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BF6" w:rsidRDefault="00B624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 И МОЛОДЕЖНОЙ ПОЛИТИКИ</w:t>
      </w:r>
    </w:p>
    <w:p w:rsidR="009C4BF6" w:rsidRDefault="00B624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СВЕРДЛОВСКОЙ ОБЛАСТИ</w:t>
      </w:r>
    </w:p>
    <w:p w:rsidR="009C4BF6" w:rsidRDefault="00B624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Ачитский филиал ГАПОУ СО «Красноуфимский аграрный колледж»</w:t>
      </w:r>
    </w:p>
    <w:p w:rsidR="009C4BF6" w:rsidRDefault="002F754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1E1">
        <w:rPr>
          <w:noProof/>
        </w:rPr>
        <w:drawing>
          <wp:anchor distT="0" distB="0" distL="114300" distR="114300" simplePos="0" relativeHeight="251659264" behindDoc="0" locked="0" layoutInCell="1" allowOverlap="1" wp14:anchorId="3BDE3589" wp14:editId="56B8A2D5">
            <wp:simplePos x="0" y="0"/>
            <wp:positionH relativeFrom="page">
              <wp:posOffset>22860</wp:posOffset>
            </wp:positionH>
            <wp:positionV relativeFrom="margin">
              <wp:posOffset>1425575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BF6" w:rsidRDefault="009C4B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BF6" w:rsidRDefault="009C4B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C4BF6" w:rsidRDefault="009C4B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C4BF6" w:rsidRDefault="00B624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ПРОГРАММА УЧЕБНОЙ ДИСЦИПЛИНЫ</w:t>
      </w:r>
    </w:p>
    <w:p w:rsidR="009C4BF6" w:rsidRPr="006718C6" w:rsidRDefault="00B624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18C6">
        <w:rPr>
          <w:rFonts w:ascii="Times New Roman" w:hAnsi="Times New Roman" w:cs="Times New Roman"/>
          <w:b/>
          <w:bCs/>
          <w:sz w:val="28"/>
          <w:szCs w:val="28"/>
        </w:rPr>
        <w:t>Основы калькуляции и учета в общественном питании</w:t>
      </w:r>
    </w:p>
    <w:p w:rsidR="009C4BF6" w:rsidRPr="006718C6" w:rsidRDefault="009C4B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4BF6" w:rsidRPr="006718C6" w:rsidRDefault="00B6240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8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</w:t>
      </w:r>
      <w:r w:rsidR="00C54EA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718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16675  Повар</w:t>
      </w:r>
    </w:p>
    <w:p w:rsidR="009C4BF6" w:rsidRPr="006718C6" w:rsidRDefault="00B6240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18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2 курс , группа 26</w:t>
      </w:r>
      <w:r w:rsidR="006718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6718C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</w:t>
      </w:r>
    </w:p>
    <w:p w:rsidR="009C4BF6" w:rsidRDefault="009C4BF6">
      <w:pPr>
        <w:spacing w:after="0"/>
        <w:ind w:right="4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BF6" w:rsidRDefault="009C4BF6">
      <w:pPr>
        <w:spacing w:after="0"/>
        <w:ind w:right="4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BF6" w:rsidRDefault="009C4BF6">
      <w:pPr>
        <w:spacing w:after="0"/>
        <w:ind w:right="4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BF6" w:rsidRDefault="009C4BF6">
      <w:pPr>
        <w:spacing w:after="0"/>
        <w:ind w:right="4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BF6" w:rsidRDefault="009C4BF6">
      <w:pPr>
        <w:spacing w:after="0"/>
        <w:ind w:right="4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BF6" w:rsidRDefault="009C4BF6">
      <w:pPr>
        <w:spacing w:after="0"/>
        <w:ind w:right="4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8C6" w:rsidRDefault="006718C6">
      <w:pPr>
        <w:spacing w:after="0"/>
        <w:ind w:right="4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8C6" w:rsidRDefault="006718C6">
      <w:pPr>
        <w:spacing w:after="0"/>
        <w:ind w:right="4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8C6" w:rsidRDefault="006718C6">
      <w:pPr>
        <w:spacing w:after="0"/>
        <w:ind w:right="4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8C6" w:rsidRDefault="006718C6">
      <w:pPr>
        <w:spacing w:after="0"/>
        <w:ind w:right="4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BF6" w:rsidRDefault="00B62404" w:rsidP="002F7540">
      <w:pPr>
        <w:spacing w:after="0"/>
        <w:ind w:right="46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2024 г.</w:t>
      </w:r>
    </w:p>
    <w:p w:rsidR="009C4BF6" w:rsidRDefault="009C4BF6">
      <w:pPr>
        <w:spacing w:after="0"/>
        <w:ind w:right="469"/>
        <w:jc w:val="center"/>
      </w:pPr>
    </w:p>
    <w:p w:rsidR="009C4BF6" w:rsidRDefault="009C4BF6">
      <w:pPr>
        <w:spacing w:after="0"/>
        <w:ind w:right="469"/>
        <w:jc w:val="center"/>
      </w:pPr>
    </w:p>
    <w:p w:rsidR="009C4BF6" w:rsidRDefault="009C4BF6">
      <w:pPr>
        <w:spacing w:after="0"/>
        <w:ind w:right="469"/>
        <w:jc w:val="center"/>
      </w:pPr>
    </w:p>
    <w:p w:rsidR="009C4BF6" w:rsidRDefault="009C4BF6"/>
    <w:p w:rsidR="009C4BF6" w:rsidRDefault="009C4BF6">
      <w:pPr>
        <w:spacing w:after="77"/>
        <w:ind w:left="851"/>
      </w:pPr>
    </w:p>
    <w:p w:rsidR="006718C6" w:rsidRPr="00097A69" w:rsidRDefault="006718C6" w:rsidP="006718C6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97A69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>
        <w:rPr>
          <w:rFonts w:ascii="Times New Roman" w:hAnsi="Times New Roman" w:cs="Times New Roman"/>
          <w:sz w:val="28"/>
          <w:szCs w:val="28"/>
        </w:rPr>
        <w:t xml:space="preserve">Основы калькуляции и учёта в общественном питании </w:t>
      </w:r>
      <w:r w:rsidRPr="00097A69">
        <w:rPr>
          <w:rFonts w:ascii="Times New Roman" w:hAnsi="Times New Roman" w:cs="Times New Roman"/>
          <w:sz w:val="28"/>
          <w:szCs w:val="28"/>
        </w:rPr>
        <w:t>разработана на основе:</w:t>
      </w:r>
    </w:p>
    <w:p w:rsidR="006718C6" w:rsidRPr="00097A69" w:rsidRDefault="006718C6" w:rsidP="006718C6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A69">
        <w:rPr>
          <w:rFonts w:ascii="Times New Roman" w:hAnsi="Times New Roman" w:cs="Times New Roman"/>
          <w:sz w:val="28"/>
          <w:szCs w:val="28"/>
        </w:rPr>
        <w:t>- методических рекомендаций по разработке и реализации адаптированных образовательных программ, утвержденных Департаментом государственной политики в сфере подготовки рабочих кадров и ДПО Минобрнауки России 20 апреля 2015 г. № 06-830вн;</w:t>
      </w:r>
    </w:p>
    <w:p w:rsidR="006718C6" w:rsidRPr="00097A69" w:rsidRDefault="006718C6" w:rsidP="006718C6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A69">
        <w:rPr>
          <w:rFonts w:ascii="Times New Roman" w:hAnsi="Times New Roman" w:cs="Times New Roman"/>
          <w:sz w:val="28"/>
          <w:szCs w:val="28"/>
        </w:rPr>
        <w:t xml:space="preserve">- профессионального стандарта </w:t>
      </w:r>
      <w:r w:rsidR="00C54EA3">
        <w:rPr>
          <w:rFonts w:ascii="Times New Roman" w:hAnsi="Times New Roman" w:cs="Times New Roman"/>
          <w:sz w:val="28"/>
          <w:szCs w:val="28"/>
        </w:rPr>
        <w:t xml:space="preserve">по профессии 16675 </w:t>
      </w:r>
      <w:r w:rsidRPr="00097A69">
        <w:rPr>
          <w:rFonts w:ascii="Times New Roman" w:hAnsi="Times New Roman" w:cs="Times New Roman"/>
          <w:sz w:val="28"/>
          <w:szCs w:val="28"/>
        </w:rPr>
        <w:t>Повар</w:t>
      </w:r>
      <w:r w:rsidR="00C54EA3">
        <w:rPr>
          <w:rFonts w:ascii="Times New Roman" w:hAnsi="Times New Roman" w:cs="Times New Roman"/>
          <w:sz w:val="28"/>
          <w:szCs w:val="28"/>
        </w:rPr>
        <w:t>,</w:t>
      </w:r>
      <w:r w:rsidRPr="00097A69">
        <w:rPr>
          <w:rFonts w:ascii="Times New Roman" w:hAnsi="Times New Roman" w:cs="Times New Roman"/>
          <w:sz w:val="28"/>
          <w:szCs w:val="28"/>
        </w:rPr>
        <w:t xml:space="preserve"> № 557, утвержденный приказом Министерства труда и социальной защиты РФ от 08.09.2015 № 610н.;</w:t>
      </w:r>
    </w:p>
    <w:p w:rsidR="006718C6" w:rsidRPr="00097A69" w:rsidRDefault="006718C6" w:rsidP="006718C6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A69">
        <w:rPr>
          <w:rFonts w:ascii="Times New Roman" w:hAnsi="Times New Roman" w:cs="Times New Roman"/>
          <w:sz w:val="28"/>
          <w:szCs w:val="28"/>
        </w:rPr>
        <w:t>- учебного плана адаптированной образовательной программы профессионального обучения для обучающихся с ограниченными возможностями здоровья по профессии 16675 Повар.</w:t>
      </w:r>
    </w:p>
    <w:p w:rsidR="006718C6" w:rsidRPr="00097A69" w:rsidRDefault="006718C6" w:rsidP="00671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18C6" w:rsidRPr="00097A69" w:rsidRDefault="006718C6" w:rsidP="00671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97A69">
        <w:rPr>
          <w:rFonts w:ascii="Times New Roman" w:hAnsi="Times New Roman" w:cs="Times New Roman"/>
          <w:b/>
          <w:bCs/>
          <w:sz w:val="28"/>
          <w:szCs w:val="28"/>
        </w:rPr>
        <w:t xml:space="preserve">Разработчик: </w:t>
      </w:r>
      <w:r>
        <w:rPr>
          <w:rFonts w:ascii="Times New Roman" w:hAnsi="Times New Roman" w:cs="Times New Roman"/>
          <w:b/>
          <w:bCs/>
          <w:sz w:val="28"/>
          <w:szCs w:val="28"/>
        </w:rPr>
        <w:t>Сбруйкина Нина Васильевна</w:t>
      </w:r>
      <w:r w:rsidRPr="00097A69">
        <w:rPr>
          <w:rFonts w:ascii="Times New Roman" w:hAnsi="Times New Roman" w:cs="Times New Roman"/>
          <w:sz w:val="28"/>
          <w:szCs w:val="28"/>
        </w:rPr>
        <w:t>, ма</w:t>
      </w:r>
      <w:r>
        <w:rPr>
          <w:rFonts w:ascii="Times New Roman" w:hAnsi="Times New Roman" w:cs="Times New Roman"/>
          <w:sz w:val="28"/>
          <w:szCs w:val="28"/>
        </w:rPr>
        <w:t>стер производственного обучения Ачитского филиала ГАПОУ СО «Красноуфимский аграрный колледж»</w:t>
      </w:r>
    </w:p>
    <w:p w:rsidR="006718C6" w:rsidRPr="00097A69" w:rsidRDefault="006718C6" w:rsidP="006718C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6718C6" w:rsidRDefault="006718C6">
      <w:pPr>
        <w:spacing w:after="77"/>
        <w:ind w:left="851"/>
      </w:pPr>
    </w:p>
    <w:p w:rsidR="009C4BF6" w:rsidRDefault="00B62404">
      <w:pPr>
        <w:pStyle w:val="1"/>
        <w:ind w:left="10" w:right="528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СОДЕРЖАНИЕ</w:t>
      </w:r>
    </w:p>
    <w:p w:rsidR="009C4BF6" w:rsidRDefault="009C4BF6">
      <w:pPr>
        <w:spacing w:after="0"/>
        <w:ind w:left="319"/>
      </w:pPr>
    </w:p>
    <w:p w:rsidR="009C4BF6" w:rsidRDefault="009C4BF6">
      <w:pPr>
        <w:ind w:left="567" w:hanging="283"/>
        <w:jc w:val="right"/>
      </w:pPr>
    </w:p>
    <w:p w:rsidR="009C4BF6" w:rsidRDefault="00B62404">
      <w:pPr>
        <w:numPr>
          <w:ilvl w:val="0"/>
          <w:numId w:val="1"/>
        </w:numPr>
        <w:spacing w:after="0" w:line="259" w:lineRule="auto"/>
        <w:ind w:left="567" w:hanging="283"/>
      </w:pPr>
      <w:r>
        <w:rPr>
          <w:rFonts w:ascii="Times New Roman" w:eastAsia="Times New Roman" w:hAnsi="Times New Roman" w:cs="Times New Roman"/>
          <w:b/>
          <w:sz w:val="24"/>
        </w:rPr>
        <w:t xml:space="preserve">ПАСПОРТ  ПРОГРАММЫ УЧЕБНОЙ ДИСЦИПЛИНЫ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           3</w:t>
      </w:r>
    </w:p>
    <w:p w:rsidR="009C4BF6" w:rsidRDefault="009C4BF6">
      <w:pPr>
        <w:spacing w:after="0" w:line="259" w:lineRule="auto"/>
        <w:ind w:left="567"/>
      </w:pPr>
    </w:p>
    <w:p w:rsidR="009C4BF6" w:rsidRDefault="009C4BF6">
      <w:pPr>
        <w:spacing w:after="0"/>
        <w:ind w:left="567" w:hanging="283"/>
      </w:pPr>
    </w:p>
    <w:p w:rsidR="009C4BF6" w:rsidRDefault="00B62404">
      <w:pPr>
        <w:numPr>
          <w:ilvl w:val="0"/>
          <w:numId w:val="1"/>
        </w:numPr>
        <w:spacing w:after="0" w:line="259" w:lineRule="auto"/>
        <w:ind w:left="567" w:hanging="283"/>
      </w:pPr>
      <w:r>
        <w:rPr>
          <w:rFonts w:ascii="Times New Roman" w:eastAsia="Times New Roman" w:hAnsi="Times New Roman" w:cs="Times New Roman"/>
          <w:b/>
          <w:sz w:val="24"/>
        </w:rPr>
        <w:t xml:space="preserve">СТРУКТУРА И СОДЕРЖАНИЕ УЧЕБНОЙ ДИСЦИПЛИНЫ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4</w:t>
      </w:r>
    </w:p>
    <w:p w:rsidR="009C4BF6" w:rsidRDefault="009C4BF6">
      <w:pPr>
        <w:spacing w:after="0"/>
        <w:ind w:left="567" w:hanging="283"/>
      </w:pPr>
    </w:p>
    <w:p w:rsidR="009C4BF6" w:rsidRDefault="00B62404">
      <w:pPr>
        <w:numPr>
          <w:ilvl w:val="0"/>
          <w:numId w:val="1"/>
        </w:numPr>
        <w:spacing w:after="0" w:line="259" w:lineRule="auto"/>
        <w:ind w:left="567" w:hanging="283"/>
      </w:pPr>
      <w:r>
        <w:rPr>
          <w:rFonts w:ascii="Times New Roman" w:eastAsia="Times New Roman" w:hAnsi="Times New Roman" w:cs="Times New Roman"/>
          <w:b/>
          <w:sz w:val="24"/>
        </w:rPr>
        <w:t xml:space="preserve">УСЛОВИЯ РЕАЛИЗАЦИИ  ПРОГРАММЫ УЧЕБНОЙ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           8</w:t>
      </w:r>
    </w:p>
    <w:p w:rsidR="009C4BF6" w:rsidRDefault="00B62404">
      <w:pPr>
        <w:spacing w:after="0"/>
        <w:ind w:left="567" w:hanging="283"/>
      </w:pPr>
      <w:r>
        <w:rPr>
          <w:rFonts w:ascii="Times New Roman" w:eastAsia="Times New Roman" w:hAnsi="Times New Roman" w:cs="Times New Roman"/>
          <w:b/>
          <w:sz w:val="24"/>
        </w:rPr>
        <w:t xml:space="preserve">ДИСЦИПЛИНЫ </w:t>
      </w:r>
    </w:p>
    <w:p w:rsidR="009C4BF6" w:rsidRDefault="009C4BF6">
      <w:pPr>
        <w:spacing w:after="0"/>
        <w:ind w:left="567" w:hanging="283"/>
      </w:pPr>
    </w:p>
    <w:p w:rsidR="009C4BF6" w:rsidRDefault="00B62404">
      <w:pPr>
        <w:numPr>
          <w:ilvl w:val="0"/>
          <w:numId w:val="1"/>
        </w:numPr>
        <w:spacing w:after="0" w:line="259" w:lineRule="auto"/>
        <w:ind w:left="567" w:hanging="283"/>
      </w:pPr>
      <w:r>
        <w:rPr>
          <w:rFonts w:ascii="Times New Roman" w:eastAsia="Times New Roman" w:hAnsi="Times New Roman" w:cs="Times New Roman"/>
          <w:b/>
          <w:sz w:val="24"/>
        </w:rPr>
        <w:t xml:space="preserve">КОНТРОЛЬ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ОЦЕНКА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РЕЗУЛЬТАТОВ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ОСВОЕНИЯ </w:t>
      </w:r>
      <w:r>
        <w:rPr>
          <w:rFonts w:ascii="Times New Roman" w:eastAsia="Times New Roman" w:hAnsi="Times New Roman" w:cs="Times New Roman"/>
          <w:b/>
          <w:sz w:val="24"/>
        </w:rPr>
        <w:tab/>
      </w:r>
    </w:p>
    <w:p w:rsidR="009C4BF6" w:rsidRDefault="00B62404">
      <w:pPr>
        <w:spacing w:after="0"/>
        <w:ind w:left="567" w:hanging="283"/>
      </w:pPr>
      <w:r>
        <w:rPr>
          <w:rFonts w:ascii="Times New Roman" w:eastAsia="Times New Roman" w:hAnsi="Times New Roman" w:cs="Times New Roman"/>
          <w:b/>
          <w:sz w:val="24"/>
        </w:rPr>
        <w:t>УЧЕБНОЙ ДИСЦИПЛИНЫ                                                                                   9</w:t>
      </w:r>
    </w:p>
    <w:p w:rsidR="009C4BF6" w:rsidRDefault="009C4BF6">
      <w:pPr>
        <w:spacing w:after="0"/>
        <w:ind w:left="602"/>
      </w:pPr>
    </w:p>
    <w:p w:rsidR="009C4BF6" w:rsidRDefault="009C4BF6">
      <w:pPr>
        <w:spacing w:after="0"/>
        <w:ind w:left="319"/>
      </w:pPr>
    </w:p>
    <w:p w:rsidR="009C4BF6" w:rsidRDefault="009C4BF6">
      <w:pPr>
        <w:spacing w:after="0"/>
        <w:ind w:left="319"/>
      </w:pPr>
    </w:p>
    <w:p w:rsidR="009C4BF6" w:rsidRDefault="009C4BF6">
      <w:pPr>
        <w:spacing w:after="0"/>
        <w:ind w:left="319"/>
      </w:pPr>
    </w:p>
    <w:p w:rsidR="009C4BF6" w:rsidRDefault="00B62404">
      <w:pPr>
        <w:spacing w:after="0"/>
        <w:ind w:right="469"/>
        <w:jc w:val="center"/>
      </w:pPr>
      <w:r>
        <w:br w:type="page"/>
      </w:r>
    </w:p>
    <w:p w:rsidR="009C4BF6" w:rsidRDefault="00B62404">
      <w:pPr>
        <w:spacing w:after="0"/>
        <w:ind w:left="10" w:right="169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1.ПАСПОРТ ПРОГРАММЫ УЧЕБНОЙ ДИСЦИПЛИНЫ </w:t>
      </w:r>
    </w:p>
    <w:p w:rsidR="009C4BF6" w:rsidRDefault="00B62404">
      <w:pPr>
        <w:pStyle w:val="1"/>
        <w:ind w:left="10" w:right="348"/>
        <w:jc w:val="center"/>
        <w:rPr>
          <w:sz w:val="28"/>
          <w:szCs w:val="28"/>
        </w:rPr>
      </w:pPr>
      <w:r>
        <w:rPr>
          <w:sz w:val="28"/>
          <w:szCs w:val="28"/>
        </w:rPr>
        <w:t>Основы калькуляции  и учёта в общественном питании</w:t>
      </w:r>
    </w:p>
    <w:p w:rsidR="009C4BF6" w:rsidRDefault="009C4BF6">
      <w:pPr>
        <w:spacing w:after="4" w:line="270" w:lineRule="auto"/>
        <w:ind w:left="314" w:right="653" w:hanging="1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C4BF6" w:rsidRDefault="00B62404">
      <w:pPr>
        <w:pStyle w:val="50"/>
        <w:keepNext/>
        <w:keepLines/>
        <w:shd w:val="clear" w:color="auto" w:fill="auto"/>
        <w:tabs>
          <w:tab w:val="right" w:pos="2751"/>
          <w:tab w:val="left" w:pos="2926"/>
        </w:tabs>
        <w:spacing w:after="0" w:line="220" w:lineRule="exact"/>
        <w:ind w:left="20" w:firstLine="720"/>
        <w:jc w:val="both"/>
        <w:rPr>
          <w:b w:val="0"/>
          <w:color w:val="000000"/>
          <w:sz w:val="28"/>
          <w:szCs w:val="28"/>
          <w:lang w:eastAsia="ru-RU" w:bidi="ru-RU"/>
        </w:rPr>
      </w:pPr>
      <w:r>
        <w:rPr>
          <w:sz w:val="28"/>
        </w:rPr>
        <w:t>1.1.Область применения программы</w:t>
      </w:r>
    </w:p>
    <w:p w:rsidR="009C4BF6" w:rsidRDefault="00B62404">
      <w:pPr>
        <w:pStyle w:val="1"/>
        <w:ind w:left="10" w:right="348"/>
        <w:jc w:val="both"/>
        <w:rPr>
          <w:sz w:val="28"/>
          <w:szCs w:val="28"/>
        </w:rPr>
      </w:pPr>
      <w:r>
        <w:rPr>
          <w:b w:val="0"/>
          <w:color w:val="000000"/>
          <w:sz w:val="28"/>
          <w:szCs w:val="28"/>
          <w:lang w:bidi="ru-RU"/>
        </w:rPr>
        <w:t xml:space="preserve">Рабочая программа учебной дисциплины </w:t>
      </w:r>
      <w:r>
        <w:rPr>
          <w:b w:val="0"/>
          <w:sz w:val="28"/>
          <w:szCs w:val="28"/>
        </w:rPr>
        <w:t xml:space="preserve">Основы калькуляции  и учёта в общественном питании </w:t>
      </w:r>
      <w:r>
        <w:rPr>
          <w:b w:val="0"/>
          <w:color w:val="000000"/>
          <w:sz w:val="28"/>
          <w:szCs w:val="28"/>
          <w:lang w:bidi="ru-RU"/>
        </w:rPr>
        <w:t>является частью адаптированной программы профессионального обучения для подготовки рабочих по профессии 16675 Повар.</w:t>
      </w:r>
    </w:p>
    <w:p w:rsidR="009C4BF6" w:rsidRDefault="00B62404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1.2. Место дисциплины в структуре адаптированной  профессиональной образовательной программы:  </w:t>
      </w:r>
      <w:r>
        <w:rPr>
          <w:rFonts w:ascii="Times New Roman" w:eastAsia="Times New Roman" w:hAnsi="Times New Roman" w:cs="Times New Roman"/>
          <w:sz w:val="28"/>
        </w:rPr>
        <w:t xml:space="preserve"> общепрофессиональный цикл.</w:t>
      </w:r>
    </w:p>
    <w:p w:rsidR="009C4BF6" w:rsidRDefault="009C4BF6">
      <w:pPr>
        <w:spacing w:after="0" w:line="240" w:lineRule="auto"/>
        <w:ind w:left="314" w:hanging="1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C4BF6" w:rsidRDefault="00B62404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</w:rPr>
        <w:t>1.3. Цели и задачи дисциплины – требования к результатам освоения дисциплины:</w:t>
      </w:r>
    </w:p>
    <w:p w:rsidR="009C4BF6" w:rsidRDefault="009C4BF6">
      <w:pPr>
        <w:spacing w:after="0" w:line="240" w:lineRule="auto"/>
        <w:ind w:left="319"/>
      </w:pPr>
    </w:p>
    <w:p w:rsidR="009C4BF6" w:rsidRDefault="00B62404">
      <w:pPr>
        <w:spacing w:after="0" w:line="240" w:lineRule="auto"/>
        <w:ind w:left="329" w:right="298" w:hanging="10"/>
      </w:pPr>
      <w:r>
        <w:rPr>
          <w:rFonts w:ascii="Times New Roman" w:eastAsia="Times New Roman" w:hAnsi="Times New Roman" w:cs="Times New Roman"/>
          <w:sz w:val="28"/>
        </w:rPr>
        <w:t xml:space="preserve">В результате освоение дисциплины обучающийся должен </w:t>
      </w:r>
      <w:r>
        <w:rPr>
          <w:rFonts w:ascii="Times New Roman" w:eastAsia="Times New Roman" w:hAnsi="Times New Roman" w:cs="Times New Roman"/>
          <w:b/>
          <w:sz w:val="28"/>
        </w:rPr>
        <w:t>уметь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9C4BF6" w:rsidRDefault="00B62404">
      <w:pPr>
        <w:numPr>
          <w:ilvl w:val="0"/>
          <w:numId w:val="2"/>
        </w:numPr>
        <w:spacing w:after="0" w:line="240" w:lineRule="auto"/>
        <w:ind w:hanging="55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Оформлять документы по товарным, денежным и расчётным операциям;  </w:t>
      </w:r>
    </w:p>
    <w:p w:rsidR="009C4BF6" w:rsidRDefault="00B62404">
      <w:pPr>
        <w:numPr>
          <w:ilvl w:val="0"/>
          <w:numId w:val="2"/>
        </w:numPr>
        <w:spacing w:after="0" w:line="240" w:lineRule="auto"/>
        <w:ind w:hanging="55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Проводить инвентаризацию и оформлять её результаты;  </w:t>
      </w:r>
    </w:p>
    <w:p w:rsidR="009C4BF6" w:rsidRDefault="00B62404">
      <w:pPr>
        <w:numPr>
          <w:ilvl w:val="0"/>
          <w:numId w:val="2"/>
        </w:numPr>
        <w:spacing w:after="0" w:line="240" w:lineRule="auto"/>
        <w:ind w:hanging="55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Производить калькуляцию свободных розничных цен; </w:t>
      </w:r>
    </w:p>
    <w:p w:rsidR="009C4BF6" w:rsidRDefault="009C4BF6">
      <w:pPr>
        <w:spacing w:after="0" w:line="240" w:lineRule="auto"/>
        <w:ind w:left="1236"/>
        <w:jc w:val="both"/>
      </w:pPr>
    </w:p>
    <w:p w:rsidR="009C4BF6" w:rsidRDefault="00B62404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В результате освоения дисциплины обучающийся должен </w:t>
      </w:r>
      <w:r>
        <w:rPr>
          <w:rFonts w:ascii="Times New Roman" w:eastAsia="Times New Roman" w:hAnsi="Times New Roman" w:cs="Times New Roman"/>
          <w:b/>
          <w:sz w:val="28"/>
        </w:rPr>
        <w:t xml:space="preserve">знать:  </w:t>
      </w:r>
    </w:p>
    <w:p w:rsidR="009C4BF6" w:rsidRDefault="00B62404">
      <w:pPr>
        <w:numPr>
          <w:ilvl w:val="0"/>
          <w:numId w:val="2"/>
        </w:numPr>
        <w:spacing w:after="0" w:line="240" w:lineRule="auto"/>
        <w:ind w:hanging="55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Цели задачи  и сущность бухгалтерского учёта; </w:t>
      </w:r>
    </w:p>
    <w:p w:rsidR="009C4BF6" w:rsidRDefault="00B62404">
      <w:pPr>
        <w:numPr>
          <w:ilvl w:val="0"/>
          <w:numId w:val="2"/>
        </w:numPr>
        <w:spacing w:after="0" w:line="240" w:lineRule="auto"/>
        <w:ind w:hanging="55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Документы хозяйственных операций; </w:t>
      </w:r>
    </w:p>
    <w:p w:rsidR="009C4BF6" w:rsidRDefault="00B62404">
      <w:pPr>
        <w:numPr>
          <w:ilvl w:val="0"/>
          <w:numId w:val="2"/>
        </w:numPr>
        <w:spacing w:after="0" w:line="240" w:lineRule="auto"/>
        <w:ind w:hanging="55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Организацию, методы, документальное оформление учёта на предприятии общественного питания </w:t>
      </w:r>
    </w:p>
    <w:p w:rsidR="009C4BF6" w:rsidRDefault="00B62404">
      <w:pPr>
        <w:numPr>
          <w:ilvl w:val="0"/>
          <w:numId w:val="2"/>
        </w:numPr>
        <w:spacing w:after="0" w:line="240" w:lineRule="auto"/>
        <w:ind w:hanging="55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Порядок проведения инвентаризации; </w:t>
      </w:r>
    </w:p>
    <w:p w:rsidR="009C4BF6" w:rsidRPr="00E44F1F" w:rsidRDefault="00B62404">
      <w:pPr>
        <w:numPr>
          <w:ilvl w:val="0"/>
          <w:numId w:val="2"/>
        </w:numPr>
        <w:spacing w:after="0" w:line="240" w:lineRule="auto"/>
        <w:ind w:hanging="55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Механизм ценообразования на продукцию и услуги. </w:t>
      </w:r>
    </w:p>
    <w:p w:rsidR="00E44F1F" w:rsidRDefault="00E44F1F" w:rsidP="00E44F1F">
      <w:pPr>
        <w:spacing w:after="0" w:line="240" w:lineRule="auto"/>
        <w:ind w:left="1236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559"/>
        <w:gridCol w:w="7766"/>
      </w:tblGrid>
      <w:tr w:rsidR="008E1141" w:rsidRPr="008E1141" w:rsidTr="004E11DA">
        <w:trPr>
          <w:trHeight w:val="651"/>
        </w:trPr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776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8E1141" w:rsidRPr="008E1141" w:rsidTr="004E11DA"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ПК 4.1.</w:t>
            </w:r>
          </w:p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 xml:space="preserve">Готовить  бутерброды и гастрономические закуски </w:t>
            </w:r>
          </w:p>
        </w:tc>
      </w:tr>
      <w:tr w:rsidR="008E1141" w:rsidRPr="008E1141" w:rsidTr="004E11DA"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ПК 4.2.</w:t>
            </w:r>
          </w:p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Готовить и оформлять салаты</w:t>
            </w:r>
          </w:p>
        </w:tc>
      </w:tr>
      <w:tr w:rsidR="008E1141" w:rsidRPr="008E1141" w:rsidTr="004E11DA"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ПК 4.3. </w:t>
            </w:r>
          </w:p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Готовить и оформлять простые холодные  и горячие закуски.</w:t>
            </w:r>
          </w:p>
        </w:tc>
      </w:tr>
      <w:tr w:rsidR="008E1141" w:rsidRPr="008E1141" w:rsidTr="004E11DA"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ПК 4.4. </w:t>
            </w:r>
          </w:p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Готовить и оформлять  десерты</w:t>
            </w:r>
          </w:p>
        </w:tc>
      </w:tr>
      <w:tr w:rsidR="008E1141" w:rsidRPr="008E1141" w:rsidTr="004E11DA"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ПК 4.5.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 xml:space="preserve"> Готовить простые горячие и холодные напитки</w:t>
            </w:r>
          </w:p>
        </w:tc>
      </w:tr>
      <w:tr w:rsidR="008E1141" w:rsidRPr="008E1141" w:rsidTr="004E11DA"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профессии, проявлять устойчивый интерес</w:t>
            </w:r>
          </w:p>
        </w:tc>
      </w:tr>
      <w:tr w:rsidR="008E1141" w:rsidRPr="008E1141" w:rsidTr="004E11DA"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собственную деятельность, выбирать типовые методы и </w:t>
            </w:r>
            <w:r w:rsidRPr="008E1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выполнения профессиональных задач,</w:t>
            </w:r>
          </w:p>
        </w:tc>
      </w:tr>
      <w:tr w:rsidR="008E1141" w:rsidRPr="008E1141" w:rsidTr="004E11DA"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3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итоговый контроль, оценивать и корректировать собственную деятельность, нести ответственность за результаты своей работы</w:t>
            </w:r>
          </w:p>
        </w:tc>
      </w:tr>
      <w:tr w:rsidR="008E1141" w:rsidRPr="008E1141" w:rsidTr="004E11DA"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</w:t>
            </w:r>
          </w:p>
        </w:tc>
      </w:tr>
      <w:tr w:rsidR="008E1141" w:rsidRPr="008E1141" w:rsidTr="004E11DA"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информационно – коммуникативные технологии в профессиональной деятельности </w:t>
            </w:r>
          </w:p>
        </w:tc>
      </w:tr>
      <w:tr w:rsidR="008E1141" w:rsidRPr="008E1141" w:rsidTr="004E11DA"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E1141" w:rsidRPr="008E1141" w:rsidRDefault="008E1141" w:rsidP="008E1141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141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в команде, эффективно общаться с коллегами,  руководством,  потребителями</w:t>
            </w:r>
          </w:p>
        </w:tc>
      </w:tr>
    </w:tbl>
    <w:p w:rsidR="00E44F1F" w:rsidRDefault="00E44F1F" w:rsidP="00E44F1F">
      <w:pPr>
        <w:spacing w:after="0" w:line="240" w:lineRule="auto"/>
        <w:ind w:left="1236"/>
        <w:jc w:val="both"/>
      </w:pPr>
    </w:p>
    <w:tbl>
      <w:tblPr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371"/>
        <w:gridCol w:w="1985"/>
      </w:tblGrid>
      <w:tr w:rsidR="00E44F1F" w:rsidRPr="00E44F1F" w:rsidTr="008E1141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F1F" w:rsidRPr="00E44F1F" w:rsidRDefault="00E44F1F" w:rsidP="005D006F">
            <w:pPr>
              <w:spacing w:after="0" w:line="240" w:lineRule="auto"/>
              <w:ind w:right="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Осознающий себя гражданином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Проявляющий гражданскую позицию, демонстрирующий 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E44F1F" w:rsidRPr="00E44F1F" w:rsidTr="008E1141">
        <w:trPr>
          <w:trHeight w:val="268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Осознающий приоритетную ценность личности человека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11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Принимающий семейные ценности, готовый к созданию семьи и воспитанию детей; демонстрирующий неприятие насилия в семье, ухода </w:t>
            </w:r>
            <w:r w:rsidRPr="00E44F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ЛР 12</w:t>
            </w:r>
          </w:p>
        </w:tc>
      </w:tr>
      <w:tr w:rsidR="00E44F1F" w:rsidRPr="00E44F1F" w:rsidTr="008E1141">
        <w:trPr>
          <w:trHeight w:val="733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13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14</w:t>
            </w:r>
          </w:p>
        </w:tc>
      </w:tr>
      <w:tr w:rsidR="00E44F1F" w:rsidRPr="00E44F1F" w:rsidTr="008E1141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E44F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F1F" w:rsidRPr="00E44F1F" w:rsidRDefault="00E44F1F" w:rsidP="005D0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15</w:t>
            </w:r>
          </w:p>
        </w:tc>
      </w:tr>
    </w:tbl>
    <w:p w:rsidR="00E44F1F" w:rsidRDefault="00E44F1F" w:rsidP="00E44F1F">
      <w:pPr>
        <w:spacing w:after="0" w:line="240" w:lineRule="auto"/>
        <w:jc w:val="both"/>
      </w:pPr>
    </w:p>
    <w:p w:rsidR="00E44F1F" w:rsidRDefault="00E44F1F" w:rsidP="00E44F1F">
      <w:pPr>
        <w:spacing w:after="0" w:line="240" w:lineRule="auto"/>
        <w:ind w:left="1236"/>
        <w:jc w:val="both"/>
      </w:pPr>
    </w:p>
    <w:p w:rsidR="00E44F1F" w:rsidRDefault="00E44F1F" w:rsidP="00E44F1F">
      <w:pPr>
        <w:spacing w:after="0" w:line="240" w:lineRule="auto"/>
        <w:ind w:left="1236"/>
        <w:jc w:val="both"/>
      </w:pPr>
    </w:p>
    <w:p w:rsidR="00E44F1F" w:rsidRDefault="00E44F1F" w:rsidP="00E44F1F">
      <w:pPr>
        <w:spacing w:after="0" w:line="240" w:lineRule="auto"/>
        <w:ind w:left="1236"/>
        <w:jc w:val="both"/>
      </w:pPr>
    </w:p>
    <w:p w:rsidR="00E44F1F" w:rsidRDefault="00E44F1F" w:rsidP="00E44F1F">
      <w:pPr>
        <w:spacing w:after="0" w:line="240" w:lineRule="auto"/>
        <w:ind w:left="1236"/>
        <w:jc w:val="both"/>
      </w:pPr>
    </w:p>
    <w:p w:rsidR="00E44F1F" w:rsidRDefault="00E44F1F" w:rsidP="00E44F1F">
      <w:pPr>
        <w:spacing w:after="0" w:line="240" w:lineRule="auto"/>
        <w:ind w:left="1236"/>
        <w:jc w:val="both"/>
      </w:pPr>
    </w:p>
    <w:p w:rsidR="00E44F1F" w:rsidRDefault="00E44F1F" w:rsidP="00E44F1F">
      <w:pPr>
        <w:spacing w:after="0" w:line="240" w:lineRule="auto"/>
        <w:ind w:left="1236"/>
        <w:jc w:val="both"/>
      </w:pPr>
    </w:p>
    <w:p w:rsidR="00E44F1F" w:rsidRDefault="00E44F1F" w:rsidP="00E44F1F">
      <w:pPr>
        <w:spacing w:after="0" w:line="240" w:lineRule="auto"/>
        <w:ind w:left="1236"/>
        <w:jc w:val="both"/>
      </w:pPr>
    </w:p>
    <w:p w:rsidR="00E44F1F" w:rsidRDefault="00E44F1F" w:rsidP="00E44F1F">
      <w:pPr>
        <w:spacing w:after="0" w:line="240" w:lineRule="auto"/>
        <w:ind w:left="1236"/>
        <w:jc w:val="both"/>
      </w:pPr>
    </w:p>
    <w:p w:rsidR="009C4BF6" w:rsidRDefault="009C4BF6">
      <w:pPr>
        <w:spacing w:after="0"/>
        <w:ind w:left="319"/>
      </w:pPr>
    </w:p>
    <w:p w:rsidR="009C4BF6" w:rsidRDefault="00B62404">
      <w:pPr>
        <w:tabs>
          <w:tab w:val="left" w:pos="9923"/>
        </w:tabs>
        <w:spacing w:after="0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2. СТРУКТУРА И  СОДЕРЖАНИЕ УЧЕБНОЙ ДИСЦИПЛИНЫ</w:t>
      </w:r>
    </w:p>
    <w:p w:rsidR="009C4BF6" w:rsidRDefault="009C4BF6">
      <w:pPr>
        <w:spacing w:after="30"/>
        <w:ind w:right="459"/>
        <w:jc w:val="center"/>
      </w:pPr>
    </w:p>
    <w:p w:rsidR="009C4BF6" w:rsidRDefault="00B62404">
      <w:pPr>
        <w:numPr>
          <w:ilvl w:val="1"/>
          <w:numId w:val="3"/>
        </w:numPr>
        <w:spacing w:after="4" w:line="270" w:lineRule="auto"/>
        <w:ind w:right="319" w:hanging="56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Объем учебной дисциплины и виды учебной работы</w:t>
      </w:r>
    </w:p>
    <w:p w:rsidR="009C4BF6" w:rsidRDefault="009C4BF6">
      <w:pPr>
        <w:spacing w:after="19"/>
      </w:pPr>
    </w:p>
    <w:tbl>
      <w:tblPr>
        <w:tblStyle w:val="TableGrid"/>
        <w:tblW w:w="10234" w:type="dxa"/>
        <w:tblInd w:w="-318" w:type="dxa"/>
        <w:tblCellMar>
          <w:top w:w="11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8434"/>
        <w:gridCol w:w="1800"/>
      </w:tblGrid>
      <w:tr w:rsidR="009C4BF6">
        <w:trPr>
          <w:trHeight w:val="475"/>
        </w:trPr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BF6" w:rsidRDefault="00B62404">
            <w:pPr>
              <w:spacing w:after="0" w:line="240" w:lineRule="auto"/>
              <w:ind w:right="66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BF6" w:rsidRDefault="00B62404">
            <w:pPr>
              <w:spacing w:after="0" w:line="240" w:lineRule="auto"/>
              <w:ind w:left="14"/>
              <w:jc w:val="both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lang w:eastAsia="ru-RU"/>
              </w:rPr>
              <w:t>Объем часов</w:t>
            </w:r>
          </w:p>
        </w:tc>
      </w:tr>
      <w:tr w:rsidR="009C4BF6">
        <w:trPr>
          <w:trHeight w:val="336"/>
        </w:trPr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BF6" w:rsidRDefault="00B6240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Максимальная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BF6" w:rsidRDefault="00B62404">
            <w:pPr>
              <w:spacing w:after="0" w:line="240" w:lineRule="auto"/>
              <w:ind w:right="62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50 </w:t>
            </w:r>
          </w:p>
        </w:tc>
      </w:tr>
      <w:tr w:rsidR="009C4BF6">
        <w:trPr>
          <w:trHeight w:val="338"/>
        </w:trPr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BF6" w:rsidRDefault="00B6240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Обязательная 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BF6" w:rsidRDefault="00B62404">
            <w:pPr>
              <w:spacing w:after="0" w:line="240" w:lineRule="auto"/>
              <w:ind w:right="64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50 </w:t>
            </w:r>
          </w:p>
        </w:tc>
      </w:tr>
      <w:tr w:rsidR="009C4BF6">
        <w:trPr>
          <w:trHeight w:val="336"/>
        </w:trPr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BF6" w:rsidRDefault="00B6240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в том числе: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BF6" w:rsidRDefault="009C4BF6">
            <w:pPr>
              <w:spacing w:after="0" w:line="240" w:lineRule="auto"/>
              <w:ind w:left="7"/>
              <w:jc w:val="center"/>
              <w:rPr>
                <w:lang w:eastAsia="ru-RU"/>
              </w:rPr>
            </w:pPr>
          </w:p>
        </w:tc>
      </w:tr>
      <w:tr w:rsidR="009C4BF6">
        <w:trPr>
          <w:trHeight w:val="338"/>
        </w:trPr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BF6" w:rsidRDefault="00B6240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</w:t>
            </w:r>
            <w:r w:rsidR="006718C6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практические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BF6" w:rsidRDefault="00B62404">
            <w:pPr>
              <w:spacing w:after="0" w:line="240" w:lineRule="auto"/>
              <w:ind w:right="62"/>
              <w:jc w:val="center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20 </w:t>
            </w:r>
          </w:p>
        </w:tc>
      </w:tr>
      <w:tr w:rsidR="009C4BF6">
        <w:trPr>
          <w:trHeight w:val="391"/>
        </w:trPr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C4BF6" w:rsidRDefault="00B6240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Промежуточная аттестация</w:t>
            </w:r>
            <w:r w:rsidR="006718C6">
              <w:rPr>
                <w:rFonts w:ascii="Times New Roman" w:eastAsia="Times New Roman" w:hAnsi="Times New Roman" w:cs="Times New Roman"/>
                <w:sz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дифференцированн</w:t>
            </w:r>
            <w:r w:rsidR="006718C6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ый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зачет 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C4BF6" w:rsidRDefault="009C4BF6">
            <w:pPr>
              <w:spacing w:after="0" w:line="240" w:lineRule="auto"/>
              <w:rPr>
                <w:lang w:eastAsia="ru-RU"/>
              </w:rPr>
            </w:pPr>
          </w:p>
        </w:tc>
      </w:tr>
    </w:tbl>
    <w:p w:rsidR="009C4BF6" w:rsidRDefault="009C4BF6">
      <w:pPr>
        <w:pBdr>
          <w:bottom w:val="single" w:sz="6" w:space="0" w:color="D6DDB9"/>
        </w:pBdr>
        <w:shd w:val="clear" w:color="auto" w:fill="FFFFFF"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lang w:eastAsia="ru-RU"/>
        </w:rPr>
        <w:sectPr w:rsidR="009C4BF6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4BF6" w:rsidRDefault="009C4BF6">
      <w:pPr>
        <w:pBdr>
          <w:bottom w:val="single" w:sz="6" w:space="0" w:color="D6DDB9"/>
        </w:pBdr>
        <w:shd w:val="clear" w:color="auto" w:fill="FFFFFF"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lang w:eastAsia="ru-RU"/>
        </w:rPr>
      </w:pPr>
    </w:p>
    <w:p w:rsidR="009C4BF6" w:rsidRDefault="00B6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Структура и содержание учебной дисциплины </w:t>
      </w:r>
    </w:p>
    <w:p w:rsidR="009C4BF6" w:rsidRDefault="00B6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калькуляции и учета в общественном питании</w:t>
      </w:r>
    </w:p>
    <w:p w:rsidR="009C4BF6" w:rsidRDefault="009C4BF6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W w:w="14781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"/>
        <w:gridCol w:w="4154"/>
        <w:gridCol w:w="5939"/>
        <w:gridCol w:w="1134"/>
        <w:gridCol w:w="2523"/>
      </w:tblGrid>
      <w:tr w:rsidR="009C4BF6" w:rsidTr="006718C6">
        <w:tc>
          <w:tcPr>
            <w:tcW w:w="1031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154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939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1134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523" w:type="dxa"/>
          </w:tcPr>
          <w:p w:rsidR="009C4BF6" w:rsidRDefault="00B6240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Коды компетенций и личностных результатов,</w:t>
            </w:r>
          </w:p>
        </w:tc>
      </w:tr>
      <w:tr w:rsidR="009C4BF6" w:rsidTr="006718C6">
        <w:tc>
          <w:tcPr>
            <w:tcW w:w="1031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154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939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9C4BF6">
        <w:tc>
          <w:tcPr>
            <w:tcW w:w="14781" w:type="dxa"/>
            <w:gridSpan w:val="5"/>
          </w:tcPr>
          <w:p w:rsidR="009C4BF6" w:rsidRDefault="00B62404">
            <w:pPr>
              <w:spacing w:line="23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Общая характеристика бухгалтерского учета.</w:t>
            </w:r>
          </w:p>
        </w:tc>
      </w:tr>
      <w:tr w:rsidR="00E44F1F" w:rsidTr="006718C6">
        <w:tc>
          <w:tcPr>
            <w:tcW w:w="1031" w:type="dxa"/>
          </w:tcPr>
          <w:p w:rsidR="00E44F1F" w:rsidRDefault="00E44F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54" w:type="dxa"/>
          </w:tcPr>
          <w:p w:rsidR="00E44F1F" w:rsidRDefault="00E44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Требования, предъявляемые к учету.</w:t>
            </w:r>
          </w:p>
          <w:p w:rsidR="00E44F1F" w:rsidRDefault="00E44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9" w:type="dxa"/>
          </w:tcPr>
          <w:p w:rsidR="00E44F1F" w:rsidRDefault="00E44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учета. Предмет и метод бухгалтерского учета.</w:t>
            </w:r>
          </w:p>
        </w:tc>
        <w:tc>
          <w:tcPr>
            <w:tcW w:w="1134" w:type="dxa"/>
          </w:tcPr>
          <w:p w:rsidR="00E44F1F" w:rsidRDefault="00E44F1F" w:rsidP="006718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</w:tcPr>
          <w:p w:rsidR="00E44F1F" w:rsidRDefault="00E44F1F" w:rsidP="00E4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ПК4.1- ПК</w:t>
            </w:r>
            <w:r w:rsidR="008E11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4.5,</w:t>
            </w:r>
          </w:p>
          <w:p w:rsidR="00E44F1F" w:rsidRDefault="00E44F1F" w:rsidP="00E44F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ОК 1-ОК 4</w:t>
            </w:r>
            <w:r w:rsidR="008E1141">
              <w:rPr>
                <w:rFonts w:ascii="Times New Roman" w:eastAsia="Times New Roman" w:hAnsi="Times New Roman"/>
                <w:sz w:val="24"/>
                <w:szCs w:val="24"/>
              </w:rPr>
              <w:t>, ЛР 4,ЛР 9</w:t>
            </w:r>
          </w:p>
        </w:tc>
      </w:tr>
      <w:tr w:rsidR="00E44F1F" w:rsidTr="006718C6">
        <w:tc>
          <w:tcPr>
            <w:tcW w:w="1031" w:type="dxa"/>
          </w:tcPr>
          <w:p w:rsidR="00E44F1F" w:rsidRDefault="00E44F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54" w:type="dxa"/>
          </w:tcPr>
          <w:p w:rsidR="00E44F1F" w:rsidRDefault="00E44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документооборота. Требования, предъявляемые к содержанию и оформлению документов.</w:t>
            </w:r>
          </w:p>
        </w:tc>
        <w:tc>
          <w:tcPr>
            <w:tcW w:w="5939" w:type="dxa"/>
          </w:tcPr>
          <w:p w:rsidR="00E44F1F" w:rsidRDefault="00E44F1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документов, применяемых в организациях питания, их классификация. </w:t>
            </w:r>
          </w:p>
          <w:p w:rsidR="00E44F1F" w:rsidRDefault="00E44F1F">
            <w:pPr>
              <w:ind w:left="17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при оформлении документов.</w:t>
            </w:r>
          </w:p>
          <w:p w:rsidR="00E44F1F" w:rsidRDefault="00E44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44F1F" w:rsidRDefault="00E44F1F" w:rsidP="006718C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</w:tcPr>
          <w:p w:rsidR="00E44F1F" w:rsidRDefault="00E44F1F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C4BF6" w:rsidTr="006718C6">
        <w:tc>
          <w:tcPr>
            <w:tcW w:w="1031" w:type="dxa"/>
            <w:shd w:val="clear" w:color="auto" w:fill="FFFFFF" w:themeFill="background1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154" w:type="dxa"/>
            <w:shd w:val="clear" w:color="auto" w:fill="FFFFFF" w:themeFill="background1"/>
          </w:tcPr>
          <w:p w:rsidR="009C4BF6" w:rsidRDefault="006718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B62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 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Первичные документы.</w:t>
            </w:r>
          </w:p>
        </w:tc>
        <w:tc>
          <w:tcPr>
            <w:tcW w:w="5939" w:type="dxa"/>
            <w:shd w:val="clear" w:color="auto" w:fill="FFFFFF" w:themeFill="background1"/>
          </w:tcPr>
          <w:p w:rsidR="009C4BF6" w:rsidRDefault="006718C6">
            <w:pPr>
              <w:pStyle w:val="a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</w:t>
            </w:r>
            <w:r w:rsidR="00B624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работа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Составление первичных документов.</w:t>
            </w:r>
          </w:p>
        </w:tc>
        <w:tc>
          <w:tcPr>
            <w:tcW w:w="1134" w:type="dxa"/>
            <w:shd w:val="clear" w:color="auto" w:fill="FFFFFF" w:themeFill="background1"/>
          </w:tcPr>
          <w:p w:rsidR="009C4BF6" w:rsidRDefault="00B62404" w:rsidP="006718C6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23" w:type="dxa"/>
            <w:shd w:val="clear" w:color="auto" w:fill="FFFFFF" w:themeFill="background1"/>
          </w:tcPr>
          <w:p w:rsidR="008E1141" w:rsidRPr="008E1141" w:rsidRDefault="008E1141" w:rsidP="008E1141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ПК4.1- ПК 4.5,</w:t>
            </w:r>
          </w:p>
          <w:p w:rsidR="008E1141" w:rsidRDefault="008E1141" w:rsidP="008E1141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ОК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3, </w:t>
            </w:r>
            <w:r w:rsidRPr="008E11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8E11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ОК 6,</w:t>
            </w:r>
          </w:p>
          <w:p w:rsidR="009C4BF6" w:rsidRDefault="008E1141" w:rsidP="008E1141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ЛР 4,ЛР 9</w:t>
            </w:r>
          </w:p>
        </w:tc>
      </w:tr>
      <w:tr w:rsidR="008E1141" w:rsidTr="006718C6">
        <w:tc>
          <w:tcPr>
            <w:tcW w:w="1031" w:type="dxa"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154" w:type="dxa"/>
            <w:shd w:val="clear" w:color="auto" w:fill="FFFFFF" w:themeFill="background1"/>
          </w:tcPr>
          <w:p w:rsidR="008E1141" w:rsidRDefault="008E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Права, обязанности и ответственность главного бухгалтера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39" w:type="dxa"/>
            <w:shd w:val="clear" w:color="auto" w:fill="FFFFFF" w:themeFill="background1"/>
          </w:tcPr>
          <w:p w:rsidR="008E1141" w:rsidRDefault="008E1141">
            <w:pPr>
              <w:pStyle w:val="a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Автоматизация учета на предприятии общественного питания.</w:t>
            </w:r>
          </w:p>
        </w:tc>
        <w:tc>
          <w:tcPr>
            <w:tcW w:w="1134" w:type="dxa"/>
            <w:shd w:val="clear" w:color="auto" w:fill="FFFFFF" w:themeFill="background1"/>
          </w:tcPr>
          <w:p w:rsidR="008E1141" w:rsidRDefault="008E1141" w:rsidP="006718C6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  <w:shd w:val="clear" w:color="auto" w:fill="FFFFFF" w:themeFill="background1"/>
          </w:tcPr>
          <w:p w:rsidR="008E1141" w:rsidRPr="008E1141" w:rsidRDefault="008E1141" w:rsidP="008E1141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1141">
              <w:rPr>
                <w:rFonts w:ascii="Times New Roman" w:eastAsia="Times New Roman" w:hAnsi="Times New Roman"/>
                <w:sz w:val="24"/>
                <w:szCs w:val="24"/>
              </w:rPr>
              <w:t>ПК4.1- ПК 4.5,</w:t>
            </w:r>
          </w:p>
          <w:p w:rsidR="008E1141" w:rsidRDefault="008E1141" w:rsidP="008E1141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1141">
              <w:rPr>
                <w:rFonts w:ascii="Times New Roman" w:eastAsia="Times New Roman" w:hAnsi="Times New Roman"/>
                <w:sz w:val="24"/>
                <w:szCs w:val="24"/>
              </w:rPr>
              <w:t xml:space="preserve"> ОК 1-ОК 4, ЛР 4,ЛР 9</w:t>
            </w:r>
          </w:p>
        </w:tc>
      </w:tr>
      <w:tr w:rsidR="008E1141" w:rsidTr="006718C6">
        <w:tc>
          <w:tcPr>
            <w:tcW w:w="1031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154" w:type="dxa"/>
          </w:tcPr>
          <w:p w:rsidR="008E1141" w:rsidRDefault="008E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Цена понятие, назначение.</w:t>
            </w:r>
          </w:p>
        </w:tc>
        <w:tc>
          <w:tcPr>
            <w:tcW w:w="5939" w:type="dxa"/>
          </w:tcPr>
          <w:p w:rsidR="008E1141" w:rsidRDefault="008E11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цен применяемых  в общественном питании.</w:t>
            </w:r>
          </w:p>
        </w:tc>
        <w:tc>
          <w:tcPr>
            <w:tcW w:w="1134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141" w:rsidTr="006718C6">
        <w:tc>
          <w:tcPr>
            <w:tcW w:w="1031" w:type="dxa"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154" w:type="dxa"/>
            <w:shd w:val="clear" w:color="auto" w:fill="FFFFFF" w:themeFill="background1"/>
          </w:tcPr>
          <w:p w:rsidR="008E1141" w:rsidRDefault="008E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Торговая наценка.</w:t>
            </w:r>
          </w:p>
        </w:tc>
        <w:tc>
          <w:tcPr>
            <w:tcW w:w="5939" w:type="dxa"/>
            <w:shd w:val="clear" w:color="auto" w:fill="FFFFFF" w:themeFill="background1"/>
          </w:tcPr>
          <w:p w:rsidR="008E1141" w:rsidRDefault="008E1141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Назначение торговой наценки, размеры.</w:t>
            </w:r>
          </w:p>
        </w:tc>
        <w:tc>
          <w:tcPr>
            <w:tcW w:w="1134" w:type="dxa"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E1141" w:rsidTr="006718C6">
        <w:tc>
          <w:tcPr>
            <w:tcW w:w="1031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154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Калькуляция на предприятиях общественного питания.</w:t>
            </w:r>
          </w:p>
        </w:tc>
        <w:tc>
          <w:tcPr>
            <w:tcW w:w="5939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Определение, назначение, исходные данные, последовательность этапов.</w:t>
            </w:r>
          </w:p>
        </w:tc>
        <w:tc>
          <w:tcPr>
            <w:tcW w:w="1134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141" w:rsidTr="006718C6">
        <w:tc>
          <w:tcPr>
            <w:tcW w:w="1031" w:type="dxa"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154" w:type="dxa"/>
            <w:shd w:val="clear" w:color="auto" w:fill="FFFFFF" w:themeFill="background1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План- меню.</w:t>
            </w:r>
          </w:p>
        </w:tc>
        <w:tc>
          <w:tcPr>
            <w:tcW w:w="5939" w:type="dxa"/>
            <w:shd w:val="clear" w:color="auto" w:fill="FFFFFF" w:themeFill="background1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плана – меню, его содержание и назначение.</w:t>
            </w:r>
          </w:p>
        </w:tc>
        <w:tc>
          <w:tcPr>
            <w:tcW w:w="1134" w:type="dxa"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E1141" w:rsidTr="006718C6">
        <w:tc>
          <w:tcPr>
            <w:tcW w:w="1031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154" w:type="dxa"/>
          </w:tcPr>
          <w:p w:rsidR="008E1141" w:rsidRDefault="008E1141">
            <w:pPr>
              <w:spacing w:after="23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 2 Расход сырья для полуфабрикатов и готовых изделий из овощей.</w:t>
            </w:r>
          </w:p>
        </w:tc>
        <w:tc>
          <w:tcPr>
            <w:tcW w:w="5939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Расчёт расхода сырья, выхода  полуфабрикатов и готовых изделий из овощей</w:t>
            </w:r>
          </w:p>
        </w:tc>
        <w:tc>
          <w:tcPr>
            <w:tcW w:w="1134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</w:tcPr>
          <w:p w:rsidR="008E1141" w:rsidRPr="008E1141" w:rsidRDefault="008E1141" w:rsidP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sz w:val="24"/>
                <w:szCs w:val="24"/>
              </w:rPr>
              <w:t>ПК4.1- ПК 4.5,</w:t>
            </w:r>
          </w:p>
          <w:p w:rsidR="008E1141" w:rsidRPr="008E1141" w:rsidRDefault="008E1141" w:rsidP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sz w:val="24"/>
                <w:szCs w:val="24"/>
              </w:rPr>
              <w:t xml:space="preserve"> ОК 3, ОК 3, ОК 6,</w:t>
            </w:r>
          </w:p>
          <w:p w:rsidR="008E1141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ЛР 4,ЛР 9</w:t>
            </w:r>
          </w:p>
        </w:tc>
      </w:tr>
      <w:tr w:rsidR="008E1141" w:rsidTr="006718C6">
        <w:trPr>
          <w:trHeight w:val="603"/>
        </w:trPr>
        <w:tc>
          <w:tcPr>
            <w:tcW w:w="1031" w:type="dxa"/>
            <w:tcBorders>
              <w:bottom w:val="single" w:sz="4" w:space="0" w:color="auto"/>
            </w:tcBorders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154" w:type="dxa"/>
            <w:tcBorders>
              <w:bottom w:val="single" w:sz="4" w:space="0" w:color="auto"/>
            </w:tcBorders>
          </w:tcPr>
          <w:p w:rsidR="008E1141" w:rsidRDefault="008E1141">
            <w:pPr>
              <w:spacing w:after="23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 3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сырья для полуфабрикатов и готовых изделий из мяса.</w:t>
            </w:r>
          </w:p>
        </w:tc>
        <w:tc>
          <w:tcPr>
            <w:tcW w:w="5939" w:type="dxa"/>
            <w:tcBorders>
              <w:bottom w:val="single" w:sz="4" w:space="0" w:color="auto"/>
            </w:tcBorders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Расчёт расхода сырья, выхода  полуфабрикатов и готовых изделий из мяса.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tcBorders>
              <w:bottom w:val="single" w:sz="4" w:space="0" w:color="auto"/>
            </w:tcBorders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BF6">
        <w:trPr>
          <w:trHeight w:val="616"/>
        </w:trPr>
        <w:tc>
          <w:tcPr>
            <w:tcW w:w="14781" w:type="dxa"/>
            <w:gridSpan w:val="5"/>
            <w:tcBorders>
              <w:top w:val="single" w:sz="4" w:space="0" w:color="auto"/>
            </w:tcBorders>
          </w:tcPr>
          <w:p w:rsidR="009C4BF6" w:rsidRDefault="00B6240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 2.  Бухгалтерский учёт в общественном питании</w:t>
            </w:r>
          </w:p>
        </w:tc>
      </w:tr>
      <w:tr w:rsidR="008E1141" w:rsidTr="006718C6">
        <w:tc>
          <w:tcPr>
            <w:tcW w:w="1031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11.</w:t>
            </w:r>
          </w:p>
        </w:tc>
        <w:tc>
          <w:tcPr>
            <w:tcW w:w="4154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Материальная ответственность, ее документальное оформление.</w:t>
            </w:r>
          </w:p>
        </w:tc>
        <w:tc>
          <w:tcPr>
            <w:tcW w:w="5939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Типовой договор о полной индивидуальной материальной ответственности. </w:t>
            </w:r>
          </w:p>
        </w:tc>
        <w:tc>
          <w:tcPr>
            <w:tcW w:w="1134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</w:tcPr>
          <w:p w:rsidR="008E1141" w:rsidRPr="008E1141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sz w:val="24"/>
                <w:szCs w:val="24"/>
              </w:rPr>
              <w:t>ПК4.1- ПК 4.5,</w:t>
            </w:r>
          </w:p>
          <w:p w:rsidR="008E1141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sz w:val="24"/>
                <w:szCs w:val="24"/>
              </w:rPr>
              <w:t xml:space="preserve"> ОК 1-ОК 4, ЛР 4,ЛР 9</w:t>
            </w:r>
          </w:p>
        </w:tc>
      </w:tr>
      <w:tr w:rsidR="008E1141" w:rsidTr="006718C6">
        <w:tc>
          <w:tcPr>
            <w:tcW w:w="1031" w:type="dxa"/>
          </w:tcPr>
          <w:p w:rsidR="008E1141" w:rsidRDefault="008E1141">
            <w:pPr>
              <w:pStyle w:val="a6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154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Отчетность материально-ответственных лиц.</w:t>
            </w:r>
          </w:p>
        </w:tc>
        <w:tc>
          <w:tcPr>
            <w:tcW w:w="5939" w:type="dxa"/>
          </w:tcPr>
          <w:p w:rsidR="008E1141" w:rsidRDefault="008E1141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оформления и учета доверенностей на получение материальных ценностей.</w:t>
            </w:r>
          </w:p>
        </w:tc>
        <w:tc>
          <w:tcPr>
            <w:tcW w:w="1134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141" w:rsidTr="006718C6">
        <w:tc>
          <w:tcPr>
            <w:tcW w:w="1031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13.</w:t>
            </w:r>
          </w:p>
        </w:tc>
        <w:tc>
          <w:tcPr>
            <w:tcW w:w="4154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количественного учета продуктов в кладовой. </w:t>
            </w:r>
          </w:p>
        </w:tc>
        <w:tc>
          <w:tcPr>
            <w:tcW w:w="5939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ведения товарной книги.</w:t>
            </w:r>
          </w:p>
        </w:tc>
        <w:tc>
          <w:tcPr>
            <w:tcW w:w="1134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141" w:rsidTr="006718C6">
        <w:tc>
          <w:tcPr>
            <w:tcW w:w="1031" w:type="dxa"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154" w:type="dxa"/>
            <w:shd w:val="clear" w:color="auto" w:fill="FFFFFF" w:themeFill="background1"/>
          </w:tcPr>
          <w:p w:rsidR="008E1141" w:rsidRDefault="008E1141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 4 Товарные накладные.</w:t>
            </w:r>
          </w:p>
        </w:tc>
        <w:tc>
          <w:tcPr>
            <w:tcW w:w="5939" w:type="dxa"/>
            <w:shd w:val="clear" w:color="auto" w:fill="FFFFFF" w:themeFill="background1"/>
          </w:tcPr>
          <w:p w:rsidR="008E1141" w:rsidRDefault="008E1141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Составление товарных накладных.</w:t>
            </w:r>
          </w:p>
        </w:tc>
        <w:tc>
          <w:tcPr>
            <w:tcW w:w="1134" w:type="dxa"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  <w:shd w:val="clear" w:color="auto" w:fill="FFFFFF" w:themeFill="background1"/>
          </w:tcPr>
          <w:p w:rsidR="008E1141" w:rsidRPr="008E1141" w:rsidRDefault="008E1141" w:rsidP="008E1141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color w:val="000000"/>
                <w:sz w:val="24"/>
                <w:szCs w:val="24"/>
              </w:rPr>
              <w:t>ПК4.1- ПК 4.5,</w:t>
            </w:r>
          </w:p>
          <w:p w:rsidR="008E1141" w:rsidRPr="008E1141" w:rsidRDefault="008E1141" w:rsidP="008E1141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 3, ОК 3, ОК 6,</w:t>
            </w:r>
          </w:p>
          <w:p w:rsidR="008E1141" w:rsidRDefault="008E1141" w:rsidP="008E1141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ЛР 4,ЛР 9</w:t>
            </w:r>
          </w:p>
        </w:tc>
      </w:tr>
      <w:tr w:rsidR="008E1141" w:rsidTr="006718C6">
        <w:tc>
          <w:tcPr>
            <w:tcW w:w="1031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154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 5 Накладные на отпуск продуктов и тары со склада.</w:t>
            </w:r>
          </w:p>
        </w:tc>
        <w:tc>
          <w:tcPr>
            <w:tcW w:w="5939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Оформление накладных на отпуск продуктов и тары со склада</w:t>
            </w:r>
          </w:p>
        </w:tc>
        <w:tc>
          <w:tcPr>
            <w:tcW w:w="1134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BF6" w:rsidTr="006718C6">
        <w:trPr>
          <w:trHeight w:val="762"/>
        </w:trPr>
        <w:tc>
          <w:tcPr>
            <w:tcW w:w="1031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154" w:type="dxa"/>
          </w:tcPr>
          <w:p w:rsidR="009C4BF6" w:rsidRDefault="00B6240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Отчётность о реализации изделий кухни  </w:t>
            </w:r>
            <w:r w:rsidR="006718C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39" w:type="dxa"/>
          </w:tcPr>
          <w:p w:rsidR="009C4BF6" w:rsidRDefault="00B62404">
            <w:pPr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Документальное оформление реализации готовой продукции в зал  в зависимости от назначения, формы обслуживания.</w:t>
            </w:r>
          </w:p>
          <w:p w:rsidR="009C4BF6" w:rsidRDefault="009C4BF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</w:tcPr>
          <w:p w:rsidR="008E1141" w:rsidRPr="008E1141" w:rsidRDefault="008E1141" w:rsidP="008E1141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1141">
              <w:rPr>
                <w:rFonts w:ascii="Times New Roman" w:eastAsia="Times New Roman" w:hAnsi="Times New Roman"/>
                <w:sz w:val="24"/>
                <w:szCs w:val="24"/>
              </w:rPr>
              <w:t>ПК4.1- ПК 4.5,</w:t>
            </w:r>
          </w:p>
          <w:p w:rsidR="009C4BF6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eastAsia="Times New Roman" w:hAnsi="Times New Roman"/>
                <w:sz w:val="24"/>
                <w:szCs w:val="24"/>
              </w:rPr>
              <w:t xml:space="preserve"> ОК 1-ОК 4, ЛР 4,ЛР 9</w:t>
            </w:r>
          </w:p>
        </w:tc>
      </w:tr>
      <w:tr w:rsidR="009C4BF6" w:rsidTr="006718C6">
        <w:tc>
          <w:tcPr>
            <w:tcW w:w="1031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154" w:type="dxa"/>
          </w:tcPr>
          <w:p w:rsidR="009C4BF6" w:rsidRDefault="00671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B6240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24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Первичные документы по реализации и отпуску готовой продукции.</w:t>
            </w:r>
          </w:p>
        </w:tc>
        <w:tc>
          <w:tcPr>
            <w:tcW w:w="5939" w:type="dxa"/>
          </w:tcPr>
          <w:p w:rsidR="009C4BF6" w:rsidRDefault="006718C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</w:t>
            </w:r>
            <w:r w:rsidR="00B62404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Оформление первичных документов по реализации и отпуску готовой продукции . </w:t>
            </w:r>
          </w:p>
        </w:tc>
        <w:tc>
          <w:tcPr>
            <w:tcW w:w="1134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</w:tcPr>
          <w:p w:rsidR="008E1141" w:rsidRPr="008E1141" w:rsidRDefault="008E1141" w:rsidP="008E1141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1141">
              <w:rPr>
                <w:rFonts w:ascii="Times New Roman" w:eastAsia="Times New Roman" w:hAnsi="Times New Roman"/>
                <w:sz w:val="24"/>
                <w:szCs w:val="24"/>
              </w:rPr>
              <w:t>ПК4.1- ПК 4.5,</w:t>
            </w:r>
          </w:p>
          <w:p w:rsidR="008E1141" w:rsidRPr="008E1141" w:rsidRDefault="008E1141" w:rsidP="008E1141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1141">
              <w:rPr>
                <w:rFonts w:ascii="Times New Roman" w:eastAsia="Times New Roman" w:hAnsi="Times New Roman"/>
                <w:sz w:val="24"/>
                <w:szCs w:val="24"/>
              </w:rPr>
              <w:t xml:space="preserve"> ОК 3, ОК 3, ОК 6,</w:t>
            </w:r>
          </w:p>
          <w:p w:rsidR="009C4BF6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eastAsia="Times New Roman" w:hAnsi="Times New Roman"/>
                <w:sz w:val="24"/>
                <w:szCs w:val="24"/>
              </w:rPr>
              <w:t xml:space="preserve"> ЛР 4,ЛР 9</w:t>
            </w:r>
          </w:p>
        </w:tc>
      </w:tr>
      <w:tr w:rsidR="008E1141" w:rsidTr="006718C6">
        <w:tc>
          <w:tcPr>
            <w:tcW w:w="1031" w:type="dxa"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154" w:type="dxa"/>
            <w:shd w:val="clear" w:color="auto" w:fill="FFFFFF" w:themeFill="background1"/>
          </w:tcPr>
          <w:p w:rsidR="008E1141" w:rsidRDefault="008E1141">
            <w:pPr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Инвентаризация: понятие, задачи, сроки проведения.</w:t>
            </w:r>
          </w:p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9" w:type="dxa"/>
            <w:shd w:val="clear" w:color="auto" w:fill="FFFFFF" w:themeFill="background1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Документальное оформление.  Выявление результатов.</w:t>
            </w:r>
          </w:p>
        </w:tc>
        <w:tc>
          <w:tcPr>
            <w:tcW w:w="1134" w:type="dxa"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 w:val="restart"/>
            <w:shd w:val="clear" w:color="auto" w:fill="FFFFFF" w:themeFill="background1"/>
          </w:tcPr>
          <w:p w:rsidR="008E1141" w:rsidRPr="008E1141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sz w:val="24"/>
                <w:szCs w:val="24"/>
              </w:rPr>
              <w:t>ПК4.1- ПК 4.5,</w:t>
            </w:r>
          </w:p>
          <w:p w:rsidR="008E1141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sz w:val="24"/>
                <w:szCs w:val="24"/>
              </w:rPr>
              <w:t xml:space="preserve"> ОК 1-ОК 4, ЛР 4,ЛР 9</w:t>
            </w:r>
          </w:p>
        </w:tc>
      </w:tr>
      <w:tr w:rsidR="008E1141" w:rsidTr="006718C6">
        <w:tc>
          <w:tcPr>
            <w:tcW w:w="1031" w:type="dxa"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154" w:type="dxa"/>
            <w:shd w:val="clear" w:color="auto" w:fill="FFFFFF" w:themeFill="background1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Товарные потери и порядок их списания. </w:t>
            </w:r>
          </w:p>
        </w:tc>
        <w:tc>
          <w:tcPr>
            <w:tcW w:w="5939" w:type="dxa"/>
            <w:shd w:val="clear" w:color="auto" w:fill="FFFFFF" w:themeFill="background1"/>
          </w:tcPr>
          <w:p w:rsidR="008E1141" w:rsidRDefault="008E1141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Документальное оформление списания товарных потерь.</w:t>
            </w:r>
          </w:p>
        </w:tc>
        <w:tc>
          <w:tcPr>
            <w:tcW w:w="1134" w:type="dxa"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vMerge/>
            <w:shd w:val="clear" w:color="auto" w:fill="FFFFFF" w:themeFill="background1"/>
          </w:tcPr>
          <w:p w:rsidR="008E1141" w:rsidRDefault="008E1141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C4BF6" w:rsidTr="006718C6">
        <w:tc>
          <w:tcPr>
            <w:tcW w:w="1031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154" w:type="dxa"/>
          </w:tcPr>
          <w:p w:rsidR="009C4BF6" w:rsidRDefault="006718C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 w:rsidR="00E44F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2404">
              <w:rPr>
                <w:rFonts w:ascii="Times New Roman" w:hAnsi="Times New Roman"/>
                <w:sz w:val="24"/>
                <w:szCs w:val="24"/>
              </w:rPr>
              <w:t xml:space="preserve">7  </w:t>
            </w:r>
            <w:r w:rsidR="00E44F1F">
              <w:rPr>
                <w:rFonts w:ascii="Times New Roman" w:hAnsi="Times New Roman"/>
                <w:sz w:val="24"/>
                <w:szCs w:val="24"/>
              </w:rPr>
              <w:t>Наряд-заказ на выполнение работ.</w:t>
            </w:r>
          </w:p>
        </w:tc>
        <w:tc>
          <w:tcPr>
            <w:tcW w:w="5939" w:type="dxa"/>
          </w:tcPr>
          <w:p w:rsidR="009C4BF6" w:rsidRDefault="00E44F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</w:t>
            </w:r>
            <w:r w:rsidR="00B62404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Оформление наряда заказа и отчёта по цеху.</w:t>
            </w:r>
          </w:p>
        </w:tc>
        <w:tc>
          <w:tcPr>
            <w:tcW w:w="1134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</w:tcPr>
          <w:p w:rsidR="008E1141" w:rsidRPr="008E1141" w:rsidRDefault="008E1141" w:rsidP="008E1141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1141">
              <w:rPr>
                <w:rFonts w:ascii="Times New Roman" w:eastAsia="Times New Roman" w:hAnsi="Times New Roman"/>
                <w:sz w:val="24"/>
                <w:szCs w:val="24"/>
              </w:rPr>
              <w:t>ПК4.1- ПК 4.5,</w:t>
            </w:r>
          </w:p>
          <w:p w:rsidR="008E1141" w:rsidRPr="008E1141" w:rsidRDefault="008E1141" w:rsidP="008E1141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1141">
              <w:rPr>
                <w:rFonts w:ascii="Times New Roman" w:eastAsia="Times New Roman" w:hAnsi="Times New Roman"/>
                <w:sz w:val="24"/>
                <w:szCs w:val="24"/>
              </w:rPr>
              <w:t xml:space="preserve"> ОК 3, ОК 3, ОК 6,</w:t>
            </w:r>
          </w:p>
          <w:p w:rsidR="009C4BF6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eastAsia="Times New Roman" w:hAnsi="Times New Roman"/>
                <w:sz w:val="24"/>
                <w:szCs w:val="24"/>
              </w:rPr>
              <w:t xml:space="preserve"> ЛР 4,ЛР 9</w:t>
            </w:r>
          </w:p>
        </w:tc>
      </w:tr>
      <w:tr w:rsidR="009C4BF6" w:rsidTr="006718C6">
        <w:trPr>
          <w:trHeight w:val="731"/>
        </w:trPr>
        <w:tc>
          <w:tcPr>
            <w:tcW w:w="1031" w:type="dxa"/>
            <w:shd w:val="clear" w:color="auto" w:fill="FFFFFF" w:themeFill="background1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4154" w:type="dxa"/>
            <w:shd w:val="clear" w:color="auto" w:fill="FFFFFF" w:themeFill="background1"/>
          </w:tcPr>
          <w:p w:rsidR="009C4BF6" w:rsidRDefault="00B6240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Меры объёма. </w:t>
            </w:r>
          </w:p>
        </w:tc>
        <w:tc>
          <w:tcPr>
            <w:tcW w:w="5939" w:type="dxa"/>
            <w:shd w:val="clear" w:color="auto" w:fill="FFFFFF" w:themeFill="background1"/>
          </w:tcPr>
          <w:p w:rsidR="009C4BF6" w:rsidRDefault="00B62404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7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измерения объёма в общественном питании</w:t>
            </w:r>
            <w:r w:rsidR="00E44F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shd w:val="clear" w:color="auto" w:fill="FFFFFF" w:themeFill="background1"/>
          </w:tcPr>
          <w:p w:rsidR="008E1141" w:rsidRPr="008E1141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sz w:val="24"/>
                <w:szCs w:val="24"/>
              </w:rPr>
              <w:t>ПК4.1- ПК 4.5,</w:t>
            </w:r>
          </w:p>
          <w:p w:rsidR="009C4BF6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sz w:val="24"/>
                <w:szCs w:val="24"/>
              </w:rPr>
              <w:t xml:space="preserve"> ОК 1-ОК 4, ЛР 4,ЛР 9</w:t>
            </w:r>
          </w:p>
        </w:tc>
      </w:tr>
      <w:tr w:rsidR="008E1141" w:rsidTr="006718C6">
        <w:tc>
          <w:tcPr>
            <w:tcW w:w="1031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154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 8 </w:t>
            </w:r>
            <w:r w:rsidRPr="00E44F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Сборник рецептур блюд и кулинарных изделий для ПОП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939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Ознакомление со «Сборником рецептур блюд и кулинарных изделий для ПОП»</w:t>
            </w:r>
          </w:p>
        </w:tc>
        <w:tc>
          <w:tcPr>
            <w:tcW w:w="1134" w:type="dxa"/>
          </w:tcPr>
          <w:p w:rsidR="008E1141" w:rsidRDefault="008E1141">
            <w:pPr>
              <w:pStyle w:val="ae"/>
              <w:jc w:val="center"/>
            </w:pPr>
            <w:r>
              <w:t>2</w:t>
            </w:r>
          </w:p>
        </w:tc>
        <w:tc>
          <w:tcPr>
            <w:tcW w:w="2523" w:type="dxa"/>
            <w:vMerge w:val="restart"/>
          </w:tcPr>
          <w:p w:rsidR="008E1141" w:rsidRPr="008E1141" w:rsidRDefault="008E1141" w:rsidP="008E1141">
            <w:pPr>
              <w:pStyle w:val="ae"/>
            </w:pPr>
            <w:r w:rsidRPr="008E1141">
              <w:t>ПК4.1- ПК 4.5,</w:t>
            </w:r>
          </w:p>
          <w:p w:rsidR="008E1141" w:rsidRPr="008E1141" w:rsidRDefault="008E1141" w:rsidP="008E1141">
            <w:pPr>
              <w:pStyle w:val="ae"/>
            </w:pPr>
            <w:r w:rsidRPr="008E1141">
              <w:t xml:space="preserve"> ОК 3, ОК 3, ОК 6,</w:t>
            </w:r>
          </w:p>
          <w:p w:rsidR="008E1141" w:rsidRDefault="008E1141" w:rsidP="008E1141">
            <w:pPr>
              <w:pStyle w:val="ae"/>
              <w:jc w:val="center"/>
            </w:pPr>
            <w:r w:rsidRPr="008E1141">
              <w:t xml:space="preserve"> ЛР 4,ЛР 9</w:t>
            </w:r>
          </w:p>
        </w:tc>
      </w:tr>
      <w:tr w:rsidR="008E1141" w:rsidTr="006718C6">
        <w:tc>
          <w:tcPr>
            <w:tcW w:w="1031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154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 9 Расчёт стоимости блюда.</w:t>
            </w:r>
          </w:p>
        </w:tc>
        <w:tc>
          <w:tcPr>
            <w:tcW w:w="5939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 Правила расчёта стоимости блюда.</w:t>
            </w:r>
          </w:p>
        </w:tc>
        <w:tc>
          <w:tcPr>
            <w:tcW w:w="1134" w:type="dxa"/>
          </w:tcPr>
          <w:p w:rsidR="008E1141" w:rsidRDefault="008E1141">
            <w:pPr>
              <w:pStyle w:val="ae"/>
              <w:jc w:val="center"/>
            </w:pPr>
            <w:r>
              <w:t>2</w:t>
            </w:r>
          </w:p>
        </w:tc>
        <w:tc>
          <w:tcPr>
            <w:tcW w:w="2523" w:type="dxa"/>
            <w:vMerge/>
          </w:tcPr>
          <w:p w:rsidR="008E1141" w:rsidRDefault="008E1141">
            <w:pPr>
              <w:pStyle w:val="ae"/>
              <w:jc w:val="center"/>
            </w:pPr>
          </w:p>
        </w:tc>
      </w:tr>
      <w:tr w:rsidR="008E1141" w:rsidTr="006718C6">
        <w:tc>
          <w:tcPr>
            <w:tcW w:w="1031" w:type="dxa"/>
          </w:tcPr>
          <w:p w:rsidR="008E1141" w:rsidRDefault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154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 10  Расчёты при приготовлении блюд.</w:t>
            </w:r>
          </w:p>
        </w:tc>
        <w:tc>
          <w:tcPr>
            <w:tcW w:w="5939" w:type="dxa"/>
          </w:tcPr>
          <w:p w:rsidR="008E1141" w:rsidRDefault="008E114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 Расчёт количества сырья с учётом количества порций.</w:t>
            </w:r>
          </w:p>
        </w:tc>
        <w:tc>
          <w:tcPr>
            <w:tcW w:w="1134" w:type="dxa"/>
          </w:tcPr>
          <w:p w:rsidR="008E1141" w:rsidRDefault="008E1141">
            <w:pPr>
              <w:pStyle w:val="ae"/>
              <w:jc w:val="center"/>
            </w:pPr>
            <w:r>
              <w:t>2</w:t>
            </w:r>
          </w:p>
        </w:tc>
        <w:tc>
          <w:tcPr>
            <w:tcW w:w="2523" w:type="dxa"/>
            <w:vMerge/>
          </w:tcPr>
          <w:p w:rsidR="008E1141" w:rsidRDefault="008E1141">
            <w:pPr>
              <w:pStyle w:val="ae"/>
              <w:jc w:val="center"/>
            </w:pPr>
          </w:p>
        </w:tc>
      </w:tr>
      <w:tr w:rsidR="009C4BF6" w:rsidTr="006718C6">
        <w:trPr>
          <w:trHeight w:val="435"/>
        </w:trPr>
        <w:tc>
          <w:tcPr>
            <w:tcW w:w="1031" w:type="dxa"/>
            <w:tcBorders>
              <w:top w:val="single" w:sz="4" w:space="0" w:color="auto"/>
            </w:tcBorders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154" w:type="dxa"/>
            <w:tcBorders>
              <w:top w:val="single" w:sz="4" w:space="0" w:color="auto"/>
            </w:tcBorders>
          </w:tcPr>
          <w:p w:rsidR="009C4BF6" w:rsidRDefault="00B6240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5939" w:type="dxa"/>
            <w:tcBorders>
              <w:top w:val="single" w:sz="4" w:space="0" w:color="auto"/>
            </w:tcBorders>
          </w:tcPr>
          <w:p w:rsidR="009C4BF6" w:rsidRPr="00E44F1F" w:rsidRDefault="00B6240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44F1F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  <w:r w:rsidR="00E44F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auto"/>
            </w:tcBorders>
          </w:tcPr>
          <w:p w:rsidR="008E1141" w:rsidRPr="008E1141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sz w:val="24"/>
                <w:szCs w:val="24"/>
              </w:rPr>
              <w:t>ПК4.1- ПК 4.5,</w:t>
            </w:r>
          </w:p>
          <w:p w:rsidR="009C4BF6" w:rsidRDefault="008E1141" w:rsidP="008E1141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141">
              <w:rPr>
                <w:rFonts w:ascii="Times New Roman" w:hAnsi="Times New Roman"/>
                <w:sz w:val="24"/>
                <w:szCs w:val="24"/>
              </w:rPr>
              <w:t xml:space="preserve"> ОК 1-ОК 4</w:t>
            </w:r>
          </w:p>
        </w:tc>
      </w:tr>
      <w:tr w:rsidR="009C4BF6" w:rsidTr="006718C6">
        <w:tc>
          <w:tcPr>
            <w:tcW w:w="1031" w:type="dxa"/>
          </w:tcPr>
          <w:p w:rsidR="009C4BF6" w:rsidRDefault="009C4BF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dxa"/>
          </w:tcPr>
          <w:p w:rsidR="009C4BF6" w:rsidRDefault="00B6240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 АУДИТОРНЫХ ЧАСОВ</w:t>
            </w:r>
          </w:p>
        </w:tc>
        <w:tc>
          <w:tcPr>
            <w:tcW w:w="5939" w:type="dxa"/>
          </w:tcPr>
          <w:p w:rsidR="009C4BF6" w:rsidRDefault="009C4BF6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523" w:type="dxa"/>
          </w:tcPr>
          <w:p w:rsidR="009C4BF6" w:rsidRDefault="009C4BF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BF6" w:rsidTr="006718C6">
        <w:tc>
          <w:tcPr>
            <w:tcW w:w="1031" w:type="dxa"/>
          </w:tcPr>
          <w:p w:rsidR="009C4BF6" w:rsidRDefault="009C4BF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dxa"/>
          </w:tcPr>
          <w:p w:rsidR="009C4BF6" w:rsidRDefault="00E44F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ТОМ ЧИСЛЕ ПРАКТИЧЕСКИЕ  РАБОТЫ</w:t>
            </w:r>
          </w:p>
        </w:tc>
        <w:tc>
          <w:tcPr>
            <w:tcW w:w="5939" w:type="dxa"/>
          </w:tcPr>
          <w:p w:rsidR="009C4BF6" w:rsidRDefault="009C4BF6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C4BF6" w:rsidRDefault="00B62404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523" w:type="dxa"/>
          </w:tcPr>
          <w:p w:rsidR="009C4BF6" w:rsidRDefault="009C4BF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4BF6" w:rsidRDefault="009C4B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9C4BF6" w:rsidRDefault="009C4BF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lang w:eastAsia="ru-RU"/>
        </w:rPr>
        <w:sectPr w:rsidR="009C4BF6">
          <w:pgSz w:w="16838" w:h="11906" w:orient="landscape"/>
          <w:pgMar w:top="709" w:right="1809" w:bottom="851" w:left="1134" w:header="709" w:footer="709" w:gutter="0"/>
          <w:cols w:space="708"/>
          <w:docGrid w:linePitch="360"/>
        </w:sectPr>
      </w:pPr>
    </w:p>
    <w:p w:rsidR="009C4BF6" w:rsidRDefault="00B62404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lang w:eastAsia="ru-RU"/>
        </w:rPr>
        <w:lastRenderedPageBreak/>
        <w:t>3. УСЛОВИЯ РЕАЛИЗАЦИИ УЧЕБНОЙ ДИСЦИПЛИНЫ</w:t>
      </w:r>
    </w:p>
    <w:p w:rsidR="009C4BF6" w:rsidRDefault="00B6240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3.1 Требования  к минимальному материально- техническому обеспечению</w:t>
      </w:r>
    </w:p>
    <w:p w:rsidR="009C4BF6" w:rsidRDefault="00B62404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Для реализации программы учебной дисциплины имеется  учебный кабинет .</w:t>
      </w:r>
    </w:p>
    <w:p w:rsidR="009C4BF6" w:rsidRDefault="00B6240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lang w:eastAsia="ru-RU"/>
        </w:rPr>
        <w:t>Оборудование учебного кабинета:</w:t>
      </w:r>
    </w:p>
    <w:p w:rsidR="009C4BF6" w:rsidRDefault="00B62404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- посадочные места по количеству обучающихся;</w:t>
      </w:r>
    </w:p>
    <w:p w:rsidR="009C4BF6" w:rsidRDefault="00B62404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- рабочее место преподавателя;</w:t>
      </w:r>
    </w:p>
    <w:p w:rsidR="009C4BF6" w:rsidRDefault="00B62404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- комплект учебно – наглядных пособий по предмету, сборников блюд и кулинарных изделий, сборников рецептур мучных кондитерских изделий, бланков первичных документов.</w:t>
      </w:r>
    </w:p>
    <w:p w:rsidR="009C4BF6" w:rsidRDefault="00B6240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3.2. Информационное обеспечение обучения</w:t>
      </w:r>
    </w:p>
    <w:p w:rsidR="009C4BF6" w:rsidRDefault="00B6240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  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Основные источники:</w:t>
      </w:r>
    </w:p>
    <w:p w:rsidR="009C4BF6" w:rsidRDefault="00B62404">
      <w:pPr>
        <w:numPr>
          <w:ilvl w:val="0"/>
          <w:numId w:val="4"/>
        </w:numPr>
        <w:shd w:val="clear" w:color="auto" w:fill="FFFFFF"/>
        <w:spacing w:after="0" w:line="240" w:lineRule="auto"/>
        <w:ind w:left="142" w:firstLine="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Потапова И.И «Калькуляция и учет», учебное пособие.  Издательский цент «Академия», 2021.</w:t>
      </w:r>
    </w:p>
    <w:p w:rsidR="009C4BF6" w:rsidRDefault="00B6240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Перепятко Т.И «</w:t>
      </w:r>
      <w:r w:rsidR="008E1141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сновы калькуляции и учета в общественном питании» Учебно-практическое пособие для начального профессионального образования.</w:t>
      </w:r>
    </w:p>
    <w:p w:rsidR="009C4BF6" w:rsidRDefault="009C4BF6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lang w:eastAsia="ru-RU"/>
        </w:rPr>
      </w:pPr>
    </w:p>
    <w:p w:rsidR="009C4BF6" w:rsidRDefault="00B62404">
      <w:pPr>
        <w:spacing w:after="0" w:line="240" w:lineRule="auto"/>
        <w:ind w:firstLine="77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3.2.1. Печатные издания:</w:t>
      </w:r>
    </w:p>
    <w:p w:rsidR="009C4BF6" w:rsidRDefault="00B62404">
      <w:pPr>
        <w:numPr>
          <w:ilvl w:val="0"/>
          <w:numId w:val="5"/>
        </w:numPr>
        <w:spacing w:after="0" w:line="240" w:lineRule="auto"/>
        <w:ind w:left="0" w:firstLine="77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Федерация. Законы. Трудовой кодекс Российской Федерации: федер. закон: [принят Гос. Думой  21 дек. 2001 г.: по состоянию на 25 апр. 2016 г.]. – М.: Рид Групп, 2016. – 256 с. – (Законодательство России с комментариями к изменениями). </w:t>
      </w:r>
    </w:p>
    <w:p w:rsidR="009C4BF6" w:rsidRDefault="00B62404">
      <w:pPr>
        <w:numPr>
          <w:ilvl w:val="0"/>
          <w:numId w:val="5"/>
        </w:numPr>
        <w:spacing w:after="0" w:line="240" w:lineRule="auto"/>
        <w:ind w:left="0" w:firstLine="77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Федерация. Законы. Гражданский кодекс Российской Федерации: офиц. текст: [по сост. на 1 мая 2016 г.]. – М.: Омега-Л, 2016. – 688с. – (кодексы Российской Федерации).</w:t>
      </w:r>
    </w:p>
    <w:p w:rsidR="009C4BF6" w:rsidRDefault="00B62404">
      <w:pPr>
        <w:numPr>
          <w:ilvl w:val="0"/>
          <w:numId w:val="5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Федерация. Законы. Налоговый кодекс Российской Федерации: [федер. закон: принят Гос. Думой 16 июля 1998 г.: по состоянию на 1 янв. 2016 г.]. – М.: ЭЛИТ, 2019 – 880 с. </w:t>
      </w:r>
    </w:p>
    <w:p w:rsidR="009C4BF6" w:rsidRDefault="00B62404">
      <w:pPr>
        <w:numPr>
          <w:ilvl w:val="0"/>
          <w:numId w:val="5"/>
        </w:numPr>
        <w:spacing w:after="0" w:line="240" w:lineRule="auto"/>
        <w:ind w:left="0" w:firstLine="7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31985-2019 Услуги общественного питания. Термины и определения.- Введ. 2015-01-01. -  М.: Стандартинформ, 2019.-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10 с.</w:t>
      </w:r>
    </w:p>
    <w:p w:rsidR="009C4BF6" w:rsidRDefault="00B62404">
      <w:pPr>
        <w:numPr>
          <w:ilvl w:val="0"/>
          <w:numId w:val="5"/>
        </w:numPr>
        <w:spacing w:after="0" w:line="240" w:lineRule="auto"/>
        <w:ind w:left="0" w:firstLine="7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30390-2013  Услуги общественного питания. Продукция общественного питания, реализуемая населению. Общие технические условия – Введ. 2016 – 01 – 01.- М.: Стандартинформ, 2020.-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12 с.</w:t>
      </w:r>
    </w:p>
    <w:p w:rsidR="009C4BF6" w:rsidRDefault="00B62404">
      <w:pPr>
        <w:numPr>
          <w:ilvl w:val="0"/>
          <w:numId w:val="5"/>
        </w:numPr>
        <w:spacing w:after="0" w:line="240" w:lineRule="auto"/>
        <w:ind w:left="0" w:firstLine="7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30389 - 2019  Услуги общественного питания. Предприятия общественного питания. Классификация и общие требования – Введ. 2016 – 01 – 01. – М.: Стандартинформ, 2019.-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12 с.</w:t>
      </w:r>
    </w:p>
    <w:p w:rsidR="009C4BF6" w:rsidRDefault="00B62404">
      <w:pPr>
        <w:numPr>
          <w:ilvl w:val="0"/>
          <w:numId w:val="5"/>
        </w:numPr>
        <w:spacing w:after="0" w:line="240" w:lineRule="auto"/>
        <w:ind w:left="0" w:firstLine="770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Р </w:t>
      </w:r>
      <w:r>
        <w:rPr>
          <w:rFonts w:ascii="Times New Roman" w:eastAsia="Times New Roman" w:hAnsi="Times New Roman" w:cs="Times New Roman"/>
          <w:spacing w:val="2"/>
          <w:kern w:val="36"/>
          <w:sz w:val="24"/>
          <w:szCs w:val="24"/>
          <w:lang w:eastAsia="ru-RU"/>
        </w:rPr>
        <w:t>31987-2019 Услуги общественного питания. Технологические документы на продукцию общественного питания. Общие требования к оформлению, построению и содержанию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4BF6" w:rsidRDefault="00B62404">
      <w:pPr>
        <w:numPr>
          <w:ilvl w:val="0"/>
          <w:numId w:val="5"/>
        </w:numPr>
        <w:spacing w:after="0" w:line="240" w:lineRule="auto"/>
        <w:ind w:left="0" w:firstLine="770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kern w:val="36"/>
          <w:sz w:val="24"/>
          <w:szCs w:val="24"/>
          <w:lang w:eastAsia="ru-RU"/>
        </w:rPr>
        <w:t>ГОСТ 31988-2019 Услуги общественного питания. Метод расчета отходов и потерь сырья и пищевых продуктов при производстве продукции общественного питания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.</w:t>
      </w:r>
    </w:p>
    <w:p w:rsidR="009C4BF6" w:rsidRDefault="00B62404">
      <w:pPr>
        <w:numPr>
          <w:ilvl w:val="0"/>
          <w:numId w:val="5"/>
        </w:numPr>
        <w:spacing w:after="0" w:line="240" w:lineRule="auto"/>
        <w:ind w:left="0" w:firstLine="7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Р 30390-2019 "Услуги общественного питания. Продукция общественного питания, реализуемая населению. Общие технические условия"</w:t>
      </w:r>
    </w:p>
    <w:p w:rsidR="009C4BF6" w:rsidRDefault="00B62404">
      <w:pPr>
        <w:numPr>
          <w:ilvl w:val="0"/>
          <w:numId w:val="5"/>
        </w:numPr>
        <w:spacing w:after="0" w:line="240" w:lineRule="auto"/>
        <w:ind w:left="0" w:firstLine="7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Жабина С.Б., Бурдюгова О.М., Колесова А.В. Основы экономики, менеджмента и маркетинга в общественном питании: учебник для студентов СПО/ С.Б. Жабина, О.М.Бурдюгова, А.В. Колесова.- 3-е изд. Стер.- М.: Издательский центр «Академия», 2019. – 336 с.</w:t>
      </w:r>
    </w:p>
    <w:p w:rsidR="009C4BF6" w:rsidRDefault="00B6240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Саполгина, Л.А. Основы калькуляции и учета (для профессии "Повар-кондитер") : учебное пособие / Саполгина Л.А. — Москва : КноРус, 2021. — 236 с. — (СПО). — ISBN 978-5-406-05607-3. — URL: https://book.ru/book/937038 (дата обращения: 29.09.2020). — Текст : электронный.</w:t>
      </w:r>
    </w:p>
    <w:p w:rsidR="009C4BF6" w:rsidRDefault="009C4BF6">
      <w:pPr>
        <w:spacing w:before="120" w:after="0" w:line="240" w:lineRule="auto"/>
        <w:ind w:left="184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4BF6" w:rsidRDefault="00B62404">
      <w:pPr>
        <w:spacing w:before="120" w:after="0" w:line="240" w:lineRule="auto"/>
        <w:ind w:left="184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3.2.2.Электронные издания:</w:t>
      </w:r>
    </w:p>
    <w:p w:rsidR="009C4BF6" w:rsidRDefault="00B62404">
      <w:pPr>
        <w:numPr>
          <w:ilvl w:val="0"/>
          <w:numId w:val="6"/>
        </w:numPr>
        <w:spacing w:after="0" w:line="240" w:lineRule="auto"/>
        <w:ind w:left="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"О бухгалтерском учете" от 06.12.2011 N 402-ФЗ (действующая редакция, 2016) </w:t>
      </w:r>
      <w:hyperlink r:id="rId10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http://www.consultant.ru/document/cons_doc_LAW_122855/</w:t>
        </w:r>
      </w:hyperlink>
    </w:p>
    <w:p w:rsidR="009C4BF6" w:rsidRDefault="00B62404">
      <w:pPr>
        <w:numPr>
          <w:ilvl w:val="0"/>
          <w:numId w:val="6"/>
        </w:numPr>
        <w:spacing w:after="0" w:line="240" w:lineRule="auto"/>
        <w:ind w:left="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от 07.02.1992 N 2300-1 (ред. от 03.07.2016) "О защите прав потребителей»</w:t>
      </w:r>
    </w:p>
    <w:p w:rsidR="009C4BF6" w:rsidRDefault="002F7540">
      <w:pPr>
        <w:spacing w:after="0" w:line="240" w:lineRule="auto"/>
        <w:ind w:firstLine="6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B624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http://www.consultant.ru/document/cons_doc_LAW_305/</w:t>
        </w:r>
      </w:hyperlink>
    </w:p>
    <w:p w:rsidR="009C4BF6" w:rsidRDefault="00B62404">
      <w:pPr>
        <w:numPr>
          <w:ilvl w:val="0"/>
          <w:numId w:val="6"/>
        </w:numPr>
        <w:spacing w:after="0" w:line="240" w:lineRule="auto"/>
        <w:ind w:left="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"Типовые правила эксплуатации контрольно-кассовых машин при осуществлении денежных расчетов с населением" (утв. Минфином РФ 30.08.1993 N 104)</w:t>
      </w:r>
    </w:p>
    <w:p w:rsidR="009C4BF6" w:rsidRDefault="002F7540">
      <w:pPr>
        <w:spacing w:after="0" w:line="240" w:lineRule="auto"/>
        <w:ind w:firstLine="6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B624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http://www.consultant.ru/document/cons_doc_LAW_2594/</w:t>
        </w:r>
      </w:hyperlink>
      <w:r w:rsidR="00B6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4BF6" w:rsidRDefault="00B62404">
      <w:pPr>
        <w:keepNext/>
        <w:numPr>
          <w:ilvl w:val="0"/>
          <w:numId w:val="6"/>
        </w:numPr>
        <w:shd w:val="clear" w:color="auto" w:fill="FFFFFF"/>
        <w:autoSpaceDE w:val="0"/>
        <w:autoSpaceDN w:val="0"/>
        <w:spacing w:after="0" w:line="240" w:lineRule="auto"/>
        <w:ind w:left="0" w:firstLine="660"/>
        <w:jc w:val="both"/>
        <w:outlineLvl w:val="0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Приказ Минфина РФ от 13.06.1995 N 49 (ред. от 08.11.2010) "Об утверждении Методических указаний по инвентаризации имущества и финансовых обязательств"</w:t>
      </w:r>
      <w:hyperlink r:id="rId13" w:history="1">
        <w:r>
          <w:rPr>
            <w:rFonts w:ascii="Times New Roman" w:eastAsia="Times New Roman" w:hAnsi="Times New Roman" w:cs="Times New Roman"/>
            <w:color w:val="0000FF"/>
            <w:kern w:val="32"/>
            <w:sz w:val="24"/>
            <w:szCs w:val="24"/>
            <w:u w:val="single"/>
            <w:lang w:eastAsia="ru-RU"/>
          </w:rPr>
          <w:t>http://www.consultant.ru/document/cons_doc_LAW_7152</w:t>
        </w:r>
      </w:hyperlink>
      <w:r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/ </w:t>
      </w:r>
    </w:p>
    <w:p w:rsidR="009C4BF6" w:rsidRDefault="00B62404">
      <w:pPr>
        <w:keepNext/>
        <w:keepLines/>
        <w:numPr>
          <w:ilvl w:val="0"/>
          <w:numId w:val="6"/>
        </w:numPr>
        <w:shd w:val="clear" w:color="auto" w:fill="FFFFFF"/>
        <w:spacing w:after="0" w:line="240" w:lineRule="auto"/>
        <w:ind w:left="0" w:right="113" w:firstLine="660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 продажи отдельных видов товаров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(текст по состоянию на 18.01.2016 г.) Утверждены Постановлением Правительства Российской Федерации от 19 января 1998 года № 55.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hyperlink r:id="rId14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http://www.consultant.ru/law/podborki/pravila_roznichnoj_torgovli/</w:t>
        </w:r>
      </w:hyperlink>
    </w:p>
    <w:p w:rsidR="009C4BF6" w:rsidRDefault="00B62404">
      <w:pPr>
        <w:keepNext/>
        <w:keepLines/>
        <w:numPr>
          <w:ilvl w:val="0"/>
          <w:numId w:val="6"/>
        </w:numPr>
        <w:shd w:val="clear" w:color="auto" w:fill="FFFFFF"/>
        <w:spacing w:after="0" w:line="240" w:lineRule="auto"/>
        <w:ind w:left="0" w:right="113" w:firstLine="660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розничной торговли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текст по состоянию на 18.01.2016 г.) Утверждены Постановлением Правительства Российской Федерации от 19 января 1998 года № 55.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hyperlink r:id="rId15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http://www.consultant.ru/law/podborki/pravila_roznichnoj_torgovli/</w:t>
        </w:r>
      </w:hyperlink>
    </w:p>
    <w:p w:rsidR="009C4BF6" w:rsidRDefault="002F7540">
      <w:pPr>
        <w:numPr>
          <w:ilvl w:val="0"/>
          <w:numId w:val="6"/>
        </w:numPr>
        <w:spacing w:after="0" w:line="240" w:lineRule="auto"/>
        <w:ind w:left="0" w:firstLine="6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16" w:history="1">
        <w:r w:rsidR="00B624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http://economy.gov.ru</w:t>
        </w:r>
      </w:hyperlink>
      <w:r w:rsidR="00B6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4BF6" w:rsidRDefault="002F7540">
      <w:pPr>
        <w:numPr>
          <w:ilvl w:val="0"/>
          <w:numId w:val="6"/>
        </w:numPr>
        <w:spacing w:after="0" w:line="240" w:lineRule="auto"/>
        <w:ind w:left="0" w:firstLine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="00B624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B624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B624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B624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B624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consultant</w:t>
        </w:r>
        <w:r w:rsidR="00B624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B624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="00B62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4BF6" w:rsidRDefault="009C4BF6">
      <w:p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9C4BF6" w:rsidRDefault="00B6240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3.2.3.Дополнительные источники</w:t>
      </w:r>
    </w:p>
    <w:p w:rsidR="009C4BF6" w:rsidRDefault="009C4BF6">
      <w:pPr>
        <w:spacing w:after="0" w:line="240" w:lineRule="auto"/>
        <w:ind w:left="6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4BF6" w:rsidRDefault="00B62404">
      <w:pPr>
        <w:spacing w:after="0" w:line="240" w:lineRule="auto"/>
        <w:ind w:firstLine="6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Батраева, Э. А.   Экономика предприятия общественного питания : учебник и</w:t>
      </w:r>
    </w:p>
    <w:p w:rsidR="009C4BF6" w:rsidRDefault="00B6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практикум для СПО / Э. А. Батраева. — 2-е изд., перераб. и доп. — М. :Издательство Юрайт, 2020. — 390 с.  </w:t>
      </w:r>
    </w:p>
    <w:p w:rsidR="009C4BF6" w:rsidRDefault="002F754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hyperlink r:id="rId18" w:anchor="page/1" w:history="1">
        <w:r w:rsidR="00B62404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ru-RU"/>
          </w:rPr>
          <w:t>https://www.biblio-online.ru/viewer/3854307A-CC01-4C5E-BB56-00D59CBC3546#page/1</w:t>
        </w:r>
      </w:hyperlink>
    </w:p>
    <w:p w:rsidR="009C4BF6" w:rsidRDefault="00B6240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Основы права : учебник и практикум для СПО / А. А. Вологдин [и др.] ; под общ.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ред. А. А. Вологдина. — М. : Издательство Юрайт, 2019 — 409 с.  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br/>
      </w:r>
      <w:hyperlink r:id="rId19" w:anchor="page/1" w:tgtFrame="_blank" w:history="1">
        <w:r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shd w:val="clear" w:color="auto" w:fill="FFFFFF"/>
            <w:lang w:eastAsia="ru-RU"/>
          </w:rPr>
          <w:t>https://www.biblio-online.ru/viewer/FD57043F-8593-41E4-978C-5C76F292EDB1#page/1</w:t>
        </w:r>
      </w:hyperlink>
    </w:p>
    <w:p w:rsidR="009C4BF6" w:rsidRDefault="009C4BF6">
      <w:pPr>
        <w:spacing w:after="0" w:line="240" w:lineRule="auto"/>
        <w:ind w:left="714"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4BF6" w:rsidRDefault="009C4BF6">
      <w:pPr>
        <w:spacing w:after="0" w:line="240" w:lineRule="auto"/>
        <w:ind w:left="714" w:firstLine="7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8E1141" w:rsidRDefault="008E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8E1141" w:rsidRDefault="008E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</w:pPr>
    </w:p>
    <w:p w:rsidR="009C4BF6" w:rsidRDefault="00B62404">
      <w:pPr>
        <w:shd w:val="clear" w:color="auto" w:fill="FFFFFF"/>
        <w:spacing w:after="0" w:line="240" w:lineRule="auto"/>
        <w:ind w:left="284" w:hanging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lastRenderedPageBreak/>
        <w:t>4. КОНТРОЛЬ И ОЦЕНКА РЕЗУЛЬТАТОВ</w:t>
      </w:r>
    </w:p>
    <w:p w:rsidR="009C4BF6" w:rsidRDefault="00B62404">
      <w:pPr>
        <w:shd w:val="clear" w:color="auto" w:fill="FFFFFF"/>
        <w:spacing w:after="0" w:line="240" w:lineRule="auto"/>
        <w:ind w:left="720" w:hanging="720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ОСВОЕНИЯ ДИСЦИПЛИНЫ</w:t>
      </w:r>
    </w:p>
    <w:p w:rsidR="009C4BF6" w:rsidRDefault="009C4BF6" w:rsidP="008D7F1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0063" w:type="dxa"/>
        <w:tblInd w:w="-2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48"/>
        <w:gridCol w:w="3815"/>
      </w:tblGrid>
      <w:tr w:rsidR="009C4BF6" w:rsidRPr="008D7F1F" w:rsidTr="008E1141"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 (освоенные знания, умения)</w:t>
            </w:r>
          </w:p>
        </w:tc>
        <w:tc>
          <w:tcPr>
            <w:tcW w:w="3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9C4BF6" w:rsidRPr="008D7F1F" w:rsidTr="008E1141"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8D7F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Знать: </w:t>
            </w:r>
          </w:p>
          <w:p w:rsidR="008D7F1F" w:rsidRPr="008D7F1F" w:rsidRDefault="008D7F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документы хозяйственных операций</w:t>
            </w:r>
          </w:p>
          <w:p w:rsidR="008D7F1F" w:rsidRPr="008D7F1F" w:rsidRDefault="008D7F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организацию, методы, документальное оформление учёта на предприятии общественного питания</w:t>
            </w:r>
          </w:p>
          <w:p w:rsidR="008D7F1F" w:rsidRPr="008D7F1F" w:rsidRDefault="008D7F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проведения инвентаризации</w:t>
            </w:r>
          </w:p>
          <w:p w:rsidR="008D7F1F" w:rsidRPr="008D7F1F" w:rsidRDefault="008D7F1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Механизм ценообразования на продукцию и услуги</w:t>
            </w:r>
          </w:p>
        </w:tc>
        <w:tc>
          <w:tcPr>
            <w:tcW w:w="3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текущий контроль в форме опроса;</w:t>
            </w:r>
          </w:p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контрольная работа;</w:t>
            </w:r>
          </w:p>
          <w:p w:rsidR="009C4BF6" w:rsidRDefault="00B6240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тестовые задания;</w:t>
            </w:r>
          </w:p>
          <w:p w:rsidR="008D7F1F" w:rsidRPr="008D7F1F" w:rsidRDefault="008D7F1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выполнение практических работ</w:t>
            </w:r>
          </w:p>
        </w:tc>
      </w:tr>
      <w:tr w:rsidR="009C4BF6" w:rsidRPr="008D7F1F" w:rsidTr="008E1141">
        <w:tc>
          <w:tcPr>
            <w:tcW w:w="6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8D7F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</w:t>
            </w:r>
          </w:p>
          <w:p w:rsidR="008D7F1F" w:rsidRPr="008D7F1F" w:rsidRDefault="008D7F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Оформлять документы по товарным, денежным и расчётным операциям;</w:t>
            </w:r>
          </w:p>
          <w:p w:rsidR="008D7F1F" w:rsidRPr="008D7F1F" w:rsidRDefault="008D7F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инвентаризацию и оформлять её результаты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D7F1F" w:rsidRPr="008D7F1F" w:rsidRDefault="008D7F1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Производить калькуляцию свободных розничных цен</w:t>
            </w:r>
          </w:p>
        </w:tc>
        <w:tc>
          <w:tcPr>
            <w:tcW w:w="3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8D7F1F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-выполнение практических работ</w:t>
            </w:r>
          </w:p>
        </w:tc>
      </w:tr>
    </w:tbl>
    <w:p w:rsidR="009C4BF6" w:rsidRDefault="009C4B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ind w:right="-110" w:firstLine="720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9C4BF6" w:rsidRDefault="009C4BF6">
      <w:pPr>
        <w:shd w:val="clear" w:color="auto" w:fill="FFFFFF"/>
        <w:spacing w:after="0" w:line="240" w:lineRule="auto"/>
        <w:ind w:right="-110" w:firstLine="720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9C4BF6" w:rsidRDefault="00B62404">
      <w:pPr>
        <w:shd w:val="clear" w:color="auto" w:fill="FFFFFF"/>
        <w:spacing w:after="0" w:line="240" w:lineRule="auto"/>
        <w:ind w:right="-110" w:firstLine="72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0297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6"/>
        <w:gridCol w:w="4110"/>
        <w:gridCol w:w="3261"/>
      </w:tblGrid>
      <w:tr w:rsidR="009C4BF6" w:rsidRPr="008D7F1F"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  <w:p w:rsidR="009C4BF6" w:rsidRPr="008D7F1F" w:rsidRDefault="00B6240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(освоенные общие компетенции)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</w:t>
            </w:r>
          </w:p>
          <w:p w:rsidR="009C4BF6" w:rsidRPr="008D7F1F" w:rsidRDefault="00B6240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оценки результата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0" w:lineRule="atLeast"/>
              <w:ind w:right="26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9C4BF6" w:rsidRPr="008D7F1F">
        <w:trPr>
          <w:trHeight w:val="620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Осознанная потребность в труде, творческое начало у учащихся, понимание значения мобильности профессиональных знаний.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способностью личности к саморазвитию и самосовершенствованию путем сознательного и активного присвоения нового социального опыта</w:t>
            </w:r>
          </w:p>
        </w:tc>
      </w:tr>
      <w:tr w:rsidR="009C4BF6" w:rsidRPr="008D7F1F">
        <w:trPr>
          <w:trHeight w:val="620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 будущих производственников умение организовать свою деятельность, воспитание в себе чувства полноправного хозяина,</w:t>
            </w:r>
          </w:p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желания рационализировать процесс.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результатов личностного развития:   проявлением студентами качеств своей личности: оценка поступков, обозначение своей жизненной позиции, культурного выбора, личных целей и мотивов и пр.</w:t>
            </w:r>
          </w:p>
        </w:tc>
      </w:tr>
      <w:tr w:rsidR="009C4BF6" w:rsidRPr="008D7F1F">
        <w:trPr>
          <w:trHeight w:val="620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 будущих производственников умение анализировать свою деятельность, выделять главное в проблеме, ставить вопросы, формулировать задачи,  формулировать ответы, принимать самостоятельные решения, контролировать свои действия, решать проблемные ситуации и задачи.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Оценить компетентность, способность личности с высокой долей эффективности применять свои знания на практике, способность к  самореализации быстрой адаптации к изменяющимся условиям жизни в новых реалиях открытого общества</w:t>
            </w:r>
          </w:p>
        </w:tc>
      </w:tr>
    </w:tbl>
    <w:p w:rsidR="009C4BF6" w:rsidRDefault="009C4B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9C4BF6" w:rsidRDefault="009C4B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063" w:type="dxa"/>
        <w:tblInd w:w="-29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2"/>
        <w:gridCol w:w="4110"/>
        <w:gridCol w:w="2851"/>
      </w:tblGrid>
      <w:tr w:rsidR="009C4BF6" w:rsidRPr="008D7F1F" w:rsidTr="008E1141">
        <w:trPr>
          <w:trHeight w:val="620"/>
        </w:trPr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Эффективный поиск необходимой информации;</w:t>
            </w:r>
          </w:p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различных источников, включая электронные: видеоматериалы,  интернет ресурсы.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Оценить: способность</w:t>
            </w:r>
          </w:p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основными методами, способами и средствами получения, хранения и переработки информации; способность иметь навыки работы с компьютером, как средством управления  информацией</w:t>
            </w:r>
          </w:p>
        </w:tc>
      </w:tr>
      <w:tr w:rsidR="009C4BF6" w:rsidRPr="008D7F1F" w:rsidTr="008E1141">
        <w:trPr>
          <w:trHeight w:val="620"/>
        </w:trPr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работать с</w:t>
            </w:r>
          </w:p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информацией, способность</w:t>
            </w:r>
          </w:p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навыки</w:t>
            </w:r>
          </w:p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использования публичной речи, ведения дискуссии и полемики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Оценить способность самостоятельного осуществления сбора необходимой информации, ее анализа с разных точек зрения, выдвижения гипотезы, выводов, заключения самоконтроля процесса получения знаний и его результатов</w:t>
            </w:r>
          </w:p>
        </w:tc>
      </w:tr>
      <w:tr w:rsidR="009C4BF6" w:rsidRPr="008D7F1F" w:rsidTr="008E1141">
        <w:trPr>
          <w:trHeight w:val="620"/>
        </w:trPr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в команде, принимать решения и аргументировано отстаивать свою точку зрения в корректной форме, формирование в себе активной жизненной позиции, понимать основные закономерности поведения молодого</w:t>
            </w:r>
          </w:p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специалиста в организации.</w:t>
            </w:r>
          </w:p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Эстетическое воспитание. Эстетический вкус.</w:t>
            </w:r>
          </w:p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 умения и навыки.</w:t>
            </w:r>
          </w:p>
        </w:tc>
        <w:tc>
          <w:tcPr>
            <w:tcW w:w="2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4BF6" w:rsidRPr="008D7F1F" w:rsidRDefault="00B6240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8D7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коммуникативными действиями: способность личности уметь слушать и вступать в диалог, участвовать в коллективном обсуждении проблем, продуктивное  взаимодействие и сотрудничество с коллегами, руководством, клиентами</w:t>
            </w:r>
          </w:p>
        </w:tc>
      </w:tr>
    </w:tbl>
    <w:p w:rsidR="009C4BF6" w:rsidRDefault="009C4BF6"/>
    <w:p w:rsidR="009C4BF6" w:rsidRDefault="009C4BF6"/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C4BF6" w:rsidRDefault="00B624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МОЛОДЕЖНОЙ ПОЛИТИКИ</w:t>
      </w:r>
    </w:p>
    <w:p w:rsidR="009C4BF6" w:rsidRDefault="00B624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</w:p>
    <w:p w:rsidR="009C4BF6" w:rsidRDefault="00B624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Ачитский филиал ГАПОУ СО «Красноуфимский аграрный колледж»</w:t>
      </w:r>
    </w:p>
    <w:p w:rsidR="009C4BF6" w:rsidRDefault="009C4BF6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9C4BF6" w:rsidRDefault="009C4BF6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9C4BF6" w:rsidRDefault="009C4BF6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F1F" w:rsidRDefault="008D7F1F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BF6" w:rsidRDefault="009C4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BF6" w:rsidRDefault="009C4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BF6" w:rsidRDefault="00B624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КОНТРОЛЬНО-ОЦЕНОЧНЫЕ СРЕДСТВА</w:t>
      </w:r>
    </w:p>
    <w:p w:rsidR="009C4BF6" w:rsidRDefault="00B624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учебной дисциплине </w:t>
      </w:r>
    </w:p>
    <w:p w:rsidR="009C4BF6" w:rsidRDefault="00B624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калькуляции и учета в общественном питании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4BF6" w:rsidRDefault="00B624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Профессия 16675  Повар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курс, группа 26-П</w:t>
      </w:r>
    </w:p>
    <w:p w:rsidR="009C4BF6" w:rsidRDefault="009C4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BF6" w:rsidRDefault="009C4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BF6" w:rsidRDefault="009C4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BF6" w:rsidRDefault="009C4B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F1F" w:rsidRDefault="008D7F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F1F" w:rsidRDefault="008D7F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F1F" w:rsidRDefault="008D7F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BF6" w:rsidRDefault="00B62404" w:rsidP="008D7F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2024г</w:t>
      </w:r>
      <w:r w:rsidR="008D7F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4BF6" w:rsidRDefault="009C4B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BF6" w:rsidRDefault="00B624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Содержание                                                    стр.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1.Паспорт контрольно- оценочных средств                                                   1</w:t>
      </w:r>
      <w:r w:rsidR="00046CD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Контроль и оценка результатов    освоения  дисциплины                    1</w:t>
      </w:r>
      <w:r w:rsidR="00046CD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  Формы и методы контроля и оценки дидактических единиц             1</w:t>
      </w:r>
      <w:r w:rsidR="00046CD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. Формы промежуточной аттестации по дисциплине                              </w:t>
      </w:r>
      <w:r w:rsidR="00046CDC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 .Описание процедуры промежуточной аттестации                                  </w:t>
      </w:r>
      <w:r w:rsidR="00046CDC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9C4BF6" w:rsidRDefault="00046C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</w:t>
      </w:r>
      <w:r w:rsidR="00B624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240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6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оценивания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тестовой работы</w:t>
      </w:r>
      <w:r w:rsidR="00B6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19</w:t>
      </w:r>
      <w:r w:rsidR="00B6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</w:p>
    <w:p w:rsidR="009C4BF6" w:rsidRDefault="00046C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62404">
        <w:rPr>
          <w:rFonts w:ascii="Times New Roman" w:eastAsia="Times New Roman" w:hAnsi="Times New Roman" w:cs="Times New Roman"/>
          <w:sz w:val="28"/>
          <w:szCs w:val="28"/>
          <w:lang w:eastAsia="ru-RU"/>
        </w:rPr>
        <w:t>.Комплект «Промежуточная аттестация»                                                    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B6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9C4BF6" w:rsidRDefault="00046C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62404">
        <w:rPr>
          <w:rFonts w:ascii="Times New Roman" w:eastAsia="Times New Roman" w:hAnsi="Times New Roman" w:cs="Times New Roman"/>
          <w:sz w:val="28"/>
          <w:szCs w:val="28"/>
          <w:lang w:eastAsia="ru-RU"/>
        </w:rPr>
        <w:t>.1. Тестовая работа                                                                                          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B6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4BF6" w:rsidRDefault="009C4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BF6" w:rsidRDefault="009C4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BF6" w:rsidRDefault="00B62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6CDC" w:rsidRDefault="00046C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B624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контрольно-оценочных средств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КОНТРОЛЬ И ОЦЕНКА РЕЗУЛЬТАТОВ ОСВОЕНИЯ ДИСЦИПЛИНЫ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освоения дисциплины является овладение обучающимися знаниями и умениями в области законодательства по бухгалтерскому учету и отчетности, системы бухгалтерских стандартов, финансового учета на предприятиях общественного питания, составления калькуляции, методику составления и расчета стоимости блюд и изделий, современного состояния рынка труда, поиска необходимой информации для эффективной организации учебной и будущей профессии, а также овладение общими (ОК) компетенциями: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 ФОРМЫ И МЕТОДЫ КОНТРОЛЯ И ОЦЕНКИ ДИДАКТИЧЕСКИХ ЕДИНИЦ</w:t>
      </w:r>
    </w:p>
    <w:p w:rsidR="009C4BF6" w:rsidRDefault="00B6240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 1</w:t>
      </w:r>
    </w:p>
    <w:tbl>
      <w:tblPr>
        <w:tblW w:w="963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1"/>
        <w:gridCol w:w="4980"/>
      </w:tblGrid>
      <w:tr w:rsidR="009C4BF6" w:rsidTr="008D7F1F">
        <w:trPr>
          <w:trHeight w:val="615"/>
        </w:trPr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Требования к результатам</w:t>
            </w:r>
          </w:p>
          <w:p w:rsidR="009C4BF6" w:rsidRDefault="00B62404" w:rsidP="008D7F1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освоения</w:t>
            </w:r>
          </w:p>
          <w:p w:rsidR="009C4BF6" w:rsidRDefault="00B62404" w:rsidP="008D7F1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(должен уметь, знать)</w:t>
            </w: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оценочного средства</w:t>
            </w:r>
          </w:p>
        </w:tc>
      </w:tr>
      <w:tr w:rsidR="009C4BF6" w:rsidTr="008D7F1F">
        <w:tc>
          <w:tcPr>
            <w:tcW w:w="963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</w:tr>
      <w:tr w:rsidR="009C4BF6" w:rsidTr="008D7F1F"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оформлять документы первичной отчетности и вести учет сырья, готовой и реализованной продукции и полуфабрикатов на производстве</w:t>
            </w:r>
          </w:p>
          <w:p w:rsidR="009C4BF6" w:rsidRDefault="009C4BF6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«Оформление документов первичной отчетности по учету сырья, товаров и тары в кладовой организации питания, составление товарного отчета за день»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«Отчетность о реализации и отпуске изделий кухни. Отчет о движении продуктов и тары на производстве. Особенности учета сырья и готовых изделий в кондитерском цехе»</w:t>
            </w:r>
          </w:p>
        </w:tc>
      </w:tr>
      <w:tr w:rsidR="009C4BF6" w:rsidTr="008D7F1F"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определять процентную долю потерь на производстве при различных видах обработки сырья</w:t>
            </w:r>
          </w:p>
          <w:p w:rsidR="009C4BF6" w:rsidRDefault="009C4BF6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«Работа со Сборником рецептур.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 требуемого количества сырья, продуктов для приготовления продукции собственного производства»</w:t>
            </w:r>
          </w:p>
          <w:p w:rsidR="009C4BF6" w:rsidRDefault="009C4BF6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C4BF6" w:rsidTr="008D7F1F"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составлять план-меню, работать со сборником рецептур блюд и кулинарных изделий, технологическими и технико - технологическими картами</w:t>
            </w:r>
          </w:p>
          <w:p w:rsidR="009C4BF6" w:rsidRDefault="009C4BF6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«Составление плана-меню.»</w:t>
            </w:r>
          </w:p>
          <w:p w:rsidR="009C4BF6" w:rsidRDefault="009C4BF6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C4BF6" w:rsidTr="008D7F1F"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рассчитывать цены на готовую продукцию и полуфабрикаты собственного производства, оформлять калькуляционные карточки</w:t>
            </w: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 «Калькуляция розничных цен на блюда и полуфабрикаты.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калькуляционных карточек»</w:t>
            </w:r>
          </w:p>
        </w:tc>
      </w:tr>
      <w:tr w:rsidR="009C4BF6" w:rsidTr="008D7F1F"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пользоваться контрольно-кассовыми машинами или средствами автоматизации при расчетах с потребителями,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принимать оплату наличными деньгами, принимать и оформлять безналичные платежи</w:t>
            </w: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«Оформление документов первичной отчетности по учету сырья, полуфабрикатов на производстве»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«Оформление документов первичной отчетности по учету сырья, готовой и реализованной продукции»</w:t>
            </w:r>
          </w:p>
        </w:tc>
      </w:tr>
      <w:tr w:rsidR="009C4BF6" w:rsidTr="008D7F1F">
        <w:trPr>
          <w:trHeight w:val="90"/>
        </w:trPr>
        <w:tc>
          <w:tcPr>
            <w:tcW w:w="963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</w:tr>
      <w:tr w:rsidR="009C4BF6" w:rsidTr="008D7F1F"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– особенности организации бухгалтерского учета в общественном питании, основные направления совершенствования, учета и контроля отчетности на современном этапе</w:t>
            </w:r>
          </w:p>
          <w:p w:rsidR="009C4BF6" w:rsidRDefault="009C4BF6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  <w:tr w:rsidR="009C4BF6" w:rsidTr="008D7F1F"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формы документов, применяемых в организациях питания, их классификацию, требования, предъявляемые к содержанию и оформлению документов</w:t>
            </w:r>
          </w:p>
          <w:p w:rsidR="009C4BF6" w:rsidRDefault="009C4BF6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9C4BF6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  <w:tr w:rsidR="009C4BF6" w:rsidTr="008D7F1F"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понятие цены, ее элементы, виды цен, понятие калькуляции и порядок определения розничных цен на продукцию собственного производства</w:t>
            </w: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  <w:tr w:rsidR="009C4BF6" w:rsidTr="008D7F1F"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сущность плана-меню, его назначение, виды, порядок составления</w:t>
            </w: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  <w:tr w:rsidR="009C4BF6" w:rsidTr="008D7F1F">
        <w:trPr>
          <w:trHeight w:val="150"/>
        </w:trPr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источники поступления продуктов и тары</w:t>
            </w: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  <w:tr w:rsidR="009C4BF6" w:rsidTr="008D7F1F">
        <w:trPr>
          <w:trHeight w:val="150"/>
        </w:trPr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понятие и виды товарных потерь, методику их списания</w:t>
            </w:r>
          </w:p>
          <w:p w:rsidR="009C4BF6" w:rsidRDefault="009C4BF6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  <w:tr w:rsidR="009C4BF6" w:rsidTr="008D7F1F">
        <w:tc>
          <w:tcPr>
            <w:tcW w:w="4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виды оплаты по платежам, виды и правила осуществления кассовых операций, правила и порядок расчетов с потребителями при оплате наличными деньгами и при безналичной форме оплаты</w:t>
            </w:r>
          </w:p>
        </w:tc>
        <w:tc>
          <w:tcPr>
            <w:tcW w:w="4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  <w:p w:rsidR="009C4BF6" w:rsidRDefault="00B62404" w:rsidP="008D7F1F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</w:tbl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4BF6" w:rsidRDefault="00B6240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№2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освоения дисциплины обучающийся осваивает элементы компетенций: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3543"/>
        <w:gridCol w:w="3680"/>
      </w:tblGrid>
      <w:tr w:rsidR="009C4BF6" w:rsidTr="004E11DA">
        <w:tc>
          <w:tcPr>
            <w:tcW w:w="2122" w:type="dxa"/>
          </w:tcPr>
          <w:p w:rsidR="009C4BF6" w:rsidRDefault="00B62404">
            <w:pPr>
              <w:spacing w:after="0" w:line="240" w:lineRule="auto"/>
              <w:ind w:left="284" w:firstLine="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Общие компетенции</w:t>
            </w:r>
          </w:p>
        </w:tc>
        <w:tc>
          <w:tcPr>
            <w:tcW w:w="3543" w:type="dxa"/>
          </w:tcPr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3680" w:type="dxa"/>
          </w:tcPr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</w:tr>
      <w:tr w:rsidR="009C4BF6" w:rsidTr="004E11DA">
        <w:tc>
          <w:tcPr>
            <w:tcW w:w="2122" w:type="dxa"/>
          </w:tcPr>
          <w:p w:rsidR="009C4BF6" w:rsidRDefault="00B62404" w:rsidP="004E11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01</w:t>
            </w:r>
            <w:r w:rsidR="004E11DA" w:rsidRPr="008E1141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сущность и социальную значимость профессии, проявлять устойчивый интерес</w:t>
            </w:r>
          </w:p>
        </w:tc>
        <w:tc>
          <w:tcPr>
            <w:tcW w:w="3543" w:type="dxa"/>
          </w:tcPr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Описывать значимость своей профессии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Презентовать структуру профессиональной деятельности по профессии (специальности)</w:t>
            </w:r>
          </w:p>
        </w:tc>
        <w:tc>
          <w:tcPr>
            <w:tcW w:w="3680" w:type="dxa"/>
          </w:tcPr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Сущность гражданско-патриотической позиции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Общечеловеческие ценности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поведения в ходе выполнения профессиональной деятельности</w:t>
            </w:r>
          </w:p>
        </w:tc>
      </w:tr>
      <w:tr w:rsidR="009C4BF6" w:rsidTr="004E11DA">
        <w:tc>
          <w:tcPr>
            <w:tcW w:w="2122" w:type="dxa"/>
          </w:tcPr>
          <w:p w:rsidR="009C4BF6" w:rsidRDefault="00B62404" w:rsidP="004E11DA">
            <w:pPr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02</w:t>
            </w:r>
            <w:r w:rsidR="004E11DA" w:rsidRPr="008E114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собственную деятельность, выбирать типовые методы и способы выполнения профессиональных задач,</w:t>
            </w:r>
          </w:p>
        </w:tc>
        <w:tc>
          <w:tcPr>
            <w:tcW w:w="3543" w:type="dxa"/>
          </w:tcPr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Распознавать задачу и/или проблему в профессиональном и/или социальном контексте.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Анализировать задачу и/или проблему и выделять её составные части.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Составить план действия. 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Определять необходимые ресурсы.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Владеть актуальными методами работы в профессиональной и смежных сферах.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Реализовать составленный план.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3680" w:type="dxa"/>
          </w:tcPr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Актуальный профессиональный и социальный контекст, в котором приходится работать и жить.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Алгоритмы выполнения работ в профессиональной и смежных областях.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Методы работы в профессиональной и смежных сферах.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Структура плана для решения задач.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Порядок оценки результатов решения задач профессиональной деятельности</w:t>
            </w:r>
          </w:p>
        </w:tc>
      </w:tr>
      <w:tr w:rsidR="009C4BF6" w:rsidTr="004E11DA">
        <w:tc>
          <w:tcPr>
            <w:tcW w:w="2122" w:type="dxa"/>
          </w:tcPr>
          <w:p w:rsidR="009C4BF6" w:rsidRDefault="00B62404" w:rsidP="004E11DA">
            <w:pPr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ОК 03</w:t>
            </w:r>
            <w:r w:rsidR="004E11DA" w:rsidRPr="008E1141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рабочую ситуацию, осуществлять текущий итоговый контроль, оценивать и корректировать собственную деятельность, нести ответственность за результаты своей работы</w:t>
            </w:r>
          </w:p>
        </w:tc>
        <w:tc>
          <w:tcPr>
            <w:tcW w:w="3543" w:type="dxa"/>
          </w:tcPr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3680" w:type="dxa"/>
          </w:tcPr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актуальной нормативно-правовой документации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Современная научная и профессиональная терминология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Возможные траектории профессионального развития  и самообразования</w:t>
            </w:r>
          </w:p>
        </w:tc>
      </w:tr>
      <w:tr w:rsidR="009C4BF6" w:rsidTr="004E11DA">
        <w:tc>
          <w:tcPr>
            <w:tcW w:w="2122" w:type="dxa"/>
          </w:tcPr>
          <w:p w:rsidR="009C4BF6" w:rsidRDefault="00B62404" w:rsidP="004E11DA">
            <w:pPr>
              <w:spacing w:after="0" w:line="240" w:lineRule="auto"/>
              <w:ind w:left="22" w:hanging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04</w:t>
            </w:r>
            <w:r w:rsidR="004E11DA" w:rsidRPr="008E1141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543" w:type="dxa"/>
          </w:tcPr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задачи поиска информации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необходимые источники информации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Планировать процесс поиска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Структурировать получаемую информацию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Выделять наиболее значимое в перечне информации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Оценивать практическую значимость результатов поиска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Оформлять результаты поиска</w:t>
            </w:r>
          </w:p>
        </w:tc>
        <w:tc>
          <w:tcPr>
            <w:tcW w:w="3680" w:type="dxa"/>
          </w:tcPr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Номенклатура информационных источников применяемых в профессиональной деятельности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Приемы структурирования информации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Формат оформления результатов поиска информации</w:t>
            </w:r>
          </w:p>
          <w:p w:rsidR="009C4BF6" w:rsidRDefault="009C4BF6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C4BF6" w:rsidTr="004E11DA">
        <w:tc>
          <w:tcPr>
            <w:tcW w:w="2122" w:type="dxa"/>
          </w:tcPr>
          <w:p w:rsidR="009C4BF6" w:rsidRDefault="00B62404" w:rsidP="004E11DA">
            <w:pPr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05</w:t>
            </w:r>
            <w:r w:rsidR="004E11DA" w:rsidRPr="008E1141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информационно – коммуникативные технологии в профессиональной деятельности</w:t>
            </w:r>
          </w:p>
        </w:tc>
        <w:tc>
          <w:tcPr>
            <w:tcW w:w="3543" w:type="dxa"/>
          </w:tcPr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 средства информационных технологий для решения профессиональных задач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современное программное обеспечение</w:t>
            </w:r>
          </w:p>
        </w:tc>
        <w:tc>
          <w:tcPr>
            <w:tcW w:w="3680" w:type="dxa"/>
          </w:tcPr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Современные средства и устройства информатизации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Порядок их применения и программное обеспечение в профессиональной деятельности</w:t>
            </w:r>
          </w:p>
        </w:tc>
      </w:tr>
      <w:tr w:rsidR="009C4BF6" w:rsidTr="004E11DA">
        <w:tc>
          <w:tcPr>
            <w:tcW w:w="2122" w:type="dxa"/>
          </w:tcPr>
          <w:p w:rsidR="009C4BF6" w:rsidRDefault="00B62404" w:rsidP="004E11DA">
            <w:pPr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06</w:t>
            </w:r>
            <w:r w:rsidR="004E11DA" w:rsidRPr="008E1141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в коллективе и в команде, эффективно общаться с коллегами,  руководством,  потребителями</w:t>
            </w:r>
          </w:p>
        </w:tc>
        <w:tc>
          <w:tcPr>
            <w:tcW w:w="3543" w:type="dxa"/>
          </w:tcPr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работу коллектива и команды</w:t>
            </w:r>
          </w:p>
          <w:p w:rsidR="009C4BF6" w:rsidRDefault="00B6240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Взаимодействовать с коллегами, руководством, клиентами.  </w:t>
            </w:r>
          </w:p>
        </w:tc>
        <w:tc>
          <w:tcPr>
            <w:tcW w:w="3680" w:type="dxa"/>
          </w:tcPr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Психология коллектива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Психология личности</w:t>
            </w:r>
          </w:p>
          <w:p w:rsidR="009C4BF6" w:rsidRDefault="00B62404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проектной деятельности</w:t>
            </w:r>
          </w:p>
        </w:tc>
      </w:tr>
    </w:tbl>
    <w:p w:rsidR="004E11DA" w:rsidRDefault="004E11D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11DA" w:rsidRDefault="004E11D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B62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1.3</w:t>
      </w:r>
      <w:r w:rsidR="004E11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.ФОРМЫ ПРОМЕЖУТОЧНОЙ АТТЕСТАЦИИ ПО ДИСЦИПЛИНЕ</w:t>
      </w:r>
    </w:p>
    <w:p w:rsidR="009C4BF6" w:rsidRDefault="00B6240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 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7"/>
        <w:gridCol w:w="4018"/>
        <w:gridCol w:w="4020"/>
      </w:tblGrid>
      <w:tr w:rsidR="004E11DA" w:rsidRPr="00B01D04" w:rsidTr="001D5B90">
        <w:trPr>
          <w:trHeight w:val="383"/>
          <w:jc w:val="center"/>
        </w:trPr>
        <w:tc>
          <w:tcPr>
            <w:tcW w:w="699" w:type="pct"/>
            <w:vAlign w:val="center"/>
          </w:tcPr>
          <w:p w:rsidR="004E11DA" w:rsidRPr="00B01D04" w:rsidRDefault="004E11DA" w:rsidP="001D5B9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1D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50" w:type="pct"/>
            <w:vAlign w:val="center"/>
          </w:tcPr>
          <w:p w:rsidR="004E11DA" w:rsidRPr="00B01D04" w:rsidRDefault="004E11DA" w:rsidP="001D5B9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1D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51" w:type="pct"/>
            <w:vAlign w:val="center"/>
          </w:tcPr>
          <w:p w:rsidR="004E11DA" w:rsidRPr="00B01D04" w:rsidRDefault="004E11DA" w:rsidP="001D5B9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1D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4E11DA" w:rsidRPr="00B01D04" w:rsidTr="001D5B90">
        <w:trPr>
          <w:jc w:val="center"/>
        </w:trPr>
        <w:tc>
          <w:tcPr>
            <w:tcW w:w="699" w:type="pct"/>
          </w:tcPr>
          <w:p w:rsidR="004E11DA" w:rsidRPr="00B01D04" w:rsidRDefault="004E11DA" w:rsidP="001D5B9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0" w:type="pct"/>
          </w:tcPr>
          <w:p w:rsidR="004E11DA" w:rsidRPr="00B01D04" w:rsidRDefault="004E11DA" w:rsidP="001D5B9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D04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51" w:type="pct"/>
          </w:tcPr>
          <w:p w:rsidR="004E11DA" w:rsidRPr="00B01D04" w:rsidRDefault="004E11DA" w:rsidP="001D5B9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0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естовая</w:t>
            </w:r>
            <w:r w:rsidRPr="00B01D04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</w:tr>
    </w:tbl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 w:rsidP="004E11D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B62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ОПИСАНИЕ ПРОЦЕДУРЫ ПРОМЕЖУТОЧНОЙ АТТЕСТАЦИИ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 предлагается сдать дифференцированный зачёт в виде тестовой работы, и выполнения практического задания.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 для обучающегося:   25 вопросов в тесте,  практическое задание.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80 минут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выполнения заданий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Помещение: учебная аудитория.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ручка, карандаш, необходимые продукты для практического задания.</w:t>
      </w:r>
    </w:p>
    <w:p w:rsidR="009C4BF6" w:rsidRDefault="004E11DA" w:rsidP="004E1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</w:t>
      </w:r>
      <w:r w:rsidR="00B62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Критерии тестовой работы: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 – 23 правильных ответа – оценка «5»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22- 20 правильных ответов – оценка «4»</w:t>
      </w:r>
    </w:p>
    <w:p w:rsidR="009C4BF6" w:rsidRDefault="00B624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19- 12 правильных ответов – оценка « 3»</w:t>
      </w:r>
    </w:p>
    <w:p w:rsidR="009C4BF6" w:rsidRPr="004E11DA" w:rsidRDefault="00B62404" w:rsidP="004E1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– 8 правильных ответов – оценка «2»</w:t>
      </w:r>
    </w:p>
    <w:p w:rsidR="009C4BF6" w:rsidRDefault="00B62404">
      <w:pPr>
        <w:pStyle w:val="af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4E1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.Комплект «Промежуточная аттестация»</w:t>
      </w:r>
    </w:p>
    <w:p w:rsidR="009C4BF6" w:rsidRDefault="004E11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62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 Тестовая работа по учебной дисциплине «Основы калькуляции и учета»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Определите, когда наступает материальная ответственность при поступлении продуктов на ПОП</w:t>
      </w:r>
    </w:p>
    <w:p w:rsidR="009C4BF6" w:rsidRDefault="00B6240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проведения взвешивания и пересчёта поступившего товара</w:t>
      </w:r>
    </w:p>
    <w:p w:rsidR="009C4BF6" w:rsidRDefault="00B6240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момента оприходования товара на склад на основании товаросопроводительных документов</w:t>
      </w:r>
    </w:p>
    <w:p w:rsidR="009C4BF6" w:rsidRDefault="00B6240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момента распределения товара на складе</w:t>
      </w:r>
    </w:p>
    <w:p w:rsidR="009C4BF6" w:rsidRDefault="00B62404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момента отгрузки товара со склада поставщика в транспорт покупателя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Произведите расчет выхода мякоти при обработке туши говядины 1 категории массой 250 кг.</w:t>
      </w:r>
    </w:p>
    <w:p w:rsidR="009C4BF6" w:rsidRDefault="00B6240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184,00 кг.</w:t>
      </w:r>
    </w:p>
    <w:p w:rsidR="009C4BF6" w:rsidRDefault="00B6240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73,75 кг.</w:t>
      </w:r>
    </w:p>
    <w:p w:rsidR="009C4BF6" w:rsidRDefault="00B6240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176,25 кг.</w:t>
      </w:r>
    </w:p>
    <w:p w:rsidR="009C4BF6" w:rsidRDefault="00B62404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66,00 кг.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Укажите учётные измерители, применяемые в учёте общественного питания</w:t>
      </w:r>
    </w:p>
    <w:p w:rsidR="009C4BF6" w:rsidRDefault="00B6240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рубли, доллары, евро</w:t>
      </w:r>
    </w:p>
    <w:p w:rsidR="009C4BF6" w:rsidRDefault="00B6240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товарные запасы, финансовые показатели,</w:t>
      </w:r>
    </w:p>
    <w:p w:rsidR="009C4BF6" w:rsidRDefault="00B6240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оперативные, статистические, бухгалтерские</w:t>
      </w:r>
    </w:p>
    <w:p w:rsidR="009C4BF6" w:rsidRDefault="00B6240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натуральные, трудовые, денежные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Какое количество горбуши потрошеной с головой нужно обработать для того, что бы приготовить 50 порций филе с кожей и рёберными костями жареного (все порции 100 г)?</w:t>
      </w:r>
    </w:p>
    <w:p w:rsidR="009C4BF6" w:rsidRDefault="00B6240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6,1 кг.</w:t>
      </w:r>
    </w:p>
    <w:p w:rsidR="009C4BF6" w:rsidRDefault="00B6240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10,2 кг.</w:t>
      </w:r>
    </w:p>
    <w:p w:rsidR="009C4BF6" w:rsidRDefault="00B6240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7,35 кг.</w:t>
      </w:r>
    </w:p>
    <w:p w:rsidR="009C4BF6" w:rsidRDefault="00B6240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8,1 кг.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Определите, как исправить ошибки, допущенные в товарном отчёте</w:t>
      </w:r>
    </w:p>
    <w:p w:rsidR="009C4BF6" w:rsidRDefault="00B6240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корректурным способом</w:t>
      </w:r>
    </w:p>
    <w:p w:rsidR="009C4BF6" w:rsidRDefault="00B6240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корректурным способом и заверяются подписью МОЛ</w:t>
      </w:r>
    </w:p>
    <w:p w:rsidR="009C4BF6" w:rsidRDefault="00B6240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корректурным способом и заверяются подписью бухгалтера</w:t>
      </w:r>
    </w:p>
    <w:p w:rsidR="009C4BF6" w:rsidRDefault="00B6240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корректурным способом и заверяются подписью бухгалтера и МОЛ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Рассчитайте, какое количество картофеля очищенного получим из 50 кг. в марте месяце</w:t>
      </w:r>
    </w:p>
    <w:p w:rsidR="009C4BF6" w:rsidRDefault="00B6240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37,5 кг.</w:t>
      </w:r>
    </w:p>
    <w:p w:rsidR="009C4BF6" w:rsidRDefault="00B6240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 кг.</w:t>
      </w:r>
    </w:p>
    <w:p w:rsidR="009C4BF6" w:rsidRDefault="00B6240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30 кг.</w:t>
      </w:r>
    </w:p>
    <w:p w:rsidR="009C4BF6" w:rsidRDefault="00B6240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кг.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Определите название документа, которым оформляется поступление сырья и продуктов на производство</w:t>
      </w:r>
    </w:p>
    <w:p w:rsidR="009C4BF6" w:rsidRDefault="00B6240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кассовые чеки</w:t>
      </w:r>
    </w:p>
    <w:p w:rsidR="009C4BF6" w:rsidRDefault="00B6240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приходная накладная</w:t>
      </w:r>
    </w:p>
    <w:p w:rsidR="009C4BF6" w:rsidRDefault="00B6240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закупочный акт</w:t>
      </w:r>
    </w:p>
    <w:p w:rsidR="009C4BF6" w:rsidRDefault="00B6240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расходные накладные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Рассчитайте, какое количество молока сухого цельного понадобится, если молока пастеризованного цельного необходимо 15 кг.</w:t>
      </w:r>
    </w:p>
    <w:p w:rsidR="009C4BF6" w:rsidRDefault="00B6240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1,8 кг.</w:t>
      </w:r>
    </w:p>
    <w:p w:rsidR="009C4BF6" w:rsidRDefault="00B6240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1,35 кг.</w:t>
      </w:r>
    </w:p>
    <w:p w:rsidR="009C4BF6" w:rsidRDefault="00B6240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5,7 кг.</w:t>
      </w:r>
    </w:p>
    <w:p w:rsidR="009C4BF6" w:rsidRDefault="00B6240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15,0 кг.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Укажите, как производится списание фарфорово-фаянсовой и сортовой стеклянной посуды</w:t>
      </w:r>
    </w:p>
    <w:p w:rsidR="009C4BF6" w:rsidRDefault="00B62404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наличию фактического боя</w:t>
      </w:r>
    </w:p>
    <w:p w:rsidR="009C4BF6" w:rsidRDefault="00B62404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инвентаризационной ведомости и фактическому наличию</w:t>
      </w:r>
    </w:p>
    <w:p w:rsidR="009C4BF6" w:rsidRDefault="00B62404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предельным нормам эксплуатационных потерь и наличию фактического боя</w:t>
      </w:r>
    </w:p>
    <w:p w:rsidR="009C4BF6" w:rsidRDefault="00B62404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акту на бой, лом и порчу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Определите количество гречневой крупы ядрицы поджаренной для варки 200 порций каши рассыпчатой массой 150 г.</w:t>
      </w:r>
    </w:p>
    <w:p w:rsidR="009C4BF6" w:rsidRDefault="00B62404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1,25 кг.</w:t>
      </w:r>
    </w:p>
    <w:p w:rsidR="009C4BF6" w:rsidRDefault="00B62404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14,28 кг.</w:t>
      </w:r>
    </w:p>
    <w:p w:rsidR="009C4BF6" w:rsidRDefault="00B62404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12,51 кг.</w:t>
      </w:r>
    </w:p>
    <w:p w:rsidR="009C4BF6" w:rsidRDefault="00B62404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7,5 кг.</w:t>
      </w:r>
    </w:p>
    <w:p w:rsidR="009C4BF6" w:rsidRDefault="00B624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 В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Составьте калькуляцию на какао с молоком по 3 колонке, определите цену одной порции массой 200г. (цены: какао-порошок 1 пачка 200г.– 50 руб., сахар 1 кг.- 40 руб., молоко 1 л. – 50 руб.)</w:t>
      </w:r>
    </w:p>
    <w:p w:rsidR="009C4BF6" w:rsidRDefault="00B62404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340 руб. 00 коп.</w:t>
      </w:r>
    </w:p>
    <w:p w:rsidR="009C4BF6" w:rsidRDefault="00B62404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 руб. 00 коп.</w:t>
      </w:r>
    </w:p>
    <w:p w:rsidR="009C4BF6" w:rsidRDefault="00B62404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 руб. 80 коп.</w:t>
      </w:r>
    </w:p>
    <w:p w:rsidR="009C4BF6" w:rsidRDefault="00B62404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руб. 00 коп.</w:t>
      </w:r>
    </w:p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Из чего складывается цена в общественном питании?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стоимость сырья и торговая надбавка;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себестоимость продукции и торговая надбавка;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стоимость сырья и налоги.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Какие цены могут применяться в качестве учетных на предприятии общественного питания?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покупные;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продажные;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покупные и продажные.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Для возмещения каких расходом предназначена торговая наценка?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издержек и получения прибыли;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издержек и налогов;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издержек, налогов и получения прибыли.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Торговая наценка-это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часть розничной цены товара, предназначенная для возмещения расходов;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добавленная стоимость к покупной цене товара, предназначенная для возмещения расходов и получения прибыли;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добавленная стоимость к продажной цене товара, предназначенная для возмещения торговых расходов.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Торговая наценка общественного питания должна быть: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больше торговой надбавки торговли;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меньше торговой надбавки торговли;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равна торговой надбавке торговли.</w:t>
      </w:r>
    </w:p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Укажите сроки, отводимые в бухгалтерии, для проверки товарных отчётов</w:t>
      </w:r>
    </w:p>
    <w:p w:rsidR="009C4BF6" w:rsidRDefault="00B62404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же в присутствии МОЛ по форме, по существу и арифметически</w:t>
      </w:r>
    </w:p>
    <w:p w:rsidR="009C4BF6" w:rsidRDefault="00B62404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тот же день по форме, по существу и арифметически</w:t>
      </w:r>
    </w:p>
    <w:p w:rsidR="009C4BF6" w:rsidRDefault="00B62404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3 дней по форме, по существу и арифметически</w:t>
      </w:r>
    </w:p>
    <w:p w:rsidR="009C4BF6" w:rsidRDefault="00B62404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 следующего дня отчёта по форме, по существу и арифметически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Для приготовления холодной закуски необходимо 2,3 кг. сельди крупной солёной пряной без головы филе. Какое количество нужно обработать, что бы выполнить заказ</w:t>
      </w:r>
    </w:p>
    <w:p w:rsidR="009C4BF6" w:rsidRDefault="00B62404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3,59 кг.</w:t>
      </w:r>
    </w:p>
    <w:p w:rsidR="009C4BF6" w:rsidRDefault="00B62404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3,13 кг.</w:t>
      </w:r>
    </w:p>
    <w:p w:rsidR="009C4BF6" w:rsidRDefault="00B62404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4,6 кг</w:t>
      </w:r>
    </w:p>
    <w:p w:rsidR="009C4BF6" w:rsidRDefault="00B62404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3,1 кг.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Укажите с кем из работников, имеющих доступ к материальным ценностям, не заключают договор о материальной ответственности</w:t>
      </w:r>
    </w:p>
    <w:p w:rsidR="009C4BF6" w:rsidRDefault="00B62404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учениками, практикантами, выпускниками специальных учебных заведений, не имеющих опыта работы с материальными ценностями, в первый год их работы</w:t>
      </w:r>
    </w:p>
    <w:p w:rsidR="009C4BF6" w:rsidRDefault="00B62404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учениками, практикантами, выпускниками специальных учебных заведений, не имеющих опыта работы с материальными ценностями, в первый год их работы, грузчиками, уборщицами, сторожами</w:t>
      </w:r>
    </w:p>
    <w:p w:rsidR="009C4BF6" w:rsidRDefault="00B62404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учениками, практикантами, выпускниками специальных учебных заведений, не имеющих опыта работы с материальными ценностями, в первый год их работы, уборщицами</w:t>
      </w:r>
    </w:p>
    <w:p w:rsidR="009C4BF6" w:rsidRDefault="00B62404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учениками, практикантами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Рассчитайте количество топлёного жира полученного при перетапливании 90 кг. жира – сырца свиного</w:t>
      </w:r>
    </w:p>
    <w:p w:rsidR="009C4BF6" w:rsidRDefault="00B62404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67,5 кг.</w:t>
      </w:r>
    </w:p>
    <w:p w:rsidR="009C4BF6" w:rsidRDefault="00B62404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72кг.</w:t>
      </w:r>
    </w:p>
    <w:p w:rsidR="009C4BF6" w:rsidRDefault="00B62404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кг.</w:t>
      </w:r>
    </w:p>
    <w:p w:rsidR="009C4BF6" w:rsidRDefault="00B62404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кг.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 Укажите документ, на основании которого бухгалтерия производит расчёт сырья для кондитерского производства</w:t>
      </w:r>
    </w:p>
    <w:p w:rsidR="009C4BF6" w:rsidRDefault="00B62404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план-меню</w:t>
      </w:r>
    </w:p>
    <w:p w:rsidR="009C4BF6" w:rsidRDefault="00B62404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меню-требование</w:t>
      </w:r>
    </w:p>
    <w:p w:rsidR="009C4BF6" w:rsidRDefault="00B62404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накладная</w:t>
      </w:r>
    </w:p>
    <w:p w:rsidR="009C4BF6" w:rsidRDefault="00B62404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наряд-заказ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 Для приготовления супа необходимо 2 кг. очищенной моркови. Определите, какое количество моркови нужно получить со склада в декабре</w:t>
      </w:r>
    </w:p>
    <w:p w:rsidR="009C4BF6" w:rsidRDefault="00B62404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2,50 кг.</w:t>
      </w:r>
    </w:p>
    <w:p w:rsidR="009C4BF6" w:rsidRDefault="00B62404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2,67 кг.</w:t>
      </w:r>
    </w:p>
    <w:p w:rsidR="009C4BF6" w:rsidRDefault="00B62404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2,40 кг.</w:t>
      </w:r>
    </w:p>
    <w:p w:rsidR="009C4BF6" w:rsidRDefault="00B62404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3,00 кг.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 Укажите, сколько экземпляров товарного отчёта необходимо составить</w:t>
      </w:r>
    </w:p>
    <w:p w:rsidR="009C4BF6" w:rsidRDefault="00B62404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экземпляр</w:t>
      </w:r>
    </w:p>
    <w:p w:rsidR="009C4BF6" w:rsidRDefault="00B62404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экземпляра</w:t>
      </w:r>
    </w:p>
    <w:p w:rsidR="009C4BF6" w:rsidRDefault="00B62404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экземпляра</w:t>
      </w:r>
    </w:p>
    <w:p w:rsidR="009C4BF6" w:rsidRDefault="00B62404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экземпляров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 Определите какое количество порций каши вязкой молочной массой 200 г. можно приготовить из 2,5 кг. рисовой крупы</w:t>
      </w:r>
    </w:p>
    <w:p w:rsidR="009C4BF6" w:rsidRDefault="00B62404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 порц.</w:t>
      </w:r>
    </w:p>
    <w:p w:rsidR="009C4BF6" w:rsidRDefault="00B62404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 порц.</w:t>
      </w:r>
    </w:p>
    <w:p w:rsidR="009C4BF6" w:rsidRDefault="00B62404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 порций</w:t>
      </w:r>
    </w:p>
    <w:p w:rsidR="009C4BF6" w:rsidRDefault="00B62404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146 порц.</w:t>
      </w: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 Укажите основные этапы инвентаризации:</w:t>
      </w:r>
    </w:p>
    <w:p w:rsidR="009C4BF6" w:rsidRDefault="00B62404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фактического наличия товара.</w:t>
      </w:r>
    </w:p>
    <w:p w:rsidR="009C4BF6" w:rsidRDefault="00B62404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фактического наличия товара; принятие хозяйственных решений на основании результатов инвентаризации.</w:t>
      </w:r>
    </w:p>
    <w:p w:rsidR="009C4BF6" w:rsidRDefault="00B62404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фактического наличия товара; документальное оформление результатов инвентаризации.</w:t>
      </w:r>
    </w:p>
    <w:p w:rsidR="009C4BF6" w:rsidRPr="004E11DA" w:rsidRDefault="00B62404" w:rsidP="004E11DA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фактического наличия товара; документальное оформление результатов инвентаризации; принятие хозяйственных решений на основании результатов инвентаризации.</w:t>
      </w:r>
    </w:p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B624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BF6" w:rsidRDefault="009C4BF6">
      <w:pPr>
        <w:rPr>
          <w:rFonts w:ascii="Times New Roman" w:hAnsi="Times New Roman" w:cs="Times New Roman"/>
          <w:sz w:val="28"/>
          <w:szCs w:val="28"/>
        </w:rPr>
      </w:pPr>
    </w:p>
    <w:p w:rsidR="009C4BF6" w:rsidRDefault="009C4BF6"/>
    <w:sectPr w:rsidR="009C4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D6141" w:rsidRDefault="008D6141">
      <w:pPr>
        <w:spacing w:line="240" w:lineRule="auto"/>
      </w:pPr>
      <w:r>
        <w:separator/>
      </w:r>
    </w:p>
  </w:endnote>
  <w:endnote w:type="continuationSeparator" w:id="0">
    <w:p w:rsidR="008D6141" w:rsidRDefault="008D61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859860"/>
    </w:sdtPr>
    <w:sdtEndPr/>
    <w:sdtContent>
      <w:p w:rsidR="006718C6" w:rsidRDefault="006718C6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:rsidR="006718C6" w:rsidRDefault="006718C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D6141" w:rsidRDefault="008D6141">
      <w:pPr>
        <w:spacing w:after="0"/>
      </w:pPr>
      <w:r>
        <w:separator/>
      </w:r>
    </w:p>
  </w:footnote>
  <w:footnote w:type="continuationSeparator" w:id="0">
    <w:p w:rsidR="008D6141" w:rsidRDefault="008D614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D4E66"/>
    <w:multiLevelType w:val="multilevel"/>
    <w:tmpl w:val="047D4E6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4B24E63"/>
    <w:multiLevelType w:val="multilevel"/>
    <w:tmpl w:val="04B24E6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6702DA1"/>
    <w:multiLevelType w:val="multilevel"/>
    <w:tmpl w:val="06702DA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EA21E0B"/>
    <w:multiLevelType w:val="multilevel"/>
    <w:tmpl w:val="0EA21E0B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BDA214B"/>
    <w:multiLevelType w:val="multilevel"/>
    <w:tmpl w:val="1BDA214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245E50A5"/>
    <w:multiLevelType w:val="multilevel"/>
    <w:tmpl w:val="245E50A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2C2F511D"/>
    <w:multiLevelType w:val="multilevel"/>
    <w:tmpl w:val="2C2F511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2D432FF9"/>
    <w:multiLevelType w:val="multilevel"/>
    <w:tmpl w:val="2D432FF9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11084E"/>
    <w:multiLevelType w:val="multilevel"/>
    <w:tmpl w:val="2E11084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 w15:restartNumberingAfterBreak="0">
    <w:nsid w:val="308C3920"/>
    <w:multiLevelType w:val="multilevel"/>
    <w:tmpl w:val="308C3920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D20DE2"/>
    <w:multiLevelType w:val="multilevel"/>
    <w:tmpl w:val="31D20D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3347F24"/>
    <w:multiLevelType w:val="multilevel"/>
    <w:tmpl w:val="33347F2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34D92F84"/>
    <w:multiLevelType w:val="multilevel"/>
    <w:tmpl w:val="34D92F8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35720DDF"/>
    <w:multiLevelType w:val="multilevel"/>
    <w:tmpl w:val="35720DD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 w15:restartNumberingAfterBreak="0">
    <w:nsid w:val="3775363D"/>
    <w:multiLevelType w:val="multilevel"/>
    <w:tmpl w:val="3775363D"/>
    <w:lvl w:ilvl="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5" w15:restartNumberingAfterBreak="0">
    <w:nsid w:val="389E568E"/>
    <w:multiLevelType w:val="multilevel"/>
    <w:tmpl w:val="389E568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 w15:restartNumberingAfterBreak="0">
    <w:nsid w:val="39496153"/>
    <w:multiLevelType w:val="multilevel"/>
    <w:tmpl w:val="3949615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3CD57388"/>
    <w:multiLevelType w:val="multilevel"/>
    <w:tmpl w:val="3CD5738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 w15:restartNumberingAfterBreak="0">
    <w:nsid w:val="403D1874"/>
    <w:multiLevelType w:val="multilevel"/>
    <w:tmpl w:val="403D187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 w15:restartNumberingAfterBreak="0">
    <w:nsid w:val="46CA681B"/>
    <w:multiLevelType w:val="multilevel"/>
    <w:tmpl w:val="46CA681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CD5879"/>
    <w:multiLevelType w:val="multilevel"/>
    <w:tmpl w:val="46CD5879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4B0FAE"/>
    <w:multiLevelType w:val="multilevel"/>
    <w:tmpl w:val="4C4B0FA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 w15:restartNumberingAfterBreak="0">
    <w:nsid w:val="52357AC4"/>
    <w:multiLevelType w:val="multilevel"/>
    <w:tmpl w:val="52357AC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 w15:restartNumberingAfterBreak="0">
    <w:nsid w:val="53802D1F"/>
    <w:multiLevelType w:val="multilevel"/>
    <w:tmpl w:val="53802D1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 w15:restartNumberingAfterBreak="0">
    <w:nsid w:val="549D4DA6"/>
    <w:multiLevelType w:val="multilevel"/>
    <w:tmpl w:val="549D4DA6"/>
    <w:lvl w:ilvl="0">
      <w:start w:val="1"/>
      <w:numFmt w:val="bullet"/>
      <w:lvlText w:val=""/>
      <w:lvlJc w:val="left"/>
      <w:pPr>
        <w:ind w:left="1236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5" w15:restartNumberingAfterBreak="0">
    <w:nsid w:val="5A177395"/>
    <w:multiLevelType w:val="multilevel"/>
    <w:tmpl w:val="5A17739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 w15:restartNumberingAfterBreak="0">
    <w:nsid w:val="5AF708F3"/>
    <w:multiLevelType w:val="multilevel"/>
    <w:tmpl w:val="5AF708F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 w15:restartNumberingAfterBreak="0">
    <w:nsid w:val="610410A3"/>
    <w:multiLevelType w:val="multilevel"/>
    <w:tmpl w:val="610410A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 w15:restartNumberingAfterBreak="0">
    <w:nsid w:val="69F53B23"/>
    <w:multiLevelType w:val="multilevel"/>
    <w:tmpl w:val="69F53B23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9" w15:restartNumberingAfterBreak="0">
    <w:nsid w:val="6CB532E4"/>
    <w:multiLevelType w:val="multilevel"/>
    <w:tmpl w:val="6CB532E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4"/>
  </w:num>
  <w:num w:numId="2">
    <w:abstractNumId w:val="24"/>
  </w:num>
  <w:num w:numId="3">
    <w:abstractNumId w:val="28"/>
  </w:num>
  <w:num w:numId="4">
    <w:abstractNumId w:val="2"/>
  </w:num>
  <w:num w:numId="5">
    <w:abstractNumId w:val="3"/>
  </w:num>
  <w:num w:numId="6">
    <w:abstractNumId w:val="10"/>
  </w:num>
  <w:num w:numId="7">
    <w:abstractNumId w:val="20"/>
  </w:num>
  <w:num w:numId="8">
    <w:abstractNumId w:val="9"/>
  </w:num>
  <w:num w:numId="9">
    <w:abstractNumId w:val="7"/>
  </w:num>
  <w:num w:numId="10">
    <w:abstractNumId w:val="18"/>
  </w:num>
  <w:num w:numId="11">
    <w:abstractNumId w:val="17"/>
  </w:num>
  <w:num w:numId="12">
    <w:abstractNumId w:val="25"/>
  </w:num>
  <w:num w:numId="13">
    <w:abstractNumId w:val="0"/>
  </w:num>
  <w:num w:numId="14">
    <w:abstractNumId w:val="23"/>
  </w:num>
  <w:num w:numId="15">
    <w:abstractNumId w:val="12"/>
  </w:num>
  <w:num w:numId="16">
    <w:abstractNumId w:val="21"/>
  </w:num>
  <w:num w:numId="17">
    <w:abstractNumId w:val="26"/>
  </w:num>
  <w:num w:numId="18">
    <w:abstractNumId w:val="8"/>
  </w:num>
  <w:num w:numId="19">
    <w:abstractNumId w:val="15"/>
  </w:num>
  <w:num w:numId="20">
    <w:abstractNumId w:val="16"/>
  </w:num>
  <w:num w:numId="21">
    <w:abstractNumId w:val="11"/>
  </w:num>
  <w:num w:numId="22">
    <w:abstractNumId w:val="27"/>
  </w:num>
  <w:num w:numId="23">
    <w:abstractNumId w:val="22"/>
  </w:num>
  <w:num w:numId="24">
    <w:abstractNumId w:val="4"/>
  </w:num>
  <w:num w:numId="25">
    <w:abstractNumId w:val="29"/>
  </w:num>
  <w:num w:numId="26">
    <w:abstractNumId w:val="1"/>
  </w:num>
  <w:num w:numId="27">
    <w:abstractNumId w:val="13"/>
  </w:num>
  <w:num w:numId="28">
    <w:abstractNumId w:val="5"/>
  </w:num>
  <w:num w:numId="29">
    <w:abstractNumId w:val="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1F3"/>
    <w:rsid w:val="00027AA3"/>
    <w:rsid w:val="00033061"/>
    <w:rsid w:val="00046CDC"/>
    <w:rsid w:val="000576EE"/>
    <w:rsid w:val="000E58BA"/>
    <w:rsid w:val="00113614"/>
    <w:rsid w:val="00142C68"/>
    <w:rsid w:val="00233EF8"/>
    <w:rsid w:val="00261664"/>
    <w:rsid w:val="002A11F3"/>
    <w:rsid w:val="002B3E1F"/>
    <w:rsid w:val="002F7540"/>
    <w:rsid w:val="00320B25"/>
    <w:rsid w:val="00356DE9"/>
    <w:rsid w:val="003674F2"/>
    <w:rsid w:val="003808D5"/>
    <w:rsid w:val="00420E9E"/>
    <w:rsid w:val="0042543C"/>
    <w:rsid w:val="004E11DA"/>
    <w:rsid w:val="00551560"/>
    <w:rsid w:val="005672EE"/>
    <w:rsid w:val="00585F4B"/>
    <w:rsid w:val="005D006F"/>
    <w:rsid w:val="00623190"/>
    <w:rsid w:val="006718C6"/>
    <w:rsid w:val="006A4984"/>
    <w:rsid w:val="006E7199"/>
    <w:rsid w:val="006F7184"/>
    <w:rsid w:val="007503D8"/>
    <w:rsid w:val="00791BED"/>
    <w:rsid w:val="007B0A75"/>
    <w:rsid w:val="008D6141"/>
    <w:rsid w:val="008D7F1F"/>
    <w:rsid w:val="008E1141"/>
    <w:rsid w:val="009C1525"/>
    <w:rsid w:val="009C4BF6"/>
    <w:rsid w:val="009C6C7B"/>
    <w:rsid w:val="009E75A2"/>
    <w:rsid w:val="00B62404"/>
    <w:rsid w:val="00B64C80"/>
    <w:rsid w:val="00BB1F5E"/>
    <w:rsid w:val="00BE26A4"/>
    <w:rsid w:val="00C1333D"/>
    <w:rsid w:val="00C54EA3"/>
    <w:rsid w:val="00D203EA"/>
    <w:rsid w:val="00D55C33"/>
    <w:rsid w:val="00DE3E5C"/>
    <w:rsid w:val="00E35D33"/>
    <w:rsid w:val="00E44F1F"/>
    <w:rsid w:val="00E753EE"/>
    <w:rsid w:val="2DAF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57D1E"/>
  <w15:docId w15:val="{5FBCCCC5-6691-4DBE-9A0C-224E7ED02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unhideWhenUsed/>
    <w:qFormat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Title"/>
    <w:basedOn w:val="a"/>
    <w:next w:val="a"/>
    <w:link w:val="ab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Normal (Web)"/>
    <w:basedOn w:val="a"/>
    <w:uiPriority w:val="99"/>
    <w:qFormat/>
    <w:rPr>
      <w:rFonts w:ascii="Times New Roman" w:eastAsia="Calibri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b">
    <w:name w:val="Заголовок Знак"/>
    <w:basedOn w:val="a0"/>
    <w:link w:val="aa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No Spacing"/>
    <w:uiPriority w:val="1"/>
    <w:qFormat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4">
    <w:name w:val="c24"/>
    <w:basedOn w:val="a0"/>
  </w:style>
  <w:style w:type="paragraph" w:customStyle="1" w:styleId="c34">
    <w:name w:val="c3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</w:style>
  <w:style w:type="paragraph" w:customStyle="1" w:styleId="c10">
    <w:name w:val="c1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</w:style>
  <w:style w:type="character" w:customStyle="1" w:styleId="apple-converted-space">
    <w:name w:val="apple-converted-space"/>
    <w:basedOn w:val="a0"/>
  </w:style>
  <w:style w:type="character" w:customStyle="1" w:styleId="c28">
    <w:name w:val="c28"/>
    <w:basedOn w:val="a0"/>
  </w:style>
  <w:style w:type="character" w:customStyle="1" w:styleId="c49">
    <w:name w:val="c49"/>
    <w:basedOn w:val="a0"/>
  </w:style>
  <w:style w:type="paragraph" w:customStyle="1" w:styleId="c64">
    <w:name w:val="c6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4">
    <w:name w:val="c13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qFormat/>
  </w:style>
  <w:style w:type="character" w:customStyle="1" w:styleId="c8">
    <w:name w:val="c8"/>
    <w:basedOn w:val="a0"/>
  </w:style>
  <w:style w:type="character" w:customStyle="1" w:styleId="c51">
    <w:name w:val="c51"/>
    <w:basedOn w:val="a0"/>
  </w:style>
  <w:style w:type="character" w:customStyle="1" w:styleId="c1">
    <w:name w:val="c1"/>
    <w:basedOn w:val="a0"/>
  </w:style>
  <w:style w:type="paragraph" w:customStyle="1" w:styleId="c45">
    <w:name w:val="c45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6">
    <w:name w:val="c13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</w:style>
  <w:style w:type="paragraph" w:customStyle="1" w:styleId="c74">
    <w:name w:val="c7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1">
    <w:name w:val="c11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basedOn w:val="a0"/>
    <w:link w:val="a6"/>
    <w:qFormat/>
    <w:rPr>
      <w:rFonts w:ascii="Consolas" w:eastAsia="Calibri" w:hAnsi="Consolas" w:cs="Times New Roman"/>
      <w:sz w:val="21"/>
      <w:szCs w:val="21"/>
    </w:rPr>
  </w:style>
  <w:style w:type="table" w:customStyle="1" w:styleId="TableGrid">
    <w:name w:val="TableGrid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9">
    <w:name w:val="Верхний колонтитул Знак"/>
    <w:basedOn w:val="a0"/>
    <w:link w:val="a8"/>
    <w:uiPriority w:val="99"/>
    <w:qFormat/>
  </w:style>
  <w:style w:type="character" w:customStyle="1" w:styleId="ad">
    <w:name w:val="Нижний колонтитул Знак"/>
    <w:basedOn w:val="a0"/>
    <w:link w:val="ac"/>
    <w:uiPriority w:val="99"/>
    <w:qFormat/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7">
    <w:name w:val="Основной текст (7)_"/>
    <w:link w:val="70"/>
    <w:qFormat/>
    <w:locked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qFormat/>
    <w:pPr>
      <w:shd w:val="clear" w:color="auto" w:fill="FFFFFF"/>
      <w:spacing w:before="120" w:after="0" w:line="240" w:lineRule="atLeast"/>
    </w:pPr>
    <w:rPr>
      <w:i/>
      <w:iCs/>
      <w:sz w:val="12"/>
      <w:szCs w:val="12"/>
    </w:rPr>
  </w:style>
  <w:style w:type="character" w:customStyle="1" w:styleId="5">
    <w:name w:val="Заголовок №5_"/>
    <w:basedOn w:val="a0"/>
    <w:link w:val="50"/>
    <w:qFormat/>
    <w:locked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Заголовок №5"/>
    <w:basedOn w:val="a"/>
    <w:link w:val="5"/>
    <w:qFormat/>
    <w:pPr>
      <w:widowControl w:val="0"/>
      <w:shd w:val="clear" w:color="auto" w:fill="FFFFFF"/>
      <w:spacing w:after="240" w:line="278" w:lineRule="exact"/>
      <w:ind w:hanging="800"/>
      <w:outlineLvl w:val="4"/>
    </w:pPr>
    <w:rPr>
      <w:rFonts w:ascii="Times New Roman" w:eastAsia="Times New Roman" w:hAnsi="Times New Roman" w:cs="Times New Roman"/>
      <w:b/>
      <w:bCs/>
    </w:rPr>
  </w:style>
  <w:style w:type="character" w:customStyle="1" w:styleId="af0">
    <w:name w:val="Основной текст_"/>
    <w:basedOn w:val="a0"/>
    <w:link w:val="41"/>
    <w:qFormat/>
    <w:locked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1">
    <w:name w:val="Основной текст4"/>
    <w:basedOn w:val="a"/>
    <w:link w:val="af0"/>
    <w:qFormat/>
    <w:pPr>
      <w:widowControl w:val="0"/>
      <w:shd w:val="clear" w:color="auto" w:fill="FFFFFF"/>
      <w:spacing w:before="60" w:after="240" w:line="278" w:lineRule="exac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71">
    <w:name w:val="Основной текст (7) + Не полужирный"/>
    <w:basedOn w:val="7"/>
    <w:qFormat/>
    <w:rPr>
      <w:rFonts w:ascii="Times New Roman" w:eastAsia="Times New Roman" w:hAnsi="Times New Roman" w:cs="Times New Roman" w:hint="default"/>
      <w:b/>
      <w:bCs/>
      <w:i w:val="0"/>
      <w:iCs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1">
    <w:name w:val="Абзац списка1"/>
    <w:basedOn w:val="a"/>
    <w:uiPriority w:val="99"/>
    <w:rsid w:val="004E11DA"/>
    <w:pPr>
      <w:ind w:left="720"/>
    </w:pPr>
    <w:rPr>
      <w:rFonts w:ascii="Calibri" w:eastAsia="Arial Unicode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7152" TargetMode="External"/><Relationship Id="rId18" Type="http://schemas.openxmlformats.org/officeDocument/2006/relationships/hyperlink" Target="https://www.biblio-online.ru/viewer/3854307A-CC01-4C5E-BB56-00D59CBC3546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2594/" TargetMode="External"/><Relationship Id="rId17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onomy.gov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05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law/podborki/pravila_roznichnoj_torgovli/" TargetMode="External"/><Relationship Id="rId10" Type="http://schemas.openxmlformats.org/officeDocument/2006/relationships/hyperlink" Target="http://www.consultant.ru/document/cons_doc_LAW_122855/" TargetMode="External"/><Relationship Id="rId19" Type="http://schemas.openxmlformats.org/officeDocument/2006/relationships/hyperlink" Target="https://www.biblio-online.ru/viewer/FD57043F-8593-41E4-978C-5C76F292EDB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nsultant.ru/law/podborki/pravila_roznichnoj_torgovl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CD337-0941-43AD-9ECC-51808EC37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25</Pages>
  <Words>5107</Words>
  <Characters>29113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BLACKCLASSIC</Company>
  <LinksUpToDate>false</LinksUpToDate>
  <CharactersWithSpaces>34152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Ученик6</dc:creator>
  <cp:lastModifiedBy>User</cp:lastModifiedBy>
  <cp:revision>5</cp:revision>
  <cp:lastPrinted>2024-09-16T15:52:00Z</cp:lastPrinted>
  <dcterms:created xsi:type="dcterms:W3CDTF">2024-09-04T13:18:00Z</dcterms:created>
  <dcterms:modified xsi:type="dcterms:W3CDTF">2024-10-07T16:33:00Z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7C8465126F774E5CAAABBA521894540D_12</vt:lpwstr>
  </property>
</Properties>
</file>