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08ADA" w14:textId="317478DE" w:rsidR="007A7ED3" w:rsidRPr="007A7ED3" w:rsidRDefault="00E525BC" w:rsidP="007A7ED3">
      <w:pPr>
        <w:spacing w:after="0"/>
        <w:ind w:firstLine="708"/>
        <w:jc w:val="both"/>
        <w:rPr>
          <w:rFonts w:ascii="Times New Roman" w:eastAsia="Times New Roman" w:hAnsi="Times New Roman" w:cs="Times New Roman"/>
          <w:bCs/>
          <w:i/>
          <w:sz w:val="24"/>
          <w:szCs w:val="24"/>
          <w:lang w:eastAsia="ru-RU"/>
        </w:rPr>
      </w:pPr>
      <w:r>
        <w:rPr>
          <w:noProof/>
        </w:rPr>
        <w:drawing>
          <wp:inline distT="0" distB="0" distL="0" distR="0" wp14:anchorId="309A81FC" wp14:editId="0389159F">
            <wp:extent cx="6119495" cy="8570595"/>
            <wp:effectExtent l="0" t="0" r="0" b="1905"/>
            <wp:docPr id="1007984726" name="Рисунок 1" descr="Изображение выглядит как текст, письмо, рукописный текст, чернил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84726" name="Рисунок 1" descr="Изображение выглядит как текст, письмо, рукописный текст, чернила&#10;&#10;Содержимое, созданное искусственным интеллектом, может быть неверны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570595"/>
                    </a:xfrm>
                    <a:prstGeom prst="rect">
                      <a:avLst/>
                    </a:prstGeom>
                    <a:noFill/>
                    <a:ln>
                      <a:noFill/>
                    </a:ln>
                  </pic:spPr>
                </pic:pic>
              </a:graphicData>
            </a:graphic>
          </wp:inline>
        </w:drawing>
      </w:r>
      <w:r w:rsidR="00A14C61">
        <w:rPr>
          <w:rFonts w:ascii="Times New Roman" w:eastAsia="Times New Roman" w:hAnsi="Times New Roman" w:cs="Times New Roman"/>
          <w:bCs/>
          <w:sz w:val="24"/>
          <w:szCs w:val="24"/>
          <w:lang w:eastAsia="ru-RU"/>
        </w:rPr>
        <w:t>Рабочая</w:t>
      </w:r>
      <w:r w:rsidR="007A7ED3" w:rsidRPr="007A7ED3">
        <w:rPr>
          <w:rFonts w:ascii="Times New Roman" w:eastAsia="Times New Roman" w:hAnsi="Times New Roman" w:cs="Times New Roman"/>
          <w:bCs/>
          <w:sz w:val="24"/>
          <w:szCs w:val="24"/>
          <w:lang w:eastAsia="ru-RU"/>
        </w:rPr>
        <w:t xml:space="preserve"> программа по специальности</w:t>
      </w:r>
      <w:r w:rsidR="007A7ED3" w:rsidRPr="007A7ED3">
        <w:rPr>
          <w:rFonts w:ascii="Times New Roman" w:eastAsia="Times New Roman" w:hAnsi="Times New Roman" w:cs="Times New Roman"/>
          <w:bCs/>
          <w:iCs/>
          <w:sz w:val="24"/>
          <w:szCs w:val="24"/>
          <w:lang w:eastAsia="ru-RU"/>
        </w:rPr>
        <w:t xml:space="preserve"> </w:t>
      </w:r>
      <w:r w:rsidR="007A7ED3" w:rsidRPr="007A7ED3">
        <w:rPr>
          <w:rFonts w:ascii="Times New Roman" w:eastAsia="Times New Roman" w:hAnsi="Times New Roman" w:cs="Times New Roman"/>
          <w:bCs/>
          <w:sz w:val="24"/>
          <w:szCs w:val="24"/>
          <w:lang w:eastAsia="ru-RU"/>
        </w:rPr>
        <w:t xml:space="preserve">среднего профессионального образования (далее – ПОП СПО) разработана на основе федерального государственного образовательного </w:t>
      </w:r>
      <w:r w:rsidR="007A7ED3" w:rsidRPr="007A7ED3">
        <w:rPr>
          <w:rFonts w:ascii="Times New Roman" w:eastAsia="Times New Roman" w:hAnsi="Times New Roman" w:cs="Times New Roman"/>
          <w:bCs/>
          <w:sz w:val="24"/>
          <w:szCs w:val="24"/>
          <w:lang w:eastAsia="ru-RU"/>
        </w:rPr>
        <w:lastRenderedPageBreak/>
        <w:t>стандарта среднего профессионального образования по специальности</w:t>
      </w:r>
      <w:r w:rsidR="007A7ED3" w:rsidRPr="007A7ED3">
        <w:rPr>
          <w:rFonts w:ascii="Times New Roman" w:eastAsia="Times New Roman" w:hAnsi="Times New Roman" w:cs="Times New Roman"/>
          <w:bCs/>
          <w:iCs/>
          <w:sz w:val="24"/>
          <w:szCs w:val="24"/>
          <w:lang w:eastAsia="ru-RU"/>
        </w:rPr>
        <w:t xml:space="preserve"> 38.02.08 Торговое дело,</w:t>
      </w:r>
      <w:r w:rsidR="007A7ED3" w:rsidRPr="007A7ED3">
        <w:rPr>
          <w:rFonts w:ascii="Times New Roman" w:eastAsia="Times New Roman" w:hAnsi="Times New Roman" w:cs="Times New Roman"/>
          <w:bCs/>
          <w:sz w:val="24"/>
          <w:szCs w:val="24"/>
          <w:lang w:eastAsia="ru-RU"/>
        </w:rPr>
        <w:t xml:space="preserve"> утвержденного Приказом Минпросвещения России от 19 июля 2023 г. №548</w:t>
      </w:r>
    </w:p>
    <w:p w14:paraId="20FBBD4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540"/>
        <w:jc w:val="both"/>
        <w:rPr>
          <w:rFonts w:ascii="Times New Roman" w:eastAsia="Calibri" w:hAnsi="Times New Roman" w:cs="Times New Roman"/>
          <w:sz w:val="24"/>
          <w:szCs w:val="24"/>
          <w:lang w:eastAsia="ar-SA"/>
        </w:rPr>
      </w:pPr>
    </w:p>
    <w:p w14:paraId="74998F8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bCs/>
          <w:sz w:val="24"/>
          <w:szCs w:val="24"/>
          <w:lang w:eastAsia="ar-SA"/>
        </w:rPr>
      </w:pPr>
    </w:p>
    <w:p w14:paraId="42243178"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b/>
          <w:bCs/>
          <w:sz w:val="24"/>
          <w:szCs w:val="24"/>
          <w:lang w:eastAsia="ar-SA"/>
        </w:rPr>
        <w:t>Разработчик: Попова А.В.</w:t>
      </w:r>
      <w:r w:rsidRPr="007A7ED3">
        <w:rPr>
          <w:rFonts w:ascii="Times New Roman" w:eastAsia="Calibri" w:hAnsi="Times New Roman" w:cs="Times New Roman"/>
          <w:sz w:val="24"/>
          <w:szCs w:val="24"/>
          <w:lang w:eastAsia="ar-SA"/>
        </w:rPr>
        <w:t>, преподаватель  ГАПОУ СО «Красноуфимский аграрный колледж»</w:t>
      </w:r>
    </w:p>
    <w:p w14:paraId="018A932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3C3BE861"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614EA755"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217641DF"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tbl>
      <w:tblPr>
        <w:tblW w:w="9643" w:type="dxa"/>
        <w:tblInd w:w="-72" w:type="dxa"/>
        <w:tblLook w:val="01E0" w:firstRow="1" w:lastRow="1" w:firstColumn="1" w:lastColumn="1" w:noHBand="0" w:noVBand="0"/>
      </w:tblPr>
      <w:tblGrid>
        <w:gridCol w:w="3600"/>
        <w:gridCol w:w="3035"/>
        <w:gridCol w:w="3008"/>
      </w:tblGrid>
      <w:tr w:rsidR="007A7ED3" w:rsidRPr="007A7ED3" w14:paraId="6692ACA7" w14:textId="77777777" w:rsidTr="007A7ED3">
        <w:tc>
          <w:tcPr>
            <w:tcW w:w="3600" w:type="dxa"/>
          </w:tcPr>
          <w:p w14:paraId="50C9C142"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c>
          <w:tcPr>
            <w:tcW w:w="3035" w:type="dxa"/>
          </w:tcPr>
          <w:p w14:paraId="6707D21F"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c>
          <w:tcPr>
            <w:tcW w:w="3008" w:type="dxa"/>
          </w:tcPr>
          <w:p w14:paraId="3214E49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tc>
      </w:tr>
    </w:tbl>
    <w:p w14:paraId="23F6722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40867386"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010AB35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128F24B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18814479"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322CA4D2"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75BBD9B9"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429C971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C5C24F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603F87E"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2160D9E9"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1B9474D9"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29535AF6"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7DD556B2"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7C6BE7DE"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52AB1D91"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099A2F80"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7B1D0395"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231F7347"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08961FEC"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02534BE6"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50935BA5"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02F9F69"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7E036126"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62B2DF1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03268CE5"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78F7DE7E"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581F758B"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9ED4A4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2F48995C"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0F301E0A"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3FD2147"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60F26AB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EF605F1"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4F4EBF3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1B0BC5C8"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2DAF40BB"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
          <w:iCs/>
          <w:color w:val="000000"/>
          <w:spacing w:val="-1"/>
          <w:sz w:val="24"/>
          <w:szCs w:val="24"/>
          <w:lang w:eastAsia="ar-SA"/>
        </w:rPr>
      </w:pPr>
    </w:p>
    <w:p w14:paraId="37530CD1"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jc w:val="center"/>
        <w:outlineLvl w:val="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СОДЕРЖАНИЕ</w:t>
      </w:r>
    </w:p>
    <w:p w14:paraId="081F8153"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lang w:eastAsia="ar-SA"/>
        </w:rPr>
      </w:pPr>
    </w:p>
    <w:tbl>
      <w:tblPr>
        <w:tblW w:w="0" w:type="auto"/>
        <w:tblLook w:val="01E0" w:firstRow="1" w:lastRow="1" w:firstColumn="1" w:lastColumn="1" w:noHBand="0" w:noVBand="0"/>
      </w:tblPr>
      <w:tblGrid>
        <w:gridCol w:w="7668"/>
        <w:gridCol w:w="1903"/>
      </w:tblGrid>
      <w:tr w:rsidR="007A7ED3" w:rsidRPr="007A7ED3" w14:paraId="1BC510FE" w14:textId="77777777" w:rsidTr="007A7ED3">
        <w:tc>
          <w:tcPr>
            <w:tcW w:w="7668" w:type="dxa"/>
          </w:tcPr>
          <w:p w14:paraId="3BB106FF" w14:textId="77777777" w:rsidR="007A7ED3" w:rsidRPr="007A7ED3" w:rsidRDefault="007A7ED3" w:rsidP="007A7ED3">
            <w:pPr>
              <w:keepNext/>
              <w:tabs>
                <w:tab w:val="num" w:pos="0"/>
              </w:tabs>
              <w:suppressAutoHyphens/>
              <w:spacing w:after="0" w:line="240" w:lineRule="auto"/>
              <w:ind w:left="432"/>
              <w:jc w:val="both"/>
              <w:outlineLvl w:val="0"/>
              <w:rPr>
                <w:rFonts w:ascii="Times New Roman" w:eastAsia="Calibri" w:hAnsi="Times New Roman" w:cs="Times New Roman"/>
                <w:caps/>
                <w:sz w:val="24"/>
                <w:szCs w:val="24"/>
                <w:lang w:eastAsia="ar-SA"/>
              </w:rPr>
            </w:pPr>
          </w:p>
        </w:tc>
        <w:tc>
          <w:tcPr>
            <w:tcW w:w="1903" w:type="dxa"/>
          </w:tcPr>
          <w:p w14:paraId="1166472C"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стр.</w:t>
            </w:r>
          </w:p>
        </w:tc>
      </w:tr>
      <w:tr w:rsidR="007A7ED3" w:rsidRPr="007A7ED3" w14:paraId="4E27B519" w14:textId="77777777" w:rsidTr="007A7ED3">
        <w:tc>
          <w:tcPr>
            <w:tcW w:w="7668" w:type="dxa"/>
          </w:tcPr>
          <w:p w14:paraId="7229A7FA" w14:textId="77777777" w:rsidR="007A7ED3" w:rsidRPr="007A7ED3" w:rsidRDefault="007A7ED3" w:rsidP="007A7ED3">
            <w:pPr>
              <w:keepNext/>
              <w:numPr>
                <w:ilvl w:val="0"/>
                <w:numId w:val="2"/>
              </w:numPr>
              <w:suppressAutoHyphens/>
              <w:autoSpaceDE w:val="0"/>
              <w:autoSpaceDN w:val="0"/>
              <w:spacing w:after="0" w:line="240" w:lineRule="auto"/>
              <w:jc w:val="both"/>
              <w:outlineLvl w:val="0"/>
              <w:rPr>
                <w:rFonts w:ascii="Times New Roman" w:eastAsia="Calibri" w:hAnsi="Times New Roman" w:cs="Times New Roman"/>
                <w:caps/>
                <w:sz w:val="24"/>
                <w:szCs w:val="24"/>
                <w:lang w:eastAsia="ar-SA"/>
              </w:rPr>
            </w:pPr>
            <w:r w:rsidRPr="007A7ED3">
              <w:rPr>
                <w:rFonts w:ascii="Times New Roman" w:eastAsia="Calibri" w:hAnsi="Times New Roman" w:cs="Times New Roman"/>
                <w:caps/>
                <w:sz w:val="24"/>
                <w:szCs w:val="24"/>
                <w:lang w:eastAsia="ar-SA"/>
              </w:rPr>
              <w:t>ПАСПОРТ  ПРОГРАММЫ УЧЕБНОЙ ДИСЦИПЛИНЫ</w:t>
            </w:r>
          </w:p>
          <w:p w14:paraId="431E1B8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903" w:type="dxa"/>
          </w:tcPr>
          <w:p w14:paraId="7511FD1A"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w:t>
            </w:r>
          </w:p>
        </w:tc>
      </w:tr>
      <w:tr w:rsidR="007A7ED3" w:rsidRPr="007A7ED3" w14:paraId="5D128DCC" w14:textId="77777777" w:rsidTr="007A7ED3">
        <w:tc>
          <w:tcPr>
            <w:tcW w:w="7668" w:type="dxa"/>
          </w:tcPr>
          <w:p w14:paraId="645B543A" w14:textId="77777777" w:rsidR="007A7ED3" w:rsidRPr="007A7ED3" w:rsidRDefault="007A7ED3" w:rsidP="007A7ED3">
            <w:pPr>
              <w:keepNext/>
              <w:numPr>
                <w:ilvl w:val="0"/>
                <w:numId w:val="2"/>
              </w:numPr>
              <w:suppressAutoHyphens/>
              <w:autoSpaceDE w:val="0"/>
              <w:autoSpaceDN w:val="0"/>
              <w:spacing w:after="0" w:line="240" w:lineRule="auto"/>
              <w:jc w:val="both"/>
              <w:outlineLvl w:val="0"/>
              <w:rPr>
                <w:rFonts w:ascii="Times New Roman" w:eastAsia="Calibri" w:hAnsi="Times New Roman" w:cs="Times New Roman"/>
                <w:caps/>
                <w:sz w:val="24"/>
                <w:szCs w:val="24"/>
                <w:lang w:eastAsia="ar-SA"/>
              </w:rPr>
            </w:pPr>
            <w:r w:rsidRPr="007A7ED3">
              <w:rPr>
                <w:rFonts w:ascii="Times New Roman" w:eastAsia="Calibri" w:hAnsi="Times New Roman" w:cs="Times New Roman"/>
                <w:caps/>
                <w:sz w:val="24"/>
                <w:szCs w:val="24"/>
                <w:lang w:eastAsia="ar-SA"/>
              </w:rPr>
              <w:t>СТРУКТУРА и  содержание УЧЕБНОЙ ДИСЦИПЛИНЫ</w:t>
            </w:r>
          </w:p>
          <w:p w14:paraId="1EBB0E3D" w14:textId="77777777" w:rsidR="007A7ED3" w:rsidRPr="007A7ED3" w:rsidRDefault="007A7ED3" w:rsidP="007A7ED3">
            <w:pPr>
              <w:keepNext/>
              <w:tabs>
                <w:tab w:val="num" w:pos="0"/>
              </w:tabs>
              <w:suppressAutoHyphens/>
              <w:spacing w:after="0" w:line="240" w:lineRule="auto"/>
              <w:ind w:left="284"/>
              <w:jc w:val="both"/>
              <w:outlineLvl w:val="0"/>
              <w:rPr>
                <w:rFonts w:ascii="Times New Roman" w:eastAsia="Calibri" w:hAnsi="Times New Roman" w:cs="Times New Roman"/>
                <w:caps/>
                <w:sz w:val="24"/>
                <w:szCs w:val="24"/>
                <w:lang w:eastAsia="ar-SA"/>
              </w:rPr>
            </w:pPr>
          </w:p>
        </w:tc>
        <w:tc>
          <w:tcPr>
            <w:tcW w:w="1903" w:type="dxa"/>
          </w:tcPr>
          <w:p w14:paraId="091DF37C"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w:t>
            </w:r>
          </w:p>
        </w:tc>
      </w:tr>
      <w:tr w:rsidR="007A7ED3" w:rsidRPr="007A7ED3" w14:paraId="3F870B9C" w14:textId="77777777" w:rsidTr="007A7ED3">
        <w:trPr>
          <w:trHeight w:val="670"/>
        </w:trPr>
        <w:tc>
          <w:tcPr>
            <w:tcW w:w="7668" w:type="dxa"/>
          </w:tcPr>
          <w:p w14:paraId="2BD6BC54" w14:textId="77777777" w:rsidR="007A7ED3" w:rsidRPr="007A7ED3" w:rsidRDefault="007A7ED3" w:rsidP="007A7ED3">
            <w:pPr>
              <w:keepNext/>
              <w:numPr>
                <w:ilvl w:val="0"/>
                <w:numId w:val="2"/>
              </w:numPr>
              <w:suppressAutoHyphens/>
              <w:autoSpaceDE w:val="0"/>
              <w:autoSpaceDN w:val="0"/>
              <w:spacing w:after="0" w:line="240" w:lineRule="auto"/>
              <w:jc w:val="both"/>
              <w:outlineLvl w:val="0"/>
              <w:rPr>
                <w:rFonts w:ascii="Times New Roman" w:eastAsia="Calibri" w:hAnsi="Times New Roman" w:cs="Times New Roman"/>
                <w:caps/>
                <w:sz w:val="24"/>
                <w:szCs w:val="24"/>
                <w:lang w:eastAsia="ar-SA"/>
              </w:rPr>
            </w:pPr>
            <w:r w:rsidRPr="007A7ED3">
              <w:rPr>
                <w:rFonts w:ascii="Times New Roman" w:eastAsia="Calibri" w:hAnsi="Times New Roman" w:cs="Times New Roman"/>
                <w:caps/>
                <w:sz w:val="24"/>
                <w:szCs w:val="24"/>
                <w:lang w:eastAsia="ar-SA"/>
              </w:rPr>
              <w:t>условия реализации учебной дисциплины</w:t>
            </w:r>
          </w:p>
          <w:p w14:paraId="6803A799" w14:textId="77777777" w:rsidR="007A7ED3" w:rsidRPr="007A7ED3" w:rsidRDefault="007A7ED3" w:rsidP="007A7ED3">
            <w:pPr>
              <w:keepNext/>
              <w:tabs>
                <w:tab w:val="num" w:pos="0"/>
              </w:tabs>
              <w:suppressAutoHyphens/>
              <w:spacing w:after="0" w:line="240" w:lineRule="auto"/>
              <w:ind w:left="284" w:hanging="432"/>
              <w:jc w:val="both"/>
              <w:outlineLvl w:val="0"/>
              <w:rPr>
                <w:rFonts w:ascii="Times New Roman" w:eastAsia="Calibri" w:hAnsi="Times New Roman" w:cs="Times New Roman"/>
                <w:caps/>
                <w:sz w:val="24"/>
                <w:szCs w:val="24"/>
                <w:lang w:eastAsia="ar-SA"/>
              </w:rPr>
            </w:pPr>
          </w:p>
        </w:tc>
        <w:tc>
          <w:tcPr>
            <w:tcW w:w="1903" w:type="dxa"/>
          </w:tcPr>
          <w:p w14:paraId="6F41848D"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9</w:t>
            </w:r>
          </w:p>
        </w:tc>
      </w:tr>
      <w:tr w:rsidR="007A7ED3" w:rsidRPr="007A7ED3" w14:paraId="0F0D725A" w14:textId="77777777" w:rsidTr="007A7ED3">
        <w:tc>
          <w:tcPr>
            <w:tcW w:w="7668" w:type="dxa"/>
          </w:tcPr>
          <w:p w14:paraId="3AD53936" w14:textId="77777777" w:rsidR="007A7ED3" w:rsidRPr="007A7ED3" w:rsidRDefault="007A7ED3" w:rsidP="007A7ED3">
            <w:pPr>
              <w:keepNext/>
              <w:numPr>
                <w:ilvl w:val="0"/>
                <w:numId w:val="2"/>
              </w:numPr>
              <w:suppressAutoHyphens/>
              <w:autoSpaceDE w:val="0"/>
              <w:autoSpaceDN w:val="0"/>
              <w:spacing w:after="0" w:line="240" w:lineRule="auto"/>
              <w:jc w:val="both"/>
              <w:outlineLvl w:val="0"/>
              <w:rPr>
                <w:rFonts w:ascii="Times New Roman" w:eastAsia="Calibri" w:hAnsi="Times New Roman" w:cs="Times New Roman"/>
                <w:caps/>
                <w:sz w:val="24"/>
                <w:szCs w:val="24"/>
                <w:lang w:eastAsia="ar-SA"/>
              </w:rPr>
            </w:pPr>
            <w:r w:rsidRPr="007A7ED3">
              <w:rPr>
                <w:rFonts w:ascii="Times New Roman" w:eastAsia="Calibri" w:hAnsi="Times New Roman" w:cs="Times New Roman"/>
                <w:caps/>
                <w:sz w:val="24"/>
                <w:szCs w:val="24"/>
                <w:lang w:eastAsia="ar-SA"/>
              </w:rPr>
              <w:t>Контроль и оценка результатов Освоения учебной дисциплины</w:t>
            </w:r>
          </w:p>
          <w:p w14:paraId="2100A8C8" w14:textId="77777777" w:rsidR="007A7ED3" w:rsidRPr="007A7ED3" w:rsidRDefault="007A7ED3" w:rsidP="007A7ED3">
            <w:pPr>
              <w:keepNext/>
              <w:tabs>
                <w:tab w:val="num" w:pos="0"/>
              </w:tabs>
              <w:suppressAutoHyphens/>
              <w:spacing w:after="0" w:line="240" w:lineRule="auto"/>
              <w:ind w:left="284"/>
              <w:jc w:val="both"/>
              <w:outlineLvl w:val="0"/>
              <w:rPr>
                <w:rFonts w:ascii="Times New Roman" w:eastAsia="Calibri" w:hAnsi="Times New Roman" w:cs="Times New Roman"/>
                <w:caps/>
                <w:sz w:val="24"/>
                <w:szCs w:val="24"/>
                <w:lang w:eastAsia="ar-SA"/>
              </w:rPr>
            </w:pPr>
          </w:p>
        </w:tc>
        <w:tc>
          <w:tcPr>
            <w:tcW w:w="1903" w:type="dxa"/>
          </w:tcPr>
          <w:p w14:paraId="3157C42B"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10</w:t>
            </w:r>
          </w:p>
        </w:tc>
      </w:tr>
    </w:tbl>
    <w:p w14:paraId="11E89A2D"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Calibri" w:hAnsi="Times New Roman" w:cs="Times New Roman"/>
          <w:sz w:val="24"/>
          <w:szCs w:val="24"/>
          <w:lang w:eastAsia="ar-SA"/>
        </w:rPr>
      </w:pPr>
    </w:p>
    <w:p w14:paraId="236F5BA9" w14:textId="6041D0E1" w:rsidR="007A7ED3" w:rsidRPr="007A7ED3" w:rsidRDefault="007A7ED3" w:rsidP="007A7ED3">
      <w:pPr>
        <w:suppressAutoHyphens/>
        <w:spacing w:after="0" w:line="240" w:lineRule="auto"/>
        <w:jc w:val="center"/>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br w:type="page"/>
      </w:r>
      <w:bookmarkStart w:id="0" w:name="_Toc280468871"/>
      <w:r w:rsidRPr="007A7ED3">
        <w:rPr>
          <w:rFonts w:ascii="Times New Roman" w:eastAsia="Calibri" w:hAnsi="Times New Roman" w:cs="Times New Roman"/>
          <w:b/>
          <w:sz w:val="24"/>
          <w:szCs w:val="24"/>
          <w:lang w:eastAsia="ar-SA"/>
        </w:rPr>
        <w:lastRenderedPageBreak/>
        <w:t>1. ОБЩАЯ ХАРАКТЕРИСТИКА РАБОЧЕЙ ПРОГРАММЫ УЧЕБНОЙ ДИСЦИПЛИНЫ «Статистика»</w:t>
      </w:r>
    </w:p>
    <w:p w14:paraId="021C156D"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s="Times New Roman"/>
          <w:b/>
          <w:sz w:val="24"/>
          <w:szCs w:val="24"/>
          <w:lang w:eastAsia="ar-SA"/>
        </w:rPr>
      </w:pPr>
    </w:p>
    <w:p w14:paraId="0A6E9E7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s="Times New Roman"/>
          <w:sz w:val="24"/>
          <w:szCs w:val="24"/>
          <w:lang w:eastAsia="ar-SA"/>
        </w:rPr>
      </w:pPr>
      <w:r w:rsidRPr="007A7ED3">
        <w:rPr>
          <w:rFonts w:ascii="Times New Roman" w:eastAsia="Calibri" w:hAnsi="Times New Roman" w:cs="Times New Roman"/>
          <w:b/>
          <w:sz w:val="24"/>
          <w:szCs w:val="24"/>
          <w:lang w:eastAsia="ar-SA"/>
        </w:rPr>
        <w:t xml:space="preserve">1.1. Место дисциплины в структуре основной образовательной программы: </w:t>
      </w:r>
      <w:r w:rsidRPr="007A7ED3">
        <w:rPr>
          <w:rFonts w:ascii="Times New Roman" w:eastAsia="Calibri" w:hAnsi="Times New Roman" w:cs="Times New Roman"/>
          <w:sz w:val="24"/>
          <w:szCs w:val="24"/>
          <w:lang w:eastAsia="ar-SA"/>
        </w:rPr>
        <w:tab/>
      </w:r>
    </w:p>
    <w:p w14:paraId="50C1E09F" w14:textId="35E02A6E" w:rsidR="007A7ED3" w:rsidRPr="007A7ED3" w:rsidRDefault="007A7ED3" w:rsidP="007A7E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Учебная дисциплина «Статистика» является обязательной частью профессионального цикла основной образовательной программы в соответствии </w:t>
      </w:r>
      <w:r>
        <w:rPr>
          <w:rFonts w:ascii="Times New Roman" w:eastAsia="Calibri" w:hAnsi="Times New Roman" w:cs="Times New Roman"/>
          <w:sz w:val="24"/>
          <w:szCs w:val="24"/>
          <w:lang w:eastAsia="ar-SA"/>
        </w:rPr>
        <w:t>с ФГОС по специальности 38.02.08. Торговое дело</w:t>
      </w:r>
    </w:p>
    <w:p w14:paraId="38D316BC" w14:textId="77777777" w:rsidR="007A7ED3" w:rsidRPr="007A7ED3" w:rsidRDefault="007A7ED3" w:rsidP="007A7ED3">
      <w:pPr>
        <w:tabs>
          <w:tab w:val="left" w:pos="708"/>
          <w:tab w:val="left" w:pos="1416"/>
          <w:tab w:val="left" w:pos="2124"/>
          <w:tab w:val="left" w:pos="2832"/>
          <w:tab w:val="left" w:pos="3540"/>
          <w:tab w:val="left" w:pos="4248"/>
          <w:tab w:val="left" w:pos="4956"/>
          <w:tab w:val="left" w:pos="5664"/>
        </w:tabs>
        <w:suppressAutoHyphens/>
        <w:spacing w:after="0" w:line="240" w:lineRule="auto"/>
        <w:ind w:firstLine="709"/>
        <w:jc w:val="both"/>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r w:rsidRPr="007A7ED3">
        <w:rPr>
          <w:rFonts w:ascii="Times New Roman" w:eastAsia="Calibri" w:hAnsi="Times New Roman" w:cs="Times New Roman"/>
          <w:b/>
          <w:sz w:val="24"/>
          <w:szCs w:val="24"/>
          <w:lang w:eastAsia="ar-SA"/>
        </w:rPr>
        <w:tab/>
      </w:r>
    </w:p>
    <w:p w14:paraId="151BF2D5" w14:textId="77777777" w:rsidR="00020A28" w:rsidRPr="00020A28" w:rsidRDefault="007A7ED3" w:rsidP="00020A28">
      <w:pPr>
        <w:suppressAutoHyphens/>
        <w:spacing w:after="0" w:line="240" w:lineRule="auto"/>
        <w:ind w:firstLine="709"/>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 xml:space="preserve">1.2. Цель и планируемые </w:t>
      </w:r>
      <w:r w:rsidR="00020A28">
        <w:rPr>
          <w:rFonts w:ascii="Times New Roman" w:eastAsia="Calibri" w:hAnsi="Times New Roman" w:cs="Times New Roman"/>
          <w:b/>
          <w:sz w:val="24"/>
          <w:szCs w:val="24"/>
          <w:lang w:eastAsia="ar-SA"/>
        </w:rPr>
        <w:t>результаты освоения дисциплины:</w:t>
      </w:r>
    </w:p>
    <w:tbl>
      <w:tblPr>
        <w:tblpPr w:leftFromText="180" w:rightFromText="180" w:bottomFromText="160" w:vertAnchor="text" w:tblpXSpec="center" w:tblpY="1"/>
        <w:tblOverlap w:val="neve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834"/>
        <w:gridCol w:w="5447"/>
      </w:tblGrid>
      <w:tr w:rsidR="00020A28" w:rsidRPr="00020A28" w14:paraId="3665F1CD" w14:textId="77777777" w:rsidTr="007070D1">
        <w:trPr>
          <w:trHeight w:val="1286"/>
        </w:trPr>
        <w:tc>
          <w:tcPr>
            <w:tcW w:w="1199" w:type="dxa"/>
            <w:tcBorders>
              <w:top w:val="single" w:sz="4" w:space="0" w:color="auto"/>
              <w:left w:val="single" w:sz="4" w:space="0" w:color="auto"/>
              <w:bottom w:val="single" w:sz="4" w:space="0" w:color="auto"/>
              <w:right w:val="single" w:sz="4" w:space="0" w:color="auto"/>
            </w:tcBorders>
            <w:vAlign w:val="center"/>
            <w:hideMark/>
          </w:tcPr>
          <w:p w14:paraId="6C3F8242" w14:textId="77777777" w:rsidR="00020A28" w:rsidRPr="00020A28" w:rsidRDefault="00020A28" w:rsidP="00020A28">
            <w:pPr>
              <w:suppressAutoHyphens/>
              <w:spacing w:after="0" w:line="240" w:lineRule="auto"/>
              <w:jc w:val="center"/>
              <w:rPr>
                <w:rFonts w:ascii="Times New Roman" w:eastAsia="Times New Roman" w:hAnsi="Times New Roman" w:cs="Times New Roman"/>
                <w:b/>
                <w:sz w:val="24"/>
                <w:szCs w:val="24"/>
                <w:lang w:eastAsia="ru-RU"/>
              </w:rPr>
            </w:pPr>
            <w:r w:rsidRPr="00020A28">
              <w:rPr>
                <w:rFonts w:ascii="Times New Roman" w:eastAsia="Times New Roman" w:hAnsi="Times New Roman" w:cs="Times New Roman"/>
                <w:b/>
                <w:sz w:val="24"/>
                <w:szCs w:val="24"/>
                <w:lang w:eastAsia="ru-RU"/>
              </w:rPr>
              <w:t>Код</w:t>
            </w:r>
          </w:p>
          <w:p w14:paraId="5B75169C" w14:textId="77777777" w:rsidR="00020A28" w:rsidRPr="00020A28" w:rsidRDefault="00020A28" w:rsidP="00020A28">
            <w:pPr>
              <w:spacing w:after="0" w:line="240" w:lineRule="auto"/>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sz w:val="24"/>
                <w:szCs w:val="24"/>
                <w:lang w:eastAsia="ru-RU"/>
              </w:rPr>
              <w:t>компетенции</w:t>
            </w:r>
          </w:p>
        </w:tc>
        <w:tc>
          <w:tcPr>
            <w:tcW w:w="2834" w:type="dxa"/>
            <w:tcBorders>
              <w:top w:val="single" w:sz="4" w:space="0" w:color="auto"/>
              <w:left w:val="single" w:sz="4" w:space="0" w:color="auto"/>
              <w:bottom w:val="single" w:sz="4" w:space="0" w:color="auto"/>
              <w:right w:val="single" w:sz="4" w:space="0" w:color="auto"/>
            </w:tcBorders>
            <w:vAlign w:val="center"/>
            <w:hideMark/>
          </w:tcPr>
          <w:p w14:paraId="35F14998" w14:textId="77777777" w:rsidR="00020A28" w:rsidRPr="00020A28" w:rsidRDefault="00020A28" w:rsidP="00020A28">
            <w:pPr>
              <w:suppressAutoHyphens/>
              <w:spacing w:after="0" w:line="240" w:lineRule="auto"/>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iCs/>
                <w:sz w:val="24"/>
                <w:szCs w:val="24"/>
                <w:lang w:eastAsia="ru-RU"/>
              </w:rPr>
              <w:t>Формулировка компетенции</w:t>
            </w:r>
          </w:p>
        </w:tc>
        <w:tc>
          <w:tcPr>
            <w:tcW w:w="5447" w:type="dxa"/>
            <w:tcBorders>
              <w:top w:val="single" w:sz="4" w:space="0" w:color="auto"/>
              <w:left w:val="single" w:sz="4" w:space="0" w:color="auto"/>
              <w:bottom w:val="single" w:sz="4" w:space="0" w:color="auto"/>
              <w:right w:val="single" w:sz="4" w:space="0" w:color="auto"/>
            </w:tcBorders>
            <w:vAlign w:val="center"/>
            <w:hideMark/>
          </w:tcPr>
          <w:p w14:paraId="04A12DC8" w14:textId="77777777" w:rsidR="00020A28" w:rsidRPr="00020A28" w:rsidRDefault="00020A28" w:rsidP="00020A28">
            <w:pPr>
              <w:suppressAutoHyphens/>
              <w:spacing w:after="0"/>
              <w:jc w:val="center"/>
              <w:rPr>
                <w:rFonts w:ascii="Times New Roman" w:eastAsia="Times New Roman" w:hAnsi="Times New Roman" w:cs="Times New Roman"/>
                <w:b/>
                <w:iCs/>
                <w:sz w:val="24"/>
                <w:szCs w:val="24"/>
                <w:lang w:eastAsia="ru-RU"/>
              </w:rPr>
            </w:pPr>
            <w:r w:rsidRPr="00020A28">
              <w:rPr>
                <w:rFonts w:ascii="Times New Roman" w:eastAsia="Times New Roman" w:hAnsi="Times New Roman" w:cs="Times New Roman"/>
                <w:b/>
                <w:iCs/>
                <w:sz w:val="24"/>
                <w:szCs w:val="24"/>
                <w:lang w:eastAsia="ru-RU"/>
              </w:rPr>
              <w:t>Знания, умения</w:t>
            </w:r>
          </w:p>
        </w:tc>
      </w:tr>
      <w:tr w:rsidR="00020A28" w:rsidRPr="00020A28" w14:paraId="65B6B517" w14:textId="77777777" w:rsidTr="007070D1">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7FFA1C63" w14:textId="77777777" w:rsidR="003A09C0" w:rsidRDefault="003A09C0" w:rsidP="00020A28">
            <w:pPr>
              <w:spacing w:after="0" w:line="240" w:lineRule="auto"/>
              <w:ind w:left="113" w:right="113"/>
              <w:jc w:val="center"/>
              <w:rPr>
                <w:rFonts w:ascii="Times New Roman" w:eastAsia="Times New Roman" w:hAnsi="Times New Roman" w:cs="Times New Roman"/>
                <w:sz w:val="24"/>
                <w:szCs w:val="24"/>
                <w:lang w:eastAsia="ru-RU"/>
              </w:rPr>
            </w:pPr>
          </w:p>
          <w:p w14:paraId="391FF6C7" w14:textId="77777777" w:rsidR="003A09C0" w:rsidRDefault="003A09C0" w:rsidP="00020A28">
            <w:pPr>
              <w:spacing w:after="0" w:line="240" w:lineRule="auto"/>
              <w:ind w:left="113" w:right="113"/>
              <w:jc w:val="center"/>
              <w:rPr>
                <w:rFonts w:ascii="Times New Roman" w:eastAsia="Times New Roman" w:hAnsi="Times New Roman" w:cs="Times New Roman"/>
                <w:sz w:val="24"/>
                <w:szCs w:val="24"/>
                <w:lang w:eastAsia="ru-RU"/>
              </w:rPr>
            </w:pPr>
          </w:p>
          <w:p w14:paraId="1A4B1107" w14:textId="77777777" w:rsidR="003A09C0" w:rsidRDefault="003A09C0" w:rsidP="00020A28">
            <w:pPr>
              <w:spacing w:after="0" w:line="240" w:lineRule="auto"/>
              <w:ind w:left="113" w:right="113"/>
              <w:jc w:val="center"/>
              <w:rPr>
                <w:rFonts w:ascii="Times New Roman" w:eastAsia="Times New Roman" w:hAnsi="Times New Roman" w:cs="Times New Roman"/>
                <w:sz w:val="24"/>
                <w:szCs w:val="24"/>
                <w:lang w:eastAsia="ru-RU"/>
              </w:rPr>
            </w:pPr>
          </w:p>
          <w:p w14:paraId="4CD90020"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ПК 1.1</w:t>
            </w:r>
            <w:r w:rsidRPr="00020A28">
              <w:rPr>
                <w:rFonts w:ascii="Times New Roman" w:eastAsia="Times New Roman" w:hAnsi="Times New Roman" w:cs="Times New Roman"/>
                <w:sz w:val="24"/>
                <w:szCs w:val="24"/>
                <w:lang w:eastAsia="ru-RU"/>
              </w:rPr>
              <w:t>.</w:t>
            </w:r>
          </w:p>
          <w:p w14:paraId="3BE6A983"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1B01D0EC"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2FB8A868"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5A2159DF"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4C81B3C7"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26DAA51F"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2CFD693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10B9F30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48ACB559"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24B5E97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71C9E3F9"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693BC9AE"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35B50CBA"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7DB6005A"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4A387328"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72A6A61C"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7E3F858A"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65F30B9F"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3811C2C8"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1C6A3B57"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3273336D"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0888A6A1"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7D6D33A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616333E1"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35CA3128"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28CC8D0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01</w:t>
            </w:r>
          </w:p>
          <w:p w14:paraId="4A4AC937"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32161900"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14C9DC8F"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1F1F1F56"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0801E15D"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p w14:paraId="4B2F6C53"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p>
        </w:tc>
        <w:tc>
          <w:tcPr>
            <w:tcW w:w="2834" w:type="dxa"/>
            <w:vMerge w:val="restart"/>
            <w:tcBorders>
              <w:top w:val="single" w:sz="4" w:space="0" w:color="auto"/>
              <w:left w:val="single" w:sz="4" w:space="0" w:color="auto"/>
              <w:bottom w:val="single" w:sz="4" w:space="0" w:color="auto"/>
              <w:right w:val="single" w:sz="4" w:space="0" w:color="auto"/>
            </w:tcBorders>
            <w:hideMark/>
          </w:tcPr>
          <w:p w14:paraId="755B8730" w14:textId="77777777" w:rsid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535E30E0" w14:textId="77777777" w:rsidR="00020A28" w:rsidRPr="00020A28" w:rsidRDefault="00020A28" w:rsidP="00020A28">
            <w:pPr>
              <w:suppressAutoHyphens/>
              <w:spacing w:after="0" w:line="240" w:lineRule="auto"/>
              <w:rPr>
                <w:rFonts w:ascii="Times New Roman" w:eastAsia="Calibri" w:hAnsi="Times New Roman" w:cs="Times New Roman"/>
                <w:sz w:val="24"/>
                <w:szCs w:val="20"/>
                <w:lang w:eastAsia="ar-SA"/>
              </w:rPr>
            </w:pPr>
            <w:r w:rsidRPr="00020A28">
              <w:rPr>
                <w:rFonts w:ascii="Times New Roman" w:eastAsia="Calibri" w:hAnsi="Times New Roman" w:cs="Times New Roman"/>
                <w:sz w:val="24"/>
                <w:szCs w:val="20"/>
                <w:lang w:eastAsia="ar-SA"/>
              </w:rPr>
              <w:t xml:space="preserve"> Проводить сбор и анализ информации о потребностях субъектов рынка на товары и услуги, в том числе с использованием цифровых и информационных технологий </w:t>
            </w:r>
          </w:p>
          <w:p w14:paraId="5F85E5B4" w14:textId="77777777" w:rsidR="00020A28" w:rsidRPr="00020A28" w:rsidRDefault="00020A28" w:rsidP="00020A28">
            <w:pPr>
              <w:suppressAutoHyphens/>
              <w:spacing w:after="0" w:line="240" w:lineRule="auto"/>
              <w:rPr>
                <w:rFonts w:ascii="Times New Roman" w:eastAsia="Calibri" w:hAnsi="Times New Roman" w:cs="Times New Roman"/>
                <w:sz w:val="24"/>
                <w:szCs w:val="20"/>
                <w:lang w:eastAsia="ar-SA"/>
              </w:rPr>
            </w:pPr>
          </w:p>
          <w:p w14:paraId="2ECA0C8C"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18502EC1"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571E5810"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42252F42"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2792E1D3"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48EE363E"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75A3B326"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241CB5B6"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7C73D929"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035EF621"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6D1509C1"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5B24330A"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16C6DF47"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667055B2"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7E9482A0" w14:textId="77777777" w:rsid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226422B9" w14:textId="77777777" w:rsid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7694CA93"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452C7285" w14:textId="77777777" w:rsidR="00020A28" w:rsidRPr="00020A28" w:rsidRDefault="00020A28" w:rsidP="00020A28">
            <w:pPr>
              <w:suppressAutoHyphens/>
              <w:spacing w:after="0" w:line="240" w:lineRule="auto"/>
              <w:rPr>
                <w:rFonts w:ascii="Times New Roman" w:eastAsia="Times New Roman" w:hAnsi="Times New Roman" w:cs="Times New Roman"/>
                <w:iCs/>
                <w:sz w:val="24"/>
                <w:szCs w:val="24"/>
                <w:lang w:eastAsia="ru-RU"/>
              </w:rPr>
            </w:pPr>
          </w:p>
          <w:p w14:paraId="553241BD"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5447" w:type="dxa"/>
            <w:tcBorders>
              <w:top w:val="single" w:sz="4" w:space="0" w:color="auto"/>
              <w:left w:val="single" w:sz="4" w:space="0" w:color="auto"/>
              <w:bottom w:val="single" w:sz="4" w:space="0" w:color="auto"/>
              <w:right w:val="single" w:sz="4" w:space="0" w:color="auto"/>
            </w:tcBorders>
            <w:hideMark/>
          </w:tcPr>
          <w:p w14:paraId="0410DF4F" w14:textId="77777777" w:rsidR="003A09C0" w:rsidRDefault="003A09C0" w:rsidP="003A09C0">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Навыки:</w:t>
            </w:r>
          </w:p>
          <w:p w14:paraId="16537F8A" w14:textId="77777777" w:rsidR="003A09C0" w:rsidRPr="003A09C0" w:rsidRDefault="003A09C0" w:rsidP="003A09C0">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sz w:val="24"/>
                <w:szCs w:val="24"/>
                <w:lang w:eastAsia="ru-RU"/>
              </w:rPr>
              <w:t>поиска и систематизации открытых источников информации о внутренних и внешних рынках для сбыта товарной продукции;</w:t>
            </w:r>
          </w:p>
          <w:p w14:paraId="1C50A08F"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проведение анализа и оценки объема спроса на товарную продукцию организации на внутренних и внешних рынках;</w:t>
            </w:r>
          </w:p>
          <w:p w14:paraId="5C2C561B"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обработки, формирования и хранения данных, информации, документов, в том числе полученных от поставщиков (подрядчиков, исполнителей);</w:t>
            </w:r>
          </w:p>
          <w:p w14:paraId="2BF02094"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составления перечня требований внешних рынков к товарной продукции организации;</w:t>
            </w:r>
          </w:p>
          <w:p w14:paraId="361E8E48"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рекомендаций по омологации товарной продукции по итогам анализа требований определенного внешнего рынка;</w:t>
            </w:r>
          </w:p>
          <w:p w14:paraId="4D4522B1"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проведения анализа конъюнктуры и емкости товарных рынков, мониторинга внутренних и внешних рынков;</w:t>
            </w:r>
          </w:p>
          <w:p w14:paraId="7050C587" w14:textId="77777777" w:rsidR="00020A28" w:rsidRPr="00020A28"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подготовки аналитических документов по конкурентным преимуществам продукции организации на внешних рынках.</w:t>
            </w:r>
          </w:p>
        </w:tc>
      </w:tr>
      <w:tr w:rsidR="00020A28" w:rsidRPr="00020A28" w14:paraId="6B9428D1" w14:textId="77777777" w:rsidTr="007070D1">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2D4E26AC"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2A2E5CDE"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4FAD75F5" w14:textId="77777777" w:rsidR="003A09C0" w:rsidRPr="00655D25" w:rsidRDefault="003A09C0" w:rsidP="003A09C0">
            <w:pPr>
              <w:spacing w:after="0" w:line="240" w:lineRule="auto"/>
              <w:jc w:val="both"/>
              <w:rPr>
                <w:rFonts w:ascii="Times New Roman" w:eastAsia="Times New Roman" w:hAnsi="Times New Roman" w:cs="Times New Roman"/>
                <w:b/>
                <w:sz w:val="24"/>
                <w:szCs w:val="24"/>
                <w:lang w:eastAsia="ru-RU"/>
              </w:rPr>
            </w:pPr>
            <w:r w:rsidRPr="00655D25">
              <w:rPr>
                <w:rFonts w:ascii="Times New Roman" w:eastAsia="Times New Roman" w:hAnsi="Times New Roman" w:cs="Times New Roman"/>
                <w:b/>
                <w:sz w:val="24"/>
                <w:szCs w:val="24"/>
                <w:lang w:eastAsia="ru-RU"/>
              </w:rPr>
              <w:t>Умения:</w:t>
            </w:r>
          </w:p>
          <w:p w14:paraId="4C931284" w14:textId="77777777" w:rsidR="003A09C0" w:rsidRPr="00655D25" w:rsidRDefault="003A09C0" w:rsidP="003A09C0">
            <w:pPr>
              <w:spacing w:after="0" w:line="240" w:lineRule="auto"/>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пользоваться современными поисковыми системами для сбора информации о внешних и внутренних рынках;</w:t>
            </w:r>
          </w:p>
          <w:p w14:paraId="413A3BFA"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проводить исследование рынка поставщиков, создавать и вести базу поставщиков и покупателей товаров;</w:t>
            </w:r>
          </w:p>
          <w:p w14:paraId="721BC07B"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обобщать и систематизировать коммерческую информацию, формировать базы данных с информацией о ценах на товары, работы, услуги, требованиях внешних и внутренних рынков к товарной продукции, статистически ее обрабатывать в формате электронных таблиц и формулировать аналитические выводы;</w:t>
            </w:r>
          </w:p>
          <w:p w14:paraId="2DB426A5" w14:textId="77777777" w:rsidR="003A09C0" w:rsidRPr="00655D25"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sz w:val="24"/>
                <w:szCs w:val="24"/>
                <w:lang w:eastAsia="ru-RU"/>
              </w:rPr>
              <w:t xml:space="preserve">анализировать внешнюю конкурентную среду для выявления аналогичных или взаимозаменяемых </w:t>
            </w:r>
            <w:r w:rsidRPr="00655D25">
              <w:rPr>
                <w:rFonts w:ascii="Times New Roman" w:eastAsia="Times New Roman" w:hAnsi="Times New Roman" w:cs="Times New Roman"/>
                <w:sz w:val="24"/>
                <w:szCs w:val="24"/>
                <w:lang w:eastAsia="ru-RU"/>
              </w:rPr>
              <w:lastRenderedPageBreak/>
              <w:t>товаров;</w:t>
            </w:r>
          </w:p>
          <w:p w14:paraId="733B5A6F" w14:textId="77777777" w:rsidR="003A09C0" w:rsidRPr="00655D25" w:rsidRDefault="003A09C0" w:rsidP="003A09C0">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создавать и вести информационную базу данных поставщиков и покупателей;</w:t>
            </w:r>
          </w:p>
          <w:p w14:paraId="47095400" w14:textId="77777777" w:rsidR="003A09C0" w:rsidRPr="00655D25" w:rsidRDefault="003A09C0" w:rsidP="003A09C0">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составлять документы, формировать, архивировать, направлять документы и информацию;</w:t>
            </w:r>
          </w:p>
          <w:p w14:paraId="4BE8719F" w14:textId="77777777" w:rsidR="003A09C0" w:rsidRPr="00655D25" w:rsidRDefault="003A09C0" w:rsidP="003A09C0">
            <w:pPr>
              <w:suppressAutoHyphens/>
              <w:spacing w:after="0" w:line="240" w:lineRule="auto"/>
              <w:jc w:val="both"/>
              <w:rPr>
                <w:rFonts w:ascii="Times New Roman" w:eastAsia="Times New Roman" w:hAnsi="Times New Roman" w:cs="Times New Roman"/>
                <w:iCs/>
                <w:sz w:val="24"/>
                <w:szCs w:val="24"/>
                <w:lang w:eastAsia="ru-RU"/>
              </w:rPr>
            </w:pPr>
            <w:r w:rsidRPr="00655D25">
              <w:rPr>
                <w:rFonts w:ascii="Times New Roman" w:eastAsia="Times New Roman" w:hAnsi="Times New Roman" w:cs="Times New Roman"/>
                <w:iCs/>
                <w:sz w:val="24"/>
                <w:szCs w:val="24"/>
                <w:lang w:eastAsia="ru-RU"/>
              </w:rPr>
              <w:t>обобщать полученную информацию, обрабатывать ее с применением программных продуктов;</w:t>
            </w:r>
          </w:p>
          <w:p w14:paraId="2F5BB0A3" w14:textId="77777777" w:rsidR="00020A28" w:rsidRPr="00020A28" w:rsidRDefault="003A09C0" w:rsidP="003A09C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55D25">
              <w:rPr>
                <w:rFonts w:ascii="Times New Roman" w:eastAsia="Times New Roman" w:hAnsi="Times New Roman" w:cs="Times New Roman"/>
                <w:iCs/>
                <w:sz w:val="24"/>
                <w:szCs w:val="24"/>
                <w:lang w:eastAsia="ru-RU"/>
              </w:rPr>
              <w:t>обобщать и систематизировать коммерческую информацию для подготовки сводных отчетов и аналитических материалов.</w:t>
            </w:r>
          </w:p>
        </w:tc>
      </w:tr>
      <w:tr w:rsidR="00020A28" w:rsidRPr="00020A28" w14:paraId="63DC0B04" w14:textId="77777777" w:rsidTr="007070D1">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2DEEBE55"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lastRenderedPageBreak/>
              <w:t>ОК 02</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3B0885A4"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47" w:type="dxa"/>
            <w:tcBorders>
              <w:top w:val="single" w:sz="4" w:space="0" w:color="auto"/>
              <w:left w:val="single" w:sz="4" w:space="0" w:color="auto"/>
              <w:bottom w:val="single" w:sz="4" w:space="0" w:color="auto"/>
              <w:right w:val="single" w:sz="4" w:space="0" w:color="auto"/>
            </w:tcBorders>
            <w:hideMark/>
          </w:tcPr>
          <w:p w14:paraId="50FBB859"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iCs/>
                <w:sz w:val="24"/>
                <w:szCs w:val="24"/>
                <w:lang w:eastAsia="ru-RU"/>
              </w:rPr>
              <w:t xml:space="preserve">Умения: </w:t>
            </w:r>
            <w:r w:rsidRPr="00020A28">
              <w:rPr>
                <w:rFonts w:ascii="Times New Roman" w:eastAsia="Times New Roman" w:hAnsi="Times New Roman" w:cs="Times New Roman"/>
                <w:iCs/>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020A28" w:rsidRPr="00020A28" w14:paraId="65A0A6A4" w14:textId="77777777" w:rsidTr="007070D1">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B9F8CBF"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02E72B45"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7973AC29"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iCs/>
                <w:sz w:val="24"/>
                <w:szCs w:val="24"/>
                <w:lang w:eastAsia="ru-RU"/>
              </w:rPr>
              <w:t xml:space="preserve">Знания: </w:t>
            </w:r>
            <w:r w:rsidRPr="00020A28">
              <w:rPr>
                <w:rFonts w:ascii="Times New Roman" w:eastAsia="Times New Roman" w:hAnsi="Times New Roman" w:cs="Times New Roman"/>
                <w:iCs/>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020A28">
              <w:rPr>
                <w:rFonts w:ascii="Times New Roman" w:eastAsia="Times New Roman" w:hAnsi="Times New Roman" w:cs="Times New Roman"/>
                <w:bCs/>
                <w:iCs/>
                <w:sz w:val="24"/>
                <w:szCs w:val="24"/>
                <w:lang w:eastAsia="ru-RU"/>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020A28" w:rsidRPr="00020A28" w14:paraId="1FEB52AA" w14:textId="77777777" w:rsidTr="007070D1">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5F25DB2F"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03</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4A5692B5"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447" w:type="dxa"/>
            <w:tcBorders>
              <w:top w:val="single" w:sz="4" w:space="0" w:color="auto"/>
              <w:left w:val="single" w:sz="4" w:space="0" w:color="auto"/>
              <w:bottom w:val="single" w:sz="4" w:space="0" w:color="auto"/>
              <w:right w:val="single" w:sz="4" w:space="0" w:color="auto"/>
            </w:tcBorders>
            <w:hideMark/>
          </w:tcPr>
          <w:p w14:paraId="76471486"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bCs/>
                <w:iCs/>
                <w:sz w:val="24"/>
                <w:szCs w:val="24"/>
                <w:lang w:eastAsia="ru-RU"/>
              </w:rPr>
              <w:t xml:space="preserve">Умения: </w:t>
            </w:r>
            <w:r w:rsidRPr="00020A28">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sidRPr="00020A28">
              <w:rPr>
                <w:rFonts w:ascii="Times New Roman" w:eastAsia="Times New Roman" w:hAnsi="Times New Roman" w:cs="Times New Roman"/>
                <w:lang w:eastAsia="ru-RU"/>
              </w:rPr>
              <w:t xml:space="preserve">применять современную научную профессиональную терминологию; </w:t>
            </w:r>
            <w:r w:rsidRPr="00020A28">
              <w:rPr>
                <w:rFonts w:ascii="Times New Roman" w:eastAsia="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r w:rsidRPr="00020A28">
              <w:rPr>
                <w:rFonts w:ascii="Times New Roman" w:eastAsia="Times New Roman" w:hAnsi="Times New Roman" w:cs="Times New Roman"/>
                <w:bCs/>
                <w:sz w:val="24"/>
                <w:szCs w:val="24"/>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020A28">
              <w:rPr>
                <w:rFonts w:ascii="Times New Roman" w:eastAsia="Times New Roman" w:hAnsi="Times New Roman" w:cs="Times New Roman"/>
                <w:iCs/>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020A28" w:rsidRPr="00020A28" w14:paraId="7754F993" w14:textId="77777777" w:rsidTr="007070D1">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21CF1282"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2005DB65"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1BBE8730"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w:t>
            </w:r>
            <w:r w:rsidRPr="00020A28">
              <w:rPr>
                <w:rFonts w:ascii="Times New Roman" w:eastAsia="Times New Roman" w:hAnsi="Times New Roman" w:cs="Times New Roman"/>
                <w:bCs/>
                <w:iCs/>
                <w:sz w:val="24"/>
                <w:szCs w:val="24"/>
                <w:lang w:eastAsia="ru-RU"/>
              </w:rPr>
              <w:lastRenderedPageBreak/>
              <w:t xml:space="preserve">самообразования; </w:t>
            </w:r>
            <w:r w:rsidRPr="00020A28">
              <w:rPr>
                <w:rFonts w:ascii="Times New Roman" w:eastAsia="Times New Roman" w:hAnsi="Times New Roman" w:cs="Times New Roman"/>
                <w:bCs/>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020A28" w:rsidRPr="00020A28" w14:paraId="60C6433A" w14:textId="77777777" w:rsidTr="007070D1">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11F78500" w14:textId="77777777" w:rsidR="00020A28" w:rsidRPr="00020A28" w:rsidRDefault="00020A28" w:rsidP="00020A28">
            <w:pPr>
              <w:spacing w:after="0" w:line="240" w:lineRule="auto"/>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lastRenderedPageBreak/>
              <w:t>ОК 04</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5FB60992"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c>
          <w:tcPr>
            <w:tcW w:w="5447" w:type="dxa"/>
            <w:tcBorders>
              <w:top w:val="single" w:sz="4" w:space="0" w:color="auto"/>
              <w:left w:val="single" w:sz="4" w:space="0" w:color="auto"/>
              <w:bottom w:val="single" w:sz="4" w:space="0" w:color="auto"/>
              <w:right w:val="single" w:sz="4" w:space="0" w:color="auto"/>
            </w:tcBorders>
            <w:hideMark/>
          </w:tcPr>
          <w:p w14:paraId="659A0532"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bCs/>
                <w:iCs/>
                <w:spacing w:val="-4"/>
                <w:sz w:val="24"/>
                <w:szCs w:val="24"/>
                <w:lang w:eastAsia="ru-RU"/>
              </w:rPr>
              <w:t xml:space="preserve">Умения: </w:t>
            </w:r>
            <w:r w:rsidRPr="00020A28">
              <w:rPr>
                <w:rFonts w:ascii="Times New Roman" w:eastAsia="Times New Roman" w:hAnsi="Times New Roman" w:cs="Times New Roman"/>
                <w:bCs/>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20A28" w:rsidRPr="00020A28" w14:paraId="2521A2D1" w14:textId="77777777" w:rsidTr="007070D1">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310DEFC6"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7EB44163"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43D7796" w14:textId="77777777" w:rsidR="00020A28" w:rsidRPr="00020A28" w:rsidRDefault="00020A28" w:rsidP="00020A28">
            <w:pPr>
              <w:suppressAutoHyphens/>
              <w:spacing w:after="0" w:line="240" w:lineRule="auto"/>
              <w:jc w:val="both"/>
              <w:rPr>
                <w:rFonts w:ascii="Times New Roman" w:eastAsia="Times New Roman" w:hAnsi="Times New Roman" w:cs="Times New Roman"/>
                <w:b/>
                <w:bCs/>
                <w:i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020A28" w:rsidRPr="00020A28" w14:paraId="39E04208" w14:textId="77777777" w:rsidTr="007070D1">
        <w:trPr>
          <w:trHeight w:val="1002"/>
        </w:trPr>
        <w:tc>
          <w:tcPr>
            <w:tcW w:w="1199" w:type="dxa"/>
            <w:vMerge w:val="restart"/>
            <w:tcBorders>
              <w:top w:val="single" w:sz="4" w:space="0" w:color="auto"/>
              <w:left w:val="single" w:sz="4" w:space="0" w:color="auto"/>
              <w:bottom w:val="single" w:sz="4" w:space="0" w:color="auto"/>
              <w:right w:val="single" w:sz="4" w:space="0" w:color="auto"/>
            </w:tcBorders>
            <w:hideMark/>
          </w:tcPr>
          <w:p w14:paraId="166FDFEE" w14:textId="77777777" w:rsidR="00020A28" w:rsidRPr="00020A28" w:rsidRDefault="00020A28" w:rsidP="00020A28">
            <w:pPr>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05</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5CEE632F"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7" w:type="dxa"/>
            <w:tcBorders>
              <w:top w:val="single" w:sz="4" w:space="0" w:color="auto"/>
              <w:left w:val="single" w:sz="4" w:space="0" w:color="auto"/>
              <w:bottom w:val="single" w:sz="4" w:space="0" w:color="auto"/>
              <w:right w:val="single" w:sz="4" w:space="0" w:color="auto"/>
            </w:tcBorders>
            <w:hideMark/>
          </w:tcPr>
          <w:p w14:paraId="405FE4FB" w14:textId="77777777" w:rsidR="00020A28" w:rsidRPr="00020A28" w:rsidRDefault="00020A28" w:rsidP="00020A28">
            <w:pPr>
              <w:suppressAutoHyphens/>
              <w:spacing w:after="0"/>
              <w:jc w:val="both"/>
              <w:rPr>
                <w:rFonts w:ascii="Times New Roman" w:eastAsia="Times New Roman" w:hAnsi="Times New Roman" w:cs="Times New Roman"/>
                <w:b/>
                <w:iCs/>
                <w:sz w:val="24"/>
                <w:szCs w:val="24"/>
                <w:lang w:eastAsia="ru-RU"/>
              </w:rPr>
            </w:pPr>
            <w:r w:rsidRPr="00020A28">
              <w:rPr>
                <w:rFonts w:ascii="Times New Roman" w:eastAsia="Times New Roman" w:hAnsi="Times New Roman" w:cs="Times New Roman"/>
                <w:b/>
                <w:bCs/>
                <w:iCs/>
                <w:sz w:val="24"/>
                <w:szCs w:val="24"/>
                <w:lang w:eastAsia="ru-RU"/>
              </w:rPr>
              <w:t>Умения:</w:t>
            </w:r>
            <w:r w:rsidRPr="00020A28">
              <w:rPr>
                <w:rFonts w:ascii="Times New Roman" w:eastAsia="Times New Roman" w:hAnsi="Times New Roman" w:cs="Times New Roman"/>
                <w:iCs/>
                <w:sz w:val="24"/>
                <w:szCs w:val="24"/>
                <w:lang w:eastAsia="ru-RU"/>
              </w:rPr>
              <w:t xml:space="preserve"> грамотно </w:t>
            </w:r>
            <w:r w:rsidRPr="00020A28">
              <w:rPr>
                <w:rFonts w:ascii="Times New Roman" w:eastAsia="Times New Roman" w:hAnsi="Times New Roman" w:cs="Times New Roman"/>
                <w:bCs/>
                <w:sz w:val="24"/>
                <w:szCs w:val="24"/>
                <w:lang w:eastAsia="ru-RU"/>
              </w:rPr>
              <w:t xml:space="preserve">излагать свои мысли и оформлять документы по профессиональной тематике на государственном языке, </w:t>
            </w:r>
            <w:r w:rsidRPr="00020A28">
              <w:rPr>
                <w:rFonts w:ascii="Times New Roman" w:eastAsia="Times New Roman" w:hAnsi="Times New Roman" w:cs="Times New Roman"/>
                <w:iCs/>
                <w:sz w:val="24"/>
                <w:szCs w:val="24"/>
                <w:lang w:eastAsia="ru-RU"/>
              </w:rPr>
              <w:t>проявлять толерантность в рабочем коллективе</w:t>
            </w:r>
          </w:p>
        </w:tc>
      </w:tr>
      <w:tr w:rsidR="00020A28" w:rsidRPr="00020A28" w14:paraId="76FEE42F" w14:textId="77777777" w:rsidTr="007070D1">
        <w:trPr>
          <w:trHeight w:val="1121"/>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6B52065E"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44CB3FB5"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4457CA76" w14:textId="77777777" w:rsidR="00020A28" w:rsidRPr="00020A28" w:rsidRDefault="00020A28" w:rsidP="00020A28">
            <w:pPr>
              <w:suppressAutoHyphens/>
              <w:spacing w:after="0"/>
              <w:jc w:val="both"/>
              <w:rPr>
                <w:rFonts w:ascii="Times New Roman" w:eastAsia="Times New Roman" w:hAnsi="Times New Roman" w:cs="Times New Roman"/>
                <w:b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bCs/>
                <w:sz w:val="24"/>
                <w:szCs w:val="24"/>
                <w:lang w:eastAsia="ru-RU"/>
              </w:rPr>
              <w:t>особенности социального и культурного контекста; правила оформления документов и построения устных сообщений</w:t>
            </w:r>
          </w:p>
        </w:tc>
      </w:tr>
      <w:tr w:rsidR="00020A28" w:rsidRPr="00020A28" w14:paraId="2D9DF842" w14:textId="77777777" w:rsidTr="007070D1">
        <w:trPr>
          <w:trHeight w:val="615"/>
        </w:trPr>
        <w:tc>
          <w:tcPr>
            <w:tcW w:w="1199" w:type="dxa"/>
            <w:vMerge w:val="restart"/>
            <w:tcBorders>
              <w:top w:val="single" w:sz="4" w:space="0" w:color="auto"/>
              <w:left w:val="single" w:sz="4" w:space="0" w:color="auto"/>
              <w:bottom w:val="single" w:sz="4" w:space="0" w:color="auto"/>
              <w:right w:val="single" w:sz="4" w:space="0" w:color="auto"/>
            </w:tcBorders>
            <w:hideMark/>
          </w:tcPr>
          <w:p w14:paraId="2B84DEAE" w14:textId="77777777" w:rsidR="00020A28" w:rsidRPr="00020A28" w:rsidRDefault="00020A28" w:rsidP="00020A28">
            <w:pPr>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06</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235F7994"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7" w:type="dxa"/>
            <w:tcBorders>
              <w:top w:val="single" w:sz="4" w:space="0" w:color="auto"/>
              <w:left w:val="single" w:sz="4" w:space="0" w:color="auto"/>
              <w:bottom w:val="single" w:sz="4" w:space="0" w:color="auto"/>
              <w:right w:val="single" w:sz="4" w:space="0" w:color="auto"/>
            </w:tcBorders>
            <w:hideMark/>
          </w:tcPr>
          <w:p w14:paraId="20C7D75E" w14:textId="77777777" w:rsidR="00020A28" w:rsidRPr="00020A28" w:rsidRDefault="00020A28" w:rsidP="00020A28">
            <w:pPr>
              <w:suppressAutoHyphens/>
              <w:spacing w:after="0"/>
              <w:jc w:val="both"/>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bCs/>
                <w:iCs/>
                <w:sz w:val="24"/>
                <w:szCs w:val="24"/>
                <w:lang w:eastAsia="ru-RU"/>
              </w:rPr>
              <w:t>Умения:</w:t>
            </w:r>
            <w:r w:rsidRPr="00020A28">
              <w:rPr>
                <w:rFonts w:ascii="Times New Roman" w:eastAsia="Times New Roman" w:hAnsi="Times New Roman" w:cs="Times New Roman"/>
                <w:bCs/>
                <w:iCs/>
                <w:sz w:val="24"/>
                <w:szCs w:val="24"/>
                <w:lang w:eastAsia="ru-RU"/>
              </w:rPr>
              <w:t xml:space="preserve"> описывать значимость своей </w:t>
            </w:r>
            <w:r w:rsidRPr="00020A28">
              <w:rPr>
                <w:rFonts w:ascii="Times New Roman" w:eastAsia="Times New Roman" w:hAnsi="Times New Roman" w:cs="Times New Roman"/>
                <w:bCs/>
                <w:sz w:val="24"/>
                <w:szCs w:val="24"/>
                <w:lang w:eastAsia="ru-RU"/>
              </w:rPr>
              <w:t>специальности;</w:t>
            </w:r>
            <w:r w:rsidRPr="00020A28">
              <w:rPr>
                <w:rFonts w:ascii="Times New Roman" w:eastAsia="Times New Roman" w:hAnsi="Times New Roman" w:cs="Times New Roman"/>
                <w:bCs/>
                <w:i/>
                <w:iCs/>
                <w:sz w:val="24"/>
                <w:szCs w:val="24"/>
                <w:lang w:eastAsia="ru-RU"/>
              </w:rPr>
              <w:t xml:space="preserve"> </w:t>
            </w:r>
            <w:r w:rsidRPr="00020A28">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020A28" w:rsidRPr="00020A28" w14:paraId="11D4C001" w14:textId="77777777" w:rsidTr="007070D1">
        <w:trPr>
          <w:trHeight w:val="113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2049BDEA"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48078DDA"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4D9C7D9" w14:textId="77777777" w:rsidR="00020A28" w:rsidRPr="00020A28" w:rsidRDefault="00020A28" w:rsidP="00020A28">
            <w:pPr>
              <w:suppressAutoHyphens/>
              <w:spacing w:after="0"/>
              <w:jc w:val="both"/>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bCs/>
                <w:iCs/>
                <w:sz w:val="24"/>
                <w:szCs w:val="24"/>
                <w:lang w:eastAsia="ru-RU"/>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020A28" w:rsidRPr="00020A28" w14:paraId="21F1BC15" w14:textId="77777777" w:rsidTr="007070D1">
        <w:trPr>
          <w:trHeight w:val="982"/>
        </w:trPr>
        <w:tc>
          <w:tcPr>
            <w:tcW w:w="1199" w:type="dxa"/>
            <w:vMerge w:val="restart"/>
            <w:tcBorders>
              <w:top w:val="single" w:sz="4" w:space="0" w:color="auto"/>
              <w:left w:val="single" w:sz="4" w:space="0" w:color="auto"/>
              <w:bottom w:val="single" w:sz="4" w:space="0" w:color="auto"/>
              <w:right w:val="single" w:sz="4" w:space="0" w:color="auto"/>
            </w:tcBorders>
            <w:hideMark/>
          </w:tcPr>
          <w:p w14:paraId="29D6969E" w14:textId="77777777" w:rsidR="00020A28" w:rsidRPr="00020A28" w:rsidRDefault="00020A28" w:rsidP="00020A28">
            <w:pPr>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07</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285D0457"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47" w:type="dxa"/>
            <w:tcBorders>
              <w:top w:val="single" w:sz="4" w:space="0" w:color="auto"/>
              <w:left w:val="single" w:sz="4" w:space="0" w:color="auto"/>
              <w:bottom w:val="single" w:sz="4" w:space="0" w:color="auto"/>
              <w:right w:val="single" w:sz="4" w:space="0" w:color="auto"/>
            </w:tcBorders>
            <w:hideMark/>
          </w:tcPr>
          <w:p w14:paraId="137C4863" w14:textId="77777777" w:rsidR="00020A28" w:rsidRPr="00020A28" w:rsidRDefault="00020A28" w:rsidP="00020A28">
            <w:pPr>
              <w:suppressAutoHyphens/>
              <w:spacing w:after="0" w:line="240" w:lineRule="auto"/>
              <w:jc w:val="both"/>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bCs/>
                <w:iCs/>
                <w:sz w:val="24"/>
                <w:szCs w:val="24"/>
                <w:lang w:eastAsia="ru-RU"/>
              </w:rPr>
              <w:t xml:space="preserve">Умения: </w:t>
            </w:r>
            <w:r w:rsidRPr="00020A28">
              <w:rPr>
                <w:rFonts w:ascii="Times New Roman" w:eastAsia="Times New Roman" w:hAnsi="Times New Roman" w:cs="Times New Roman"/>
                <w:bCs/>
                <w:iCs/>
                <w:sz w:val="24"/>
                <w:szCs w:val="24"/>
                <w:lang w:eastAsia="ru-RU"/>
              </w:rPr>
              <w:t xml:space="preserve">соблюдать нормы экологической безопасности; определять направления ресурсосбережения в рамках профессиональной деятельности по </w:t>
            </w:r>
            <w:r w:rsidRPr="00020A28">
              <w:rPr>
                <w:rFonts w:ascii="Times New Roman" w:eastAsia="Times New Roman" w:hAnsi="Times New Roman" w:cs="Times New Roman"/>
                <w:bCs/>
                <w:sz w:val="24"/>
                <w:szCs w:val="24"/>
                <w:lang w:eastAsia="ru-RU"/>
              </w:rPr>
              <w:t>специальности</w:t>
            </w:r>
            <w:r w:rsidRPr="00020A28">
              <w:rPr>
                <w:rFonts w:ascii="Calibri" w:eastAsia="Times New Roman" w:hAnsi="Calibri" w:cs="Times New Roman"/>
                <w:lang w:eastAsia="ru-RU"/>
              </w:rPr>
              <w:t xml:space="preserve"> </w:t>
            </w:r>
            <w:r w:rsidRPr="00020A28">
              <w:rPr>
                <w:rFonts w:ascii="Times New Roman" w:eastAsia="Times New Roman" w:hAnsi="Times New Roman" w:cs="Times New Roman"/>
                <w:bCs/>
                <w:sz w:val="24"/>
                <w:szCs w:val="24"/>
                <w:lang w:eastAsia="ru-RU"/>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020A28" w:rsidRPr="00020A28" w14:paraId="40E21959" w14:textId="77777777" w:rsidTr="007070D1">
        <w:trPr>
          <w:trHeight w:val="122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51C93B5C"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2FF70812"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32FD779A" w14:textId="77777777" w:rsidR="00020A28" w:rsidRPr="00020A28" w:rsidRDefault="00020A28" w:rsidP="00020A28">
            <w:pPr>
              <w:suppressAutoHyphens/>
              <w:spacing w:after="0" w:line="240" w:lineRule="auto"/>
              <w:jc w:val="both"/>
              <w:rPr>
                <w:rFonts w:ascii="Times New Roman" w:eastAsia="Times New Roman" w:hAnsi="Times New Roman" w:cs="Times New Roman"/>
                <w:b/>
                <w:i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020A28" w:rsidRPr="00020A28" w14:paraId="17932BC9" w14:textId="77777777" w:rsidTr="007070D1">
        <w:trPr>
          <w:trHeight w:val="1267"/>
        </w:trPr>
        <w:tc>
          <w:tcPr>
            <w:tcW w:w="1199" w:type="dxa"/>
            <w:vMerge w:val="restart"/>
            <w:tcBorders>
              <w:top w:val="single" w:sz="4" w:space="0" w:color="auto"/>
              <w:left w:val="single" w:sz="4" w:space="0" w:color="auto"/>
              <w:bottom w:val="single" w:sz="4" w:space="0" w:color="auto"/>
              <w:right w:val="single" w:sz="4" w:space="0" w:color="auto"/>
            </w:tcBorders>
            <w:hideMark/>
          </w:tcPr>
          <w:p w14:paraId="3CF35355" w14:textId="77777777" w:rsidR="00020A28" w:rsidRPr="00020A28" w:rsidRDefault="00020A28" w:rsidP="00020A28">
            <w:pPr>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lastRenderedPageBreak/>
              <w:t>ОК 08</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5DD0C236" w14:textId="77777777" w:rsidR="00020A28" w:rsidRPr="00020A28" w:rsidRDefault="00020A28" w:rsidP="00020A28">
            <w:pPr>
              <w:spacing w:after="0" w:line="240" w:lineRule="auto"/>
              <w:jc w:val="both"/>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47" w:type="dxa"/>
            <w:tcBorders>
              <w:top w:val="single" w:sz="4" w:space="0" w:color="auto"/>
              <w:left w:val="single" w:sz="4" w:space="0" w:color="auto"/>
              <w:bottom w:val="single" w:sz="4" w:space="0" w:color="auto"/>
              <w:right w:val="single" w:sz="4" w:space="0" w:color="auto"/>
            </w:tcBorders>
            <w:hideMark/>
          </w:tcPr>
          <w:p w14:paraId="2CB785C2" w14:textId="77777777" w:rsidR="00020A28" w:rsidRPr="00020A28" w:rsidRDefault="00020A28" w:rsidP="00020A28">
            <w:pPr>
              <w:suppressAutoHyphens/>
              <w:spacing w:after="0" w:line="240" w:lineRule="auto"/>
              <w:jc w:val="both"/>
              <w:rPr>
                <w:rFonts w:ascii="Times New Roman" w:eastAsia="Times New Roman" w:hAnsi="Times New Roman" w:cs="Times New Roman"/>
                <w:b/>
                <w:iCs/>
                <w:sz w:val="24"/>
                <w:szCs w:val="24"/>
                <w:lang w:eastAsia="ru-RU"/>
              </w:rPr>
            </w:pPr>
            <w:r w:rsidRPr="00020A28">
              <w:rPr>
                <w:rFonts w:ascii="Times New Roman" w:eastAsia="Times New Roman" w:hAnsi="Times New Roman" w:cs="Times New Roman"/>
                <w:b/>
                <w:iCs/>
                <w:sz w:val="24"/>
                <w:szCs w:val="24"/>
                <w:lang w:eastAsia="ru-RU"/>
              </w:rPr>
              <w:t xml:space="preserve">Умения: </w:t>
            </w:r>
            <w:r w:rsidRPr="00020A28">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Pr="00020A28">
              <w:rPr>
                <w:rFonts w:ascii="Times New Roman" w:eastAsia="Times New Roman" w:hAnsi="Times New Roman" w:cs="Times New Roman"/>
                <w:sz w:val="24"/>
                <w:szCs w:val="24"/>
                <w:lang w:eastAsia="ru-RU"/>
              </w:rPr>
              <w:t>специальности</w:t>
            </w:r>
          </w:p>
        </w:tc>
      </w:tr>
      <w:tr w:rsidR="00020A28" w:rsidRPr="00020A28" w14:paraId="78D0187B" w14:textId="77777777" w:rsidTr="007070D1">
        <w:trPr>
          <w:trHeight w:val="1430"/>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4037C5D"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14C6B40F"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25F666BD" w14:textId="77777777" w:rsidR="00020A28" w:rsidRPr="00020A28" w:rsidRDefault="00020A28" w:rsidP="00020A28">
            <w:pPr>
              <w:suppressAutoHyphens/>
              <w:spacing w:after="0" w:line="240" w:lineRule="auto"/>
              <w:jc w:val="both"/>
              <w:rPr>
                <w:rFonts w:ascii="Times New Roman" w:eastAsia="Times New Roman" w:hAnsi="Times New Roman" w:cs="Times New Roman"/>
                <w:b/>
                <w:iCs/>
                <w:sz w:val="24"/>
                <w:szCs w:val="24"/>
                <w:lang w:eastAsia="ru-RU"/>
              </w:rPr>
            </w:pPr>
            <w:r w:rsidRPr="00020A28">
              <w:rPr>
                <w:rFonts w:ascii="Times New Roman" w:eastAsia="Times New Roman" w:hAnsi="Times New Roman" w:cs="Times New Roman"/>
                <w:b/>
                <w:iCs/>
                <w:sz w:val="24"/>
                <w:szCs w:val="24"/>
                <w:lang w:eastAsia="ru-RU"/>
              </w:rPr>
              <w:t xml:space="preserve">Знания: </w:t>
            </w:r>
            <w:r w:rsidRPr="00020A28">
              <w:rPr>
                <w:rFonts w:ascii="Times New Roman" w:eastAsia="Times New Roman" w:hAnsi="Times New Roman" w:cs="Times New Roman"/>
                <w:iCs/>
                <w:sz w:val="24"/>
                <w:szCs w:val="24"/>
                <w:lang w:eastAsia="ru-RU"/>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Pr="00020A28">
              <w:rPr>
                <w:rFonts w:ascii="Times New Roman" w:eastAsia="Times New Roman" w:hAnsi="Times New Roman" w:cs="Times New Roman"/>
                <w:sz w:val="24"/>
                <w:szCs w:val="24"/>
                <w:lang w:eastAsia="ru-RU"/>
              </w:rPr>
              <w:t>специальности;</w:t>
            </w:r>
            <w:r w:rsidRPr="00020A28">
              <w:rPr>
                <w:rFonts w:ascii="Times New Roman" w:eastAsia="Times New Roman" w:hAnsi="Times New Roman" w:cs="Times New Roman"/>
                <w:iCs/>
                <w:sz w:val="24"/>
                <w:szCs w:val="24"/>
                <w:lang w:eastAsia="ru-RU"/>
              </w:rPr>
              <w:t xml:space="preserve"> средства профилактики перенапряжения</w:t>
            </w:r>
          </w:p>
        </w:tc>
      </w:tr>
      <w:tr w:rsidR="00020A28" w:rsidRPr="00020A28" w14:paraId="589F9FAC" w14:textId="77777777" w:rsidTr="007070D1">
        <w:trPr>
          <w:trHeight w:val="983"/>
        </w:trPr>
        <w:tc>
          <w:tcPr>
            <w:tcW w:w="1199" w:type="dxa"/>
            <w:vMerge w:val="restart"/>
            <w:tcBorders>
              <w:top w:val="single" w:sz="4" w:space="0" w:color="auto"/>
              <w:left w:val="single" w:sz="4" w:space="0" w:color="auto"/>
              <w:bottom w:val="single" w:sz="4" w:space="0" w:color="auto"/>
              <w:right w:val="single" w:sz="4" w:space="0" w:color="auto"/>
            </w:tcBorders>
            <w:hideMark/>
          </w:tcPr>
          <w:p w14:paraId="62480CE2" w14:textId="77777777" w:rsidR="00020A28" w:rsidRPr="00020A28" w:rsidRDefault="00020A28" w:rsidP="00020A28">
            <w:pPr>
              <w:ind w:left="113" w:right="113"/>
              <w:jc w:val="center"/>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iCs/>
                <w:sz w:val="24"/>
                <w:szCs w:val="24"/>
                <w:lang w:eastAsia="ru-RU"/>
              </w:rPr>
              <w:t>ОК 09</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01233104" w14:textId="77777777" w:rsidR="00020A28" w:rsidRPr="00020A28" w:rsidRDefault="00020A28" w:rsidP="00020A28">
            <w:pPr>
              <w:suppressAutoHyphens/>
              <w:spacing w:after="0" w:line="240" w:lineRule="auto"/>
              <w:rPr>
                <w:rFonts w:ascii="Times New Roman" w:eastAsia="Times New Roman" w:hAnsi="Times New Roman" w:cs="Times New Roman"/>
                <w:sz w:val="24"/>
                <w:szCs w:val="24"/>
                <w:lang w:eastAsia="ru-RU"/>
              </w:rPr>
            </w:pPr>
            <w:r w:rsidRPr="00020A28">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447" w:type="dxa"/>
            <w:tcBorders>
              <w:top w:val="single" w:sz="4" w:space="0" w:color="auto"/>
              <w:left w:val="single" w:sz="4" w:space="0" w:color="auto"/>
              <w:bottom w:val="single" w:sz="4" w:space="0" w:color="auto"/>
              <w:right w:val="single" w:sz="4" w:space="0" w:color="auto"/>
            </w:tcBorders>
            <w:hideMark/>
          </w:tcPr>
          <w:p w14:paraId="3E1C240B" w14:textId="77777777" w:rsidR="00020A28" w:rsidRPr="00020A28" w:rsidRDefault="00020A28" w:rsidP="00020A28">
            <w:pPr>
              <w:suppressAutoHyphens/>
              <w:spacing w:after="0" w:line="240" w:lineRule="auto"/>
              <w:jc w:val="both"/>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bCs/>
                <w:iCs/>
                <w:sz w:val="24"/>
                <w:szCs w:val="24"/>
                <w:lang w:eastAsia="ru-RU"/>
              </w:rPr>
              <w:t xml:space="preserve">Умения: </w:t>
            </w:r>
            <w:r w:rsidRPr="00020A28">
              <w:rPr>
                <w:rFonts w:ascii="Times New Roman" w:eastAsia="Times New Roman" w:hAnsi="Times New Roman" w:cs="Times New Roman"/>
                <w:iCs/>
                <w:sz w:val="24"/>
                <w:szCs w:val="24"/>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020A28" w:rsidRPr="00020A28" w14:paraId="34B7F5BC" w14:textId="77777777" w:rsidTr="007070D1">
        <w:trPr>
          <w:trHeight w:val="956"/>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7EBD8171" w14:textId="77777777" w:rsidR="00020A28" w:rsidRPr="00020A28" w:rsidRDefault="00020A28" w:rsidP="00020A28">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471BC4D6" w14:textId="77777777" w:rsidR="00020A28" w:rsidRPr="00020A28" w:rsidRDefault="00020A28" w:rsidP="00020A28">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0F5B1817" w14:textId="77777777" w:rsidR="00020A28" w:rsidRPr="00020A28" w:rsidRDefault="00020A28" w:rsidP="00020A28">
            <w:pPr>
              <w:suppressAutoHyphens/>
              <w:spacing w:after="0" w:line="240" w:lineRule="auto"/>
              <w:jc w:val="both"/>
              <w:rPr>
                <w:rFonts w:ascii="Times New Roman" w:eastAsia="Times New Roman" w:hAnsi="Times New Roman" w:cs="Times New Roman"/>
                <w:iCs/>
                <w:sz w:val="24"/>
                <w:szCs w:val="24"/>
                <w:lang w:eastAsia="ru-RU"/>
              </w:rPr>
            </w:pPr>
            <w:r w:rsidRPr="00020A28">
              <w:rPr>
                <w:rFonts w:ascii="Times New Roman" w:eastAsia="Times New Roman" w:hAnsi="Times New Roman" w:cs="Times New Roman"/>
                <w:b/>
                <w:bCs/>
                <w:iCs/>
                <w:sz w:val="24"/>
                <w:szCs w:val="24"/>
                <w:lang w:eastAsia="ru-RU"/>
              </w:rPr>
              <w:t xml:space="preserve">Знания: </w:t>
            </w:r>
            <w:r w:rsidRPr="00020A28">
              <w:rPr>
                <w:rFonts w:ascii="Times New Roman" w:eastAsia="Times New Roman" w:hAnsi="Times New Roman" w:cs="Times New Roman"/>
                <w:iCs/>
                <w:sz w:val="24"/>
                <w:szCs w:val="24"/>
                <w:lang w:eastAsia="ru-RU"/>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105AFCCD" w14:textId="77777777" w:rsidR="00020A28" w:rsidRPr="00020A28" w:rsidRDefault="00020A28" w:rsidP="00020A28">
      <w:pPr>
        <w:spacing w:after="160" w:line="259" w:lineRule="auto"/>
      </w:pPr>
    </w:p>
    <w:p w14:paraId="0DA0ED3D" w14:textId="77777777" w:rsidR="00020A28" w:rsidRPr="00020A28" w:rsidRDefault="00020A28" w:rsidP="00020A28">
      <w:pPr>
        <w:spacing w:after="160" w:line="259" w:lineRule="auto"/>
      </w:pPr>
    </w:p>
    <w:p w14:paraId="71B9E971" w14:textId="77777777" w:rsidR="00020A28" w:rsidRPr="00020A28" w:rsidRDefault="00020A28" w:rsidP="00020A28">
      <w:pPr>
        <w:spacing w:after="160" w:line="259" w:lineRule="auto"/>
      </w:pPr>
    </w:p>
    <w:p w14:paraId="043D7B4E" w14:textId="77777777" w:rsidR="00020A28" w:rsidRPr="00020A28" w:rsidRDefault="00020A28" w:rsidP="00020A28">
      <w:pPr>
        <w:spacing w:after="160" w:line="259" w:lineRule="auto"/>
      </w:pPr>
    </w:p>
    <w:p w14:paraId="45B01E80" w14:textId="77777777" w:rsidR="00020A28" w:rsidRPr="00020A28" w:rsidRDefault="00020A28" w:rsidP="00020A28">
      <w:pPr>
        <w:spacing w:after="160" w:line="259" w:lineRule="auto"/>
      </w:pPr>
    </w:p>
    <w:p w14:paraId="108EF310"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570F6921"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0540F94C"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28A89813"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66DEE4F8"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1002F6A8"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5CBD4879"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649221B2" w14:textId="77777777" w:rsidR="007A7ED3" w:rsidRDefault="007A7ED3" w:rsidP="00D42248">
      <w:pPr>
        <w:suppressAutoHyphens/>
        <w:spacing w:after="240" w:line="240" w:lineRule="auto"/>
        <w:rPr>
          <w:rFonts w:ascii="Times New Roman" w:eastAsia="Calibri" w:hAnsi="Times New Roman" w:cs="Times New Roman"/>
          <w:b/>
          <w:sz w:val="24"/>
          <w:szCs w:val="24"/>
          <w:lang w:eastAsia="ar-SA"/>
        </w:rPr>
      </w:pPr>
    </w:p>
    <w:p w14:paraId="55239E67" w14:textId="77777777" w:rsid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p>
    <w:p w14:paraId="5280AF1B" w14:textId="77777777" w:rsidR="007A7ED3" w:rsidRPr="007A7ED3" w:rsidRDefault="007A7ED3" w:rsidP="007A7ED3">
      <w:pPr>
        <w:suppressAutoHyphens/>
        <w:spacing w:after="240" w:line="240" w:lineRule="auto"/>
        <w:jc w:val="center"/>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2. СТРУКТУРА И СОДЕРЖАНИЕ УЧЕБНОЙ ДИСЦИПЛИНЫ</w:t>
      </w:r>
    </w:p>
    <w:p w14:paraId="2DCA88E9" w14:textId="77777777" w:rsidR="007A7ED3" w:rsidRPr="007A7ED3" w:rsidRDefault="007A7ED3" w:rsidP="007A7ED3">
      <w:pPr>
        <w:suppressAutoHyphens/>
        <w:spacing w:after="240" w:line="240" w:lineRule="auto"/>
        <w:ind w:firstLine="709"/>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1"/>
      </w:tblGrid>
      <w:tr w:rsidR="007A7ED3" w:rsidRPr="007A7ED3" w14:paraId="6DE542D7" w14:textId="77777777" w:rsidTr="007A7ED3">
        <w:trPr>
          <w:trHeight w:val="490"/>
        </w:trPr>
        <w:tc>
          <w:tcPr>
            <w:tcW w:w="3685" w:type="pct"/>
            <w:vAlign w:val="center"/>
          </w:tcPr>
          <w:p w14:paraId="4DF30DEA" w14:textId="77777777" w:rsidR="007A7ED3" w:rsidRPr="007A7ED3" w:rsidRDefault="007A7ED3" w:rsidP="007A7ED3">
            <w:pPr>
              <w:suppressAutoHyphens/>
              <w:spacing w:after="0" w:line="240" w:lineRule="auto"/>
              <w:rPr>
                <w:rFonts w:ascii="Times New Roman" w:eastAsia="Calibri" w:hAnsi="Times New Roman" w:cs="Times New Roman"/>
                <w:b/>
                <w:sz w:val="20"/>
                <w:szCs w:val="20"/>
                <w:lang w:eastAsia="ar-SA"/>
              </w:rPr>
            </w:pPr>
            <w:r w:rsidRPr="007A7ED3">
              <w:rPr>
                <w:rFonts w:ascii="Times New Roman" w:eastAsia="Calibri" w:hAnsi="Times New Roman" w:cs="Times New Roman"/>
                <w:b/>
                <w:sz w:val="20"/>
                <w:szCs w:val="20"/>
                <w:lang w:eastAsia="ar-SA"/>
              </w:rPr>
              <w:t>Вид учебной работы</w:t>
            </w:r>
          </w:p>
        </w:tc>
        <w:tc>
          <w:tcPr>
            <w:tcW w:w="1315" w:type="pct"/>
            <w:vAlign w:val="center"/>
          </w:tcPr>
          <w:p w14:paraId="0069977D" w14:textId="77777777" w:rsidR="007A7ED3" w:rsidRPr="007A7ED3" w:rsidRDefault="007A7ED3" w:rsidP="007A7ED3">
            <w:pPr>
              <w:suppressAutoHyphens/>
              <w:spacing w:after="0" w:line="240" w:lineRule="auto"/>
              <w:rPr>
                <w:rFonts w:ascii="Times New Roman" w:eastAsia="Calibri" w:hAnsi="Times New Roman" w:cs="Times New Roman"/>
                <w:b/>
                <w:iCs/>
                <w:sz w:val="20"/>
                <w:szCs w:val="20"/>
                <w:lang w:eastAsia="ar-SA"/>
              </w:rPr>
            </w:pPr>
            <w:r w:rsidRPr="007A7ED3">
              <w:rPr>
                <w:rFonts w:ascii="Times New Roman" w:eastAsia="Calibri" w:hAnsi="Times New Roman" w:cs="Times New Roman"/>
                <w:b/>
                <w:iCs/>
                <w:sz w:val="20"/>
                <w:szCs w:val="20"/>
                <w:lang w:eastAsia="ar-SA"/>
              </w:rPr>
              <w:t>Объем в часах</w:t>
            </w:r>
          </w:p>
        </w:tc>
      </w:tr>
      <w:tr w:rsidR="007A7ED3" w:rsidRPr="007A7ED3" w14:paraId="739C7924" w14:textId="77777777" w:rsidTr="007A7ED3">
        <w:trPr>
          <w:trHeight w:val="490"/>
        </w:trPr>
        <w:tc>
          <w:tcPr>
            <w:tcW w:w="3685" w:type="pct"/>
            <w:vAlign w:val="center"/>
          </w:tcPr>
          <w:p w14:paraId="0F42274C" w14:textId="77777777" w:rsidR="007A7ED3" w:rsidRPr="007A7ED3" w:rsidRDefault="007A7ED3" w:rsidP="007A7ED3">
            <w:pPr>
              <w:suppressAutoHyphens/>
              <w:spacing w:after="0" w:line="240" w:lineRule="auto"/>
              <w:rPr>
                <w:rFonts w:ascii="Times New Roman" w:eastAsia="Calibri" w:hAnsi="Times New Roman" w:cs="Times New Roman"/>
                <w:b/>
                <w:sz w:val="20"/>
                <w:szCs w:val="20"/>
                <w:lang w:eastAsia="ar-SA"/>
              </w:rPr>
            </w:pPr>
            <w:r w:rsidRPr="007A7ED3">
              <w:rPr>
                <w:rFonts w:ascii="Times New Roman" w:eastAsia="Calibri" w:hAnsi="Times New Roman" w:cs="Times New Roman"/>
                <w:b/>
                <w:sz w:val="20"/>
                <w:szCs w:val="20"/>
                <w:lang w:eastAsia="ar-SA"/>
              </w:rPr>
              <w:t>Объем образовательной программы учебной дисциплины</w:t>
            </w:r>
          </w:p>
        </w:tc>
        <w:tc>
          <w:tcPr>
            <w:tcW w:w="1315" w:type="pct"/>
            <w:vAlign w:val="center"/>
          </w:tcPr>
          <w:p w14:paraId="77EA53C4"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64</w:t>
            </w:r>
          </w:p>
        </w:tc>
      </w:tr>
      <w:tr w:rsidR="007A7ED3" w:rsidRPr="007A7ED3" w14:paraId="1DC15B65" w14:textId="77777777" w:rsidTr="007A7ED3">
        <w:trPr>
          <w:trHeight w:val="490"/>
        </w:trPr>
        <w:tc>
          <w:tcPr>
            <w:tcW w:w="3685" w:type="pct"/>
            <w:vAlign w:val="center"/>
          </w:tcPr>
          <w:p w14:paraId="54E04C7E" w14:textId="77777777" w:rsidR="007A7ED3" w:rsidRPr="007A7ED3" w:rsidRDefault="007A7ED3" w:rsidP="007A7ED3">
            <w:pPr>
              <w:suppressAutoHyphens/>
              <w:spacing w:after="0" w:line="240" w:lineRule="auto"/>
              <w:rPr>
                <w:rFonts w:ascii="Times New Roman" w:eastAsia="Calibri" w:hAnsi="Times New Roman" w:cs="Times New Roman"/>
                <w:b/>
                <w:sz w:val="20"/>
                <w:szCs w:val="20"/>
                <w:lang w:eastAsia="ar-SA"/>
              </w:rPr>
            </w:pPr>
            <w:r w:rsidRPr="007A7ED3">
              <w:rPr>
                <w:rFonts w:ascii="Times New Roman" w:eastAsia="Calibri" w:hAnsi="Times New Roman" w:cs="Times New Roman"/>
                <w:b/>
                <w:sz w:val="20"/>
                <w:szCs w:val="20"/>
                <w:lang w:eastAsia="ar-SA"/>
              </w:rPr>
              <w:t>в т.ч. в форме практической подготовки</w:t>
            </w:r>
          </w:p>
        </w:tc>
        <w:tc>
          <w:tcPr>
            <w:tcW w:w="1315" w:type="pct"/>
            <w:vAlign w:val="center"/>
          </w:tcPr>
          <w:p w14:paraId="3BE365B3"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42</w:t>
            </w:r>
          </w:p>
        </w:tc>
      </w:tr>
      <w:tr w:rsidR="007A7ED3" w:rsidRPr="007A7ED3" w14:paraId="1C827FCA" w14:textId="77777777" w:rsidTr="007A7ED3">
        <w:trPr>
          <w:trHeight w:val="336"/>
        </w:trPr>
        <w:tc>
          <w:tcPr>
            <w:tcW w:w="5000" w:type="pct"/>
            <w:gridSpan w:val="2"/>
            <w:vAlign w:val="center"/>
          </w:tcPr>
          <w:p w14:paraId="1DDC0397"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sidRPr="007A7ED3">
              <w:rPr>
                <w:rFonts w:ascii="Times New Roman" w:eastAsia="Calibri" w:hAnsi="Times New Roman" w:cs="Times New Roman"/>
                <w:sz w:val="20"/>
                <w:szCs w:val="20"/>
                <w:lang w:eastAsia="ar-SA"/>
              </w:rPr>
              <w:t>в т. ч.:</w:t>
            </w:r>
          </w:p>
        </w:tc>
      </w:tr>
      <w:tr w:rsidR="007A7ED3" w:rsidRPr="007A7ED3" w14:paraId="4004439E" w14:textId="77777777" w:rsidTr="007A7ED3">
        <w:trPr>
          <w:trHeight w:val="490"/>
        </w:trPr>
        <w:tc>
          <w:tcPr>
            <w:tcW w:w="3685" w:type="pct"/>
            <w:vAlign w:val="center"/>
          </w:tcPr>
          <w:p w14:paraId="556D2A3E"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sz w:val="20"/>
                <w:szCs w:val="20"/>
                <w:lang w:eastAsia="ar-SA"/>
              </w:rPr>
              <w:t>теоретическое обучение</w:t>
            </w:r>
          </w:p>
        </w:tc>
        <w:tc>
          <w:tcPr>
            <w:tcW w:w="1315" w:type="pct"/>
            <w:vAlign w:val="center"/>
          </w:tcPr>
          <w:p w14:paraId="57FA7FC3"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18</w:t>
            </w:r>
          </w:p>
        </w:tc>
      </w:tr>
      <w:tr w:rsidR="007A7ED3" w:rsidRPr="007A7ED3" w14:paraId="2C0E7DCA" w14:textId="77777777" w:rsidTr="007A7ED3">
        <w:trPr>
          <w:trHeight w:val="490"/>
        </w:trPr>
        <w:tc>
          <w:tcPr>
            <w:tcW w:w="3685" w:type="pct"/>
            <w:vAlign w:val="center"/>
          </w:tcPr>
          <w:p w14:paraId="7EA2CDD3"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sz w:val="20"/>
                <w:szCs w:val="20"/>
                <w:lang w:eastAsia="ar-SA"/>
              </w:rPr>
              <w:t>лабораторные работы</w:t>
            </w:r>
            <w:r w:rsidRPr="007A7ED3">
              <w:rPr>
                <w:rFonts w:ascii="Times New Roman" w:eastAsia="Calibri" w:hAnsi="Times New Roman" w:cs="Times New Roman"/>
                <w:i/>
                <w:sz w:val="20"/>
                <w:szCs w:val="20"/>
                <w:lang w:eastAsia="ar-SA"/>
              </w:rPr>
              <w:t xml:space="preserve"> (если предусмотрено)</w:t>
            </w:r>
          </w:p>
        </w:tc>
        <w:tc>
          <w:tcPr>
            <w:tcW w:w="1315" w:type="pct"/>
            <w:vAlign w:val="center"/>
          </w:tcPr>
          <w:p w14:paraId="46BF1827"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sidRPr="007A7ED3">
              <w:rPr>
                <w:rFonts w:ascii="Times New Roman" w:eastAsia="Calibri" w:hAnsi="Times New Roman" w:cs="Times New Roman"/>
                <w:iCs/>
                <w:sz w:val="20"/>
                <w:szCs w:val="20"/>
                <w:lang w:eastAsia="ar-SA"/>
              </w:rPr>
              <w:t>-</w:t>
            </w:r>
          </w:p>
        </w:tc>
      </w:tr>
      <w:tr w:rsidR="007A7ED3" w:rsidRPr="007A7ED3" w14:paraId="539F932B" w14:textId="77777777" w:rsidTr="007A7ED3">
        <w:trPr>
          <w:trHeight w:val="490"/>
        </w:trPr>
        <w:tc>
          <w:tcPr>
            <w:tcW w:w="3685" w:type="pct"/>
            <w:vAlign w:val="center"/>
          </w:tcPr>
          <w:p w14:paraId="42FC7E42"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sz w:val="20"/>
                <w:szCs w:val="20"/>
                <w:lang w:eastAsia="ar-SA"/>
              </w:rPr>
              <w:t>практические занятия</w:t>
            </w:r>
            <w:r w:rsidRPr="007A7ED3">
              <w:rPr>
                <w:rFonts w:ascii="Times New Roman" w:eastAsia="Calibri" w:hAnsi="Times New Roman" w:cs="Times New Roman"/>
                <w:i/>
                <w:sz w:val="20"/>
                <w:szCs w:val="20"/>
                <w:lang w:eastAsia="ar-SA"/>
              </w:rPr>
              <w:t xml:space="preserve"> (если предусмотрено)</w:t>
            </w:r>
          </w:p>
        </w:tc>
        <w:tc>
          <w:tcPr>
            <w:tcW w:w="1315" w:type="pct"/>
            <w:vAlign w:val="center"/>
          </w:tcPr>
          <w:p w14:paraId="6B847594"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42</w:t>
            </w:r>
          </w:p>
        </w:tc>
      </w:tr>
      <w:tr w:rsidR="007A7ED3" w:rsidRPr="007A7ED3" w14:paraId="47CD2B38" w14:textId="77777777" w:rsidTr="007A7ED3">
        <w:trPr>
          <w:trHeight w:val="490"/>
        </w:trPr>
        <w:tc>
          <w:tcPr>
            <w:tcW w:w="3685" w:type="pct"/>
            <w:vAlign w:val="center"/>
          </w:tcPr>
          <w:p w14:paraId="2BDDC1BF"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sz w:val="20"/>
                <w:szCs w:val="20"/>
                <w:lang w:eastAsia="ar-SA"/>
              </w:rPr>
              <w:t xml:space="preserve">курсовая работа (проект) </w:t>
            </w:r>
            <w:r w:rsidRPr="007A7ED3">
              <w:rPr>
                <w:rFonts w:ascii="Times New Roman" w:eastAsia="Calibri" w:hAnsi="Times New Roman" w:cs="Times New Roman"/>
                <w:i/>
                <w:sz w:val="20"/>
                <w:szCs w:val="20"/>
                <w:lang w:eastAsia="ar-SA"/>
              </w:rPr>
              <w:t>(если предусмотрено для специальностей</w:t>
            </w:r>
            <w:r w:rsidRPr="007A7ED3">
              <w:rPr>
                <w:rFonts w:ascii="Times New Roman" w:eastAsia="Calibri" w:hAnsi="Times New Roman" w:cs="Times New Roman"/>
                <w:sz w:val="20"/>
                <w:szCs w:val="20"/>
                <w:lang w:eastAsia="ar-SA"/>
              </w:rPr>
              <w:t>)</w:t>
            </w:r>
          </w:p>
        </w:tc>
        <w:tc>
          <w:tcPr>
            <w:tcW w:w="1315" w:type="pct"/>
            <w:vAlign w:val="center"/>
          </w:tcPr>
          <w:p w14:paraId="755E9027"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sidRPr="007A7ED3">
              <w:rPr>
                <w:rFonts w:ascii="Times New Roman" w:eastAsia="Calibri" w:hAnsi="Times New Roman" w:cs="Times New Roman"/>
                <w:iCs/>
                <w:sz w:val="20"/>
                <w:szCs w:val="20"/>
                <w:lang w:eastAsia="ar-SA"/>
              </w:rPr>
              <w:t>-</w:t>
            </w:r>
          </w:p>
        </w:tc>
      </w:tr>
      <w:tr w:rsidR="007A7ED3" w:rsidRPr="007A7ED3" w14:paraId="2AA08F0E" w14:textId="77777777" w:rsidTr="007A7ED3">
        <w:trPr>
          <w:trHeight w:val="490"/>
        </w:trPr>
        <w:tc>
          <w:tcPr>
            <w:tcW w:w="3685" w:type="pct"/>
            <w:vAlign w:val="center"/>
          </w:tcPr>
          <w:p w14:paraId="24FFD159"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sz w:val="20"/>
                <w:szCs w:val="20"/>
                <w:lang w:eastAsia="ar-SA"/>
              </w:rPr>
              <w:t>контрольная работа</w:t>
            </w:r>
            <w:r w:rsidRPr="007A7ED3">
              <w:rPr>
                <w:rFonts w:ascii="Times New Roman" w:eastAsia="Calibri" w:hAnsi="Times New Roman" w:cs="Times New Roman"/>
                <w:i/>
                <w:sz w:val="20"/>
                <w:szCs w:val="20"/>
                <w:lang w:eastAsia="ar-SA"/>
              </w:rPr>
              <w:t xml:space="preserve"> (если предусмотрено)</w:t>
            </w:r>
          </w:p>
        </w:tc>
        <w:tc>
          <w:tcPr>
            <w:tcW w:w="1315" w:type="pct"/>
            <w:vAlign w:val="center"/>
          </w:tcPr>
          <w:p w14:paraId="050EFA2F"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sidRPr="007A7ED3">
              <w:rPr>
                <w:rFonts w:ascii="Times New Roman" w:eastAsia="Calibri" w:hAnsi="Times New Roman" w:cs="Times New Roman"/>
                <w:iCs/>
                <w:sz w:val="20"/>
                <w:szCs w:val="20"/>
                <w:lang w:eastAsia="ar-SA"/>
              </w:rPr>
              <w:t>-</w:t>
            </w:r>
          </w:p>
        </w:tc>
      </w:tr>
      <w:tr w:rsidR="007A7ED3" w:rsidRPr="007A7ED3" w14:paraId="1A7EF260" w14:textId="77777777" w:rsidTr="007A7ED3">
        <w:trPr>
          <w:trHeight w:val="267"/>
        </w:trPr>
        <w:tc>
          <w:tcPr>
            <w:tcW w:w="3685" w:type="pct"/>
            <w:vAlign w:val="center"/>
          </w:tcPr>
          <w:p w14:paraId="6C9CC57B" w14:textId="77777777" w:rsidR="007A7ED3" w:rsidRPr="007A7ED3" w:rsidRDefault="007A7ED3" w:rsidP="007A7ED3">
            <w:pPr>
              <w:suppressAutoHyphens/>
              <w:spacing w:after="0" w:line="240" w:lineRule="auto"/>
              <w:rPr>
                <w:rFonts w:ascii="Times New Roman" w:eastAsia="Calibri" w:hAnsi="Times New Roman" w:cs="Times New Roman"/>
                <w:i/>
                <w:sz w:val="20"/>
                <w:szCs w:val="20"/>
                <w:lang w:eastAsia="ar-SA"/>
              </w:rPr>
            </w:pPr>
            <w:r w:rsidRPr="007A7ED3">
              <w:rPr>
                <w:rFonts w:ascii="Times New Roman" w:eastAsia="Calibri" w:hAnsi="Times New Roman" w:cs="Times New Roman"/>
                <w:i/>
                <w:sz w:val="20"/>
                <w:szCs w:val="20"/>
                <w:lang w:eastAsia="ar-SA"/>
              </w:rPr>
              <w:t xml:space="preserve">Самостоятельная работа </w:t>
            </w:r>
            <w:r w:rsidRPr="007A7ED3">
              <w:rPr>
                <w:rFonts w:ascii="Times New Roman" w:eastAsia="Calibri" w:hAnsi="Times New Roman" w:cs="Times New Roman"/>
                <w:b/>
                <w:i/>
                <w:sz w:val="20"/>
                <w:szCs w:val="20"/>
                <w:vertAlign w:val="superscript"/>
                <w:lang w:eastAsia="ar-SA"/>
              </w:rPr>
              <w:footnoteReference w:id="1"/>
            </w:r>
          </w:p>
        </w:tc>
        <w:tc>
          <w:tcPr>
            <w:tcW w:w="1315" w:type="pct"/>
            <w:vAlign w:val="center"/>
          </w:tcPr>
          <w:p w14:paraId="5550DEC4"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2</w:t>
            </w:r>
          </w:p>
        </w:tc>
      </w:tr>
      <w:tr w:rsidR="007A7ED3" w:rsidRPr="007A7ED3" w14:paraId="25E20321" w14:textId="77777777" w:rsidTr="007A7ED3">
        <w:trPr>
          <w:trHeight w:val="331"/>
        </w:trPr>
        <w:tc>
          <w:tcPr>
            <w:tcW w:w="3685" w:type="pct"/>
            <w:vAlign w:val="center"/>
          </w:tcPr>
          <w:p w14:paraId="1325194E" w14:textId="77777777" w:rsidR="007A7ED3" w:rsidRPr="007A7ED3" w:rsidRDefault="007A7ED3" w:rsidP="007A7ED3">
            <w:pPr>
              <w:suppressAutoHyphens/>
              <w:spacing w:after="0" w:line="240" w:lineRule="auto"/>
              <w:rPr>
                <w:rFonts w:ascii="Times New Roman" w:eastAsia="Calibri" w:hAnsi="Times New Roman" w:cs="Times New Roman"/>
                <w:i/>
                <w:sz w:val="20"/>
                <w:szCs w:val="20"/>
                <w:lang w:eastAsia="ar-SA"/>
              </w:rPr>
            </w:pPr>
            <w:r w:rsidRPr="007A7ED3">
              <w:rPr>
                <w:rFonts w:ascii="Times New Roman" w:eastAsia="Calibri" w:hAnsi="Times New Roman" w:cs="Times New Roman"/>
                <w:b/>
                <w:iCs/>
                <w:sz w:val="20"/>
                <w:szCs w:val="20"/>
                <w:lang w:eastAsia="ar-SA"/>
              </w:rPr>
              <w:t>Промежуточная аттестация</w:t>
            </w:r>
          </w:p>
        </w:tc>
        <w:tc>
          <w:tcPr>
            <w:tcW w:w="1315" w:type="pct"/>
            <w:vAlign w:val="center"/>
          </w:tcPr>
          <w:p w14:paraId="1148834E" w14:textId="77777777" w:rsidR="007A7ED3" w:rsidRPr="007A7ED3" w:rsidRDefault="007A7ED3" w:rsidP="007A7ED3">
            <w:pPr>
              <w:suppressAutoHyphens/>
              <w:spacing w:after="0" w:line="240" w:lineRule="auto"/>
              <w:rPr>
                <w:rFonts w:ascii="Times New Roman" w:eastAsia="Calibri" w:hAnsi="Times New Roman" w:cs="Times New Roman"/>
                <w:iCs/>
                <w:sz w:val="20"/>
                <w:szCs w:val="20"/>
                <w:lang w:eastAsia="ar-SA"/>
              </w:rPr>
            </w:pPr>
            <w:r>
              <w:rPr>
                <w:rFonts w:ascii="Times New Roman" w:eastAsia="Calibri" w:hAnsi="Times New Roman" w:cs="Times New Roman"/>
                <w:iCs/>
                <w:sz w:val="20"/>
                <w:szCs w:val="20"/>
                <w:lang w:eastAsia="ar-SA"/>
              </w:rPr>
              <w:t>2</w:t>
            </w:r>
          </w:p>
        </w:tc>
      </w:tr>
    </w:tbl>
    <w:p w14:paraId="6A9EE0E0" w14:textId="77777777" w:rsidR="007A7ED3" w:rsidRPr="007A7ED3" w:rsidRDefault="007A7ED3" w:rsidP="007A7ED3">
      <w:pPr>
        <w:shd w:val="clear" w:color="auto" w:fill="FFFFFF"/>
        <w:tabs>
          <w:tab w:val="left" w:pos="2549"/>
          <w:tab w:val="left" w:leader="underscore" w:pos="3230"/>
          <w:tab w:val="left" w:pos="3869"/>
          <w:tab w:val="left" w:leader="underscore" w:pos="4094"/>
        </w:tabs>
        <w:suppressAutoHyphens/>
        <w:spacing w:after="0" w:line="240" w:lineRule="auto"/>
        <w:rPr>
          <w:rFonts w:ascii="Times New Roman" w:eastAsia="Calibri" w:hAnsi="Times New Roman" w:cs="Times New Roman"/>
          <w:b/>
          <w:i/>
          <w:iCs/>
          <w:spacing w:val="3"/>
          <w:sz w:val="24"/>
          <w:szCs w:val="24"/>
          <w:lang w:eastAsia="ar-SA"/>
        </w:rPr>
      </w:pPr>
    </w:p>
    <w:bookmarkEnd w:id="0"/>
    <w:p w14:paraId="6C25F40C"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Calibri" w:hAnsi="Times New Roman" w:cs="Times New Roman"/>
          <w:sz w:val="24"/>
          <w:szCs w:val="24"/>
          <w:lang w:eastAsia="ar-SA"/>
        </w:rPr>
      </w:pPr>
    </w:p>
    <w:p w14:paraId="0710682C"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Calibri" w:hAnsi="Times New Roman" w:cs="Times New Roman"/>
          <w:sz w:val="24"/>
          <w:szCs w:val="24"/>
          <w:lang w:eastAsia="ar-SA"/>
        </w:rPr>
      </w:pPr>
    </w:p>
    <w:p w14:paraId="1B79248C"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117BCA0E"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55034198"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78F83B22"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66017C2A"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620537FD"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7D41D1DA"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611C9C71"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21AA8BD2"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26C2B8EE"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173D3A6F"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22F7821A"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0C46E7C1"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17359575"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7DB361C6"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65BAD294"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4B2D561A"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254CF139"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13CEE004"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0274B7CC"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52BBC561"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089003E5"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17F210A8"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3C75B3C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0A7FB736"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60A45022"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1AA30710"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7B52BB10"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2FDF553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25D5EBE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1AC73E6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68B2C911"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2DD8797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64B9112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2AD45BE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2FD6E9D0"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lang w:eastAsia="ar-SA"/>
        </w:rPr>
        <w:sectPr w:rsidR="007A7ED3" w:rsidRPr="007A7ED3" w:rsidSect="007A7ED3">
          <w:headerReference w:type="even" r:id="rId8"/>
          <w:footerReference w:type="default" r:id="rId9"/>
          <w:pgSz w:w="11906" w:h="16838"/>
          <w:pgMar w:top="1134" w:right="851" w:bottom="1134" w:left="1418" w:header="720" w:footer="720" w:gutter="0"/>
          <w:pgNumType w:start="1"/>
          <w:cols w:space="720"/>
          <w:titlePg/>
          <w:docGrid w:linePitch="360"/>
        </w:sectPr>
      </w:pPr>
      <w:r w:rsidRPr="007A7ED3">
        <w:rPr>
          <w:rFonts w:ascii="Times New Roman" w:eastAsia="Calibri" w:hAnsi="Times New Roman" w:cs="Times New Roman"/>
          <w:b/>
          <w:sz w:val="24"/>
          <w:szCs w:val="24"/>
          <w:lang w:eastAsia="ar-SA"/>
        </w:rPr>
        <w:t xml:space="preserve"> </w:t>
      </w:r>
    </w:p>
    <w:p w14:paraId="62D4A72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lang w:eastAsia="ar-SA"/>
        </w:rPr>
      </w:pPr>
    </w:p>
    <w:p w14:paraId="131E68A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p>
    <w:p w14:paraId="10A19973"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caps/>
          <w:sz w:val="24"/>
          <w:szCs w:val="24"/>
          <w:lang w:eastAsia="ar-SA"/>
        </w:rPr>
        <w:t xml:space="preserve">2.2. </w:t>
      </w:r>
      <w:r w:rsidRPr="007A7ED3">
        <w:rPr>
          <w:rFonts w:ascii="Times New Roman" w:eastAsia="Calibri" w:hAnsi="Times New Roman" w:cs="Times New Roman"/>
          <w:b/>
          <w:sz w:val="24"/>
          <w:szCs w:val="24"/>
          <w:lang w:eastAsia="ar-SA"/>
        </w:rPr>
        <w:t xml:space="preserve"> Тематический план и содержание учебной дисциплины «Статистика»</w:t>
      </w:r>
    </w:p>
    <w:p w14:paraId="22888EE5"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Cs/>
          <w:i/>
          <w:sz w:val="24"/>
          <w:szCs w:val="24"/>
          <w:lang w:eastAsia="ar-SA"/>
        </w:rPr>
      </w:pPr>
    </w:p>
    <w:tbl>
      <w:tblPr>
        <w:tblpPr w:leftFromText="180" w:rightFromText="180" w:vertAnchor="text" w:tblpY="1"/>
        <w:tblOverlap w:val="never"/>
        <w:tblW w:w="13193" w:type="dxa"/>
        <w:tblLayout w:type="fixed"/>
        <w:tblLook w:val="0000" w:firstRow="0" w:lastRow="0" w:firstColumn="0" w:lastColumn="0" w:noHBand="0" w:noVBand="0"/>
      </w:tblPr>
      <w:tblGrid>
        <w:gridCol w:w="2948"/>
        <w:gridCol w:w="7797"/>
        <w:gridCol w:w="1248"/>
        <w:gridCol w:w="66"/>
        <w:gridCol w:w="6"/>
        <w:gridCol w:w="104"/>
        <w:gridCol w:w="1024"/>
      </w:tblGrid>
      <w:tr w:rsidR="007A7ED3" w:rsidRPr="007A7ED3" w14:paraId="4130A8BB" w14:textId="77777777" w:rsidTr="007A7ED3">
        <w:trPr>
          <w:trHeight w:val="650"/>
        </w:trPr>
        <w:tc>
          <w:tcPr>
            <w:tcW w:w="2948" w:type="dxa"/>
            <w:tcBorders>
              <w:top w:val="single" w:sz="4" w:space="0" w:color="000000"/>
              <w:left w:val="single" w:sz="4" w:space="0" w:color="000000"/>
              <w:bottom w:val="single" w:sz="4" w:space="0" w:color="000000"/>
            </w:tcBorders>
          </w:tcPr>
          <w:p w14:paraId="6BDEB0EB"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Наименование разделов и тем</w:t>
            </w:r>
          </w:p>
        </w:tc>
        <w:tc>
          <w:tcPr>
            <w:tcW w:w="7797" w:type="dxa"/>
            <w:tcBorders>
              <w:top w:val="single" w:sz="4" w:space="0" w:color="000000"/>
              <w:left w:val="single" w:sz="4" w:space="0" w:color="000000"/>
              <w:bottom w:val="single" w:sz="4" w:space="0" w:color="000000"/>
            </w:tcBorders>
          </w:tcPr>
          <w:p w14:paraId="59361D62"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Содержание учебного материала, лабораторные работы и практические занятия, самостоятельная работа обучающихся</w:t>
            </w:r>
          </w:p>
        </w:tc>
        <w:tc>
          <w:tcPr>
            <w:tcW w:w="1424" w:type="dxa"/>
            <w:gridSpan w:val="4"/>
            <w:tcBorders>
              <w:top w:val="single" w:sz="4" w:space="0" w:color="000000"/>
              <w:left w:val="single" w:sz="4" w:space="0" w:color="000000"/>
              <w:bottom w:val="single" w:sz="4" w:space="0" w:color="000000"/>
            </w:tcBorders>
          </w:tcPr>
          <w:p w14:paraId="0C1215B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Объем часов</w:t>
            </w:r>
          </w:p>
        </w:tc>
        <w:tc>
          <w:tcPr>
            <w:tcW w:w="1024" w:type="dxa"/>
            <w:tcBorders>
              <w:top w:val="single" w:sz="4" w:space="0" w:color="000000"/>
              <w:left w:val="single" w:sz="4" w:space="0" w:color="000000"/>
              <w:bottom w:val="single" w:sz="4" w:space="0" w:color="000000"/>
              <w:right w:val="single" w:sz="4" w:space="0" w:color="000000"/>
            </w:tcBorders>
          </w:tcPr>
          <w:p w14:paraId="2CD8C509"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b/>
                <w:i/>
                <w:sz w:val="20"/>
                <w:szCs w:val="20"/>
                <w:lang w:eastAsia="ar-SA"/>
              </w:rPr>
            </w:pPr>
            <w:r w:rsidRPr="007A7ED3">
              <w:rPr>
                <w:rFonts w:ascii="Times New Roman" w:eastAsia="Calibri" w:hAnsi="Times New Roman" w:cs="Times New Roman"/>
                <w:b/>
                <w:i/>
                <w:sz w:val="20"/>
                <w:szCs w:val="20"/>
                <w:lang w:eastAsia="ar-SA"/>
              </w:rPr>
              <w:t xml:space="preserve">Коды компетенций, </w:t>
            </w:r>
          </w:p>
          <w:p w14:paraId="130BA7C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r w:rsidRPr="007A7ED3">
              <w:rPr>
                <w:rFonts w:ascii="Times New Roman" w:eastAsia="Calibri" w:hAnsi="Times New Roman" w:cs="Times New Roman"/>
                <w:b/>
                <w:i/>
                <w:sz w:val="20"/>
                <w:szCs w:val="20"/>
                <w:lang w:eastAsia="ar-SA"/>
              </w:rPr>
              <w:t>Формированию которых соответствует элемент программы</w:t>
            </w:r>
          </w:p>
        </w:tc>
      </w:tr>
      <w:tr w:rsidR="007A7ED3" w:rsidRPr="007A7ED3" w14:paraId="10AAACE5" w14:textId="77777777" w:rsidTr="007A7ED3">
        <w:trPr>
          <w:trHeight w:val="167"/>
        </w:trPr>
        <w:tc>
          <w:tcPr>
            <w:tcW w:w="2948" w:type="dxa"/>
            <w:tcBorders>
              <w:top w:val="single" w:sz="4" w:space="0" w:color="000000"/>
              <w:left w:val="single" w:sz="4" w:space="0" w:color="000000"/>
              <w:bottom w:val="single" w:sz="4" w:space="0" w:color="000000"/>
            </w:tcBorders>
          </w:tcPr>
          <w:p w14:paraId="02C5D831"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1</w:t>
            </w:r>
          </w:p>
        </w:tc>
        <w:tc>
          <w:tcPr>
            <w:tcW w:w="7797" w:type="dxa"/>
            <w:tcBorders>
              <w:top w:val="single" w:sz="4" w:space="0" w:color="000000"/>
              <w:left w:val="single" w:sz="4" w:space="0" w:color="000000"/>
              <w:bottom w:val="single" w:sz="4" w:space="0" w:color="000000"/>
            </w:tcBorders>
          </w:tcPr>
          <w:p w14:paraId="7B03837F"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424" w:type="dxa"/>
            <w:gridSpan w:val="4"/>
            <w:tcBorders>
              <w:top w:val="single" w:sz="4" w:space="0" w:color="000000"/>
              <w:left w:val="single" w:sz="4" w:space="0" w:color="000000"/>
              <w:bottom w:val="single" w:sz="4" w:space="0" w:color="000000"/>
            </w:tcBorders>
          </w:tcPr>
          <w:p w14:paraId="50D8AC1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3</w:t>
            </w:r>
          </w:p>
        </w:tc>
        <w:tc>
          <w:tcPr>
            <w:tcW w:w="1024" w:type="dxa"/>
            <w:tcBorders>
              <w:top w:val="single" w:sz="4" w:space="0" w:color="000000"/>
              <w:left w:val="single" w:sz="4" w:space="0" w:color="000000"/>
              <w:bottom w:val="single" w:sz="4" w:space="0" w:color="000000"/>
              <w:right w:val="single" w:sz="4" w:space="0" w:color="000000"/>
            </w:tcBorders>
          </w:tcPr>
          <w:p w14:paraId="234E5F4C"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4</w:t>
            </w:r>
          </w:p>
        </w:tc>
      </w:tr>
      <w:tr w:rsidR="007A7ED3" w:rsidRPr="007A7ED3" w14:paraId="35D810ED" w14:textId="77777777" w:rsidTr="007A7ED3">
        <w:tc>
          <w:tcPr>
            <w:tcW w:w="13193" w:type="dxa"/>
            <w:gridSpan w:val="7"/>
            <w:tcBorders>
              <w:top w:val="single" w:sz="4" w:space="0" w:color="000000"/>
              <w:left w:val="single" w:sz="4" w:space="0" w:color="000000"/>
              <w:bottom w:val="single" w:sz="4" w:space="0" w:color="000000"/>
              <w:right w:val="single" w:sz="4" w:space="0" w:color="000000"/>
            </w:tcBorders>
          </w:tcPr>
          <w:p w14:paraId="7EB78F33"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b/>
                <w:sz w:val="24"/>
                <w:szCs w:val="24"/>
                <w:lang w:eastAsia="ar-SA"/>
              </w:rPr>
              <w:t>Раздел 1.</w:t>
            </w: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b/>
                <w:sz w:val="24"/>
                <w:szCs w:val="24"/>
                <w:lang w:eastAsia="ar-SA"/>
              </w:rPr>
              <w:t>Статистическое наблюдение</w:t>
            </w:r>
          </w:p>
          <w:p w14:paraId="62FD98B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
                <w:bCs/>
                <w:sz w:val="24"/>
                <w:szCs w:val="24"/>
                <w:lang w:eastAsia="ar-SA"/>
              </w:rPr>
            </w:pPr>
          </w:p>
        </w:tc>
      </w:tr>
      <w:tr w:rsidR="007A7ED3" w:rsidRPr="007A7ED3" w14:paraId="7B0BA3EB" w14:textId="77777777" w:rsidTr="007A7ED3">
        <w:trPr>
          <w:trHeight w:val="343"/>
        </w:trPr>
        <w:tc>
          <w:tcPr>
            <w:tcW w:w="2948" w:type="dxa"/>
            <w:vMerge w:val="restart"/>
            <w:tcBorders>
              <w:top w:val="single" w:sz="4" w:space="0" w:color="auto"/>
              <w:left w:val="single" w:sz="4" w:space="0" w:color="000000"/>
            </w:tcBorders>
          </w:tcPr>
          <w:p w14:paraId="3D0E1E4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i/>
                <w:sz w:val="24"/>
                <w:szCs w:val="24"/>
                <w:lang w:eastAsia="ar-SA"/>
              </w:rPr>
              <w:t xml:space="preserve"> </w:t>
            </w:r>
            <w:r w:rsidRPr="007A7ED3">
              <w:rPr>
                <w:rFonts w:ascii="Times New Roman" w:eastAsia="Calibri" w:hAnsi="Times New Roman" w:cs="Times New Roman"/>
                <w:sz w:val="24"/>
                <w:szCs w:val="24"/>
                <w:lang w:eastAsia="ar-SA"/>
              </w:rPr>
              <w:t>1. Предмет, методы и  задачи статистики</w:t>
            </w:r>
          </w:p>
          <w:p w14:paraId="61AC5CE3"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sz w:val="24"/>
                <w:szCs w:val="24"/>
                <w:lang w:eastAsia="ar-SA"/>
              </w:rPr>
            </w:pPr>
          </w:p>
          <w:p w14:paraId="2C745B2A"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color w:val="FF0000"/>
                <w:sz w:val="24"/>
                <w:szCs w:val="24"/>
                <w:lang w:eastAsia="ar-SA"/>
              </w:rPr>
            </w:pPr>
          </w:p>
        </w:tc>
        <w:tc>
          <w:tcPr>
            <w:tcW w:w="7797" w:type="dxa"/>
            <w:tcBorders>
              <w:top w:val="single" w:sz="4" w:space="0" w:color="000000"/>
              <w:left w:val="single" w:sz="4" w:space="0" w:color="000000"/>
              <w:bottom w:val="single" w:sz="4" w:space="0" w:color="000000"/>
            </w:tcBorders>
          </w:tcPr>
          <w:p w14:paraId="06DA26EA" w14:textId="77777777" w:rsidR="007A7ED3" w:rsidRPr="007A7ED3" w:rsidRDefault="007A7ED3" w:rsidP="007A7ED3">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p>
        </w:tc>
        <w:tc>
          <w:tcPr>
            <w:tcW w:w="1424" w:type="dxa"/>
            <w:gridSpan w:val="4"/>
            <w:vMerge w:val="restart"/>
            <w:tcBorders>
              <w:top w:val="single" w:sz="4" w:space="0" w:color="000000"/>
              <w:left w:val="single" w:sz="4" w:space="0" w:color="000000"/>
            </w:tcBorders>
          </w:tcPr>
          <w:p w14:paraId="7A138B83"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i/>
                <w:sz w:val="24"/>
                <w:szCs w:val="24"/>
                <w:u w:val="single"/>
                <w:lang w:eastAsia="ar-SA"/>
              </w:rPr>
            </w:pPr>
          </w:p>
          <w:p w14:paraId="5ADC1CBF"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i/>
                <w:sz w:val="24"/>
                <w:szCs w:val="24"/>
                <w:u w:val="single"/>
                <w:lang w:eastAsia="ar-SA"/>
              </w:rPr>
            </w:pPr>
          </w:p>
          <w:p w14:paraId="4947A47A"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2</w:t>
            </w:r>
          </w:p>
          <w:p w14:paraId="5C7DB509"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p w14:paraId="5D96F681"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p w14:paraId="037BA3B6"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p w14:paraId="39441F5C"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p w14:paraId="0573E6A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p w14:paraId="4A63C95D"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lang w:eastAsia="ar-SA"/>
              </w:rPr>
            </w:pPr>
          </w:p>
        </w:tc>
        <w:tc>
          <w:tcPr>
            <w:tcW w:w="1024" w:type="dxa"/>
            <w:tcBorders>
              <w:top w:val="single" w:sz="4" w:space="0" w:color="000000"/>
              <w:left w:val="single" w:sz="4" w:space="0" w:color="000000"/>
              <w:bottom w:val="single" w:sz="4" w:space="0" w:color="000000"/>
              <w:right w:val="single" w:sz="4" w:space="0" w:color="000000"/>
            </w:tcBorders>
          </w:tcPr>
          <w:p w14:paraId="7130DFEE"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sz w:val="24"/>
                <w:szCs w:val="24"/>
                <w:lang w:eastAsia="ar-SA"/>
              </w:rPr>
            </w:pPr>
          </w:p>
        </w:tc>
      </w:tr>
      <w:tr w:rsidR="007A7ED3" w:rsidRPr="007A7ED3" w14:paraId="6F8BCD99" w14:textId="77777777" w:rsidTr="007A7ED3">
        <w:trPr>
          <w:trHeight w:val="2829"/>
        </w:trPr>
        <w:tc>
          <w:tcPr>
            <w:tcW w:w="2948" w:type="dxa"/>
            <w:vMerge/>
            <w:tcBorders>
              <w:left w:val="single" w:sz="4" w:space="0" w:color="000000"/>
              <w:bottom w:val="single" w:sz="4" w:space="0" w:color="auto"/>
            </w:tcBorders>
          </w:tcPr>
          <w:p w14:paraId="089C7552"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p>
        </w:tc>
        <w:tc>
          <w:tcPr>
            <w:tcW w:w="7797" w:type="dxa"/>
            <w:tcBorders>
              <w:top w:val="single" w:sz="4" w:space="0" w:color="000000"/>
              <w:left w:val="single" w:sz="4" w:space="0" w:color="000000"/>
              <w:bottom w:val="single" w:sz="4" w:space="0" w:color="000000"/>
            </w:tcBorders>
          </w:tcPr>
          <w:p w14:paraId="754D838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9BAFF53"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Предмет и задачи статистики. История статистики. Особенности стати</w:t>
            </w:r>
            <w:r w:rsidRPr="007A7ED3">
              <w:rPr>
                <w:rFonts w:ascii="Times New Roman" w:eastAsia="Calibri" w:hAnsi="Times New Roman" w:cs="Times New Roman"/>
                <w:sz w:val="24"/>
                <w:szCs w:val="24"/>
                <w:lang w:eastAsia="ar-SA"/>
              </w:rPr>
              <w:softHyphen/>
              <w:t>стической методологии. Статистическая совокупность. Закон больших чисел. Единицы статистической совокупности и вариация признаков. Статистические показатели.</w:t>
            </w:r>
          </w:p>
          <w:p w14:paraId="55E1D89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Система государственной статистики в Российской Федерации. Задачи и принципы организации государственного статистического учета, тенденции его развития.</w:t>
            </w:r>
          </w:p>
          <w:p w14:paraId="543FC11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Иерархическая структура органов государственной статистики. Функции орга</w:t>
            </w:r>
            <w:r w:rsidRPr="007A7ED3">
              <w:rPr>
                <w:rFonts w:ascii="Times New Roman" w:eastAsia="Calibri" w:hAnsi="Times New Roman" w:cs="Times New Roman"/>
                <w:sz w:val="24"/>
                <w:szCs w:val="24"/>
                <w:lang w:eastAsia="ar-SA"/>
              </w:rPr>
              <w:softHyphen/>
              <w:t>нов государственной статистики. Современные технологии организации стати</w:t>
            </w:r>
            <w:r w:rsidRPr="007A7ED3">
              <w:rPr>
                <w:rFonts w:ascii="Times New Roman" w:eastAsia="Calibri" w:hAnsi="Times New Roman" w:cs="Times New Roman"/>
                <w:sz w:val="24"/>
                <w:szCs w:val="24"/>
                <w:lang w:eastAsia="ar-SA"/>
              </w:rPr>
              <w:softHyphen/>
              <w:t xml:space="preserve">стического учета. </w:t>
            </w:r>
          </w:p>
        </w:tc>
        <w:tc>
          <w:tcPr>
            <w:tcW w:w="1424" w:type="dxa"/>
            <w:gridSpan w:val="4"/>
            <w:vMerge/>
            <w:tcBorders>
              <w:left w:val="single" w:sz="4" w:space="0" w:color="000000"/>
              <w:bottom w:val="single" w:sz="4" w:space="0" w:color="000000"/>
            </w:tcBorders>
          </w:tcPr>
          <w:p w14:paraId="2CE0A40B"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Cs/>
                <w:sz w:val="24"/>
                <w:szCs w:val="24"/>
                <w:lang w:eastAsia="ar-SA"/>
              </w:rPr>
            </w:pPr>
          </w:p>
        </w:tc>
        <w:tc>
          <w:tcPr>
            <w:tcW w:w="1024" w:type="dxa"/>
            <w:tcBorders>
              <w:top w:val="single" w:sz="4" w:space="0" w:color="000000"/>
              <w:left w:val="single" w:sz="4" w:space="0" w:color="000000"/>
              <w:bottom w:val="single" w:sz="4" w:space="0" w:color="000000"/>
              <w:right w:val="single" w:sz="4" w:space="0" w:color="000000"/>
            </w:tcBorders>
          </w:tcPr>
          <w:p w14:paraId="41021569" w14:textId="77777777" w:rsidR="007A7ED3" w:rsidRDefault="00D42248" w:rsidP="007A7ED3">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07FC27B4" w14:textId="77777777" w:rsidR="00D42248" w:rsidRPr="007A7ED3" w:rsidRDefault="00D42248" w:rsidP="007A7ED3">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ОК 1-9</w:t>
            </w:r>
          </w:p>
        </w:tc>
      </w:tr>
      <w:tr w:rsidR="007A7ED3" w:rsidRPr="007A7ED3" w14:paraId="03764A0C" w14:textId="77777777" w:rsidTr="007A7ED3">
        <w:tc>
          <w:tcPr>
            <w:tcW w:w="2948" w:type="dxa"/>
            <w:tcBorders>
              <w:top w:val="single" w:sz="4" w:space="0" w:color="000000"/>
              <w:left w:val="single" w:sz="4" w:space="0" w:color="000000"/>
              <w:bottom w:val="single" w:sz="4" w:space="0" w:color="000000"/>
            </w:tcBorders>
          </w:tcPr>
          <w:p w14:paraId="615B6309"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w:t>
            </w:r>
            <w:r w:rsidRPr="007A7ED3">
              <w:rPr>
                <w:rFonts w:ascii="Times New Roman" w:eastAsia="Calibri" w:hAnsi="Times New Roman" w:cs="Times New Roman"/>
                <w:sz w:val="24"/>
                <w:szCs w:val="24"/>
                <w:lang w:eastAsia="ar-SA"/>
              </w:rPr>
              <w:t>. Формы, виды и способы организации статистического наблюдения</w:t>
            </w:r>
          </w:p>
          <w:p w14:paraId="09F3453C" w14:textId="77777777" w:rsid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p>
          <w:p w14:paraId="54B3D70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p>
          <w:p w14:paraId="124D0548" w14:textId="77777777" w:rsidR="007A7ED3" w:rsidRPr="007A7ED3" w:rsidRDefault="007A7ED3"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p>
        </w:tc>
        <w:tc>
          <w:tcPr>
            <w:tcW w:w="7797" w:type="dxa"/>
            <w:tcBorders>
              <w:top w:val="single" w:sz="4" w:space="0" w:color="000000"/>
              <w:left w:val="single" w:sz="4" w:space="0" w:color="000000"/>
              <w:bottom w:val="single" w:sz="4" w:space="0" w:color="000000"/>
            </w:tcBorders>
          </w:tcPr>
          <w:p w14:paraId="2FD0578D" w14:textId="77777777" w:rsidR="007A7ED3" w:rsidRPr="007A7ED3" w:rsidRDefault="007A7ED3" w:rsidP="007A7ED3">
            <w:pPr>
              <w:suppressAutoHyphens/>
              <w:spacing w:after="0" w:line="240" w:lineRule="auto"/>
              <w:jc w:val="both"/>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lastRenderedPageBreak/>
              <w:t>Содержание учебного материала</w:t>
            </w:r>
          </w:p>
          <w:p w14:paraId="66BB7F22"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Формы, виды и способы организации статистического наблюдения</w:t>
            </w:r>
          </w:p>
          <w:p w14:paraId="42091D0F" w14:textId="77777777" w:rsid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Точность статистического наблюдения. Ошибки регистрации и ошибки репрезентативности. Арифметический и логический контроль качества инфор</w:t>
            </w:r>
            <w:r w:rsidRPr="007A7ED3">
              <w:rPr>
                <w:rFonts w:ascii="Times New Roman" w:eastAsia="Calibri" w:hAnsi="Times New Roman" w:cs="Times New Roman"/>
                <w:sz w:val="24"/>
                <w:szCs w:val="24"/>
                <w:lang w:eastAsia="ar-SA"/>
              </w:rPr>
              <w:softHyphen/>
              <w:t>мации.</w:t>
            </w:r>
          </w:p>
          <w:p w14:paraId="72AC9CE4"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p>
          <w:p w14:paraId="630BCBDD" w14:textId="77777777" w:rsidR="007A7ED3" w:rsidRPr="007A7ED3" w:rsidRDefault="007A7ED3" w:rsidP="00D06669">
            <w:pPr>
              <w:suppressAutoHyphens/>
              <w:spacing w:after="0" w:line="240" w:lineRule="auto"/>
              <w:jc w:val="both"/>
              <w:rPr>
                <w:rFonts w:ascii="Times New Roman" w:eastAsia="Calibri" w:hAnsi="Times New Roman" w:cs="Times New Roman"/>
                <w:b/>
                <w:bCs/>
                <w:sz w:val="24"/>
                <w:szCs w:val="24"/>
                <w:lang w:eastAsia="ar-SA"/>
              </w:rPr>
            </w:pPr>
          </w:p>
        </w:tc>
        <w:tc>
          <w:tcPr>
            <w:tcW w:w="1424" w:type="dxa"/>
            <w:gridSpan w:val="4"/>
            <w:tcBorders>
              <w:top w:val="single" w:sz="4" w:space="0" w:color="000000"/>
              <w:left w:val="single" w:sz="4" w:space="0" w:color="000000"/>
              <w:bottom w:val="single" w:sz="4" w:space="0" w:color="000000"/>
            </w:tcBorders>
          </w:tcPr>
          <w:p w14:paraId="5698D2FF"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lastRenderedPageBreak/>
              <w:t>2</w:t>
            </w:r>
          </w:p>
          <w:p w14:paraId="3FE36830"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1220D45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107E5AA8" w14:textId="77777777" w:rsid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5A68A517"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7B9236D3"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334E23D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c>
          <w:tcPr>
            <w:tcW w:w="1024" w:type="dxa"/>
            <w:tcBorders>
              <w:top w:val="single" w:sz="4" w:space="0" w:color="000000"/>
              <w:left w:val="single" w:sz="4" w:space="0" w:color="000000"/>
              <w:bottom w:val="single" w:sz="4" w:space="0" w:color="000000"/>
              <w:right w:val="single" w:sz="4" w:space="0" w:color="000000"/>
            </w:tcBorders>
          </w:tcPr>
          <w:p w14:paraId="57C15A80"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ПК 1.1.</w:t>
            </w:r>
          </w:p>
          <w:p w14:paraId="2FB9BC37" w14:textId="77777777" w:rsidR="007A7ED3" w:rsidRPr="007A7ED3"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ОК 1-9</w:t>
            </w:r>
          </w:p>
        </w:tc>
      </w:tr>
      <w:tr w:rsidR="007A7ED3" w:rsidRPr="007A7ED3" w14:paraId="084324D9" w14:textId="77777777" w:rsidTr="007A7ED3">
        <w:trPr>
          <w:trHeight w:val="1193"/>
        </w:trPr>
        <w:tc>
          <w:tcPr>
            <w:tcW w:w="2948" w:type="dxa"/>
            <w:tcBorders>
              <w:top w:val="single" w:sz="4" w:space="0" w:color="000000"/>
              <w:left w:val="single" w:sz="4" w:space="0" w:color="000000"/>
              <w:bottom w:val="single" w:sz="4" w:space="0" w:color="auto"/>
            </w:tcBorders>
          </w:tcPr>
          <w:p w14:paraId="6C036D72" w14:textId="77777777" w:rsidR="007A7ED3" w:rsidRPr="007A7ED3" w:rsidRDefault="00D06669"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color w:val="FF0000"/>
                <w:sz w:val="24"/>
                <w:szCs w:val="24"/>
                <w:lang w:eastAsia="ar-SA"/>
              </w:rPr>
            </w:pPr>
            <w:r>
              <w:rPr>
                <w:rFonts w:ascii="Times New Roman" w:eastAsia="Calibri" w:hAnsi="Times New Roman" w:cs="Times New Roman"/>
                <w:color w:val="FF0000"/>
                <w:sz w:val="24"/>
                <w:szCs w:val="24"/>
                <w:lang w:eastAsia="ar-SA"/>
              </w:rPr>
              <w:t>3</w:t>
            </w:r>
            <w:r w:rsidR="007A7ED3" w:rsidRPr="007A7ED3">
              <w:rPr>
                <w:rFonts w:ascii="Times New Roman" w:eastAsia="Calibri" w:hAnsi="Times New Roman" w:cs="Times New Roman"/>
                <w:color w:val="FF0000"/>
                <w:sz w:val="24"/>
                <w:szCs w:val="24"/>
                <w:lang w:eastAsia="ar-SA"/>
              </w:rPr>
              <w:t>. Формы, виды и способы организации статистического наблюдения</w:t>
            </w:r>
          </w:p>
          <w:p w14:paraId="5A8AAC5E"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color w:val="FF0000"/>
                <w:sz w:val="24"/>
                <w:szCs w:val="24"/>
                <w:lang w:eastAsia="ar-SA"/>
              </w:rPr>
            </w:pPr>
          </w:p>
          <w:p w14:paraId="15037907" w14:textId="77777777" w:rsidR="007A7ED3" w:rsidRPr="007A7ED3" w:rsidRDefault="007A7ED3" w:rsidP="007A7ED3">
            <w:pPr>
              <w:suppressAutoHyphens/>
              <w:snapToGrid w:val="0"/>
              <w:spacing w:after="0" w:line="240" w:lineRule="auto"/>
              <w:rPr>
                <w:rFonts w:ascii="Times New Roman" w:eastAsia="Calibri" w:hAnsi="Times New Roman" w:cs="Times New Roman"/>
                <w:color w:val="FF0000"/>
                <w:sz w:val="24"/>
                <w:szCs w:val="24"/>
                <w:lang w:eastAsia="ar-SA"/>
              </w:rPr>
            </w:pPr>
          </w:p>
          <w:p w14:paraId="4146C414"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bCs/>
                <w:color w:val="FF0000"/>
                <w:sz w:val="24"/>
                <w:szCs w:val="24"/>
                <w:lang w:eastAsia="ar-SA"/>
              </w:rPr>
            </w:pPr>
          </w:p>
        </w:tc>
        <w:tc>
          <w:tcPr>
            <w:tcW w:w="7797" w:type="dxa"/>
            <w:tcBorders>
              <w:top w:val="single" w:sz="4" w:space="0" w:color="000000"/>
              <w:left w:val="single" w:sz="4" w:space="0" w:color="000000"/>
              <w:bottom w:val="single" w:sz="4" w:space="0" w:color="000000"/>
            </w:tcBorders>
          </w:tcPr>
          <w:p w14:paraId="52DD187E" w14:textId="77777777" w:rsidR="007A7ED3" w:rsidRPr="007A7ED3" w:rsidRDefault="007A7ED3" w:rsidP="007A7ED3">
            <w:pPr>
              <w:suppressAutoHyphens/>
              <w:spacing w:after="0" w:line="240" w:lineRule="auto"/>
              <w:jc w:val="both"/>
              <w:rPr>
                <w:rFonts w:ascii="Times New Roman" w:eastAsia="Calibri" w:hAnsi="Times New Roman" w:cs="Times New Roman"/>
                <w:b/>
                <w:color w:val="FF0000"/>
                <w:sz w:val="24"/>
                <w:szCs w:val="24"/>
                <w:lang w:eastAsia="ar-SA"/>
              </w:rPr>
            </w:pPr>
            <w:r w:rsidRPr="007A7ED3">
              <w:rPr>
                <w:rFonts w:ascii="Times New Roman" w:eastAsia="Calibri" w:hAnsi="Times New Roman" w:cs="Times New Roman"/>
                <w:b/>
                <w:color w:val="FF0000"/>
                <w:sz w:val="24"/>
                <w:szCs w:val="24"/>
                <w:lang w:eastAsia="ar-SA"/>
              </w:rPr>
              <w:t>Само</w:t>
            </w:r>
            <w:r>
              <w:rPr>
                <w:rFonts w:ascii="Times New Roman" w:eastAsia="Calibri" w:hAnsi="Times New Roman" w:cs="Times New Roman"/>
                <w:b/>
                <w:color w:val="FF0000"/>
                <w:sz w:val="24"/>
                <w:szCs w:val="24"/>
                <w:lang w:eastAsia="ar-SA"/>
              </w:rPr>
              <w:t>стоятельная работа обучающихся 1</w:t>
            </w:r>
          </w:p>
          <w:p w14:paraId="070182D4" w14:textId="77777777" w:rsidR="007A7ED3" w:rsidRPr="007A7ED3" w:rsidRDefault="007A7ED3" w:rsidP="007A7ED3">
            <w:pPr>
              <w:suppressAutoHyphens/>
              <w:spacing w:after="0" w:line="240" w:lineRule="auto"/>
              <w:jc w:val="both"/>
              <w:rPr>
                <w:rFonts w:ascii="Times New Roman" w:eastAsia="Calibri" w:hAnsi="Times New Roman" w:cs="Times New Roman"/>
                <w:color w:val="FF0000"/>
                <w:sz w:val="24"/>
                <w:szCs w:val="24"/>
                <w:lang w:eastAsia="ar-SA"/>
              </w:rPr>
            </w:pPr>
            <w:r w:rsidRPr="007A7ED3">
              <w:rPr>
                <w:rFonts w:ascii="Times New Roman" w:eastAsia="Calibri" w:hAnsi="Times New Roman" w:cs="Times New Roman"/>
                <w:color w:val="FF0000"/>
                <w:sz w:val="24"/>
                <w:szCs w:val="24"/>
                <w:lang w:eastAsia="ar-SA"/>
              </w:rPr>
              <w:t>Разработка анкет для проведения статистического наблюдения</w:t>
            </w:r>
          </w:p>
        </w:tc>
        <w:tc>
          <w:tcPr>
            <w:tcW w:w="1424" w:type="dxa"/>
            <w:gridSpan w:val="4"/>
            <w:tcBorders>
              <w:top w:val="single" w:sz="4" w:space="0" w:color="000000"/>
              <w:left w:val="single" w:sz="4" w:space="0" w:color="000000"/>
              <w:bottom w:val="single" w:sz="4" w:space="0" w:color="auto"/>
            </w:tcBorders>
          </w:tcPr>
          <w:p w14:paraId="6004A574"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r w:rsidRPr="007A7ED3">
              <w:rPr>
                <w:rFonts w:ascii="Times New Roman" w:eastAsia="Calibri" w:hAnsi="Times New Roman" w:cs="Times New Roman"/>
                <w:bCs/>
                <w:color w:val="FF0000"/>
                <w:sz w:val="24"/>
                <w:szCs w:val="24"/>
                <w:lang w:eastAsia="ar-SA"/>
              </w:rPr>
              <w:t>2</w:t>
            </w:r>
          </w:p>
          <w:p w14:paraId="2D4C33F3"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p>
          <w:p w14:paraId="5F71BED4"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p>
          <w:p w14:paraId="29B2A4C8"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p>
          <w:p w14:paraId="4568575C"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p>
          <w:p w14:paraId="4EEC41EF" w14:textId="77777777" w:rsidR="007A7ED3" w:rsidRPr="007A7ED3" w:rsidRDefault="007A7ED3" w:rsidP="007A7ED3">
            <w:pPr>
              <w:suppressAutoHyphens/>
              <w:snapToGrid w:val="0"/>
              <w:spacing w:after="0" w:line="240" w:lineRule="auto"/>
              <w:jc w:val="center"/>
              <w:rPr>
                <w:rFonts w:ascii="Times New Roman" w:eastAsia="Calibri" w:hAnsi="Times New Roman" w:cs="Times New Roman"/>
                <w:bCs/>
                <w:color w:val="FF0000"/>
                <w:sz w:val="24"/>
                <w:szCs w:val="24"/>
                <w:lang w:eastAsia="ar-SA"/>
              </w:rPr>
            </w:pPr>
          </w:p>
        </w:tc>
        <w:tc>
          <w:tcPr>
            <w:tcW w:w="1024" w:type="dxa"/>
            <w:tcBorders>
              <w:top w:val="single" w:sz="4" w:space="0" w:color="000000"/>
              <w:left w:val="single" w:sz="4" w:space="0" w:color="000000"/>
              <w:bottom w:val="single" w:sz="4" w:space="0" w:color="000000"/>
              <w:right w:val="single" w:sz="4" w:space="0" w:color="000000"/>
            </w:tcBorders>
          </w:tcPr>
          <w:p w14:paraId="58AA3BAC" w14:textId="77777777" w:rsidR="00D42248" w:rsidRPr="00D42248" w:rsidRDefault="00D42248" w:rsidP="00D42248">
            <w:pPr>
              <w:suppressAutoHyphens/>
              <w:snapToGrid w:val="0"/>
              <w:spacing w:after="0" w:line="240" w:lineRule="auto"/>
              <w:jc w:val="center"/>
              <w:rPr>
                <w:rFonts w:ascii="Times New Roman" w:eastAsia="Calibri" w:hAnsi="Times New Roman" w:cs="Times New Roman"/>
                <w:color w:val="FF0000"/>
                <w:sz w:val="24"/>
                <w:szCs w:val="24"/>
                <w:lang w:eastAsia="ar-SA"/>
              </w:rPr>
            </w:pPr>
            <w:r w:rsidRPr="00D42248">
              <w:rPr>
                <w:rFonts w:ascii="Times New Roman" w:eastAsia="Calibri" w:hAnsi="Times New Roman" w:cs="Times New Roman"/>
                <w:color w:val="FF0000"/>
                <w:sz w:val="24"/>
                <w:szCs w:val="24"/>
                <w:lang w:eastAsia="ar-SA"/>
              </w:rPr>
              <w:t>ПК 1.1.</w:t>
            </w:r>
          </w:p>
          <w:p w14:paraId="15C02B20" w14:textId="77777777" w:rsidR="007A7ED3" w:rsidRPr="007A7ED3" w:rsidRDefault="00D42248" w:rsidP="00D42248">
            <w:pPr>
              <w:suppressAutoHyphens/>
              <w:snapToGrid w:val="0"/>
              <w:spacing w:after="0" w:line="240" w:lineRule="auto"/>
              <w:jc w:val="center"/>
              <w:rPr>
                <w:rFonts w:ascii="Times New Roman" w:eastAsia="Calibri" w:hAnsi="Times New Roman" w:cs="Times New Roman"/>
                <w:color w:val="FF0000"/>
                <w:sz w:val="24"/>
                <w:szCs w:val="24"/>
                <w:lang w:eastAsia="ar-SA"/>
              </w:rPr>
            </w:pPr>
            <w:r w:rsidRPr="00D42248">
              <w:rPr>
                <w:rFonts w:ascii="Times New Roman" w:eastAsia="Calibri" w:hAnsi="Times New Roman" w:cs="Times New Roman"/>
                <w:color w:val="FF0000"/>
                <w:sz w:val="24"/>
                <w:szCs w:val="24"/>
                <w:lang w:eastAsia="ar-SA"/>
              </w:rPr>
              <w:t>ОК 1-9</w:t>
            </w:r>
          </w:p>
        </w:tc>
      </w:tr>
      <w:tr w:rsidR="007A7ED3" w:rsidRPr="007A7ED3" w14:paraId="07BDF2AA" w14:textId="77777777" w:rsidTr="007A7ED3">
        <w:tc>
          <w:tcPr>
            <w:tcW w:w="2948" w:type="dxa"/>
            <w:tcBorders>
              <w:top w:val="single" w:sz="4" w:space="0" w:color="auto"/>
              <w:left w:val="single" w:sz="4" w:space="0" w:color="000000"/>
              <w:bottom w:val="single" w:sz="4" w:space="0" w:color="000000"/>
            </w:tcBorders>
          </w:tcPr>
          <w:p w14:paraId="12E9517B" w14:textId="77777777" w:rsidR="007A7ED3" w:rsidRPr="007A7ED3" w:rsidRDefault="00D06669"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w:t>
            </w:r>
            <w:r w:rsidR="007A7ED3" w:rsidRPr="007A7ED3">
              <w:rPr>
                <w:rFonts w:ascii="Times New Roman" w:eastAsia="Calibri" w:hAnsi="Times New Roman" w:cs="Times New Roman"/>
                <w:sz w:val="24"/>
                <w:szCs w:val="24"/>
                <w:lang w:eastAsia="ar-SA"/>
              </w:rPr>
              <w:t xml:space="preserve">. ПЗ №1. Проведение статистического наблюдения </w:t>
            </w:r>
          </w:p>
          <w:p w14:paraId="1BE79B73"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p>
          <w:p w14:paraId="1F43545C" w14:textId="77777777" w:rsidR="007A7ED3" w:rsidRPr="007A7ED3" w:rsidRDefault="007A7ED3" w:rsidP="007A7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Cs/>
                <w:sz w:val="24"/>
                <w:szCs w:val="24"/>
                <w:lang w:eastAsia="ar-SA"/>
              </w:rPr>
            </w:pPr>
          </w:p>
        </w:tc>
        <w:tc>
          <w:tcPr>
            <w:tcW w:w="7797" w:type="dxa"/>
            <w:tcBorders>
              <w:top w:val="single" w:sz="4" w:space="0" w:color="000000"/>
              <w:left w:val="single" w:sz="4" w:space="0" w:color="000000"/>
              <w:bottom w:val="single" w:sz="4" w:space="0" w:color="000000"/>
            </w:tcBorders>
          </w:tcPr>
          <w:p w14:paraId="75080F22"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p>
          <w:p w14:paraId="513970A7" w14:textId="77777777" w:rsidR="007A7ED3" w:rsidRPr="007A7ED3" w:rsidRDefault="007A7ED3" w:rsidP="007A7ED3">
            <w:pPr>
              <w:suppressAutoHyphens/>
              <w:spacing w:after="0" w:line="240" w:lineRule="auto"/>
              <w:jc w:val="both"/>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Практическое занятие №1.</w:t>
            </w:r>
          </w:p>
          <w:p w14:paraId="23A3A6B0"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Решение задач с использованием основных понятий статистического наблюдения</w:t>
            </w:r>
          </w:p>
          <w:p w14:paraId="583E769E"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Анализ индивидуальных и сводных абсолютных показателей</w:t>
            </w:r>
          </w:p>
          <w:p w14:paraId="6F596C94"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p>
        </w:tc>
        <w:tc>
          <w:tcPr>
            <w:tcW w:w="1424" w:type="dxa"/>
            <w:gridSpan w:val="4"/>
            <w:tcBorders>
              <w:top w:val="single" w:sz="4" w:space="0" w:color="auto"/>
              <w:left w:val="single" w:sz="4" w:space="0" w:color="000000"/>
              <w:bottom w:val="single" w:sz="4" w:space="0" w:color="000000"/>
            </w:tcBorders>
          </w:tcPr>
          <w:p w14:paraId="54A75A28" w14:textId="77777777" w:rsidR="007A7ED3" w:rsidRPr="007A7ED3" w:rsidRDefault="007A7ED3" w:rsidP="007A7ED3">
            <w:pPr>
              <w:suppressAutoHyphens/>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 xml:space="preserve">      2</w:t>
            </w:r>
          </w:p>
        </w:tc>
        <w:tc>
          <w:tcPr>
            <w:tcW w:w="1024" w:type="dxa"/>
            <w:tcBorders>
              <w:top w:val="single" w:sz="4" w:space="0" w:color="000000"/>
              <w:left w:val="single" w:sz="4" w:space="0" w:color="000000"/>
              <w:bottom w:val="single" w:sz="4" w:space="0" w:color="000000"/>
              <w:right w:val="single" w:sz="4" w:space="0" w:color="000000"/>
            </w:tcBorders>
          </w:tcPr>
          <w:p w14:paraId="333A9C0E"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A8191A9" w14:textId="77777777" w:rsidR="007A7ED3" w:rsidRPr="007A7ED3" w:rsidRDefault="00D42248" w:rsidP="00D42248">
            <w:pPr>
              <w:suppressAutoHyphens/>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1BE82044" w14:textId="77777777" w:rsidTr="007A7ED3">
        <w:tc>
          <w:tcPr>
            <w:tcW w:w="2948" w:type="dxa"/>
            <w:tcBorders>
              <w:top w:val="single" w:sz="4" w:space="0" w:color="auto"/>
              <w:left w:val="single" w:sz="4" w:space="0" w:color="000000"/>
              <w:bottom w:val="single" w:sz="4" w:space="0" w:color="000000"/>
            </w:tcBorders>
          </w:tcPr>
          <w:p w14:paraId="1D131750"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5</w:t>
            </w:r>
            <w:r w:rsidR="00716E52">
              <w:rPr>
                <w:rFonts w:ascii="Times New Roman" w:eastAsia="Calibri" w:hAnsi="Times New Roman" w:cs="Times New Roman"/>
                <w:sz w:val="24"/>
                <w:szCs w:val="24"/>
                <w:lang w:eastAsia="ar-SA"/>
              </w:rPr>
              <w:t>. ПЗ №2</w:t>
            </w:r>
            <w:r w:rsidRPr="007A7ED3">
              <w:rPr>
                <w:rFonts w:ascii="Times New Roman" w:eastAsia="Calibri" w:hAnsi="Times New Roman" w:cs="Times New Roman"/>
                <w:sz w:val="24"/>
                <w:szCs w:val="24"/>
                <w:lang w:eastAsia="ar-SA"/>
              </w:rPr>
              <w:t xml:space="preserve">. Проведение статистического наблюдения </w:t>
            </w:r>
          </w:p>
          <w:p w14:paraId="00720A58"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320380E0"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Cs/>
                <w:sz w:val="24"/>
                <w:szCs w:val="24"/>
                <w:lang w:eastAsia="ar-SA"/>
              </w:rPr>
            </w:pPr>
          </w:p>
        </w:tc>
        <w:tc>
          <w:tcPr>
            <w:tcW w:w="7797" w:type="dxa"/>
            <w:tcBorders>
              <w:top w:val="single" w:sz="4" w:space="0" w:color="000000"/>
              <w:left w:val="single" w:sz="4" w:space="0" w:color="000000"/>
              <w:bottom w:val="single" w:sz="4" w:space="0" w:color="000000"/>
            </w:tcBorders>
          </w:tcPr>
          <w:p w14:paraId="4B73DFFA"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37644D8E" w14:textId="77777777" w:rsidR="00D06669" w:rsidRPr="007A7ED3" w:rsidRDefault="00716E52" w:rsidP="00D06669">
            <w:pPr>
              <w:suppressAutoHyphens/>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Практическое занятие №2</w:t>
            </w:r>
            <w:r w:rsidR="00D06669" w:rsidRPr="007A7ED3">
              <w:rPr>
                <w:rFonts w:ascii="Times New Roman" w:eastAsia="Calibri" w:hAnsi="Times New Roman" w:cs="Times New Roman"/>
                <w:b/>
                <w:sz w:val="24"/>
                <w:szCs w:val="24"/>
                <w:lang w:eastAsia="ar-SA"/>
              </w:rPr>
              <w:t>.</w:t>
            </w:r>
          </w:p>
          <w:p w14:paraId="1E000692" w14:textId="77777777" w:rsidR="00D06669" w:rsidRPr="007A7ED3" w:rsidRDefault="00D06669" w:rsidP="00D06669">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Решение задач с использованием основных понятий статистического наблюдения</w:t>
            </w:r>
          </w:p>
          <w:p w14:paraId="0208DB8C" w14:textId="77777777" w:rsidR="00D06669" w:rsidRPr="007A7ED3" w:rsidRDefault="00D06669" w:rsidP="00D06669">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Анализ индивидуальных и сводных абсолютных показателей</w:t>
            </w:r>
          </w:p>
          <w:p w14:paraId="28DB286F" w14:textId="77777777" w:rsidR="00D06669" w:rsidRPr="007A7ED3" w:rsidRDefault="00D06669" w:rsidP="00D06669">
            <w:pPr>
              <w:suppressAutoHyphens/>
              <w:spacing w:after="0" w:line="240" w:lineRule="auto"/>
              <w:jc w:val="both"/>
              <w:rPr>
                <w:rFonts w:ascii="Times New Roman" w:eastAsia="Calibri" w:hAnsi="Times New Roman" w:cs="Times New Roman"/>
                <w:sz w:val="24"/>
                <w:szCs w:val="24"/>
                <w:lang w:eastAsia="ar-SA"/>
              </w:rPr>
            </w:pPr>
          </w:p>
        </w:tc>
        <w:tc>
          <w:tcPr>
            <w:tcW w:w="1424" w:type="dxa"/>
            <w:gridSpan w:val="4"/>
            <w:tcBorders>
              <w:top w:val="single" w:sz="4" w:space="0" w:color="auto"/>
              <w:left w:val="single" w:sz="4" w:space="0" w:color="000000"/>
              <w:bottom w:val="single" w:sz="4" w:space="0" w:color="000000"/>
            </w:tcBorders>
          </w:tcPr>
          <w:p w14:paraId="7AAAE1FF" w14:textId="77777777" w:rsidR="00D06669" w:rsidRPr="007A7ED3" w:rsidRDefault="00D06669" w:rsidP="00D06669">
            <w:pPr>
              <w:suppressAutoHyphens/>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 xml:space="preserve">      2</w:t>
            </w:r>
          </w:p>
        </w:tc>
        <w:tc>
          <w:tcPr>
            <w:tcW w:w="1024" w:type="dxa"/>
            <w:tcBorders>
              <w:top w:val="single" w:sz="4" w:space="0" w:color="000000"/>
              <w:left w:val="single" w:sz="4" w:space="0" w:color="000000"/>
              <w:bottom w:val="single" w:sz="4" w:space="0" w:color="000000"/>
              <w:right w:val="single" w:sz="4" w:space="0" w:color="000000"/>
            </w:tcBorders>
          </w:tcPr>
          <w:p w14:paraId="08ACE2E9"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B89AE14" w14:textId="77777777" w:rsidR="00D06669" w:rsidRPr="007A7ED3" w:rsidRDefault="00D42248" w:rsidP="00D42248">
            <w:pPr>
              <w:suppressAutoHyphens/>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BBD0DE5" w14:textId="77777777" w:rsidTr="007A7ED3">
        <w:trPr>
          <w:trHeight w:val="2260"/>
        </w:trPr>
        <w:tc>
          <w:tcPr>
            <w:tcW w:w="2948" w:type="dxa"/>
            <w:vMerge w:val="restart"/>
            <w:tcBorders>
              <w:top w:val="single" w:sz="4" w:space="0" w:color="000000"/>
              <w:left w:val="single" w:sz="4" w:space="0" w:color="000000"/>
            </w:tcBorders>
          </w:tcPr>
          <w:p w14:paraId="332A92DE"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6</w:t>
            </w:r>
            <w:r w:rsidRPr="007A7ED3">
              <w:rPr>
                <w:rFonts w:ascii="Times New Roman" w:eastAsia="Calibri" w:hAnsi="Times New Roman" w:cs="Times New Roman"/>
                <w:b/>
                <w:bCs/>
                <w:sz w:val="24"/>
                <w:szCs w:val="24"/>
                <w:lang w:eastAsia="ar-SA"/>
              </w:rPr>
              <w:t xml:space="preserve">. </w:t>
            </w:r>
            <w:r w:rsidRPr="007A7ED3">
              <w:rPr>
                <w:rFonts w:ascii="Times New Roman" w:eastAsia="Calibri" w:hAnsi="Times New Roman" w:cs="Times New Roman"/>
                <w:bCs/>
                <w:sz w:val="24"/>
                <w:szCs w:val="24"/>
                <w:lang w:eastAsia="ar-SA"/>
              </w:rPr>
              <w:t>Статистические сводки и группировки</w:t>
            </w:r>
          </w:p>
          <w:p w14:paraId="0351110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p>
          <w:p w14:paraId="58075D8F"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tcBorders>
          </w:tcPr>
          <w:p w14:paraId="2D9D283F"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2"/>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p>
          <w:p w14:paraId="011DB595"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p>
          <w:p w14:paraId="6BCBCD8C"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Статистические сводки и группировки</w:t>
            </w:r>
          </w:p>
          <w:p w14:paraId="04996B73"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Понятие о статистической сводке. Метод группировок, его значение, задачи.</w:t>
            </w:r>
          </w:p>
          <w:p w14:paraId="0CBBD5E6"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Правила оформления статистических таблиц.</w:t>
            </w:r>
          </w:p>
          <w:p w14:paraId="1D099819"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Сводка и группировка материалов статистического наблюдения.</w:t>
            </w:r>
          </w:p>
          <w:p w14:paraId="141CABC2"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Виды группировок. Статистические ряды распределения.</w:t>
            </w:r>
          </w:p>
          <w:p w14:paraId="2AF5FF8E"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Cs/>
                <w:sz w:val="24"/>
                <w:szCs w:val="24"/>
                <w:lang w:eastAsia="ar-SA"/>
              </w:rPr>
            </w:pPr>
          </w:p>
        </w:tc>
        <w:tc>
          <w:tcPr>
            <w:tcW w:w="1424" w:type="dxa"/>
            <w:gridSpan w:val="4"/>
            <w:tcBorders>
              <w:top w:val="single" w:sz="4" w:space="0" w:color="000000"/>
              <w:left w:val="single" w:sz="4" w:space="0" w:color="000000"/>
            </w:tcBorders>
          </w:tcPr>
          <w:p w14:paraId="3A59A867" w14:textId="77777777" w:rsidR="00D06669" w:rsidRPr="007A7ED3" w:rsidRDefault="00D06669" w:rsidP="00D06669">
            <w:pPr>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000000"/>
              <w:left w:val="single" w:sz="4" w:space="0" w:color="000000"/>
              <w:right w:val="single" w:sz="4" w:space="0" w:color="000000"/>
            </w:tcBorders>
          </w:tcPr>
          <w:p w14:paraId="1C9E4BA4"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7FC88C58"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DD8DA05" w14:textId="77777777" w:rsidTr="007A7ED3">
        <w:trPr>
          <w:trHeight w:val="276"/>
        </w:trPr>
        <w:tc>
          <w:tcPr>
            <w:tcW w:w="2948" w:type="dxa"/>
            <w:vMerge/>
            <w:tcBorders>
              <w:left w:val="single" w:sz="4" w:space="0" w:color="000000"/>
              <w:bottom w:val="single" w:sz="4" w:space="0" w:color="auto"/>
            </w:tcBorders>
          </w:tcPr>
          <w:p w14:paraId="2ECAE2D5"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p>
        </w:tc>
        <w:tc>
          <w:tcPr>
            <w:tcW w:w="7797" w:type="dxa"/>
            <w:vMerge w:val="restart"/>
            <w:tcBorders>
              <w:top w:val="single" w:sz="4" w:space="0" w:color="000000"/>
              <w:left w:val="single" w:sz="4" w:space="0" w:color="000000"/>
            </w:tcBorders>
          </w:tcPr>
          <w:p w14:paraId="386CDAA6" w14:textId="77777777" w:rsidR="00D06669" w:rsidRPr="007A7ED3" w:rsidRDefault="00D06669" w:rsidP="00D06669">
            <w:pPr>
              <w:suppressAutoHyphens/>
              <w:spacing w:after="0" w:line="240" w:lineRule="auto"/>
              <w:jc w:val="both"/>
              <w:rPr>
                <w:rFonts w:ascii="Times New Roman" w:eastAsia="Calibri" w:hAnsi="Times New Roman" w:cs="Times New Roman"/>
                <w:b/>
                <w:sz w:val="24"/>
                <w:szCs w:val="24"/>
                <w:lang w:eastAsia="ar-SA"/>
              </w:rPr>
            </w:pPr>
          </w:p>
          <w:p w14:paraId="430CE0E8" w14:textId="77777777" w:rsidR="00D06669" w:rsidRPr="007A7ED3" w:rsidRDefault="00D06669" w:rsidP="00D06669">
            <w:pPr>
              <w:suppressAutoHyphens/>
              <w:spacing w:after="0" w:line="240" w:lineRule="auto"/>
              <w:jc w:val="both"/>
              <w:rPr>
                <w:rFonts w:ascii="Times New Roman" w:eastAsia="Calibri" w:hAnsi="Times New Roman" w:cs="Times New Roman"/>
                <w:b/>
                <w:sz w:val="24"/>
                <w:szCs w:val="24"/>
                <w:lang w:eastAsia="ar-SA"/>
              </w:rPr>
            </w:pPr>
          </w:p>
          <w:p w14:paraId="601CEC83" w14:textId="77777777" w:rsidR="00D06669" w:rsidRPr="007A7ED3" w:rsidRDefault="00716E52" w:rsidP="00D06669">
            <w:pPr>
              <w:suppressAutoHyphens/>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Практическое занятие №</w:t>
            </w:r>
            <w:r w:rsidR="00D06669" w:rsidRPr="007A7ED3">
              <w:rPr>
                <w:rFonts w:ascii="Times New Roman" w:eastAsia="Calibri" w:hAnsi="Times New Roman" w:cs="Times New Roman"/>
                <w:b/>
                <w:sz w:val="24"/>
                <w:szCs w:val="24"/>
                <w:lang w:eastAsia="ar-SA"/>
              </w:rPr>
              <w:t>.</w:t>
            </w:r>
          </w:p>
          <w:p w14:paraId="50AA3B53"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Построение ряда распределение и группировка по приведенному показателю. Построение и анализ статистических таблиц.</w:t>
            </w:r>
          </w:p>
          <w:p w14:paraId="2DB2C1E9" w14:textId="77777777" w:rsidR="00D06669" w:rsidRPr="007A7ED3" w:rsidRDefault="00D06669" w:rsidP="00D06669">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Заполнение каркаса статистической таблицы. </w:t>
            </w:r>
          </w:p>
          <w:p w14:paraId="3DC5CA8E" w14:textId="77777777" w:rsidR="00D06669" w:rsidRPr="007A7ED3" w:rsidRDefault="00D06669" w:rsidP="00D06669">
            <w:pPr>
              <w:suppressAutoHyphens/>
              <w:spacing w:after="0" w:line="240" w:lineRule="auto"/>
              <w:rPr>
                <w:rFonts w:ascii="Times New Roman" w:eastAsia="Calibri" w:hAnsi="Times New Roman" w:cs="Times New Roman"/>
                <w:sz w:val="24"/>
                <w:szCs w:val="24"/>
                <w:lang w:eastAsia="ar-SA"/>
              </w:rPr>
            </w:pPr>
          </w:p>
        </w:tc>
        <w:tc>
          <w:tcPr>
            <w:tcW w:w="1424" w:type="dxa"/>
            <w:gridSpan w:val="4"/>
            <w:vMerge w:val="restart"/>
            <w:tcBorders>
              <w:top w:val="single" w:sz="4" w:space="0" w:color="000000"/>
              <w:left w:val="single" w:sz="4" w:space="0" w:color="000000"/>
            </w:tcBorders>
          </w:tcPr>
          <w:p w14:paraId="67F88B4A" w14:textId="77777777" w:rsidR="00D06669" w:rsidRPr="007A7ED3" w:rsidRDefault="00D06669" w:rsidP="00D06669">
            <w:pPr>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lastRenderedPageBreak/>
              <w:t>2</w:t>
            </w:r>
          </w:p>
        </w:tc>
        <w:tc>
          <w:tcPr>
            <w:tcW w:w="1024" w:type="dxa"/>
            <w:vMerge w:val="restart"/>
            <w:tcBorders>
              <w:top w:val="single" w:sz="4" w:space="0" w:color="000000"/>
              <w:left w:val="single" w:sz="4" w:space="0" w:color="000000"/>
              <w:right w:val="single" w:sz="4" w:space="0" w:color="000000"/>
            </w:tcBorders>
          </w:tcPr>
          <w:p w14:paraId="450490B1"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5B2FA4F9"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lastRenderedPageBreak/>
              <w:t>ОК 1-9</w:t>
            </w:r>
          </w:p>
        </w:tc>
      </w:tr>
      <w:tr w:rsidR="00D06669" w:rsidRPr="007A7ED3" w14:paraId="6238A4BF" w14:textId="77777777" w:rsidTr="007A7ED3">
        <w:trPr>
          <w:trHeight w:val="1845"/>
        </w:trPr>
        <w:tc>
          <w:tcPr>
            <w:tcW w:w="2948" w:type="dxa"/>
            <w:tcBorders>
              <w:top w:val="single" w:sz="4" w:space="0" w:color="auto"/>
              <w:left w:val="single" w:sz="4" w:space="0" w:color="000000"/>
              <w:bottom w:val="single" w:sz="4" w:space="0" w:color="000000"/>
            </w:tcBorders>
          </w:tcPr>
          <w:p w14:paraId="1330CB6F"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lastRenderedPageBreak/>
              <w:t>7</w:t>
            </w:r>
            <w:r w:rsidRPr="007A7ED3">
              <w:rPr>
                <w:rFonts w:ascii="Times New Roman" w:eastAsia="Calibri" w:hAnsi="Times New Roman" w:cs="Times New Roman"/>
                <w:b/>
                <w:bCs/>
                <w:sz w:val="24"/>
                <w:szCs w:val="24"/>
                <w:lang w:eastAsia="ar-SA"/>
              </w:rPr>
              <w:t xml:space="preserve">. </w:t>
            </w:r>
            <w:r w:rsidR="00716E52">
              <w:rPr>
                <w:rFonts w:ascii="Times New Roman" w:eastAsia="Calibri" w:hAnsi="Times New Roman" w:cs="Times New Roman"/>
                <w:bCs/>
                <w:sz w:val="24"/>
                <w:szCs w:val="24"/>
                <w:lang w:eastAsia="ar-SA"/>
              </w:rPr>
              <w:t>ПЗ №3</w:t>
            </w:r>
            <w:r w:rsidRPr="007A7ED3">
              <w:rPr>
                <w:rFonts w:ascii="Times New Roman" w:eastAsia="Calibri" w:hAnsi="Times New Roman" w:cs="Times New Roman"/>
                <w:bCs/>
                <w:sz w:val="24"/>
                <w:szCs w:val="24"/>
                <w:lang w:eastAsia="ar-SA"/>
              </w:rPr>
              <w:t>. Построение статистической сводки и группировки</w:t>
            </w:r>
          </w:p>
        </w:tc>
        <w:tc>
          <w:tcPr>
            <w:tcW w:w="7797" w:type="dxa"/>
            <w:vMerge/>
            <w:tcBorders>
              <w:left w:val="single" w:sz="4" w:space="0" w:color="000000"/>
              <w:bottom w:val="single" w:sz="4" w:space="0" w:color="000000"/>
            </w:tcBorders>
          </w:tcPr>
          <w:p w14:paraId="51F91E17"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p>
        </w:tc>
        <w:tc>
          <w:tcPr>
            <w:tcW w:w="1424" w:type="dxa"/>
            <w:gridSpan w:val="4"/>
            <w:vMerge/>
            <w:tcBorders>
              <w:left w:val="single" w:sz="4" w:space="0" w:color="000000"/>
              <w:bottom w:val="single" w:sz="4" w:space="0" w:color="000000"/>
            </w:tcBorders>
          </w:tcPr>
          <w:p w14:paraId="5D043E1B" w14:textId="77777777" w:rsidR="00D06669" w:rsidRPr="007A7ED3" w:rsidRDefault="00D06669" w:rsidP="00D06669">
            <w:pPr>
              <w:suppressAutoHyphens/>
              <w:snapToGrid w:val="0"/>
              <w:spacing w:after="0" w:line="240" w:lineRule="auto"/>
              <w:jc w:val="center"/>
              <w:rPr>
                <w:rFonts w:ascii="Times New Roman" w:eastAsia="Calibri" w:hAnsi="Times New Roman" w:cs="Times New Roman"/>
                <w:bCs/>
                <w:sz w:val="24"/>
                <w:szCs w:val="24"/>
                <w:lang w:eastAsia="ar-SA"/>
              </w:rPr>
            </w:pPr>
          </w:p>
        </w:tc>
        <w:tc>
          <w:tcPr>
            <w:tcW w:w="1024" w:type="dxa"/>
            <w:vMerge/>
            <w:tcBorders>
              <w:left w:val="single" w:sz="4" w:space="0" w:color="000000"/>
              <w:bottom w:val="single" w:sz="4" w:space="0" w:color="000000"/>
              <w:right w:val="single" w:sz="4" w:space="0" w:color="000000"/>
            </w:tcBorders>
          </w:tcPr>
          <w:p w14:paraId="06CF8547"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0963A99E" w14:textId="77777777" w:rsidTr="007A7ED3">
        <w:tc>
          <w:tcPr>
            <w:tcW w:w="2948" w:type="dxa"/>
            <w:vMerge w:val="restart"/>
            <w:tcBorders>
              <w:top w:val="single" w:sz="4" w:space="0" w:color="000000"/>
              <w:left w:val="single" w:sz="4" w:space="0" w:color="000000"/>
            </w:tcBorders>
          </w:tcPr>
          <w:p w14:paraId="321516D1"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w:t>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b/>
                <w:sz w:val="24"/>
                <w:szCs w:val="24"/>
                <w:lang w:eastAsia="ar-SA"/>
              </w:rPr>
              <w:t xml:space="preserve"> </w:t>
            </w:r>
            <w:r w:rsidRPr="007A7ED3">
              <w:rPr>
                <w:rFonts w:ascii="Times New Roman" w:eastAsia="Calibri" w:hAnsi="Times New Roman" w:cs="Times New Roman"/>
                <w:sz w:val="24"/>
                <w:szCs w:val="24"/>
                <w:lang w:eastAsia="ar-SA"/>
              </w:rPr>
              <w:t>Классификация статистических показателей</w:t>
            </w:r>
          </w:p>
        </w:tc>
        <w:tc>
          <w:tcPr>
            <w:tcW w:w="7797" w:type="dxa"/>
            <w:tcBorders>
              <w:top w:val="single" w:sz="4" w:space="0" w:color="000000"/>
              <w:left w:val="single" w:sz="4" w:space="0" w:color="000000"/>
              <w:bottom w:val="single" w:sz="4" w:space="0" w:color="000000"/>
            </w:tcBorders>
          </w:tcPr>
          <w:p w14:paraId="6E192B30"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p>
        </w:tc>
        <w:tc>
          <w:tcPr>
            <w:tcW w:w="1424" w:type="dxa"/>
            <w:gridSpan w:val="4"/>
            <w:vMerge w:val="restart"/>
            <w:tcBorders>
              <w:top w:val="single" w:sz="4" w:space="0" w:color="000000"/>
              <w:left w:val="single" w:sz="4" w:space="0" w:color="000000"/>
            </w:tcBorders>
          </w:tcPr>
          <w:p w14:paraId="569AB36B"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07E1E7C4"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000000"/>
              <w:left w:val="single" w:sz="4" w:space="0" w:color="000000"/>
              <w:bottom w:val="single" w:sz="4" w:space="0" w:color="000000"/>
              <w:right w:val="single" w:sz="4" w:space="0" w:color="000000"/>
            </w:tcBorders>
          </w:tcPr>
          <w:p w14:paraId="0085002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5D21377C" w14:textId="77777777" w:rsidTr="007A7ED3">
        <w:trPr>
          <w:trHeight w:val="1710"/>
        </w:trPr>
        <w:tc>
          <w:tcPr>
            <w:tcW w:w="2948" w:type="dxa"/>
            <w:vMerge/>
            <w:tcBorders>
              <w:left w:val="single" w:sz="4" w:space="0" w:color="000000"/>
              <w:bottom w:val="single" w:sz="4" w:space="0" w:color="auto"/>
            </w:tcBorders>
          </w:tcPr>
          <w:p w14:paraId="4F6ED6E2"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7797" w:type="dxa"/>
            <w:tcBorders>
              <w:top w:val="single" w:sz="4" w:space="0" w:color="000000"/>
              <w:left w:val="single" w:sz="4" w:space="0" w:color="000000"/>
              <w:bottom w:val="single" w:sz="4" w:space="0" w:color="auto"/>
            </w:tcBorders>
          </w:tcPr>
          <w:p w14:paraId="6A368230"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482D6B1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Классификация статистических показателей</w:t>
            </w:r>
          </w:p>
          <w:p w14:paraId="11732529"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Понятие об абсолютных и относительных величинах как категориях статистической науки. Единицы измерения абсолютных величин. Относительные величины, условия их применения. Виды, способы расчета и формы выражения. Взаимосвязь абсолютных и относительных величин.</w:t>
            </w:r>
          </w:p>
        </w:tc>
        <w:tc>
          <w:tcPr>
            <w:tcW w:w="1424" w:type="dxa"/>
            <w:gridSpan w:val="4"/>
            <w:vMerge/>
            <w:tcBorders>
              <w:left w:val="single" w:sz="4" w:space="0" w:color="000000"/>
              <w:bottom w:val="single" w:sz="4" w:space="0" w:color="auto"/>
            </w:tcBorders>
          </w:tcPr>
          <w:p w14:paraId="09653F69"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c>
          <w:tcPr>
            <w:tcW w:w="1024" w:type="dxa"/>
            <w:tcBorders>
              <w:top w:val="single" w:sz="4" w:space="0" w:color="000000"/>
              <w:left w:val="single" w:sz="4" w:space="0" w:color="000000"/>
              <w:bottom w:val="single" w:sz="4" w:space="0" w:color="auto"/>
              <w:right w:val="single" w:sz="4" w:space="0" w:color="000000"/>
            </w:tcBorders>
          </w:tcPr>
          <w:p w14:paraId="0C3E4463"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4BD24801"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5F90C720" w14:textId="77777777" w:rsidTr="007A7ED3">
        <w:trPr>
          <w:trHeight w:val="1560"/>
        </w:trPr>
        <w:tc>
          <w:tcPr>
            <w:tcW w:w="2948" w:type="dxa"/>
            <w:tcBorders>
              <w:top w:val="single" w:sz="4" w:space="0" w:color="auto"/>
              <w:left w:val="single" w:sz="4" w:space="0" w:color="000000"/>
              <w:bottom w:val="single" w:sz="4" w:space="0" w:color="000000"/>
            </w:tcBorders>
          </w:tcPr>
          <w:p w14:paraId="5E5A8A2E"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9</w:t>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b/>
                <w:sz w:val="24"/>
                <w:szCs w:val="24"/>
                <w:lang w:eastAsia="ar-SA"/>
              </w:rPr>
              <w:t xml:space="preserve"> </w:t>
            </w:r>
            <w:r w:rsidR="00716E52">
              <w:rPr>
                <w:rFonts w:ascii="Times New Roman" w:eastAsia="Calibri" w:hAnsi="Times New Roman" w:cs="Times New Roman"/>
                <w:sz w:val="24"/>
                <w:szCs w:val="24"/>
                <w:lang w:eastAsia="ar-SA"/>
              </w:rPr>
              <w:t>ПЗ №4</w:t>
            </w:r>
            <w:r w:rsidRPr="007A7ED3">
              <w:rPr>
                <w:rFonts w:ascii="Times New Roman" w:eastAsia="Calibri" w:hAnsi="Times New Roman" w:cs="Times New Roman"/>
                <w:sz w:val="24"/>
                <w:szCs w:val="24"/>
                <w:lang w:eastAsia="ar-SA"/>
              </w:rPr>
              <w:t>. Расчет абсолютных и относительных величин</w:t>
            </w:r>
          </w:p>
        </w:tc>
        <w:tc>
          <w:tcPr>
            <w:tcW w:w="7797" w:type="dxa"/>
            <w:tcBorders>
              <w:top w:val="single" w:sz="4" w:space="0" w:color="auto"/>
              <w:left w:val="single" w:sz="4" w:space="0" w:color="000000"/>
              <w:bottom w:val="single" w:sz="4" w:space="0" w:color="000000"/>
            </w:tcBorders>
          </w:tcPr>
          <w:p w14:paraId="5273E365" w14:textId="77777777" w:rsidR="00D06669" w:rsidRPr="007A7ED3" w:rsidRDefault="00716E52" w:rsidP="00D06669">
            <w:pPr>
              <w:suppressAutoHyphens/>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Практическое занятие №4</w:t>
            </w:r>
            <w:r w:rsidR="00D06669" w:rsidRPr="007A7ED3">
              <w:rPr>
                <w:rFonts w:ascii="Times New Roman" w:eastAsia="Calibri" w:hAnsi="Times New Roman" w:cs="Times New Roman"/>
                <w:b/>
                <w:sz w:val="24"/>
                <w:szCs w:val="24"/>
                <w:lang w:eastAsia="ar-SA"/>
              </w:rPr>
              <w:t>.</w:t>
            </w:r>
          </w:p>
          <w:p w14:paraId="42E78DFB"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Расчет абсолютных и относительных величин. Оформление результатов в статистические таблицы и графики.</w:t>
            </w:r>
          </w:p>
          <w:p w14:paraId="483EAC6D"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2769AE10"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1424" w:type="dxa"/>
            <w:gridSpan w:val="4"/>
            <w:tcBorders>
              <w:top w:val="single" w:sz="4" w:space="0" w:color="auto"/>
              <w:left w:val="single" w:sz="4" w:space="0" w:color="000000"/>
              <w:bottom w:val="single" w:sz="4" w:space="0" w:color="000000"/>
            </w:tcBorders>
          </w:tcPr>
          <w:p w14:paraId="1C4754D6"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p>
        </w:tc>
        <w:tc>
          <w:tcPr>
            <w:tcW w:w="1024" w:type="dxa"/>
            <w:tcBorders>
              <w:top w:val="single" w:sz="4" w:space="0" w:color="auto"/>
              <w:left w:val="single" w:sz="4" w:space="0" w:color="000000"/>
              <w:bottom w:val="single" w:sz="4" w:space="0" w:color="000000"/>
              <w:right w:val="single" w:sz="4" w:space="0" w:color="000000"/>
            </w:tcBorders>
          </w:tcPr>
          <w:p w14:paraId="778E51FB"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29EC0BE3"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3FF6470A" w14:textId="77777777" w:rsidTr="007A7ED3">
        <w:trPr>
          <w:trHeight w:val="1105"/>
        </w:trPr>
        <w:tc>
          <w:tcPr>
            <w:tcW w:w="2948" w:type="dxa"/>
            <w:tcBorders>
              <w:top w:val="single" w:sz="4" w:space="0" w:color="auto"/>
              <w:left w:val="single" w:sz="4" w:space="0" w:color="000000"/>
              <w:bottom w:val="single" w:sz="4" w:space="0" w:color="auto"/>
            </w:tcBorders>
          </w:tcPr>
          <w:p w14:paraId="5033F14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sz w:val="24"/>
                <w:szCs w:val="24"/>
                <w:lang w:eastAsia="ar-SA"/>
              </w:rPr>
            </w:pPr>
          </w:p>
          <w:p w14:paraId="73BC757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sz w:val="24"/>
                <w:szCs w:val="24"/>
                <w:lang w:eastAsia="ar-SA"/>
              </w:rPr>
              <w:t>10</w:t>
            </w:r>
            <w:r w:rsidRPr="007A7ED3">
              <w:rPr>
                <w:rFonts w:ascii="Times New Roman" w:eastAsia="Calibri" w:hAnsi="Times New Roman" w:cs="Times New Roman"/>
                <w:sz w:val="24"/>
                <w:szCs w:val="24"/>
                <w:lang w:eastAsia="ar-SA"/>
              </w:rPr>
              <w:t>. Сущность и значение средних величин</w:t>
            </w:r>
          </w:p>
        </w:tc>
        <w:tc>
          <w:tcPr>
            <w:tcW w:w="7797" w:type="dxa"/>
            <w:tcBorders>
              <w:top w:val="single" w:sz="4" w:space="0" w:color="auto"/>
              <w:left w:val="single" w:sz="4" w:space="0" w:color="000000"/>
            </w:tcBorders>
          </w:tcPr>
          <w:p w14:paraId="1FF3C21B"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p>
          <w:p w14:paraId="656A5827"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Сущность и значение средних величин</w:t>
            </w:r>
          </w:p>
          <w:p w14:paraId="3BC4C1E9"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Средняя величина, сущность, определение, виды. Взаимосвязь средних величин и метода группировок, типичность средних величин.</w:t>
            </w:r>
          </w:p>
        </w:tc>
        <w:tc>
          <w:tcPr>
            <w:tcW w:w="1424" w:type="dxa"/>
            <w:gridSpan w:val="4"/>
            <w:tcBorders>
              <w:top w:val="single" w:sz="4" w:space="0" w:color="auto"/>
              <w:left w:val="single" w:sz="4" w:space="0" w:color="000000"/>
            </w:tcBorders>
          </w:tcPr>
          <w:p w14:paraId="064FD726"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auto"/>
              <w:left w:val="single" w:sz="4" w:space="0" w:color="000000"/>
              <w:right w:val="single" w:sz="4" w:space="0" w:color="000000"/>
            </w:tcBorders>
          </w:tcPr>
          <w:p w14:paraId="3FFD7591"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79940E52"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6AA4D4FB" w14:textId="77777777" w:rsidTr="007A7ED3">
        <w:trPr>
          <w:trHeight w:val="1030"/>
        </w:trPr>
        <w:tc>
          <w:tcPr>
            <w:tcW w:w="2948" w:type="dxa"/>
            <w:tcBorders>
              <w:top w:val="single" w:sz="4" w:space="0" w:color="auto"/>
              <w:left w:val="single" w:sz="4" w:space="0" w:color="000000"/>
              <w:bottom w:val="single" w:sz="4" w:space="0" w:color="auto"/>
            </w:tcBorders>
          </w:tcPr>
          <w:p w14:paraId="66103029" w14:textId="77777777" w:rsidR="00D06669"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w:t>
            </w:r>
            <w:r w:rsidR="00716E52">
              <w:rPr>
                <w:rFonts w:ascii="Times New Roman" w:eastAsia="Calibri" w:hAnsi="Times New Roman" w:cs="Times New Roman"/>
                <w:sz w:val="24"/>
                <w:szCs w:val="24"/>
                <w:lang w:eastAsia="ar-SA"/>
              </w:rPr>
              <w:t>. ПЗ №5</w:t>
            </w:r>
            <w:r w:rsidRPr="007A7ED3">
              <w:rPr>
                <w:rFonts w:ascii="Times New Roman" w:eastAsia="Calibri" w:hAnsi="Times New Roman" w:cs="Times New Roman"/>
                <w:sz w:val="24"/>
                <w:szCs w:val="24"/>
                <w:lang w:eastAsia="ar-SA"/>
              </w:rPr>
              <w:t>. Расчет простой средней</w:t>
            </w:r>
          </w:p>
          <w:p w14:paraId="16147375"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i/>
                <w:sz w:val="24"/>
                <w:szCs w:val="24"/>
                <w:lang w:eastAsia="ar-SA"/>
              </w:rPr>
            </w:pPr>
          </w:p>
        </w:tc>
        <w:tc>
          <w:tcPr>
            <w:tcW w:w="7797" w:type="dxa"/>
            <w:tcBorders>
              <w:top w:val="single" w:sz="4" w:space="0" w:color="000000"/>
              <w:left w:val="single" w:sz="4" w:space="0" w:color="000000"/>
            </w:tcBorders>
          </w:tcPr>
          <w:p w14:paraId="299E0BD3"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p>
          <w:p w14:paraId="2F385999" w14:textId="77777777" w:rsidR="00D06669" w:rsidRPr="007A7ED3"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Практическое занятия №5</w:t>
            </w:r>
            <w:r w:rsidR="00D06669" w:rsidRPr="007A7ED3">
              <w:rPr>
                <w:rFonts w:ascii="Times New Roman" w:eastAsia="Calibri" w:hAnsi="Times New Roman" w:cs="Times New Roman"/>
                <w:b/>
                <w:bCs/>
                <w:sz w:val="24"/>
                <w:szCs w:val="24"/>
                <w:lang w:eastAsia="ar-SA"/>
              </w:rPr>
              <w:t>.</w:t>
            </w:r>
          </w:p>
          <w:p w14:paraId="1FD2020C"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r w:rsidRPr="007A7ED3">
              <w:rPr>
                <w:rFonts w:ascii="Times New Roman" w:eastAsia="Calibri" w:hAnsi="Times New Roman" w:cs="Times New Roman"/>
                <w:spacing w:val="-4"/>
                <w:sz w:val="24"/>
                <w:szCs w:val="24"/>
                <w:lang w:eastAsia="ar-SA"/>
              </w:rPr>
              <w:t>Решение задач на вычисление средних величин.</w:t>
            </w:r>
          </w:p>
        </w:tc>
        <w:tc>
          <w:tcPr>
            <w:tcW w:w="1424" w:type="dxa"/>
            <w:gridSpan w:val="4"/>
            <w:tcBorders>
              <w:top w:val="single" w:sz="4" w:space="0" w:color="000000"/>
              <w:left w:val="single" w:sz="4" w:space="0" w:color="000000"/>
              <w:bottom w:val="single" w:sz="4" w:space="0" w:color="000000"/>
            </w:tcBorders>
          </w:tcPr>
          <w:p w14:paraId="56A55A6E"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000000"/>
              <w:left w:val="single" w:sz="4" w:space="0" w:color="000000"/>
              <w:bottom w:val="single" w:sz="4" w:space="0" w:color="auto"/>
              <w:right w:val="single" w:sz="4" w:space="0" w:color="000000"/>
            </w:tcBorders>
          </w:tcPr>
          <w:p w14:paraId="208B0029"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0F91E257"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color w:val="FFFFFF"/>
                <w:sz w:val="24"/>
                <w:szCs w:val="24"/>
                <w:lang w:eastAsia="ar-SA"/>
              </w:rPr>
            </w:pPr>
            <w:r>
              <w:rPr>
                <w:rFonts w:ascii="Times New Roman" w:eastAsia="Calibri" w:hAnsi="Times New Roman" w:cs="Times New Roman"/>
                <w:sz w:val="24"/>
                <w:szCs w:val="24"/>
                <w:lang w:eastAsia="ar-SA"/>
              </w:rPr>
              <w:t>ОК 1-9</w:t>
            </w:r>
          </w:p>
        </w:tc>
      </w:tr>
      <w:tr w:rsidR="00D06669" w:rsidRPr="007A7ED3" w14:paraId="299E6349" w14:textId="77777777" w:rsidTr="007A7ED3">
        <w:trPr>
          <w:trHeight w:val="1030"/>
        </w:trPr>
        <w:tc>
          <w:tcPr>
            <w:tcW w:w="2948" w:type="dxa"/>
            <w:tcBorders>
              <w:top w:val="single" w:sz="4" w:space="0" w:color="auto"/>
              <w:left w:val="single" w:sz="4" w:space="0" w:color="000000"/>
              <w:bottom w:val="single" w:sz="4" w:space="0" w:color="auto"/>
            </w:tcBorders>
          </w:tcPr>
          <w:p w14:paraId="508B95EC" w14:textId="77777777" w:rsidR="00D06669"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sz w:val="24"/>
                <w:szCs w:val="24"/>
                <w:lang w:eastAsia="ar-SA"/>
              </w:rPr>
            </w:pPr>
            <w:r w:rsidRPr="00D06669">
              <w:rPr>
                <w:rFonts w:ascii="Times New Roman" w:eastAsia="Calibri" w:hAnsi="Times New Roman" w:cs="Times New Roman"/>
                <w:sz w:val="24"/>
                <w:szCs w:val="24"/>
                <w:lang w:eastAsia="ar-SA"/>
              </w:rPr>
              <w:t>1</w:t>
            </w:r>
            <w:r w:rsidR="00716E52">
              <w:rPr>
                <w:rFonts w:ascii="Times New Roman" w:eastAsia="Calibri" w:hAnsi="Times New Roman" w:cs="Times New Roman"/>
                <w:sz w:val="24"/>
                <w:szCs w:val="24"/>
                <w:lang w:eastAsia="ar-SA"/>
              </w:rPr>
              <w:t>2. ПЗ №6</w:t>
            </w:r>
            <w:r>
              <w:rPr>
                <w:rFonts w:ascii="Times New Roman" w:eastAsia="Calibri" w:hAnsi="Times New Roman" w:cs="Times New Roman"/>
                <w:sz w:val="24"/>
                <w:szCs w:val="24"/>
                <w:lang w:eastAsia="ar-SA"/>
              </w:rPr>
              <w:t xml:space="preserve">. Расчет средних величин </w:t>
            </w:r>
          </w:p>
        </w:tc>
        <w:tc>
          <w:tcPr>
            <w:tcW w:w="7797" w:type="dxa"/>
            <w:tcBorders>
              <w:top w:val="single" w:sz="4" w:space="0" w:color="000000"/>
              <w:left w:val="single" w:sz="4" w:space="0" w:color="000000"/>
            </w:tcBorders>
          </w:tcPr>
          <w:p w14:paraId="1603586D" w14:textId="77777777" w:rsidR="00D06669" w:rsidRPr="00D06669"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Практическое занятия №6</w:t>
            </w:r>
            <w:r w:rsidR="00D06669" w:rsidRPr="00D06669">
              <w:rPr>
                <w:rFonts w:ascii="Times New Roman" w:eastAsia="Calibri" w:hAnsi="Times New Roman" w:cs="Times New Roman"/>
                <w:b/>
                <w:bCs/>
                <w:sz w:val="24"/>
                <w:szCs w:val="24"/>
                <w:lang w:eastAsia="ar-SA"/>
              </w:rPr>
              <w:t>.</w:t>
            </w:r>
          </w:p>
          <w:p w14:paraId="19641156" w14:textId="77777777" w:rsidR="00D06669" w:rsidRPr="00D06669"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sidRPr="00D06669">
              <w:rPr>
                <w:rFonts w:ascii="Times New Roman" w:eastAsia="Calibri" w:hAnsi="Times New Roman" w:cs="Times New Roman"/>
                <w:bCs/>
                <w:sz w:val="24"/>
                <w:szCs w:val="24"/>
                <w:lang w:eastAsia="ar-SA"/>
              </w:rPr>
              <w:t>Решение зада</w:t>
            </w:r>
            <w:r>
              <w:rPr>
                <w:rFonts w:ascii="Times New Roman" w:eastAsia="Calibri" w:hAnsi="Times New Roman" w:cs="Times New Roman"/>
                <w:bCs/>
                <w:sz w:val="24"/>
                <w:szCs w:val="24"/>
                <w:lang w:eastAsia="ar-SA"/>
              </w:rPr>
              <w:t>ч на вычисление средних величин</w:t>
            </w:r>
          </w:p>
        </w:tc>
        <w:tc>
          <w:tcPr>
            <w:tcW w:w="1424" w:type="dxa"/>
            <w:gridSpan w:val="4"/>
            <w:tcBorders>
              <w:top w:val="single" w:sz="4" w:space="0" w:color="000000"/>
              <w:left w:val="single" w:sz="4" w:space="0" w:color="000000"/>
              <w:bottom w:val="single" w:sz="4" w:space="0" w:color="000000"/>
            </w:tcBorders>
          </w:tcPr>
          <w:p w14:paraId="2EF9CB83"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2</w:t>
            </w:r>
          </w:p>
        </w:tc>
        <w:tc>
          <w:tcPr>
            <w:tcW w:w="1024" w:type="dxa"/>
            <w:tcBorders>
              <w:top w:val="single" w:sz="4" w:space="0" w:color="000000"/>
              <w:left w:val="single" w:sz="4" w:space="0" w:color="000000"/>
              <w:bottom w:val="single" w:sz="4" w:space="0" w:color="auto"/>
              <w:right w:val="single" w:sz="4" w:space="0" w:color="000000"/>
            </w:tcBorders>
          </w:tcPr>
          <w:p w14:paraId="40012E11"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085114FA"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color w:val="FFFFFF"/>
                <w:sz w:val="24"/>
                <w:szCs w:val="24"/>
                <w:lang w:eastAsia="ar-SA"/>
              </w:rPr>
            </w:pPr>
            <w:r>
              <w:rPr>
                <w:rFonts w:ascii="Times New Roman" w:eastAsia="Calibri" w:hAnsi="Times New Roman" w:cs="Times New Roman"/>
                <w:sz w:val="24"/>
                <w:szCs w:val="24"/>
                <w:lang w:eastAsia="ar-SA"/>
              </w:rPr>
              <w:t>ОК 1-9</w:t>
            </w:r>
          </w:p>
        </w:tc>
      </w:tr>
      <w:tr w:rsidR="00D06669" w:rsidRPr="007A7ED3" w14:paraId="76B1ADCF" w14:textId="77777777" w:rsidTr="007A7ED3">
        <w:trPr>
          <w:trHeight w:val="1065"/>
        </w:trPr>
        <w:tc>
          <w:tcPr>
            <w:tcW w:w="2948" w:type="dxa"/>
            <w:tcBorders>
              <w:top w:val="single" w:sz="4" w:space="0" w:color="auto"/>
              <w:left w:val="single" w:sz="4" w:space="0" w:color="000000"/>
              <w:bottom w:val="single" w:sz="4" w:space="0" w:color="auto"/>
            </w:tcBorders>
          </w:tcPr>
          <w:p w14:paraId="3C539E4B" w14:textId="77777777" w:rsidR="00D06669" w:rsidRPr="007A7ED3"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lastRenderedPageBreak/>
              <w:t>13</w:t>
            </w:r>
            <w:r w:rsidR="00D06669" w:rsidRPr="007A7ED3">
              <w:rPr>
                <w:rFonts w:ascii="Times New Roman" w:eastAsia="Calibri" w:hAnsi="Times New Roman" w:cs="Times New Roman"/>
                <w:bCs/>
                <w:sz w:val="24"/>
                <w:szCs w:val="24"/>
                <w:lang w:eastAsia="ar-SA"/>
              </w:rPr>
              <w:t>. Показатели вариации</w:t>
            </w:r>
          </w:p>
        </w:tc>
        <w:tc>
          <w:tcPr>
            <w:tcW w:w="7797" w:type="dxa"/>
            <w:tcBorders>
              <w:top w:val="single" w:sz="4" w:space="0" w:color="auto"/>
              <w:left w:val="single" w:sz="4" w:space="0" w:color="000000"/>
              <w:bottom w:val="single" w:sz="4" w:space="0" w:color="auto"/>
            </w:tcBorders>
          </w:tcPr>
          <w:p w14:paraId="6EEC749E"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Понятие о вариации и задачи ее изучения</w:t>
            </w:r>
          </w:p>
          <w:p w14:paraId="0042B548"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r w:rsidRPr="007A7ED3">
              <w:rPr>
                <w:rFonts w:ascii="Times New Roman" w:eastAsia="Calibri" w:hAnsi="Times New Roman" w:cs="Times New Roman"/>
                <w:bCs/>
                <w:sz w:val="24"/>
                <w:szCs w:val="24"/>
                <w:lang w:eastAsia="ar-SA"/>
              </w:rPr>
              <w:t>Абсолютные и относительные показатели вариации. Графическое изображение вариационного ряда.</w:t>
            </w:r>
          </w:p>
          <w:p w14:paraId="1A314394"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p>
        </w:tc>
        <w:tc>
          <w:tcPr>
            <w:tcW w:w="1424" w:type="dxa"/>
            <w:gridSpan w:val="4"/>
            <w:tcBorders>
              <w:top w:val="single" w:sz="4" w:space="0" w:color="auto"/>
              <w:left w:val="single" w:sz="4" w:space="0" w:color="000000"/>
              <w:bottom w:val="single" w:sz="4" w:space="0" w:color="auto"/>
            </w:tcBorders>
          </w:tcPr>
          <w:p w14:paraId="6EFA55F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auto"/>
              <w:left w:val="single" w:sz="4" w:space="0" w:color="000000"/>
              <w:bottom w:val="single" w:sz="4" w:space="0" w:color="auto"/>
              <w:right w:val="single" w:sz="4" w:space="0" w:color="000000"/>
            </w:tcBorders>
          </w:tcPr>
          <w:p w14:paraId="14C1AF39"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56BE15E"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BC5A778" w14:textId="77777777" w:rsidTr="007A7ED3">
        <w:trPr>
          <w:trHeight w:val="1125"/>
        </w:trPr>
        <w:tc>
          <w:tcPr>
            <w:tcW w:w="2948" w:type="dxa"/>
            <w:tcBorders>
              <w:top w:val="single" w:sz="4" w:space="0" w:color="auto"/>
              <w:left w:val="single" w:sz="4" w:space="0" w:color="000000"/>
              <w:bottom w:val="single" w:sz="4" w:space="0" w:color="auto"/>
            </w:tcBorders>
          </w:tcPr>
          <w:p w14:paraId="1965D629" w14:textId="77777777" w:rsidR="00D06669" w:rsidRPr="007A7ED3"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14. ПЗ №7</w:t>
            </w:r>
            <w:r w:rsidR="00D06669" w:rsidRPr="007A7ED3">
              <w:rPr>
                <w:rFonts w:ascii="Times New Roman" w:eastAsia="Calibri" w:hAnsi="Times New Roman" w:cs="Times New Roman"/>
                <w:bCs/>
                <w:sz w:val="24"/>
                <w:szCs w:val="24"/>
                <w:lang w:eastAsia="ar-SA"/>
              </w:rPr>
              <w:t>. Расчет показателей вариации</w:t>
            </w:r>
          </w:p>
        </w:tc>
        <w:tc>
          <w:tcPr>
            <w:tcW w:w="7797" w:type="dxa"/>
            <w:tcBorders>
              <w:top w:val="single" w:sz="4" w:space="0" w:color="auto"/>
              <w:left w:val="single" w:sz="4" w:space="0" w:color="000000"/>
              <w:bottom w:val="single" w:sz="4" w:space="0" w:color="auto"/>
            </w:tcBorders>
          </w:tcPr>
          <w:p w14:paraId="72D5B563" w14:textId="77777777" w:rsidR="00D06669" w:rsidRPr="007A7ED3" w:rsidRDefault="00716E52" w:rsidP="00D06669">
            <w:pPr>
              <w:suppressAutoHyphens/>
              <w:snapToGrid w:val="0"/>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Практические занятия №7</w:t>
            </w:r>
          </w:p>
          <w:p w14:paraId="0B9C96A5"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sz w:val="24"/>
                <w:szCs w:val="24"/>
                <w:lang w:eastAsia="ar-SA"/>
              </w:rPr>
              <w:t xml:space="preserve"> Расчет средних величин, показателей вариации. Графическое изображение вариационного ряда.</w:t>
            </w:r>
          </w:p>
          <w:p w14:paraId="114BFF34"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bCs/>
                <w:sz w:val="24"/>
                <w:szCs w:val="24"/>
                <w:lang w:eastAsia="ar-SA"/>
              </w:rPr>
            </w:pPr>
          </w:p>
        </w:tc>
        <w:tc>
          <w:tcPr>
            <w:tcW w:w="1424" w:type="dxa"/>
            <w:gridSpan w:val="4"/>
            <w:tcBorders>
              <w:top w:val="single" w:sz="4" w:space="0" w:color="auto"/>
              <w:left w:val="single" w:sz="4" w:space="0" w:color="000000"/>
              <w:bottom w:val="single" w:sz="4" w:space="0" w:color="auto"/>
            </w:tcBorders>
          </w:tcPr>
          <w:p w14:paraId="2B8A1767"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auto"/>
              <w:left w:val="single" w:sz="4" w:space="0" w:color="000000"/>
              <w:bottom w:val="single" w:sz="4" w:space="0" w:color="auto"/>
              <w:right w:val="single" w:sz="4" w:space="0" w:color="000000"/>
            </w:tcBorders>
          </w:tcPr>
          <w:p w14:paraId="6BB09605"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70782238"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2A6FC8C4" w14:textId="77777777" w:rsidTr="007A7ED3">
        <w:trPr>
          <w:trHeight w:val="1105"/>
        </w:trPr>
        <w:tc>
          <w:tcPr>
            <w:tcW w:w="2948" w:type="dxa"/>
            <w:tcBorders>
              <w:top w:val="single" w:sz="4" w:space="0" w:color="auto"/>
              <w:left w:val="single" w:sz="4" w:space="0" w:color="000000"/>
            </w:tcBorders>
          </w:tcPr>
          <w:p w14:paraId="78B67A6F" w14:textId="77777777" w:rsidR="00D06669"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15.  ПЗ №8</w:t>
            </w:r>
            <w:r w:rsidR="00D06669" w:rsidRPr="007A7ED3">
              <w:rPr>
                <w:rFonts w:ascii="Times New Roman" w:eastAsia="Calibri" w:hAnsi="Times New Roman" w:cs="Times New Roman"/>
                <w:bCs/>
                <w:sz w:val="24"/>
                <w:szCs w:val="24"/>
                <w:lang w:eastAsia="ar-SA"/>
              </w:rPr>
              <w:t>. Графическое изображение вариационного ряда</w:t>
            </w:r>
          </w:p>
          <w:p w14:paraId="0B83FE5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p>
        </w:tc>
        <w:tc>
          <w:tcPr>
            <w:tcW w:w="7797" w:type="dxa"/>
            <w:tcBorders>
              <w:top w:val="single" w:sz="4" w:space="0" w:color="auto"/>
              <w:left w:val="single" w:sz="4" w:space="0" w:color="000000"/>
            </w:tcBorders>
          </w:tcPr>
          <w:p w14:paraId="61C13FEC"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p>
          <w:p w14:paraId="4DBE254A" w14:textId="77777777" w:rsidR="00D06669" w:rsidRPr="007A7ED3" w:rsidRDefault="00716E52" w:rsidP="00D06669">
            <w:pPr>
              <w:suppressAutoHyphens/>
              <w:snapToGrid w:val="0"/>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Практические занятия №8</w:t>
            </w:r>
          </w:p>
          <w:p w14:paraId="12A95895"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1"/>
                <w:sz w:val="24"/>
                <w:szCs w:val="24"/>
                <w:lang w:eastAsia="ar-SA"/>
              </w:rPr>
            </w:pPr>
          </w:p>
          <w:p w14:paraId="05B817A9"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Расчет средних величин, показателей вариации.</w:t>
            </w:r>
          </w:p>
        </w:tc>
        <w:tc>
          <w:tcPr>
            <w:tcW w:w="1424" w:type="dxa"/>
            <w:gridSpan w:val="4"/>
            <w:tcBorders>
              <w:top w:val="single" w:sz="4" w:space="0" w:color="auto"/>
              <w:left w:val="single" w:sz="4" w:space="0" w:color="000000"/>
            </w:tcBorders>
          </w:tcPr>
          <w:p w14:paraId="02706579"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i/>
                <w:sz w:val="24"/>
                <w:szCs w:val="24"/>
                <w:lang w:eastAsia="ar-SA"/>
              </w:rPr>
            </w:pPr>
          </w:p>
          <w:p w14:paraId="2CF1737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auto"/>
              <w:left w:val="single" w:sz="4" w:space="0" w:color="000000"/>
              <w:right w:val="single" w:sz="4" w:space="0" w:color="000000"/>
            </w:tcBorders>
          </w:tcPr>
          <w:p w14:paraId="45E7E2B8"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BF17DB0"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7BC73C69" w14:textId="77777777" w:rsidTr="007A7ED3">
        <w:trPr>
          <w:trHeight w:val="1105"/>
        </w:trPr>
        <w:tc>
          <w:tcPr>
            <w:tcW w:w="2948" w:type="dxa"/>
            <w:tcBorders>
              <w:top w:val="single" w:sz="4" w:space="0" w:color="auto"/>
              <w:left w:val="single" w:sz="4" w:space="0" w:color="000000"/>
            </w:tcBorders>
          </w:tcPr>
          <w:p w14:paraId="1D75DC8D" w14:textId="77777777" w:rsidR="00D06669" w:rsidRPr="007A7ED3" w:rsidRDefault="00716E52"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16. ПЗ №9</w:t>
            </w:r>
            <w:r w:rsidR="00D06669">
              <w:rPr>
                <w:rFonts w:ascii="Times New Roman" w:eastAsia="Calibri" w:hAnsi="Times New Roman" w:cs="Times New Roman"/>
                <w:bCs/>
                <w:sz w:val="24"/>
                <w:szCs w:val="24"/>
                <w:lang w:eastAsia="ar-SA"/>
              </w:rPr>
              <w:t>.</w:t>
            </w:r>
            <w:r w:rsidR="00D06669" w:rsidRPr="007A7ED3">
              <w:rPr>
                <w:rFonts w:ascii="Times New Roman" w:eastAsia="Calibri" w:hAnsi="Times New Roman" w:cs="Times New Roman"/>
                <w:bCs/>
                <w:sz w:val="24"/>
                <w:szCs w:val="24"/>
                <w:lang w:eastAsia="ar-SA"/>
              </w:rPr>
              <w:t xml:space="preserve"> Графическое изображение вариационного ряда</w:t>
            </w:r>
          </w:p>
        </w:tc>
        <w:tc>
          <w:tcPr>
            <w:tcW w:w="7797" w:type="dxa"/>
            <w:tcBorders>
              <w:top w:val="single" w:sz="4" w:space="0" w:color="auto"/>
              <w:left w:val="single" w:sz="4" w:space="0" w:color="000000"/>
            </w:tcBorders>
          </w:tcPr>
          <w:p w14:paraId="4D9ABC6D"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p>
          <w:p w14:paraId="443B8C12" w14:textId="77777777" w:rsidR="00D06669" w:rsidRPr="007A7ED3" w:rsidRDefault="00716E52" w:rsidP="00D06669">
            <w:pPr>
              <w:suppressAutoHyphens/>
              <w:snapToGrid w:val="0"/>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Практические занятия №9</w:t>
            </w:r>
          </w:p>
          <w:p w14:paraId="3B796CA6"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1"/>
                <w:sz w:val="24"/>
                <w:szCs w:val="24"/>
                <w:lang w:eastAsia="ar-SA"/>
              </w:rPr>
            </w:pPr>
          </w:p>
          <w:p w14:paraId="3C49FB8A"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Расчет средних величин, показателей вариации.</w:t>
            </w:r>
          </w:p>
        </w:tc>
        <w:tc>
          <w:tcPr>
            <w:tcW w:w="1424" w:type="dxa"/>
            <w:gridSpan w:val="4"/>
            <w:tcBorders>
              <w:top w:val="single" w:sz="4" w:space="0" w:color="auto"/>
              <w:left w:val="single" w:sz="4" w:space="0" w:color="000000"/>
            </w:tcBorders>
          </w:tcPr>
          <w:p w14:paraId="7D43B1CC"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i/>
                <w:sz w:val="24"/>
                <w:szCs w:val="24"/>
                <w:lang w:eastAsia="ar-SA"/>
              </w:rPr>
            </w:pPr>
          </w:p>
          <w:p w14:paraId="2908E90E"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024" w:type="dxa"/>
            <w:tcBorders>
              <w:top w:val="single" w:sz="4" w:space="0" w:color="auto"/>
              <w:left w:val="single" w:sz="4" w:space="0" w:color="000000"/>
              <w:right w:val="single" w:sz="4" w:space="0" w:color="000000"/>
            </w:tcBorders>
          </w:tcPr>
          <w:p w14:paraId="55E180FF"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471E9858"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180436C" w14:textId="77777777" w:rsidTr="007A7ED3">
        <w:tc>
          <w:tcPr>
            <w:tcW w:w="13193" w:type="dxa"/>
            <w:gridSpan w:val="7"/>
            <w:tcBorders>
              <w:top w:val="single" w:sz="4" w:space="0" w:color="000000"/>
              <w:left w:val="single" w:sz="4" w:space="0" w:color="000000"/>
              <w:bottom w:val="single" w:sz="4" w:space="0" w:color="000000"/>
              <w:right w:val="single" w:sz="4" w:space="0" w:color="000000"/>
            </w:tcBorders>
          </w:tcPr>
          <w:p w14:paraId="25657D2F"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641ABE79" w14:textId="77777777" w:rsidTr="007A7ED3">
        <w:trPr>
          <w:trHeight w:val="900"/>
        </w:trPr>
        <w:tc>
          <w:tcPr>
            <w:tcW w:w="2948" w:type="dxa"/>
            <w:tcBorders>
              <w:top w:val="single" w:sz="4" w:space="0" w:color="000000"/>
              <w:left w:val="single" w:sz="4" w:space="0" w:color="000000"/>
              <w:bottom w:val="single" w:sz="4" w:space="0" w:color="auto"/>
            </w:tcBorders>
          </w:tcPr>
          <w:p w14:paraId="70A76DC8" w14:textId="77777777" w:rsidR="00D06669" w:rsidRPr="007A7ED3" w:rsidRDefault="00716E52"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r>
              <w:rPr>
                <w:rFonts w:ascii="Times New Roman" w:eastAsia="Calibri" w:hAnsi="Times New Roman" w:cs="Times New Roman"/>
                <w:color w:val="000000"/>
                <w:spacing w:val="-2"/>
                <w:sz w:val="24"/>
                <w:szCs w:val="24"/>
                <w:lang w:eastAsia="ar-SA"/>
              </w:rPr>
              <w:t>17</w:t>
            </w:r>
            <w:r w:rsidR="00D06669" w:rsidRPr="007A7ED3">
              <w:rPr>
                <w:rFonts w:ascii="Times New Roman" w:eastAsia="Calibri" w:hAnsi="Times New Roman" w:cs="Times New Roman"/>
                <w:b/>
                <w:color w:val="000000"/>
                <w:spacing w:val="-2"/>
                <w:sz w:val="24"/>
                <w:szCs w:val="24"/>
                <w:lang w:eastAsia="ar-SA"/>
              </w:rPr>
              <w:t xml:space="preserve">. </w:t>
            </w:r>
            <w:r w:rsidR="00D06669" w:rsidRPr="007A7ED3">
              <w:rPr>
                <w:rFonts w:ascii="Times New Roman" w:eastAsia="Calibri" w:hAnsi="Times New Roman" w:cs="Times New Roman"/>
                <w:color w:val="000000"/>
                <w:spacing w:val="-2"/>
                <w:sz w:val="24"/>
                <w:szCs w:val="24"/>
                <w:lang w:eastAsia="ar-SA"/>
              </w:rPr>
              <w:t>Выборочное наблюдение</w:t>
            </w:r>
          </w:p>
          <w:p w14:paraId="622B92E8"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3CAFB4DC"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3BBA28F3"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6FC1C1A0"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772DFEAC"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3A900DE3" w14:textId="77777777" w:rsidR="00D06669" w:rsidRPr="007A7ED3" w:rsidRDefault="00D06669" w:rsidP="00D06669">
            <w:pPr>
              <w:suppressAutoHyphens/>
              <w:snapToGrid w:val="0"/>
              <w:spacing w:after="0" w:line="240" w:lineRule="auto"/>
              <w:rPr>
                <w:rFonts w:ascii="Times New Roman" w:eastAsia="Calibri" w:hAnsi="Times New Roman" w:cs="Times New Roman"/>
                <w:b/>
                <w:color w:val="000000"/>
                <w:spacing w:val="-2"/>
                <w:sz w:val="24"/>
                <w:szCs w:val="24"/>
                <w:lang w:eastAsia="ar-SA"/>
              </w:rPr>
            </w:pPr>
          </w:p>
        </w:tc>
        <w:tc>
          <w:tcPr>
            <w:tcW w:w="7797" w:type="dxa"/>
            <w:tcBorders>
              <w:top w:val="single" w:sz="4" w:space="0" w:color="000000"/>
              <w:left w:val="single" w:sz="4" w:space="0" w:color="000000"/>
              <w:bottom w:val="single" w:sz="4" w:space="0" w:color="auto"/>
            </w:tcBorders>
          </w:tcPr>
          <w:p w14:paraId="43718B9D" w14:textId="77777777" w:rsidR="00D06669" w:rsidRPr="007A7ED3" w:rsidRDefault="00D06669" w:rsidP="00D06669">
            <w:pPr>
              <w:widowControl w:val="0"/>
              <w:shd w:val="clear" w:color="auto" w:fill="FFFFFF"/>
              <w:suppressAutoHyphens/>
              <w:autoSpaceDE w:val="0"/>
              <w:spacing w:after="0" w:line="240" w:lineRule="auto"/>
              <w:ind w:firstLine="163"/>
              <w:rPr>
                <w:rFonts w:ascii="Times New Roman" w:eastAsia="Calibri" w:hAnsi="Times New Roman" w:cs="Times New Roman"/>
                <w:b/>
                <w:bCs/>
                <w:color w:val="000000"/>
                <w:spacing w:val="1"/>
                <w:sz w:val="24"/>
                <w:szCs w:val="24"/>
                <w:lang w:eastAsia="ar-SA"/>
              </w:rPr>
            </w:pPr>
          </w:p>
          <w:p w14:paraId="7605F12E" w14:textId="77777777" w:rsidR="00D06669" w:rsidRPr="007A7ED3" w:rsidRDefault="00D06669" w:rsidP="00D06669">
            <w:pPr>
              <w:suppressAutoHyphens/>
              <w:snapToGrid w:val="0"/>
              <w:spacing w:after="0" w:line="240" w:lineRule="auto"/>
              <w:jc w:val="both"/>
              <w:rPr>
                <w:rFonts w:ascii="Times New Roman" w:eastAsia="Calibri" w:hAnsi="Times New Roman" w:cs="Times New Roman"/>
                <w:b/>
                <w:color w:val="000000"/>
                <w:spacing w:val="1"/>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r w:rsidRPr="007A7ED3">
              <w:rPr>
                <w:rFonts w:ascii="Times New Roman" w:eastAsia="Calibri" w:hAnsi="Times New Roman" w:cs="Times New Roman"/>
                <w:b/>
                <w:color w:val="000000"/>
                <w:spacing w:val="1"/>
                <w:sz w:val="24"/>
                <w:szCs w:val="24"/>
                <w:lang w:eastAsia="ar-SA"/>
              </w:rPr>
              <w:t xml:space="preserve"> </w:t>
            </w:r>
          </w:p>
          <w:p w14:paraId="5D02682C"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b/>
                <w:color w:val="000000"/>
                <w:spacing w:val="1"/>
                <w:sz w:val="24"/>
                <w:szCs w:val="24"/>
                <w:lang w:eastAsia="ar-SA"/>
              </w:rPr>
              <w:t>Выборочное наблюдение: понятие, значение, причины и условия применения.</w:t>
            </w:r>
          </w:p>
          <w:p w14:paraId="40634091" w14:textId="77777777" w:rsidR="00D06669" w:rsidRPr="007A7ED3" w:rsidRDefault="00D06669" w:rsidP="00D06669">
            <w:pPr>
              <w:suppressAutoHyphens/>
              <w:snapToGrid w:val="0"/>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Выборочное наблюдение и измерение связи. Виды и схемы отбора. Отбор единиц в выборочную совокупность. Оценка результатов выборочного наблюдения и распространение его данных на генеральную совокупность.</w:t>
            </w:r>
          </w:p>
        </w:tc>
        <w:tc>
          <w:tcPr>
            <w:tcW w:w="1248" w:type="dxa"/>
            <w:tcBorders>
              <w:top w:val="single" w:sz="4" w:space="0" w:color="000000"/>
              <w:left w:val="single" w:sz="4" w:space="0" w:color="000000"/>
              <w:bottom w:val="single" w:sz="4" w:space="0" w:color="auto"/>
            </w:tcBorders>
          </w:tcPr>
          <w:p w14:paraId="3AB0D9AF"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p w14:paraId="2D9BF4B4"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530766F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5E06202B"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2C0CF6E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0869ABC2"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58EED3CB"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p w14:paraId="5D3FF3E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c>
          <w:tcPr>
            <w:tcW w:w="1200" w:type="dxa"/>
            <w:gridSpan w:val="4"/>
            <w:tcBorders>
              <w:top w:val="single" w:sz="4" w:space="0" w:color="000000"/>
              <w:left w:val="single" w:sz="4" w:space="0" w:color="000000"/>
              <w:bottom w:val="single" w:sz="4" w:space="0" w:color="auto"/>
              <w:right w:val="single" w:sz="4" w:space="0" w:color="000000"/>
            </w:tcBorders>
          </w:tcPr>
          <w:p w14:paraId="797DBB7D"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78E95EE"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FD64D67" w14:textId="77777777" w:rsidTr="007A7ED3">
        <w:tc>
          <w:tcPr>
            <w:tcW w:w="2948" w:type="dxa"/>
            <w:vMerge w:val="restart"/>
            <w:tcBorders>
              <w:top w:val="single" w:sz="4" w:space="0" w:color="000000"/>
              <w:left w:val="single" w:sz="4" w:space="0" w:color="000000"/>
              <w:bottom w:val="single" w:sz="4" w:space="0" w:color="000000"/>
            </w:tcBorders>
          </w:tcPr>
          <w:p w14:paraId="710A2130" w14:textId="77777777" w:rsidR="00D06669" w:rsidRPr="007A7ED3" w:rsidRDefault="00D06669" w:rsidP="00D06669">
            <w:pPr>
              <w:suppressAutoHyphens/>
              <w:snapToGrid w:val="0"/>
              <w:spacing w:after="0" w:line="240" w:lineRule="auto"/>
              <w:rPr>
                <w:rFonts w:ascii="Times New Roman" w:eastAsia="Calibri" w:hAnsi="Times New Roman" w:cs="Times New Roman"/>
                <w:color w:val="000000"/>
                <w:spacing w:val="-2"/>
                <w:sz w:val="24"/>
                <w:szCs w:val="24"/>
                <w:lang w:eastAsia="ar-SA"/>
              </w:rPr>
            </w:pPr>
          </w:p>
          <w:p w14:paraId="2CA82A98" w14:textId="77777777" w:rsidR="00D06669" w:rsidRPr="007A7ED3" w:rsidRDefault="00716E52" w:rsidP="00D06669">
            <w:pPr>
              <w:suppressAutoHyphens/>
              <w:snapToGrid w:val="0"/>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color w:val="000000"/>
                <w:spacing w:val="-2"/>
                <w:sz w:val="24"/>
                <w:szCs w:val="24"/>
                <w:lang w:eastAsia="ar-SA"/>
              </w:rPr>
              <w:t>18. ПЗ №10</w:t>
            </w:r>
            <w:r w:rsidR="00D06669" w:rsidRPr="007A7ED3">
              <w:rPr>
                <w:rFonts w:ascii="Times New Roman" w:eastAsia="Calibri" w:hAnsi="Times New Roman" w:cs="Times New Roman"/>
                <w:color w:val="000000"/>
                <w:spacing w:val="-2"/>
                <w:sz w:val="24"/>
                <w:szCs w:val="24"/>
                <w:lang w:eastAsia="ar-SA"/>
              </w:rPr>
              <w:t>. Расчет задач по собственно-случайной выборке</w:t>
            </w:r>
          </w:p>
          <w:p w14:paraId="4A76E24F"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bottom w:val="single" w:sz="4" w:space="0" w:color="000000"/>
            </w:tcBorders>
          </w:tcPr>
          <w:p w14:paraId="4DD4C96A" w14:textId="77777777" w:rsidR="00D06669" w:rsidRPr="007A7ED3" w:rsidRDefault="00D06669" w:rsidP="00D06669">
            <w:pPr>
              <w:widowControl w:val="0"/>
              <w:shd w:val="clear" w:color="auto" w:fill="FFFFFF"/>
              <w:suppressAutoHyphens/>
              <w:autoSpaceDE w:val="0"/>
              <w:snapToGrid w:val="0"/>
              <w:spacing w:after="0" w:line="240" w:lineRule="auto"/>
              <w:ind w:firstLine="720"/>
              <w:rPr>
                <w:rFonts w:ascii="Times New Roman" w:eastAsia="Calibri" w:hAnsi="Times New Roman" w:cs="Times New Roman"/>
                <w:b/>
                <w:bCs/>
                <w:color w:val="000000"/>
                <w:spacing w:val="1"/>
                <w:sz w:val="24"/>
                <w:szCs w:val="24"/>
                <w:lang w:eastAsia="ar-SA"/>
              </w:rPr>
            </w:pPr>
          </w:p>
        </w:tc>
        <w:tc>
          <w:tcPr>
            <w:tcW w:w="1248" w:type="dxa"/>
            <w:tcBorders>
              <w:top w:val="single" w:sz="4" w:space="0" w:color="000000"/>
              <w:left w:val="single" w:sz="4" w:space="0" w:color="000000"/>
              <w:bottom w:val="single" w:sz="4" w:space="0" w:color="000000"/>
            </w:tcBorders>
          </w:tcPr>
          <w:p w14:paraId="773FC3BE"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u w:val="single"/>
                <w:lang w:eastAsia="ar-SA"/>
              </w:rPr>
            </w:pPr>
          </w:p>
        </w:tc>
        <w:tc>
          <w:tcPr>
            <w:tcW w:w="1200" w:type="dxa"/>
            <w:gridSpan w:val="4"/>
            <w:tcBorders>
              <w:top w:val="single" w:sz="4" w:space="0" w:color="000000"/>
              <w:left w:val="single" w:sz="4" w:space="0" w:color="000000"/>
              <w:bottom w:val="single" w:sz="4" w:space="0" w:color="000000"/>
              <w:right w:val="single" w:sz="4" w:space="0" w:color="000000"/>
            </w:tcBorders>
          </w:tcPr>
          <w:p w14:paraId="644540D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3C5011BD" w14:textId="77777777" w:rsidTr="007A7ED3">
        <w:trPr>
          <w:trHeight w:val="1410"/>
        </w:trPr>
        <w:tc>
          <w:tcPr>
            <w:tcW w:w="2948" w:type="dxa"/>
            <w:vMerge/>
            <w:tcBorders>
              <w:top w:val="single" w:sz="4" w:space="0" w:color="000000"/>
              <w:left w:val="single" w:sz="4" w:space="0" w:color="000000"/>
              <w:bottom w:val="single" w:sz="4" w:space="0" w:color="auto"/>
            </w:tcBorders>
          </w:tcPr>
          <w:p w14:paraId="6B645091"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tcBorders>
          </w:tcPr>
          <w:p w14:paraId="0273B6F4" w14:textId="77777777" w:rsidR="00D06669" w:rsidRPr="007A7ED3" w:rsidRDefault="00716E52" w:rsidP="00D06669">
            <w:pPr>
              <w:widowControl w:val="0"/>
              <w:shd w:val="clear" w:color="auto" w:fill="FFFFFF"/>
              <w:suppressAutoHyphens/>
              <w:autoSpaceDE w:val="0"/>
              <w:snapToGrid w:val="0"/>
              <w:spacing w:after="0" w:line="240" w:lineRule="auto"/>
              <w:rPr>
                <w:rFonts w:ascii="Times New Roman" w:eastAsia="Calibri" w:hAnsi="Times New Roman" w:cs="Times New Roman"/>
                <w:color w:val="000000"/>
                <w:spacing w:val="1"/>
                <w:sz w:val="24"/>
                <w:szCs w:val="24"/>
                <w:lang w:eastAsia="ar-SA"/>
              </w:rPr>
            </w:pPr>
            <w:r>
              <w:rPr>
                <w:rFonts w:ascii="Times New Roman" w:eastAsia="Calibri" w:hAnsi="Times New Roman" w:cs="Times New Roman"/>
                <w:b/>
                <w:bCs/>
                <w:color w:val="000000"/>
                <w:spacing w:val="1"/>
                <w:sz w:val="24"/>
                <w:szCs w:val="24"/>
                <w:lang w:eastAsia="ar-SA"/>
              </w:rPr>
              <w:t>Практические занятия № 10</w:t>
            </w:r>
          </w:p>
          <w:p w14:paraId="2C3E4DE3" w14:textId="77777777" w:rsidR="00D06669" w:rsidRPr="007A7ED3" w:rsidRDefault="00D06669" w:rsidP="00D06669">
            <w:pPr>
              <w:widowControl w:val="0"/>
              <w:shd w:val="clear" w:color="auto" w:fill="FFFFFF"/>
              <w:suppressAutoHyphens/>
              <w:autoSpaceDE w:val="0"/>
              <w:snapToGrid w:val="0"/>
              <w:spacing w:after="0" w:line="240" w:lineRule="auto"/>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Применение выборочного метода, методики расчета средней и предельной ошибки выборки при различных способах отбора, границ генеральных характеристик с определенной степенью вероятности.</w:t>
            </w:r>
          </w:p>
        </w:tc>
        <w:tc>
          <w:tcPr>
            <w:tcW w:w="1320" w:type="dxa"/>
            <w:gridSpan w:val="3"/>
            <w:tcBorders>
              <w:top w:val="single" w:sz="4" w:space="0" w:color="000000"/>
              <w:left w:val="single" w:sz="4" w:space="0" w:color="000000"/>
              <w:bottom w:val="single" w:sz="4" w:space="0" w:color="000000"/>
              <w:right w:val="single" w:sz="4" w:space="0" w:color="auto"/>
            </w:tcBorders>
          </w:tcPr>
          <w:p w14:paraId="6D3ECD7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28" w:type="dxa"/>
            <w:gridSpan w:val="2"/>
            <w:tcBorders>
              <w:top w:val="single" w:sz="4" w:space="0" w:color="000000"/>
              <w:left w:val="single" w:sz="4" w:space="0" w:color="auto"/>
              <w:bottom w:val="single" w:sz="4" w:space="0" w:color="000000"/>
              <w:right w:val="single" w:sz="4" w:space="0" w:color="000000"/>
            </w:tcBorders>
          </w:tcPr>
          <w:p w14:paraId="1D5E24F4"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3FBC77E3"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133BD4E7" w14:textId="77777777" w:rsidTr="007A7ED3">
        <w:tc>
          <w:tcPr>
            <w:tcW w:w="2948" w:type="dxa"/>
            <w:tcBorders>
              <w:top w:val="single" w:sz="4" w:space="0" w:color="auto"/>
              <w:left w:val="single" w:sz="4" w:space="0" w:color="000000"/>
              <w:bottom w:val="single" w:sz="4" w:space="0" w:color="000000"/>
            </w:tcBorders>
          </w:tcPr>
          <w:p w14:paraId="66C54411" w14:textId="77777777" w:rsidR="00D06669" w:rsidRPr="007A7ED3" w:rsidRDefault="00716E52" w:rsidP="00D06669">
            <w:pPr>
              <w:suppressAutoHyphens/>
              <w:snapToGrid w:val="0"/>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color w:val="000000"/>
                <w:spacing w:val="-2"/>
                <w:sz w:val="24"/>
                <w:szCs w:val="24"/>
                <w:lang w:eastAsia="ar-SA"/>
              </w:rPr>
              <w:t>19. ПЗ №11</w:t>
            </w:r>
            <w:r w:rsidR="00D06669" w:rsidRPr="007A7ED3">
              <w:rPr>
                <w:rFonts w:ascii="Times New Roman" w:eastAsia="Calibri" w:hAnsi="Times New Roman" w:cs="Times New Roman"/>
                <w:color w:val="000000"/>
                <w:spacing w:val="-2"/>
                <w:sz w:val="24"/>
                <w:szCs w:val="24"/>
                <w:lang w:eastAsia="ar-SA"/>
              </w:rPr>
              <w:t>. Расчет задач по механической и типической выборке</w:t>
            </w:r>
          </w:p>
          <w:p w14:paraId="38D13A29"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bottom w:val="single" w:sz="4" w:space="0" w:color="000000"/>
            </w:tcBorders>
          </w:tcPr>
          <w:p w14:paraId="4DB105A5" w14:textId="77777777" w:rsidR="00D06669" w:rsidRPr="007A7ED3" w:rsidRDefault="00716E52" w:rsidP="00D06669">
            <w:pPr>
              <w:widowControl w:val="0"/>
              <w:shd w:val="clear" w:color="auto" w:fill="FFFFFF"/>
              <w:suppressAutoHyphens/>
              <w:autoSpaceDE w:val="0"/>
              <w:snapToGrid w:val="0"/>
              <w:spacing w:after="0" w:line="240" w:lineRule="auto"/>
              <w:rPr>
                <w:rFonts w:ascii="Times New Roman" w:eastAsia="Calibri" w:hAnsi="Times New Roman" w:cs="Times New Roman"/>
                <w:color w:val="000000"/>
                <w:spacing w:val="1"/>
                <w:sz w:val="24"/>
                <w:szCs w:val="24"/>
                <w:lang w:eastAsia="ar-SA"/>
              </w:rPr>
            </w:pPr>
            <w:r>
              <w:rPr>
                <w:rFonts w:ascii="Times New Roman" w:eastAsia="Calibri" w:hAnsi="Times New Roman" w:cs="Times New Roman"/>
                <w:b/>
                <w:bCs/>
                <w:color w:val="000000"/>
                <w:spacing w:val="1"/>
                <w:sz w:val="24"/>
                <w:szCs w:val="24"/>
                <w:lang w:eastAsia="ar-SA"/>
              </w:rPr>
              <w:lastRenderedPageBreak/>
              <w:t>Практические занятия № 11</w:t>
            </w:r>
          </w:p>
          <w:p w14:paraId="1B32611D" w14:textId="77777777" w:rsidR="00D06669" w:rsidRPr="007A7ED3" w:rsidRDefault="00D06669" w:rsidP="00D06669">
            <w:pPr>
              <w:widowControl w:val="0"/>
              <w:shd w:val="clear" w:color="auto" w:fill="FFFFFF"/>
              <w:suppressAutoHyphens/>
              <w:autoSpaceDE w:val="0"/>
              <w:spacing w:after="0" w:line="240" w:lineRule="auto"/>
              <w:ind w:firstLine="163"/>
              <w:rPr>
                <w:rFonts w:ascii="Times New Roman" w:eastAsia="Calibri" w:hAnsi="Times New Roman" w:cs="Times New Roman"/>
                <w:color w:val="000000"/>
                <w:spacing w:val="-4"/>
                <w:sz w:val="24"/>
                <w:szCs w:val="24"/>
                <w:lang w:eastAsia="ar-SA"/>
              </w:rPr>
            </w:pPr>
            <w:r w:rsidRPr="007A7ED3">
              <w:rPr>
                <w:rFonts w:ascii="Times New Roman" w:eastAsia="Calibri" w:hAnsi="Times New Roman" w:cs="Times New Roman"/>
                <w:color w:val="000000"/>
                <w:spacing w:val="1"/>
                <w:sz w:val="24"/>
                <w:szCs w:val="24"/>
                <w:lang w:eastAsia="ar-SA"/>
              </w:rPr>
              <w:t xml:space="preserve">Применение выборочного метода, методики расчета средней и предельной ошибки выборки при различных способах отбора, границ </w:t>
            </w:r>
            <w:r w:rsidRPr="007A7ED3">
              <w:rPr>
                <w:rFonts w:ascii="Times New Roman" w:eastAsia="Calibri" w:hAnsi="Times New Roman" w:cs="Times New Roman"/>
                <w:color w:val="000000"/>
                <w:spacing w:val="1"/>
                <w:sz w:val="24"/>
                <w:szCs w:val="24"/>
                <w:lang w:eastAsia="ar-SA"/>
              </w:rPr>
              <w:lastRenderedPageBreak/>
              <w:t>генеральных характеристик с определенной степенью вероятности.</w:t>
            </w:r>
          </w:p>
        </w:tc>
        <w:tc>
          <w:tcPr>
            <w:tcW w:w="1314" w:type="dxa"/>
            <w:gridSpan w:val="2"/>
            <w:tcBorders>
              <w:top w:val="single" w:sz="4" w:space="0" w:color="000000"/>
              <w:left w:val="single" w:sz="4" w:space="0" w:color="000000"/>
              <w:bottom w:val="single" w:sz="4" w:space="0" w:color="000000"/>
            </w:tcBorders>
          </w:tcPr>
          <w:p w14:paraId="76C444A9"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lastRenderedPageBreak/>
              <w:t>2</w:t>
            </w:r>
          </w:p>
        </w:tc>
        <w:tc>
          <w:tcPr>
            <w:tcW w:w="1134" w:type="dxa"/>
            <w:gridSpan w:val="3"/>
            <w:tcBorders>
              <w:top w:val="single" w:sz="4" w:space="0" w:color="000000"/>
              <w:left w:val="single" w:sz="4" w:space="0" w:color="000000"/>
              <w:bottom w:val="single" w:sz="4" w:space="0" w:color="000000"/>
              <w:right w:val="single" w:sz="4" w:space="0" w:color="000000"/>
            </w:tcBorders>
          </w:tcPr>
          <w:p w14:paraId="628B1143"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0C221993"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72909835" w14:textId="77777777" w:rsidTr="007A7ED3">
        <w:tc>
          <w:tcPr>
            <w:tcW w:w="13193" w:type="dxa"/>
            <w:gridSpan w:val="7"/>
            <w:tcBorders>
              <w:top w:val="single" w:sz="4" w:space="0" w:color="000000"/>
              <w:left w:val="single" w:sz="4" w:space="0" w:color="000000"/>
              <w:bottom w:val="single" w:sz="4" w:space="0" w:color="000000"/>
              <w:right w:val="single" w:sz="4" w:space="0" w:color="000000"/>
            </w:tcBorders>
          </w:tcPr>
          <w:p w14:paraId="796353BE"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eastAsia="Calibri" w:hAnsi="Times New Roman" w:cs="Times New Roman"/>
                <w:bCs/>
                <w:sz w:val="24"/>
                <w:szCs w:val="24"/>
                <w:lang w:eastAsia="ar-SA"/>
              </w:rPr>
            </w:pPr>
          </w:p>
        </w:tc>
      </w:tr>
      <w:tr w:rsidR="00D06669" w:rsidRPr="007A7ED3" w14:paraId="6E9DC0DB" w14:textId="77777777" w:rsidTr="007A7ED3">
        <w:trPr>
          <w:trHeight w:val="1770"/>
        </w:trPr>
        <w:tc>
          <w:tcPr>
            <w:tcW w:w="2948" w:type="dxa"/>
            <w:tcBorders>
              <w:top w:val="single" w:sz="4" w:space="0" w:color="000000"/>
              <w:left w:val="single" w:sz="4" w:space="0" w:color="000000"/>
              <w:bottom w:val="single" w:sz="4" w:space="0" w:color="auto"/>
            </w:tcBorders>
          </w:tcPr>
          <w:p w14:paraId="302C1095"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20</w:t>
            </w:r>
            <w:r w:rsidR="00D06669" w:rsidRPr="007A7ED3">
              <w:rPr>
                <w:rFonts w:ascii="Times New Roman" w:eastAsia="Calibri" w:hAnsi="Times New Roman" w:cs="Times New Roman"/>
                <w:sz w:val="24"/>
                <w:szCs w:val="24"/>
                <w:lang w:eastAsia="ar-SA"/>
              </w:rPr>
              <w:t>. Динамические ряды и их виды</w:t>
            </w:r>
          </w:p>
          <w:p w14:paraId="2584EA30"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771906E8"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162AD976"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p>
        </w:tc>
        <w:tc>
          <w:tcPr>
            <w:tcW w:w="7797" w:type="dxa"/>
            <w:tcBorders>
              <w:top w:val="single" w:sz="4" w:space="0" w:color="000000"/>
              <w:left w:val="single" w:sz="4" w:space="0" w:color="000000"/>
              <w:bottom w:val="single" w:sz="4" w:space="0" w:color="auto"/>
            </w:tcBorders>
          </w:tcPr>
          <w:p w14:paraId="04E53BFE"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p>
          <w:p w14:paraId="693B349F" w14:textId="77777777" w:rsidR="00D06669" w:rsidRPr="007A7ED3" w:rsidRDefault="00D06669" w:rsidP="00D06669">
            <w:pPr>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 xml:space="preserve">Содержание учебного материала </w:t>
            </w:r>
          </w:p>
          <w:p w14:paraId="1F5E9E31" w14:textId="77777777" w:rsidR="00D06669" w:rsidRPr="007A7ED3" w:rsidRDefault="00D06669" w:rsidP="00D06669">
            <w:pPr>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Динамические ряды и их виды</w:t>
            </w:r>
          </w:p>
          <w:p w14:paraId="0BE77CE5" w14:textId="77777777" w:rsidR="00D06669" w:rsidRPr="007A7ED3" w:rsidRDefault="00D06669" w:rsidP="00D06669">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Ряды динамики. Виды рядов динамики: моментные и интервальные; аб</w:t>
            </w:r>
            <w:r w:rsidRPr="007A7ED3">
              <w:rPr>
                <w:rFonts w:ascii="Times New Roman" w:eastAsia="Calibri" w:hAnsi="Times New Roman" w:cs="Times New Roman"/>
                <w:sz w:val="24"/>
                <w:szCs w:val="24"/>
                <w:lang w:eastAsia="ar-SA"/>
              </w:rPr>
              <w:softHyphen/>
              <w:t>солютных, относительных и средних величин; с равноотстоящими уровнями и неравноотстоящими уровнями во времени; стационарные и нестационарные.</w:t>
            </w:r>
          </w:p>
        </w:tc>
        <w:tc>
          <w:tcPr>
            <w:tcW w:w="1314" w:type="dxa"/>
            <w:gridSpan w:val="2"/>
            <w:tcBorders>
              <w:top w:val="single" w:sz="4" w:space="0" w:color="000000"/>
              <w:left w:val="single" w:sz="4" w:space="0" w:color="000000"/>
              <w:bottom w:val="single" w:sz="4" w:space="0" w:color="auto"/>
            </w:tcBorders>
          </w:tcPr>
          <w:p w14:paraId="4AAF0E6B"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000000"/>
              <w:left w:val="single" w:sz="4" w:space="0" w:color="000000"/>
              <w:bottom w:val="single" w:sz="4" w:space="0" w:color="auto"/>
              <w:right w:val="single" w:sz="4" w:space="0" w:color="000000"/>
            </w:tcBorders>
          </w:tcPr>
          <w:p w14:paraId="38C905AC"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12EB796B"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0EC7C88B" w14:textId="77777777" w:rsidTr="007A7ED3">
        <w:trPr>
          <w:trHeight w:val="495"/>
        </w:trPr>
        <w:tc>
          <w:tcPr>
            <w:tcW w:w="2948" w:type="dxa"/>
            <w:tcBorders>
              <w:top w:val="single" w:sz="4" w:space="0" w:color="auto"/>
              <w:left w:val="single" w:sz="4" w:space="0" w:color="000000"/>
              <w:bottom w:val="single" w:sz="4" w:space="0" w:color="auto"/>
            </w:tcBorders>
          </w:tcPr>
          <w:p w14:paraId="34FC7A3C"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21. ПЗ №12</w:t>
            </w:r>
            <w:r w:rsidR="00D06669" w:rsidRPr="007A7ED3">
              <w:rPr>
                <w:rFonts w:ascii="Times New Roman" w:eastAsia="Calibri" w:hAnsi="Times New Roman" w:cs="Times New Roman"/>
                <w:sz w:val="24"/>
                <w:szCs w:val="24"/>
                <w:lang w:eastAsia="ar-SA"/>
              </w:rPr>
              <w:t>. Расчет показателей динамики</w:t>
            </w:r>
          </w:p>
          <w:p w14:paraId="54EA2032" w14:textId="77777777" w:rsidR="00D06669" w:rsidRPr="007A7ED3" w:rsidRDefault="00D06669" w:rsidP="00D06669">
            <w:pPr>
              <w:suppressAutoHyphens/>
              <w:spacing w:after="0" w:line="240" w:lineRule="auto"/>
              <w:rPr>
                <w:rFonts w:ascii="Times New Roman" w:eastAsia="Calibri" w:hAnsi="Times New Roman" w:cs="Times New Roman"/>
                <w:sz w:val="24"/>
                <w:szCs w:val="24"/>
                <w:lang w:eastAsia="ar-SA"/>
              </w:rPr>
            </w:pPr>
          </w:p>
        </w:tc>
        <w:tc>
          <w:tcPr>
            <w:tcW w:w="7797" w:type="dxa"/>
            <w:tcBorders>
              <w:top w:val="single" w:sz="4" w:space="0" w:color="auto"/>
              <w:left w:val="single" w:sz="4" w:space="0" w:color="000000"/>
              <w:bottom w:val="single" w:sz="4" w:space="0" w:color="auto"/>
            </w:tcBorders>
          </w:tcPr>
          <w:p w14:paraId="34E1F42F" w14:textId="77777777" w:rsidR="00D06669" w:rsidRPr="007A7ED3" w:rsidRDefault="00716E52" w:rsidP="00D0666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Практическое занятие № 12</w:t>
            </w:r>
          </w:p>
          <w:p w14:paraId="5B6176A1"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Решение задач на расчет показателей и средних показателей ряда динамики; на расчет индексов сезонности</w:t>
            </w:r>
            <w:r w:rsidRPr="007A7ED3">
              <w:rPr>
                <w:rFonts w:ascii="Times New Roman" w:eastAsia="Calibri" w:hAnsi="Times New Roman" w:cs="Times New Roman"/>
                <w:b/>
                <w:sz w:val="24"/>
                <w:szCs w:val="24"/>
                <w:lang w:eastAsia="ar-SA"/>
              </w:rPr>
              <w:t xml:space="preserve"> </w:t>
            </w:r>
          </w:p>
          <w:p w14:paraId="4510EA3C"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 на выявление основной тенденции ряда динамики различными способами.</w:t>
            </w:r>
          </w:p>
        </w:tc>
        <w:tc>
          <w:tcPr>
            <w:tcW w:w="1314" w:type="dxa"/>
            <w:gridSpan w:val="2"/>
            <w:tcBorders>
              <w:top w:val="single" w:sz="4" w:space="0" w:color="auto"/>
              <w:left w:val="single" w:sz="4" w:space="0" w:color="000000"/>
              <w:bottom w:val="single" w:sz="4" w:space="0" w:color="auto"/>
            </w:tcBorders>
          </w:tcPr>
          <w:p w14:paraId="34F6E14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auto"/>
              <w:left w:val="single" w:sz="4" w:space="0" w:color="000000"/>
              <w:bottom w:val="single" w:sz="4" w:space="0" w:color="auto"/>
              <w:right w:val="single" w:sz="4" w:space="0" w:color="000000"/>
            </w:tcBorders>
          </w:tcPr>
          <w:p w14:paraId="7E2D46B1"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29FDF5B4"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262D3AB1" w14:textId="77777777" w:rsidTr="007A7ED3">
        <w:trPr>
          <w:trHeight w:val="495"/>
        </w:trPr>
        <w:tc>
          <w:tcPr>
            <w:tcW w:w="2948" w:type="dxa"/>
            <w:tcBorders>
              <w:top w:val="single" w:sz="4" w:space="0" w:color="auto"/>
              <w:left w:val="single" w:sz="4" w:space="0" w:color="000000"/>
              <w:bottom w:val="single" w:sz="4" w:space="0" w:color="auto"/>
            </w:tcBorders>
          </w:tcPr>
          <w:p w14:paraId="21654148"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22.  ПЗ №13</w:t>
            </w:r>
            <w:r w:rsidR="00D06669" w:rsidRPr="007A7ED3">
              <w:rPr>
                <w:rFonts w:ascii="Times New Roman" w:eastAsia="Calibri" w:hAnsi="Times New Roman" w:cs="Times New Roman"/>
                <w:sz w:val="24"/>
                <w:szCs w:val="24"/>
                <w:lang w:eastAsia="ar-SA"/>
              </w:rPr>
              <w:t>. Расчет показателей динамики</w:t>
            </w:r>
          </w:p>
          <w:p w14:paraId="44863741" w14:textId="77777777" w:rsidR="00D06669"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7797" w:type="dxa"/>
            <w:tcBorders>
              <w:top w:val="single" w:sz="4" w:space="0" w:color="auto"/>
              <w:left w:val="single" w:sz="4" w:space="0" w:color="000000"/>
              <w:bottom w:val="single" w:sz="4" w:space="0" w:color="auto"/>
            </w:tcBorders>
          </w:tcPr>
          <w:p w14:paraId="6C02991E" w14:textId="77777777" w:rsidR="00D06669" w:rsidRPr="007A7ED3" w:rsidRDefault="00716E52" w:rsidP="00D0666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Практическое занятие № 13</w:t>
            </w:r>
          </w:p>
          <w:p w14:paraId="3AB9124E"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Решение задач на расчет показателей и средних показателей ряда динамики; на расчет индексов сезонности</w:t>
            </w:r>
            <w:r w:rsidRPr="007A7ED3">
              <w:rPr>
                <w:rFonts w:ascii="Times New Roman" w:eastAsia="Calibri" w:hAnsi="Times New Roman" w:cs="Times New Roman"/>
                <w:b/>
                <w:sz w:val="24"/>
                <w:szCs w:val="24"/>
                <w:lang w:eastAsia="ar-SA"/>
              </w:rPr>
              <w:t xml:space="preserve"> </w:t>
            </w:r>
          </w:p>
          <w:p w14:paraId="68FFFE4B"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 на выявление основной тенденции ряда динамики различными способами.</w:t>
            </w:r>
          </w:p>
        </w:tc>
        <w:tc>
          <w:tcPr>
            <w:tcW w:w="1314" w:type="dxa"/>
            <w:gridSpan w:val="2"/>
            <w:tcBorders>
              <w:top w:val="single" w:sz="4" w:space="0" w:color="auto"/>
              <w:left w:val="single" w:sz="4" w:space="0" w:color="000000"/>
              <w:bottom w:val="single" w:sz="4" w:space="0" w:color="auto"/>
            </w:tcBorders>
          </w:tcPr>
          <w:p w14:paraId="3FCB79C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auto"/>
              <w:left w:val="single" w:sz="4" w:space="0" w:color="000000"/>
              <w:bottom w:val="single" w:sz="4" w:space="0" w:color="auto"/>
              <w:right w:val="single" w:sz="4" w:space="0" w:color="000000"/>
            </w:tcBorders>
          </w:tcPr>
          <w:p w14:paraId="7C0BD521"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CFC4D45"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71B9E27" w14:textId="77777777" w:rsidTr="007A7ED3">
        <w:trPr>
          <w:trHeight w:val="615"/>
        </w:trPr>
        <w:tc>
          <w:tcPr>
            <w:tcW w:w="2948" w:type="dxa"/>
            <w:tcBorders>
              <w:top w:val="single" w:sz="4" w:space="0" w:color="auto"/>
              <w:left w:val="single" w:sz="4" w:space="0" w:color="000000"/>
              <w:bottom w:val="single" w:sz="4" w:space="0" w:color="auto"/>
            </w:tcBorders>
          </w:tcPr>
          <w:p w14:paraId="30315E0F"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23. ПЗ№14</w:t>
            </w:r>
            <w:r w:rsidR="00D06669" w:rsidRPr="007A7ED3">
              <w:rPr>
                <w:rFonts w:ascii="Times New Roman" w:eastAsia="Calibri" w:hAnsi="Times New Roman" w:cs="Times New Roman"/>
                <w:sz w:val="24"/>
                <w:szCs w:val="24"/>
                <w:lang w:eastAsia="ar-SA"/>
              </w:rPr>
              <w:t>. Расчет индексов сезонности</w:t>
            </w:r>
          </w:p>
        </w:tc>
        <w:tc>
          <w:tcPr>
            <w:tcW w:w="7797" w:type="dxa"/>
            <w:tcBorders>
              <w:top w:val="single" w:sz="4" w:space="0" w:color="auto"/>
              <w:left w:val="single" w:sz="4" w:space="0" w:color="000000"/>
              <w:bottom w:val="single" w:sz="4" w:space="0" w:color="000000"/>
            </w:tcBorders>
          </w:tcPr>
          <w:p w14:paraId="70F24368" w14:textId="77777777" w:rsidR="00D06669" w:rsidRPr="007A7ED3" w:rsidRDefault="00716E52" w:rsidP="00D06669">
            <w:pPr>
              <w:suppressAutoHyphens/>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Практическое занятие № 14</w:t>
            </w:r>
          </w:p>
          <w:p w14:paraId="1910E472"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Решение задач на расчет показателей и средних показателей ряда динамики; на расчет индексов сезонности</w:t>
            </w:r>
            <w:r w:rsidRPr="007A7ED3">
              <w:rPr>
                <w:rFonts w:ascii="Times New Roman" w:eastAsia="Calibri" w:hAnsi="Times New Roman" w:cs="Times New Roman"/>
                <w:b/>
                <w:sz w:val="24"/>
                <w:szCs w:val="24"/>
                <w:lang w:eastAsia="ar-SA"/>
              </w:rPr>
              <w:t xml:space="preserve"> </w:t>
            </w:r>
          </w:p>
          <w:p w14:paraId="3818A00A" w14:textId="77777777" w:rsidR="00D06669" w:rsidRPr="007A7ED3" w:rsidRDefault="00D06669" w:rsidP="00D06669">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на выявление основной тенденции ряда динамики различными способами.</w:t>
            </w:r>
          </w:p>
          <w:p w14:paraId="23C06312"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1314" w:type="dxa"/>
            <w:gridSpan w:val="2"/>
            <w:tcBorders>
              <w:top w:val="single" w:sz="4" w:space="0" w:color="auto"/>
              <w:left w:val="single" w:sz="4" w:space="0" w:color="000000"/>
              <w:bottom w:val="single" w:sz="4" w:space="0" w:color="auto"/>
            </w:tcBorders>
          </w:tcPr>
          <w:p w14:paraId="26A56F4D"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auto"/>
              <w:left w:val="single" w:sz="4" w:space="0" w:color="000000"/>
              <w:bottom w:val="single" w:sz="4" w:space="0" w:color="000000"/>
              <w:right w:val="single" w:sz="4" w:space="0" w:color="000000"/>
            </w:tcBorders>
          </w:tcPr>
          <w:p w14:paraId="33AB9492"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586F7656"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2F88456C" w14:textId="77777777" w:rsidTr="007A7ED3">
        <w:tc>
          <w:tcPr>
            <w:tcW w:w="2948" w:type="dxa"/>
            <w:vMerge w:val="restart"/>
            <w:tcBorders>
              <w:top w:val="single" w:sz="4" w:space="0" w:color="000000"/>
              <w:left w:val="single" w:sz="4" w:space="0" w:color="000000"/>
              <w:bottom w:val="single" w:sz="4" w:space="0" w:color="000000"/>
            </w:tcBorders>
          </w:tcPr>
          <w:p w14:paraId="098F2101"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24. ПЗ №15</w:t>
            </w:r>
            <w:r w:rsidR="00D06669" w:rsidRPr="007A7ED3">
              <w:rPr>
                <w:rFonts w:ascii="Times New Roman" w:eastAsia="Calibri" w:hAnsi="Times New Roman" w:cs="Times New Roman"/>
                <w:sz w:val="24"/>
                <w:szCs w:val="24"/>
                <w:lang w:eastAsia="ar-SA"/>
              </w:rPr>
              <w:t>.  Трендовая модель. Решение задач</w:t>
            </w:r>
          </w:p>
          <w:p w14:paraId="52F1C6E1"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20678353"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p w14:paraId="3E25DBF9"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vMerge w:val="restart"/>
            <w:tcBorders>
              <w:top w:val="single" w:sz="4" w:space="0" w:color="000000"/>
              <w:left w:val="single" w:sz="4" w:space="0" w:color="000000"/>
            </w:tcBorders>
          </w:tcPr>
          <w:p w14:paraId="4D74AA9C" w14:textId="77777777" w:rsidR="00D06669" w:rsidRPr="007A7ED3" w:rsidRDefault="00716E52" w:rsidP="00D06669">
            <w:pPr>
              <w:suppressAutoHyphens/>
              <w:snapToGrid w:val="0"/>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Практическое занятия № 15</w:t>
            </w:r>
          </w:p>
          <w:p w14:paraId="0FC203A2"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 xml:space="preserve">Расчет показателей ряда динамики, анализ показателей рядов динамики. </w:t>
            </w:r>
          </w:p>
        </w:tc>
        <w:tc>
          <w:tcPr>
            <w:tcW w:w="1314" w:type="dxa"/>
            <w:gridSpan w:val="2"/>
            <w:tcBorders>
              <w:top w:val="single" w:sz="4" w:space="0" w:color="000000"/>
              <w:left w:val="single" w:sz="4" w:space="0" w:color="000000"/>
              <w:bottom w:val="single" w:sz="4" w:space="0" w:color="000000"/>
              <w:right w:val="single" w:sz="4" w:space="0" w:color="auto"/>
            </w:tcBorders>
          </w:tcPr>
          <w:p w14:paraId="211212F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000000"/>
              <w:left w:val="single" w:sz="4" w:space="0" w:color="auto"/>
              <w:bottom w:val="single" w:sz="4" w:space="0" w:color="000000"/>
              <w:right w:val="single" w:sz="4" w:space="0" w:color="000000"/>
            </w:tcBorders>
          </w:tcPr>
          <w:p w14:paraId="4D6ED25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433649CE" w14:textId="77777777" w:rsidTr="007A7ED3">
        <w:tc>
          <w:tcPr>
            <w:tcW w:w="2948" w:type="dxa"/>
            <w:vMerge/>
            <w:tcBorders>
              <w:top w:val="single" w:sz="4" w:space="0" w:color="000000"/>
              <w:left w:val="single" w:sz="4" w:space="0" w:color="000000"/>
              <w:bottom w:val="single" w:sz="4" w:space="0" w:color="000000"/>
            </w:tcBorders>
          </w:tcPr>
          <w:p w14:paraId="19DC16B4"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vMerge/>
            <w:tcBorders>
              <w:left w:val="single" w:sz="4" w:space="0" w:color="000000"/>
              <w:bottom w:val="single" w:sz="4" w:space="0" w:color="000000"/>
            </w:tcBorders>
          </w:tcPr>
          <w:p w14:paraId="2B5FC265"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1320" w:type="dxa"/>
            <w:gridSpan w:val="3"/>
            <w:tcBorders>
              <w:top w:val="single" w:sz="4" w:space="0" w:color="000000"/>
              <w:left w:val="single" w:sz="4" w:space="0" w:color="000000"/>
              <w:bottom w:val="single" w:sz="4" w:space="0" w:color="000000"/>
              <w:right w:val="single" w:sz="4" w:space="0" w:color="auto"/>
            </w:tcBorders>
          </w:tcPr>
          <w:p w14:paraId="13B16FB7"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c>
          <w:tcPr>
            <w:tcW w:w="1128" w:type="dxa"/>
            <w:gridSpan w:val="2"/>
            <w:tcBorders>
              <w:top w:val="single" w:sz="4" w:space="0" w:color="000000"/>
              <w:left w:val="single" w:sz="4" w:space="0" w:color="000000"/>
              <w:bottom w:val="single" w:sz="4" w:space="0" w:color="000000"/>
              <w:right w:val="single" w:sz="4" w:space="0" w:color="auto"/>
            </w:tcBorders>
          </w:tcPr>
          <w:p w14:paraId="19177CD9"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351D619B"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47C8C86D" w14:textId="77777777" w:rsidTr="007A7ED3">
        <w:tc>
          <w:tcPr>
            <w:tcW w:w="13193" w:type="dxa"/>
            <w:gridSpan w:val="7"/>
            <w:tcBorders>
              <w:top w:val="single" w:sz="4" w:space="0" w:color="000000"/>
              <w:left w:val="single" w:sz="4" w:space="0" w:color="000000"/>
              <w:bottom w:val="single" w:sz="4" w:space="0" w:color="000000"/>
              <w:right w:val="single" w:sz="4" w:space="0" w:color="000000"/>
            </w:tcBorders>
          </w:tcPr>
          <w:p w14:paraId="14BA3D27"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r w:rsidR="00D06669" w:rsidRPr="007A7ED3" w14:paraId="45021876" w14:textId="77777777" w:rsidTr="007A7ED3">
        <w:tc>
          <w:tcPr>
            <w:tcW w:w="2948" w:type="dxa"/>
            <w:tcBorders>
              <w:top w:val="single" w:sz="4" w:space="0" w:color="000000"/>
              <w:left w:val="single" w:sz="4" w:space="0" w:color="000000"/>
              <w:bottom w:val="single" w:sz="4" w:space="0" w:color="auto"/>
            </w:tcBorders>
          </w:tcPr>
          <w:p w14:paraId="7CBDCD78" w14:textId="77777777" w:rsidR="00D06669" w:rsidRPr="007A7ED3" w:rsidRDefault="00716E52" w:rsidP="00D06669">
            <w:pPr>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25</w:t>
            </w:r>
            <w:r w:rsidR="00D06669" w:rsidRPr="007A7ED3">
              <w:rPr>
                <w:rFonts w:ascii="Times New Roman" w:eastAsia="Calibri" w:hAnsi="Times New Roman" w:cs="Times New Roman"/>
                <w:bCs/>
                <w:sz w:val="24"/>
                <w:szCs w:val="24"/>
                <w:lang w:eastAsia="ar-SA"/>
              </w:rPr>
              <w:t>.</w:t>
            </w:r>
            <w:r w:rsidR="00D06669" w:rsidRPr="007A7ED3">
              <w:rPr>
                <w:rFonts w:ascii="Times New Roman" w:eastAsia="Calibri" w:hAnsi="Times New Roman" w:cs="Times New Roman"/>
                <w:b/>
                <w:bCs/>
                <w:sz w:val="24"/>
                <w:szCs w:val="24"/>
                <w:lang w:eastAsia="ar-SA"/>
              </w:rPr>
              <w:t xml:space="preserve"> </w:t>
            </w:r>
            <w:r w:rsidR="00D06669" w:rsidRPr="007A7ED3">
              <w:rPr>
                <w:rFonts w:ascii="Times New Roman" w:eastAsia="Calibri" w:hAnsi="Times New Roman" w:cs="Times New Roman"/>
                <w:bCs/>
                <w:sz w:val="24"/>
                <w:szCs w:val="24"/>
                <w:lang w:eastAsia="ar-SA"/>
              </w:rPr>
              <w:t>Статистические индексы: понятие и виды</w:t>
            </w:r>
          </w:p>
          <w:p w14:paraId="18806690"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bottom w:val="single" w:sz="4" w:space="0" w:color="000000"/>
            </w:tcBorders>
          </w:tcPr>
          <w:p w14:paraId="10EB606E"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p>
          <w:p w14:paraId="30DF25B1"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Содержание учебного материала</w:t>
            </w:r>
          </w:p>
          <w:p w14:paraId="7BB5C6F2"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Статистические индексы: понятия и виды.</w:t>
            </w:r>
          </w:p>
          <w:p w14:paraId="079E3558"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lastRenderedPageBreak/>
              <w:t>Классификация индексов в статистике по степени охвата явле</w:t>
            </w:r>
            <w:r w:rsidRPr="007A7ED3">
              <w:rPr>
                <w:rFonts w:ascii="Times New Roman" w:eastAsia="Calibri" w:hAnsi="Times New Roman" w:cs="Times New Roman"/>
                <w:sz w:val="24"/>
                <w:szCs w:val="24"/>
                <w:lang w:eastAsia="ar-SA"/>
              </w:rPr>
              <w:softHyphen/>
              <w:t>ния, базе сравнения, форме построения, объекту исследования, составу явления, периоду исчисления. Индивидуальные и общие индексы. Агрегатный индекс. Средние индексы. Индексы структурных сдвигов. Факторный анализ.</w:t>
            </w:r>
          </w:p>
        </w:tc>
        <w:tc>
          <w:tcPr>
            <w:tcW w:w="1314" w:type="dxa"/>
            <w:gridSpan w:val="2"/>
            <w:tcBorders>
              <w:top w:val="single" w:sz="4" w:space="0" w:color="000000"/>
              <w:left w:val="single" w:sz="4" w:space="0" w:color="000000"/>
              <w:bottom w:val="single" w:sz="4" w:space="0" w:color="auto"/>
            </w:tcBorders>
          </w:tcPr>
          <w:p w14:paraId="5B711528"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lastRenderedPageBreak/>
              <w:t>2</w:t>
            </w:r>
          </w:p>
        </w:tc>
        <w:tc>
          <w:tcPr>
            <w:tcW w:w="1134" w:type="dxa"/>
            <w:gridSpan w:val="3"/>
            <w:tcBorders>
              <w:top w:val="single" w:sz="4" w:space="0" w:color="000000"/>
              <w:left w:val="single" w:sz="4" w:space="0" w:color="000000"/>
              <w:bottom w:val="single" w:sz="4" w:space="0" w:color="000000"/>
              <w:right w:val="single" w:sz="4" w:space="0" w:color="000000"/>
            </w:tcBorders>
          </w:tcPr>
          <w:p w14:paraId="1C459579"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3483F2B0"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26052992" w14:textId="77777777" w:rsidTr="007A7ED3">
        <w:trPr>
          <w:trHeight w:val="495"/>
        </w:trPr>
        <w:tc>
          <w:tcPr>
            <w:tcW w:w="2948" w:type="dxa"/>
            <w:tcBorders>
              <w:top w:val="single" w:sz="4" w:space="0" w:color="auto"/>
              <w:left w:val="single" w:sz="4" w:space="0" w:color="000000"/>
              <w:bottom w:val="single" w:sz="4" w:space="0" w:color="auto"/>
            </w:tcBorders>
          </w:tcPr>
          <w:p w14:paraId="7C714E7D" w14:textId="77777777" w:rsidR="00D06669" w:rsidRPr="007A7ED3" w:rsidRDefault="00716E52" w:rsidP="00D06669">
            <w:pPr>
              <w:suppressAutoHyphens/>
              <w:snapToGrid w:val="0"/>
              <w:spacing w:after="0" w:line="240" w:lineRule="auto"/>
              <w:rPr>
                <w:rFonts w:ascii="Times New Roman" w:eastAsia="Calibri" w:hAnsi="Times New Roman" w:cs="Times New Roman"/>
                <w:b/>
                <w:bCs/>
                <w:sz w:val="24"/>
                <w:szCs w:val="24"/>
                <w:lang w:eastAsia="ar-SA"/>
              </w:rPr>
            </w:pPr>
            <w:r>
              <w:rPr>
                <w:rFonts w:ascii="Times New Roman" w:eastAsia="Calibri" w:hAnsi="Times New Roman" w:cs="Times New Roman"/>
                <w:bCs/>
                <w:sz w:val="24"/>
                <w:szCs w:val="24"/>
                <w:lang w:eastAsia="ar-SA"/>
              </w:rPr>
              <w:t>26</w:t>
            </w:r>
            <w:r w:rsidR="00D06669" w:rsidRPr="007A7ED3">
              <w:rPr>
                <w:rFonts w:ascii="Times New Roman" w:eastAsia="Calibri" w:hAnsi="Times New Roman" w:cs="Times New Roman"/>
                <w:bCs/>
                <w:sz w:val="24"/>
                <w:szCs w:val="24"/>
                <w:lang w:eastAsia="ar-SA"/>
              </w:rPr>
              <w:t>.</w:t>
            </w:r>
            <w:r w:rsidR="00D06669" w:rsidRPr="007A7ED3">
              <w:rPr>
                <w:rFonts w:ascii="Times New Roman" w:eastAsia="Calibri" w:hAnsi="Times New Roman" w:cs="Times New Roman"/>
                <w:b/>
                <w:bCs/>
                <w:sz w:val="24"/>
                <w:szCs w:val="24"/>
                <w:lang w:eastAsia="ar-SA"/>
              </w:rPr>
              <w:t xml:space="preserve"> </w:t>
            </w:r>
            <w:r>
              <w:rPr>
                <w:rFonts w:ascii="Times New Roman" w:eastAsia="Calibri" w:hAnsi="Times New Roman" w:cs="Times New Roman"/>
                <w:bCs/>
                <w:sz w:val="24"/>
                <w:szCs w:val="24"/>
                <w:lang w:eastAsia="ar-SA"/>
              </w:rPr>
              <w:t>ПЗ №16</w:t>
            </w:r>
            <w:r w:rsidR="00D06669" w:rsidRPr="007A7ED3">
              <w:rPr>
                <w:rFonts w:ascii="Times New Roman" w:eastAsia="Calibri" w:hAnsi="Times New Roman" w:cs="Times New Roman"/>
                <w:bCs/>
                <w:sz w:val="24"/>
                <w:szCs w:val="24"/>
                <w:lang w:eastAsia="ar-SA"/>
              </w:rPr>
              <w:t>. Вычисление индивидуальных индексов</w:t>
            </w:r>
          </w:p>
        </w:tc>
        <w:tc>
          <w:tcPr>
            <w:tcW w:w="7797" w:type="dxa"/>
            <w:tcBorders>
              <w:top w:val="single" w:sz="4" w:space="0" w:color="auto"/>
              <w:left w:val="single" w:sz="4" w:space="0" w:color="000000"/>
              <w:bottom w:val="single" w:sz="4" w:space="0" w:color="auto"/>
            </w:tcBorders>
          </w:tcPr>
          <w:p w14:paraId="21DD19A2" w14:textId="77777777" w:rsidR="00D06669" w:rsidRPr="007A7ED3" w:rsidRDefault="00716E52" w:rsidP="00D06669">
            <w:pPr>
              <w:suppressAutoHyphens/>
              <w:snapToGrid w:val="0"/>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Практические занятия № 16</w:t>
            </w:r>
          </w:p>
          <w:p w14:paraId="3A2D1805"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Расчет общих индексов агрегатной формы.</w:t>
            </w:r>
          </w:p>
          <w:p w14:paraId="6EFF4C2F"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Расчет средних индексов, индексов структурных сдвигов</w:t>
            </w:r>
          </w:p>
          <w:p w14:paraId="531A9525"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1314" w:type="dxa"/>
            <w:gridSpan w:val="2"/>
            <w:tcBorders>
              <w:top w:val="single" w:sz="4" w:space="0" w:color="auto"/>
              <w:left w:val="single" w:sz="4" w:space="0" w:color="000000"/>
              <w:bottom w:val="single" w:sz="4" w:space="0" w:color="auto"/>
            </w:tcBorders>
          </w:tcPr>
          <w:p w14:paraId="3DD87FD6"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auto"/>
              <w:left w:val="single" w:sz="4" w:space="0" w:color="000000"/>
              <w:bottom w:val="single" w:sz="4" w:space="0" w:color="auto"/>
              <w:right w:val="single" w:sz="4" w:space="0" w:color="000000"/>
            </w:tcBorders>
          </w:tcPr>
          <w:p w14:paraId="35AD14F3"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4C0990CF"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2D169C98" w14:textId="77777777" w:rsidTr="007A7ED3">
        <w:trPr>
          <w:trHeight w:val="390"/>
        </w:trPr>
        <w:tc>
          <w:tcPr>
            <w:tcW w:w="2948" w:type="dxa"/>
            <w:tcBorders>
              <w:top w:val="single" w:sz="4" w:space="0" w:color="auto"/>
              <w:left w:val="single" w:sz="4" w:space="0" w:color="000000"/>
              <w:bottom w:val="single" w:sz="4" w:space="0" w:color="auto"/>
            </w:tcBorders>
          </w:tcPr>
          <w:p w14:paraId="2F188DBF" w14:textId="77777777" w:rsidR="00D06669" w:rsidRPr="007A7ED3" w:rsidRDefault="00716E52" w:rsidP="00D06669">
            <w:pPr>
              <w:suppressAutoHyphens/>
              <w:snapToGrid w:val="0"/>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27</w:t>
            </w:r>
            <w:r w:rsidR="00D06669" w:rsidRPr="007A7ED3">
              <w:rPr>
                <w:rFonts w:ascii="Times New Roman" w:eastAsia="Calibri" w:hAnsi="Times New Roman" w:cs="Times New Roman"/>
                <w:bCs/>
                <w:sz w:val="24"/>
                <w:szCs w:val="24"/>
                <w:lang w:eastAsia="ar-SA"/>
              </w:rPr>
              <w:t>.</w:t>
            </w:r>
            <w:r w:rsidR="00D06669" w:rsidRPr="007A7ED3">
              <w:rPr>
                <w:rFonts w:ascii="Times New Roman" w:eastAsia="Calibri" w:hAnsi="Times New Roman" w:cs="Times New Roman"/>
                <w:b/>
                <w:bCs/>
                <w:sz w:val="24"/>
                <w:szCs w:val="24"/>
                <w:lang w:eastAsia="ar-SA"/>
              </w:rPr>
              <w:t xml:space="preserve"> </w:t>
            </w:r>
            <w:r>
              <w:rPr>
                <w:rFonts w:ascii="Times New Roman" w:eastAsia="Calibri" w:hAnsi="Times New Roman" w:cs="Times New Roman"/>
                <w:bCs/>
                <w:sz w:val="24"/>
                <w:szCs w:val="24"/>
                <w:lang w:eastAsia="ar-SA"/>
              </w:rPr>
              <w:t>ПЗ №17</w:t>
            </w:r>
            <w:r w:rsidR="00D06669" w:rsidRPr="007A7ED3">
              <w:rPr>
                <w:rFonts w:ascii="Times New Roman" w:eastAsia="Calibri" w:hAnsi="Times New Roman" w:cs="Times New Roman"/>
                <w:bCs/>
                <w:sz w:val="24"/>
                <w:szCs w:val="24"/>
                <w:lang w:eastAsia="ar-SA"/>
              </w:rPr>
              <w:t>. Вычисление агрегатных индексов</w:t>
            </w:r>
          </w:p>
        </w:tc>
        <w:tc>
          <w:tcPr>
            <w:tcW w:w="7797" w:type="dxa"/>
            <w:tcBorders>
              <w:top w:val="single" w:sz="4" w:space="0" w:color="auto"/>
              <w:left w:val="single" w:sz="4" w:space="0" w:color="000000"/>
              <w:bottom w:val="single" w:sz="4" w:space="0" w:color="000000"/>
            </w:tcBorders>
          </w:tcPr>
          <w:p w14:paraId="5C02ABB5" w14:textId="77777777" w:rsidR="00D06669" w:rsidRPr="007A7ED3" w:rsidRDefault="00716E52" w:rsidP="00D06669">
            <w:pPr>
              <w:suppressAutoHyphens/>
              <w:snapToGrid w:val="0"/>
              <w:spacing w:after="0" w:line="240" w:lineRule="auto"/>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Практические занятия № 17</w:t>
            </w:r>
          </w:p>
          <w:p w14:paraId="6D8217FE"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Расчет общих индексов агрегатной формы.</w:t>
            </w:r>
          </w:p>
          <w:p w14:paraId="32DF51ED"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Расчет средних индексов, индексов структурных сдвигов</w:t>
            </w:r>
          </w:p>
          <w:p w14:paraId="3C56C53E"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1314" w:type="dxa"/>
            <w:gridSpan w:val="2"/>
            <w:tcBorders>
              <w:top w:val="single" w:sz="4" w:space="0" w:color="auto"/>
              <w:left w:val="single" w:sz="4" w:space="0" w:color="000000"/>
              <w:bottom w:val="single" w:sz="4" w:space="0" w:color="000000"/>
            </w:tcBorders>
          </w:tcPr>
          <w:p w14:paraId="67D9B4B0"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auto"/>
              <w:left w:val="single" w:sz="4" w:space="0" w:color="000000"/>
              <w:bottom w:val="single" w:sz="4" w:space="0" w:color="000000"/>
              <w:right w:val="single" w:sz="4" w:space="0" w:color="000000"/>
            </w:tcBorders>
          </w:tcPr>
          <w:p w14:paraId="25F5A39F"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5B92E2E0"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658593AA" w14:textId="77777777" w:rsidTr="007A7ED3">
        <w:trPr>
          <w:trHeight w:val="615"/>
        </w:trPr>
        <w:tc>
          <w:tcPr>
            <w:tcW w:w="2948" w:type="dxa"/>
            <w:tcBorders>
              <w:top w:val="single" w:sz="4" w:space="0" w:color="auto"/>
              <w:left w:val="single" w:sz="4" w:space="0" w:color="000000"/>
              <w:bottom w:val="single" w:sz="4" w:space="0" w:color="auto"/>
            </w:tcBorders>
          </w:tcPr>
          <w:p w14:paraId="5782384D"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28. ПЗ №18</w:t>
            </w:r>
            <w:r w:rsidR="00D06669" w:rsidRPr="007A7ED3">
              <w:rPr>
                <w:rFonts w:ascii="Times New Roman" w:eastAsia="Calibri" w:hAnsi="Times New Roman" w:cs="Times New Roman"/>
                <w:sz w:val="24"/>
                <w:szCs w:val="24"/>
                <w:lang w:eastAsia="ar-SA"/>
              </w:rPr>
              <w:t>. Построение параллельных рядов на основе средних</w:t>
            </w:r>
          </w:p>
        </w:tc>
        <w:tc>
          <w:tcPr>
            <w:tcW w:w="7797" w:type="dxa"/>
            <w:tcBorders>
              <w:top w:val="single" w:sz="4" w:space="0" w:color="000000"/>
              <w:left w:val="single" w:sz="4" w:space="0" w:color="000000"/>
              <w:bottom w:val="single" w:sz="4" w:space="0" w:color="auto"/>
            </w:tcBorders>
          </w:tcPr>
          <w:p w14:paraId="39B6CDF2"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Практические занятия № 18</w:t>
            </w:r>
            <w:r w:rsidR="00D06669" w:rsidRPr="007A7ED3">
              <w:rPr>
                <w:rFonts w:ascii="Times New Roman" w:eastAsia="Calibri" w:hAnsi="Times New Roman" w:cs="Times New Roman"/>
                <w:sz w:val="24"/>
                <w:szCs w:val="24"/>
                <w:lang w:eastAsia="ar-SA"/>
              </w:rPr>
              <w:t xml:space="preserve"> </w:t>
            </w:r>
          </w:p>
          <w:p w14:paraId="35078CF0"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Построение параллельных рядов на основе средних величин, факторного и результативного признаков, их графического изображения.</w:t>
            </w:r>
          </w:p>
        </w:tc>
        <w:tc>
          <w:tcPr>
            <w:tcW w:w="1320" w:type="dxa"/>
            <w:gridSpan w:val="3"/>
            <w:tcBorders>
              <w:top w:val="single" w:sz="4" w:space="0" w:color="auto"/>
              <w:left w:val="single" w:sz="4" w:space="0" w:color="000000"/>
              <w:bottom w:val="single" w:sz="4" w:space="0" w:color="auto"/>
              <w:right w:val="single" w:sz="4" w:space="0" w:color="auto"/>
            </w:tcBorders>
          </w:tcPr>
          <w:p w14:paraId="7DB6ACB9"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28" w:type="dxa"/>
            <w:gridSpan w:val="2"/>
            <w:tcBorders>
              <w:top w:val="single" w:sz="4" w:space="0" w:color="auto"/>
              <w:left w:val="single" w:sz="4" w:space="0" w:color="auto"/>
              <w:bottom w:val="single" w:sz="4" w:space="0" w:color="auto"/>
              <w:right w:val="single" w:sz="4" w:space="0" w:color="000000"/>
            </w:tcBorders>
          </w:tcPr>
          <w:p w14:paraId="640D37BB"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A1FEAF4"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006F2310" w14:textId="77777777" w:rsidTr="007A7ED3">
        <w:trPr>
          <w:trHeight w:val="540"/>
        </w:trPr>
        <w:tc>
          <w:tcPr>
            <w:tcW w:w="2948" w:type="dxa"/>
            <w:tcBorders>
              <w:top w:val="single" w:sz="4" w:space="0" w:color="auto"/>
              <w:left w:val="single" w:sz="4" w:space="0" w:color="000000"/>
              <w:bottom w:val="single" w:sz="4" w:space="0" w:color="auto"/>
            </w:tcBorders>
          </w:tcPr>
          <w:p w14:paraId="507ED8B8"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29. ПЗ №19</w:t>
            </w:r>
            <w:r w:rsidR="00D06669" w:rsidRPr="007A7ED3">
              <w:rPr>
                <w:rFonts w:ascii="Times New Roman" w:eastAsia="Calibri" w:hAnsi="Times New Roman" w:cs="Times New Roman"/>
                <w:sz w:val="24"/>
                <w:szCs w:val="24"/>
                <w:lang w:eastAsia="ar-SA"/>
              </w:rPr>
              <w:t>. Графическое изображение рядов</w:t>
            </w:r>
          </w:p>
        </w:tc>
        <w:tc>
          <w:tcPr>
            <w:tcW w:w="7797" w:type="dxa"/>
            <w:tcBorders>
              <w:top w:val="single" w:sz="4" w:space="0" w:color="auto"/>
              <w:left w:val="single" w:sz="4" w:space="0" w:color="000000"/>
              <w:bottom w:val="single" w:sz="4" w:space="0" w:color="auto"/>
            </w:tcBorders>
          </w:tcPr>
          <w:p w14:paraId="2D4CDD44" w14:textId="77777777" w:rsidR="00D06669" w:rsidRPr="007A7ED3" w:rsidRDefault="00716E52" w:rsidP="00D06669">
            <w:pPr>
              <w:suppressAutoHyphens/>
              <w:snapToGrid w:val="0"/>
              <w:spacing w:after="0" w:line="240" w:lineRule="auto"/>
              <w:rPr>
                <w:rFonts w:ascii="Times New Roman" w:eastAsia="Calibri" w:hAnsi="Times New Roman" w:cs="Times New Roman"/>
                <w:sz w:val="24"/>
                <w:szCs w:val="24"/>
                <w:lang w:eastAsia="ar-SA"/>
              </w:rPr>
            </w:pPr>
            <w:r>
              <w:rPr>
                <w:rFonts w:ascii="Times New Roman" w:eastAsia="Calibri" w:hAnsi="Times New Roman" w:cs="Times New Roman"/>
                <w:b/>
                <w:sz w:val="24"/>
                <w:szCs w:val="24"/>
                <w:lang w:eastAsia="ar-SA"/>
              </w:rPr>
              <w:t>Практические занятия № 19</w:t>
            </w:r>
            <w:r w:rsidR="00D06669" w:rsidRPr="007A7ED3">
              <w:rPr>
                <w:rFonts w:ascii="Times New Roman" w:eastAsia="Calibri" w:hAnsi="Times New Roman" w:cs="Times New Roman"/>
                <w:sz w:val="24"/>
                <w:szCs w:val="24"/>
                <w:lang w:eastAsia="ar-SA"/>
              </w:rPr>
              <w:t xml:space="preserve"> </w:t>
            </w:r>
          </w:p>
          <w:p w14:paraId="78D14C0C"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Построение параллельных рядов на основе средних величин, факторного и результативного признаков, их графического изображения.</w:t>
            </w:r>
          </w:p>
        </w:tc>
        <w:tc>
          <w:tcPr>
            <w:tcW w:w="1320" w:type="dxa"/>
            <w:gridSpan w:val="3"/>
            <w:tcBorders>
              <w:top w:val="single" w:sz="4" w:space="0" w:color="auto"/>
              <w:left w:val="single" w:sz="4" w:space="0" w:color="000000"/>
              <w:bottom w:val="single" w:sz="4" w:space="0" w:color="auto"/>
              <w:right w:val="single" w:sz="4" w:space="0" w:color="auto"/>
            </w:tcBorders>
          </w:tcPr>
          <w:p w14:paraId="105F5A1B"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28" w:type="dxa"/>
            <w:gridSpan w:val="2"/>
            <w:tcBorders>
              <w:top w:val="single" w:sz="4" w:space="0" w:color="auto"/>
              <w:left w:val="single" w:sz="4" w:space="0" w:color="auto"/>
              <w:bottom w:val="single" w:sz="4" w:space="0" w:color="auto"/>
              <w:right w:val="single" w:sz="4" w:space="0" w:color="000000"/>
            </w:tcBorders>
          </w:tcPr>
          <w:p w14:paraId="35106718"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514FE0C7"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6D9A75DA" w14:textId="77777777" w:rsidTr="007A7ED3">
        <w:trPr>
          <w:trHeight w:val="540"/>
        </w:trPr>
        <w:tc>
          <w:tcPr>
            <w:tcW w:w="2948" w:type="dxa"/>
            <w:tcBorders>
              <w:top w:val="single" w:sz="4" w:space="0" w:color="auto"/>
              <w:left w:val="single" w:sz="4" w:space="0" w:color="000000"/>
              <w:bottom w:val="single" w:sz="4" w:space="0" w:color="auto"/>
            </w:tcBorders>
          </w:tcPr>
          <w:p w14:paraId="42A0DE73"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r w:rsidR="00716E52">
              <w:rPr>
                <w:rFonts w:ascii="Times New Roman" w:eastAsia="Calibri" w:hAnsi="Times New Roman" w:cs="Times New Roman"/>
                <w:sz w:val="24"/>
                <w:szCs w:val="24"/>
                <w:lang w:eastAsia="ar-SA"/>
              </w:rPr>
              <w:t>30. ПЗ №20</w:t>
            </w:r>
            <w:r w:rsidRPr="007A7ED3">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Решение задач</w:t>
            </w:r>
          </w:p>
        </w:tc>
        <w:tc>
          <w:tcPr>
            <w:tcW w:w="7797" w:type="dxa"/>
            <w:tcBorders>
              <w:top w:val="single" w:sz="4" w:space="0" w:color="auto"/>
              <w:left w:val="single" w:sz="4" w:space="0" w:color="000000"/>
              <w:bottom w:val="single" w:sz="4" w:space="0" w:color="auto"/>
            </w:tcBorders>
          </w:tcPr>
          <w:p w14:paraId="3082C01D" w14:textId="77777777" w:rsidR="00D06669" w:rsidRPr="00D06669"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D06669">
              <w:rPr>
                <w:rFonts w:ascii="Times New Roman" w:eastAsia="Calibri" w:hAnsi="Times New Roman" w:cs="Times New Roman"/>
                <w:sz w:val="24"/>
                <w:szCs w:val="24"/>
                <w:lang w:eastAsia="ar-SA"/>
              </w:rPr>
              <w:t>Повторение материала. Решение задач</w:t>
            </w:r>
          </w:p>
        </w:tc>
        <w:tc>
          <w:tcPr>
            <w:tcW w:w="1320" w:type="dxa"/>
            <w:gridSpan w:val="3"/>
            <w:tcBorders>
              <w:top w:val="single" w:sz="4" w:space="0" w:color="auto"/>
              <w:left w:val="single" w:sz="4" w:space="0" w:color="000000"/>
              <w:bottom w:val="single" w:sz="4" w:space="0" w:color="auto"/>
              <w:right w:val="single" w:sz="4" w:space="0" w:color="auto"/>
            </w:tcBorders>
          </w:tcPr>
          <w:p w14:paraId="2310F1C7"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2</w:t>
            </w:r>
          </w:p>
        </w:tc>
        <w:tc>
          <w:tcPr>
            <w:tcW w:w="1128" w:type="dxa"/>
            <w:gridSpan w:val="2"/>
            <w:tcBorders>
              <w:top w:val="single" w:sz="4" w:space="0" w:color="auto"/>
              <w:left w:val="single" w:sz="4" w:space="0" w:color="auto"/>
              <w:bottom w:val="single" w:sz="4" w:space="0" w:color="auto"/>
              <w:right w:val="single" w:sz="4" w:space="0" w:color="000000"/>
            </w:tcBorders>
          </w:tcPr>
          <w:p w14:paraId="5C181F94"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24806B20"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573300FC" w14:textId="77777777" w:rsidTr="007A7ED3">
        <w:trPr>
          <w:trHeight w:val="540"/>
        </w:trPr>
        <w:tc>
          <w:tcPr>
            <w:tcW w:w="2948" w:type="dxa"/>
            <w:tcBorders>
              <w:top w:val="single" w:sz="4" w:space="0" w:color="auto"/>
              <w:left w:val="single" w:sz="4" w:space="0" w:color="000000"/>
              <w:bottom w:val="single" w:sz="4" w:space="0" w:color="auto"/>
            </w:tcBorders>
          </w:tcPr>
          <w:p w14:paraId="59A8141F"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r w:rsidR="00716E52">
              <w:rPr>
                <w:rFonts w:ascii="Times New Roman" w:eastAsia="Calibri" w:hAnsi="Times New Roman" w:cs="Times New Roman"/>
                <w:sz w:val="24"/>
                <w:szCs w:val="24"/>
                <w:lang w:eastAsia="ar-SA"/>
              </w:rPr>
              <w:t>31. ПЗ №21</w:t>
            </w:r>
            <w:r w:rsidRPr="007A7ED3">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Решение задач</w:t>
            </w:r>
          </w:p>
        </w:tc>
        <w:tc>
          <w:tcPr>
            <w:tcW w:w="7797" w:type="dxa"/>
            <w:tcBorders>
              <w:top w:val="single" w:sz="4" w:space="0" w:color="auto"/>
              <w:left w:val="single" w:sz="4" w:space="0" w:color="000000"/>
              <w:bottom w:val="single" w:sz="4" w:space="0" w:color="auto"/>
            </w:tcBorders>
          </w:tcPr>
          <w:p w14:paraId="2018C0B5"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r w:rsidRPr="00D06669">
              <w:rPr>
                <w:rFonts w:ascii="Times New Roman" w:eastAsia="Calibri" w:hAnsi="Times New Roman" w:cs="Times New Roman"/>
                <w:sz w:val="24"/>
                <w:szCs w:val="24"/>
                <w:lang w:eastAsia="ar-SA"/>
              </w:rPr>
              <w:t>Повторение материала. Решение задач</w:t>
            </w:r>
          </w:p>
        </w:tc>
        <w:tc>
          <w:tcPr>
            <w:tcW w:w="1320" w:type="dxa"/>
            <w:gridSpan w:val="3"/>
            <w:tcBorders>
              <w:top w:val="single" w:sz="4" w:space="0" w:color="auto"/>
              <w:left w:val="single" w:sz="4" w:space="0" w:color="000000"/>
              <w:bottom w:val="single" w:sz="4" w:space="0" w:color="auto"/>
              <w:right w:val="single" w:sz="4" w:space="0" w:color="auto"/>
            </w:tcBorders>
          </w:tcPr>
          <w:p w14:paraId="70A59241"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2</w:t>
            </w:r>
          </w:p>
        </w:tc>
        <w:tc>
          <w:tcPr>
            <w:tcW w:w="1128" w:type="dxa"/>
            <w:gridSpan w:val="2"/>
            <w:tcBorders>
              <w:top w:val="single" w:sz="4" w:space="0" w:color="auto"/>
              <w:left w:val="single" w:sz="4" w:space="0" w:color="auto"/>
              <w:bottom w:val="single" w:sz="4" w:space="0" w:color="auto"/>
              <w:right w:val="single" w:sz="4" w:space="0" w:color="000000"/>
            </w:tcBorders>
          </w:tcPr>
          <w:p w14:paraId="1AE8B1CA"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BF954B1"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05C4373C" w14:textId="77777777" w:rsidTr="007A7ED3">
        <w:trPr>
          <w:trHeight w:val="550"/>
        </w:trPr>
        <w:tc>
          <w:tcPr>
            <w:tcW w:w="2948" w:type="dxa"/>
            <w:vMerge w:val="restart"/>
            <w:tcBorders>
              <w:top w:val="single" w:sz="4" w:space="0" w:color="auto"/>
              <w:left w:val="single" w:sz="4" w:space="0" w:color="000000"/>
            </w:tcBorders>
          </w:tcPr>
          <w:p w14:paraId="5AB9B8F5" w14:textId="77777777" w:rsidR="00D06669" w:rsidRPr="00A709F6" w:rsidRDefault="00716E52" w:rsidP="00D06669">
            <w:pPr>
              <w:suppressAutoHyphens/>
              <w:snapToGrid w:val="0"/>
              <w:spacing w:after="0" w:line="240" w:lineRule="auto"/>
              <w:rPr>
                <w:rFonts w:ascii="Times New Roman" w:eastAsia="Calibri" w:hAnsi="Times New Roman" w:cs="Times New Roman"/>
                <w:b/>
                <w:color w:val="FF0000"/>
                <w:sz w:val="28"/>
                <w:szCs w:val="24"/>
                <w:lang w:eastAsia="ar-SA"/>
              </w:rPr>
            </w:pPr>
            <w:r>
              <w:rPr>
                <w:rFonts w:ascii="Times New Roman" w:eastAsia="Calibri" w:hAnsi="Times New Roman" w:cs="Times New Roman"/>
                <w:bCs/>
                <w:szCs w:val="24"/>
                <w:lang w:eastAsia="ar-SA"/>
              </w:rPr>
              <w:t>32</w:t>
            </w:r>
            <w:r w:rsidR="00D06669" w:rsidRPr="00A709F6">
              <w:rPr>
                <w:rFonts w:ascii="Times New Roman" w:eastAsia="Calibri" w:hAnsi="Times New Roman" w:cs="Times New Roman"/>
                <w:bCs/>
                <w:szCs w:val="24"/>
                <w:lang w:eastAsia="ar-SA"/>
              </w:rPr>
              <w:t>. Дифференцированный зачет</w:t>
            </w:r>
          </w:p>
          <w:p w14:paraId="21F9810C" w14:textId="77777777" w:rsidR="00D06669" w:rsidRPr="007A7ED3" w:rsidRDefault="00D06669" w:rsidP="00D06669">
            <w:pPr>
              <w:suppressAutoHyphens/>
              <w:snapToGrid w:val="0"/>
              <w:spacing w:after="0" w:line="240" w:lineRule="auto"/>
              <w:rPr>
                <w:rFonts w:ascii="Times New Roman" w:eastAsia="Calibri" w:hAnsi="Times New Roman" w:cs="Times New Roman"/>
                <w:bCs/>
                <w:sz w:val="24"/>
                <w:szCs w:val="24"/>
                <w:lang w:eastAsia="ar-SA"/>
              </w:rPr>
            </w:pPr>
          </w:p>
        </w:tc>
        <w:tc>
          <w:tcPr>
            <w:tcW w:w="7797" w:type="dxa"/>
            <w:tcBorders>
              <w:top w:val="single" w:sz="4" w:space="0" w:color="000000"/>
              <w:left w:val="single" w:sz="4" w:space="0" w:color="000000"/>
            </w:tcBorders>
          </w:tcPr>
          <w:p w14:paraId="7BD86E5D"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Задачи к зачету.</w:t>
            </w:r>
          </w:p>
          <w:p w14:paraId="390EF127" w14:textId="77777777" w:rsidR="00D06669" w:rsidRPr="007A7ED3" w:rsidRDefault="00D06669" w:rsidP="00D06669">
            <w:pPr>
              <w:suppressAutoHyphens/>
              <w:snapToGrid w:val="0"/>
              <w:spacing w:after="0" w:line="240" w:lineRule="auto"/>
              <w:rPr>
                <w:rFonts w:ascii="Times New Roman" w:eastAsia="Calibri" w:hAnsi="Times New Roman" w:cs="Times New Roman"/>
                <w:b/>
                <w:sz w:val="24"/>
                <w:szCs w:val="24"/>
                <w:lang w:eastAsia="ar-SA"/>
              </w:rPr>
            </w:pPr>
          </w:p>
        </w:tc>
        <w:tc>
          <w:tcPr>
            <w:tcW w:w="1314" w:type="dxa"/>
            <w:gridSpan w:val="2"/>
            <w:tcBorders>
              <w:top w:val="single" w:sz="4" w:space="0" w:color="000000"/>
              <w:left w:val="single" w:sz="4" w:space="0" w:color="000000"/>
            </w:tcBorders>
          </w:tcPr>
          <w:p w14:paraId="0D463951"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2</w:t>
            </w:r>
          </w:p>
        </w:tc>
        <w:tc>
          <w:tcPr>
            <w:tcW w:w="1134" w:type="dxa"/>
            <w:gridSpan w:val="3"/>
            <w:tcBorders>
              <w:top w:val="single" w:sz="4" w:space="0" w:color="000000"/>
              <w:left w:val="single" w:sz="4" w:space="0" w:color="000000"/>
              <w:right w:val="single" w:sz="4" w:space="0" w:color="000000"/>
            </w:tcBorders>
          </w:tcPr>
          <w:p w14:paraId="5A118B3A" w14:textId="77777777" w:rsidR="00D42248" w:rsidRDefault="00D42248" w:rsidP="00D42248">
            <w:pPr>
              <w:suppressAutoHyphens/>
              <w:snapToGrid w:val="0"/>
              <w:spacing w:after="0" w:line="240" w:lineRule="auto"/>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ПК 1.1.</w:t>
            </w:r>
          </w:p>
          <w:p w14:paraId="6E170FC0" w14:textId="77777777" w:rsidR="00D06669" w:rsidRPr="007A7ED3" w:rsidRDefault="00D42248" w:rsidP="00D4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ОК 1-9</w:t>
            </w:r>
          </w:p>
        </w:tc>
      </w:tr>
      <w:tr w:rsidR="00D06669" w:rsidRPr="007A7ED3" w14:paraId="767FDC0B" w14:textId="77777777" w:rsidTr="007A7ED3">
        <w:tc>
          <w:tcPr>
            <w:tcW w:w="2948" w:type="dxa"/>
            <w:vMerge/>
            <w:tcBorders>
              <w:left w:val="single" w:sz="4" w:space="0" w:color="000000"/>
              <w:bottom w:val="single" w:sz="4" w:space="0" w:color="000000"/>
            </w:tcBorders>
          </w:tcPr>
          <w:p w14:paraId="53879D49" w14:textId="77777777" w:rsidR="00D06669" w:rsidRPr="007A7ED3" w:rsidRDefault="00D06669" w:rsidP="00D06669">
            <w:pPr>
              <w:suppressAutoHyphens/>
              <w:snapToGrid w:val="0"/>
              <w:spacing w:after="0" w:line="240" w:lineRule="auto"/>
              <w:rPr>
                <w:rFonts w:ascii="Times New Roman" w:eastAsia="Calibri" w:hAnsi="Times New Roman" w:cs="Times New Roman"/>
                <w:b/>
                <w:bCs/>
                <w:sz w:val="24"/>
                <w:szCs w:val="24"/>
                <w:lang w:eastAsia="ar-SA"/>
              </w:rPr>
            </w:pPr>
          </w:p>
        </w:tc>
        <w:tc>
          <w:tcPr>
            <w:tcW w:w="7797" w:type="dxa"/>
            <w:tcBorders>
              <w:top w:val="single" w:sz="4" w:space="0" w:color="000000"/>
              <w:left w:val="single" w:sz="4" w:space="0" w:color="000000"/>
              <w:bottom w:val="single" w:sz="4" w:space="0" w:color="000000"/>
            </w:tcBorders>
          </w:tcPr>
          <w:p w14:paraId="14A9E4F8" w14:textId="77777777" w:rsidR="00D06669" w:rsidRPr="007A7ED3" w:rsidRDefault="00D06669" w:rsidP="00D06669">
            <w:pPr>
              <w:suppressAutoHyphens/>
              <w:snapToGrid w:val="0"/>
              <w:spacing w:after="0" w:line="240" w:lineRule="auto"/>
              <w:rPr>
                <w:rFonts w:ascii="Times New Roman" w:eastAsia="Calibri" w:hAnsi="Times New Roman" w:cs="Times New Roman"/>
                <w:sz w:val="24"/>
                <w:szCs w:val="24"/>
                <w:lang w:eastAsia="ar-SA"/>
              </w:rPr>
            </w:pPr>
          </w:p>
        </w:tc>
        <w:tc>
          <w:tcPr>
            <w:tcW w:w="1314" w:type="dxa"/>
            <w:gridSpan w:val="2"/>
            <w:tcBorders>
              <w:top w:val="single" w:sz="4" w:space="0" w:color="000000"/>
              <w:left w:val="single" w:sz="4" w:space="0" w:color="000000"/>
              <w:bottom w:val="single" w:sz="4" w:space="0" w:color="000000"/>
            </w:tcBorders>
          </w:tcPr>
          <w:p w14:paraId="54C1C3B4"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c>
          <w:tcPr>
            <w:tcW w:w="1134" w:type="dxa"/>
            <w:gridSpan w:val="3"/>
            <w:tcBorders>
              <w:top w:val="single" w:sz="4" w:space="0" w:color="000000"/>
              <w:left w:val="single" w:sz="4" w:space="0" w:color="000000"/>
              <w:bottom w:val="single" w:sz="4" w:space="0" w:color="000000"/>
              <w:right w:val="single" w:sz="4" w:space="0" w:color="000000"/>
            </w:tcBorders>
          </w:tcPr>
          <w:p w14:paraId="287DA06A" w14:textId="77777777" w:rsidR="00D06669" w:rsidRPr="007A7ED3" w:rsidRDefault="00D06669" w:rsidP="00D0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jc w:val="center"/>
              <w:rPr>
                <w:rFonts w:ascii="Times New Roman" w:eastAsia="Calibri" w:hAnsi="Times New Roman" w:cs="Times New Roman"/>
                <w:bCs/>
                <w:sz w:val="24"/>
                <w:szCs w:val="24"/>
                <w:lang w:eastAsia="ar-SA"/>
              </w:rPr>
            </w:pPr>
          </w:p>
        </w:tc>
      </w:tr>
    </w:tbl>
    <w:p w14:paraId="22299486"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br w:type="textWrapping" w:clear="all"/>
        <w:t>Для характеристики уровня освоения учебного материала используются следующие обозначения:</w:t>
      </w:r>
    </w:p>
    <w:p w14:paraId="30339C57"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1.  ознакомительный (узнавание ранее изученных объектов, свойств); </w:t>
      </w:r>
    </w:p>
    <w:p w14:paraId="47019045"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  репродуктивный (выполнение деятельности по образцу, инструкции или под руководством);</w:t>
      </w:r>
    </w:p>
    <w:p w14:paraId="220878AA"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 продуктивный (планирование и самостоятельное выполнение деятельности, решение проблемных задач)</w:t>
      </w:r>
    </w:p>
    <w:p w14:paraId="3A09E42E"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lang w:eastAsia="ar-SA"/>
        </w:rPr>
      </w:pPr>
    </w:p>
    <w:p w14:paraId="28838B0F" w14:textId="77777777" w:rsidR="007A7ED3" w:rsidRPr="007A7ED3" w:rsidRDefault="007A7ED3" w:rsidP="007A7E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lang w:eastAsia="ar-SA"/>
        </w:rPr>
        <w:sectPr w:rsidR="007A7ED3" w:rsidRPr="007A7ED3" w:rsidSect="007A7ED3">
          <w:pgSz w:w="16838" w:h="11906" w:orient="landscape"/>
          <w:pgMar w:top="1134" w:right="851" w:bottom="1134" w:left="1418" w:header="720" w:footer="720" w:gutter="0"/>
          <w:cols w:space="720"/>
          <w:docGrid w:linePitch="360"/>
        </w:sectPr>
      </w:pPr>
    </w:p>
    <w:p w14:paraId="597A89D3" w14:textId="77777777" w:rsidR="007A7ED3" w:rsidRPr="007A7ED3" w:rsidRDefault="007A7ED3" w:rsidP="007A7ED3">
      <w:pPr>
        <w:suppressAutoHyphens/>
        <w:spacing w:after="0" w:line="240" w:lineRule="auto"/>
        <w:ind w:left="1353"/>
        <w:rPr>
          <w:rFonts w:ascii="Times New Roman" w:eastAsia="Calibri" w:hAnsi="Times New Roman" w:cs="Times New Roman"/>
          <w:b/>
          <w:bCs/>
          <w:sz w:val="20"/>
          <w:szCs w:val="20"/>
          <w:lang w:eastAsia="ar-SA"/>
        </w:rPr>
      </w:pPr>
      <w:r w:rsidRPr="007A7ED3">
        <w:rPr>
          <w:rFonts w:ascii="Times New Roman" w:eastAsia="Calibri" w:hAnsi="Times New Roman" w:cs="Times New Roman"/>
          <w:b/>
          <w:bCs/>
          <w:sz w:val="20"/>
          <w:szCs w:val="20"/>
          <w:lang w:eastAsia="ar-SA"/>
        </w:rPr>
        <w:lastRenderedPageBreak/>
        <w:t>3. УСЛОВИЯ РЕАЛИЗАЦИИ ПРОГРАММЫ УЧЕБНОЙ ДИСЦИПЛИНЫ</w:t>
      </w:r>
    </w:p>
    <w:p w14:paraId="4D065984" w14:textId="77777777" w:rsidR="007A7ED3" w:rsidRPr="007A7ED3" w:rsidRDefault="007A7ED3" w:rsidP="007A7ED3">
      <w:pPr>
        <w:suppressAutoHyphens/>
        <w:spacing w:after="0" w:line="240" w:lineRule="auto"/>
        <w:ind w:firstLine="709"/>
        <w:jc w:val="both"/>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3.1. Для реализации программы учебной дисциплины должны быть предусмотрены следующие специальные помещения:</w:t>
      </w:r>
    </w:p>
    <w:p w14:paraId="07A4EC15" w14:textId="77777777" w:rsidR="007A7ED3" w:rsidRPr="007A7ED3" w:rsidRDefault="007A7ED3" w:rsidP="007A7ED3">
      <w:pPr>
        <w:suppressAutoHyphens/>
        <w:spacing w:after="0" w:line="240" w:lineRule="auto"/>
        <w:ind w:firstLine="709"/>
        <w:jc w:val="both"/>
        <w:rPr>
          <w:rFonts w:ascii="Times New Roman" w:eastAsia="Calibri" w:hAnsi="Times New Roman" w:cs="Times New Roman"/>
          <w:i/>
          <w:sz w:val="24"/>
          <w:szCs w:val="24"/>
        </w:rPr>
      </w:pPr>
      <w:r w:rsidRPr="007A7ED3">
        <w:rPr>
          <w:rFonts w:ascii="Times New Roman" w:eastAsia="Calibri" w:hAnsi="Times New Roman" w:cs="Times New Roman"/>
          <w:bCs/>
          <w:i/>
          <w:sz w:val="24"/>
          <w:szCs w:val="24"/>
          <w:lang w:eastAsia="ar-SA"/>
        </w:rPr>
        <w:t>Кабинет «Статистика»</w:t>
      </w:r>
      <w:r w:rsidRPr="007A7ED3">
        <w:rPr>
          <w:rFonts w:ascii="Times New Roman" w:eastAsia="Calibri" w:hAnsi="Times New Roman" w:cs="Times New Roman"/>
          <w:i/>
          <w:sz w:val="24"/>
          <w:szCs w:val="24"/>
        </w:rPr>
        <w:t>, оснащенный о</w:t>
      </w:r>
      <w:r w:rsidRPr="007A7ED3">
        <w:rPr>
          <w:rFonts w:ascii="Times New Roman" w:eastAsia="Calibri" w:hAnsi="Times New Roman" w:cs="Times New Roman"/>
          <w:bCs/>
          <w:i/>
          <w:sz w:val="24"/>
          <w:szCs w:val="24"/>
        </w:rPr>
        <w:t xml:space="preserve">борудованием: </w:t>
      </w:r>
      <w:r w:rsidRPr="007A7ED3">
        <w:rPr>
          <w:rFonts w:ascii="Times New Roman" w:eastAsia="Calibri" w:hAnsi="Times New Roman" w:cs="Times New Roman"/>
          <w:i/>
          <w:iCs/>
          <w:color w:val="000000"/>
          <w:spacing w:val="-1"/>
          <w:sz w:val="24"/>
          <w:szCs w:val="24"/>
          <w:lang w:eastAsia="ar-SA"/>
        </w:rPr>
        <w:t>рабочее  место  преподавателя;учебно-методических  комплекс  по  дисциплине  «Статистика»; комплект  методических  указаний  по  выполнению  практических  работ  по  дисциплине.</w:t>
      </w:r>
    </w:p>
    <w:p w14:paraId="5D018DE9" w14:textId="77777777" w:rsidR="007A7ED3" w:rsidRPr="007A7ED3" w:rsidRDefault="007A7ED3" w:rsidP="007A7ED3">
      <w:pPr>
        <w:spacing w:after="0" w:line="240" w:lineRule="auto"/>
        <w:rPr>
          <w:rFonts w:ascii="Times New Roman" w:eastAsia="Calibri" w:hAnsi="Times New Roman" w:cs="Times New Roman"/>
          <w:bCs/>
          <w:sz w:val="24"/>
          <w:szCs w:val="24"/>
          <w:lang w:eastAsia="ru-RU"/>
        </w:rPr>
      </w:pPr>
      <w:r w:rsidRPr="007A7ED3">
        <w:rPr>
          <w:rFonts w:ascii="Times New Roman" w:eastAsia="Calibri" w:hAnsi="Times New Roman" w:cs="Times New Roman"/>
          <w:sz w:val="24"/>
          <w:szCs w:val="24"/>
        </w:rPr>
        <w:t xml:space="preserve"> </w:t>
      </w:r>
      <w:r w:rsidRPr="007A7ED3">
        <w:rPr>
          <w:rFonts w:ascii="Times New Roman" w:eastAsia="Calibri" w:hAnsi="Times New Roman" w:cs="Times New Roman"/>
          <w:bCs/>
          <w:sz w:val="24"/>
          <w:szCs w:val="24"/>
          <w:lang w:eastAsia="ru-RU"/>
        </w:rPr>
        <w:t xml:space="preserve">, </w:t>
      </w:r>
      <w:r w:rsidRPr="007A7ED3">
        <w:rPr>
          <w:rFonts w:ascii="Times New Roman" w:eastAsia="Calibri" w:hAnsi="Times New Roman" w:cs="Times New Roman"/>
          <w:sz w:val="24"/>
          <w:szCs w:val="24"/>
        </w:rPr>
        <w:t>т</w:t>
      </w:r>
      <w:r w:rsidRPr="007A7ED3">
        <w:rPr>
          <w:rFonts w:ascii="Times New Roman" w:eastAsia="Calibri" w:hAnsi="Times New Roman" w:cs="Times New Roman"/>
          <w:bCs/>
          <w:sz w:val="24"/>
          <w:szCs w:val="24"/>
        </w:rPr>
        <w:t>ехническими средствами обучения:</w:t>
      </w:r>
      <w:r w:rsidRPr="007A7ED3">
        <w:rPr>
          <w:rFonts w:ascii="Times New Roman" w:eastAsia="Calibri" w:hAnsi="Times New Roman" w:cs="Times New Roman"/>
          <w:iCs/>
          <w:color w:val="000000"/>
          <w:sz w:val="24"/>
          <w:szCs w:val="24"/>
          <w:lang w:eastAsia="ru-RU"/>
        </w:rPr>
        <w:t xml:space="preserve"> ПК, мультимедиапроектор .</w:t>
      </w:r>
      <w:r w:rsidRPr="007A7ED3">
        <w:rPr>
          <w:rFonts w:ascii="Times New Roman" w:eastAsia="Calibri" w:hAnsi="Times New Roman" w:cs="Times New Roman"/>
          <w:bCs/>
          <w:sz w:val="24"/>
          <w:szCs w:val="24"/>
          <w:lang w:eastAsia="ru-RU"/>
        </w:rPr>
        <w:t xml:space="preserve"> операционная  система  </w:t>
      </w:r>
      <w:r w:rsidRPr="007A7ED3">
        <w:rPr>
          <w:rFonts w:ascii="Times New Roman" w:eastAsia="Calibri" w:hAnsi="Times New Roman" w:cs="Times New Roman"/>
          <w:bCs/>
          <w:sz w:val="24"/>
          <w:szCs w:val="24"/>
          <w:lang w:val="en-US" w:eastAsia="ru-RU"/>
        </w:rPr>
        <w:t>Windows</w:t>
      </w:r>
      <w:r w:rsidRPr="007A7ED3">
        <w:rPr>
          <w:rFonts w:ascii="Times New Roman" w:eastAsia="Calibri" w:hAnsi="Times New Roman" w:cs="Times New Roman"/>
          <w:bCs/>
          <w:sz w:val="24"/>
          <w:szCs w:val="24"/>
          <w:lang w:eastAsia="ru-RU"/>
        </w:rPr>
        <w:t xml:space="preserve">  </w:t>
      </w:r>
      <w:r w:rsidRPr="007A7ED3">
        <w:rPr>
          <w:rFonts w:ascii="Times New Roman" w:eastAsia="Calibri" w:hAnsi="Times New Roman" w:cs="Times New Roman"/>
          <w:bCs/>
          <w:sz w:val="24"/>
          <w:szCs w:val="24"/>
          <w:lang w:val="en-US" w:eastAsia="ru-RU"/>
        </w:rPr>
        <w:t>XP</w:t>
      </w:r>
      <w:r w:rsidRPr="007A7ED3">
        <w:rPr>
          <w:rFonts w:ascii="Times New Roman" w:eastAsia="Calibri" w:hAnsi="Times New Roman" w:cs="Times New Roman"/>
          <w:bCs/>
          <w:sz w:val="24"/>
          <w:szCs w:val="24"/>
          <w:lang w:eastAsia="ru-RU"/>
        </w:rPr>
        <w:t xml:space="preserve">/ </w:t>
      </w:r>
      <w:r w:rsidRPr="007A7ED3">
        <w:rPr>
          <w:rFonts w:ascii="Times New Roman" w:eastAsia="Calibri" w:hAnsi="Times New Roman" w:cs="Times New Roman"/>
          <w:bCs/>
          <w:sz w:val="24"/>
          <w:szCs w:val="24"/>
          <w:lang w:val="en-US" w:eastAsia="ru-RU"/>
        </w:rPr>
        <w:t>Windows</w:t>
      </w:r>
      <w:r w:rsidRPr="007A7ED3">
        <w:rPr>
          <w:rFonts w:ascii="Times New Roman" w:eastAsia="Calibri" w:hAnsi="Times New Roman" w:cs="Times New Roman"/>
          <w:bCs/>
          <w:sz w:val="24"/>
          <w:szCs w:val="24"/>
          <w:lang w:eastAsia="ru-RU"/>
        </w:rPr>
        <w:t xml:space="preserve">  7/ </w:t>
      </w:r>
      <w:r w:rsidRPr="007A7ED3">
        <w:rPr>
          <w:rFonts w:ascii="Times New Roman" w:eastAsia="Calibri" w:hAnsi="Times New Roman" w:cs="Times New Roman"/>
          <w:bCs/>
          <w:sz w:val="24"/>
          <w:szCs w:val="24"/>
          <w:lang w:val="en-US" w:eastAsia="ru-RU"/>
        </w:rPr>
        <w:t>Windows</w:t>
      </w:r>
      <w:r w:rsidRPr="007A7ED3">
        <w:rPr>
          <w:rFonts w:ascii="Times New Roman" w:eastAsia="Calibri" w:hAnsi="Times New Roman" w:cs="Times New Roman"/>
          <w:bCs/>
          <w:sz w:val="24"/>
          <w:szCs w:val="24"/>
          <w:lang w:eastAsia="ru-RU"/>
        </w:rPr>
        <w:t xml:space="preserve">  </w:t>
      </w:r>
      <w:r w:rsidRPr="007A7ED3">
        <w:rPr>
          <w:rFonts w:ascii="Times New Roman" w:eastAsia="Calibri" w:hAnsi="Times New Roman" w:cs="Times New Roman"/>
          <w:bCs/>
          <w:sz w:val="24"/>
          <w:szCs w:val="24"/>
          <w:lang w:val="en-US" w:eastAsia="ru-RU"/>
        </w:rPr>
        <w:t>Vista</w:t>
      </w:r>
      <w:r w:rsidRPr="007A7ED3">
        <w:rPr>
          <w:rFonts w:ascii="Times New Roman" w:eastAsia="Calibri" w:hAnsi="Times New Roman" w:cs="Times New Roman"/>
          <w:bCs/>
          <w:sz w:val="24"/>
          <w:szCs w:val="24"/>
          <w:lang w:eastAsia="ru-RU"/>
        </w:rPr>
        <w:t xml:space="preserve">, пакет  программ  </w:t>
      </w:r>
      <w:r w:rsidRPr="007A7ED3">
        <w:rPr>
          <w:rFonts w:ascii="Times New Roman" w:eastAsia="Calibri" w:hAnsi="Times New Roman" w:cs="Times New Roman"/>
          <w:bCs/>
          <w:sz w:val="24"/>
          <w:szCs w:val="24"/>
          <w:lang w:val="en-US" w:eastAsia="ru-RU"/>
        </w:rPr>
        <w:t>Microsoft</w:t>
      </w:r>
      <w:r w:rsidRPr="007A7ED3">
        <w:rPr>
          <w:rFonts w:ascii="Times New Roman" w:eastAsia="Calibri" w:hAnsi="Times New Roman" w:cs="Times New Roman"/>
          <w:bCs/>
          <w:sz w:val="24"/>
          <w:szCs w:val="24"/>
          <w:lang w:eastAsia="ru-RU"/>
        </w:rPr>
        <w:t xml:space="preserve"> </w:t>
      </w:r>
      <w:r w:rsidRPr="007A7ED3">
        <w:rPr>
          <w:rFonts w:ascii="Times New Roman" w:eastAsia="Calibri" w:hAnsi="Times New Roman" w:cs="Times New Roman"/>
          <w:bCs/>
          <w:sz w:val="24"/>
          <w:szCs w:val="24"/>
          <w:lang w:val="en-US" w:eastAsia="ru-RU"/>
        </w:rPr>
        <w:t>Office</w:t>
      </w:r>
      <w:r w:rsidRPr="007A7ED3">
        <w:rPr>
          <w:rFonts w:ascii="Times New Roman" w:eastAsia="Calibri" w:hAnsi="Times New Roman" w:cs="Times New Roman"/>
          <w:bCs/>
          <w:sz w:val="24"/>
          <w:szCs w:val="24"/>
          <w:lang w:eastAsia="ru-RU"/>
        </w:rPr>
        <w:t xml:space="preserve">; </w:t>
      </w:r>
    </w:p>
    <w:p w14:paraId="1FAE0AE6" w14:textId="77777777" w:rsidR="007A7ED3" w:rsidRPr="007A7ED3" w:rsidRDefault="007A7ED3" w:rsidP="007A7ED3">
      <w:pPr>
        <w:shd w:val="clear" w:color="auto" w:fill="FFFFFF"/>
        <w:tabs>
          <w:tab w:val="left" w:leader="underscore" w:pos="2760"/>
        </w:tabs>
        <w:suppressAutoHyphens/>
        <w:spacing w:after="0" w:line="240" w:lineRule="auto"/>
        <w:jc w:val="both"/>
        <w:rPr>
          <w:rFonts w:ascii="Times New Roman" w:eastAsia="Calibri" w:hAnsi="Times New Roman" w:cs="Times New Roman"/>
          <w:i/>
          <w:sz w:val="24"/>
          <w:szCs w:val="24"/>
          <w:lang w:eastAsia="ar-SA"/>
        </w:rPr>
      </w:pPr>
    </w:p>
    <w:p w14:paraId="72E4D891" w14:textId="77777777" w:rsidR="007A7ED3" w:rsidRPr="007A7ED3" w:rsidRDefault="007A7ED3" w:rsidP="007A7ED3">
      <w:pPr>
        <w:suppressAutoHyphens/>
        <w:spacing w:after="0" w:line="240" w:lineRule="auto"/>
        <w:ind w:firstLine="709"/>
        <w:jc w:val="both"/>
        <w:rPr>
          <w:rFonts w:ascii="Times New Roman" w:eastAsia="Calibri" w:hAnsi="Times New Roman" w:cs="Times New Roman"/>
          <w:bCs/>
          <w:sz w:val="24"/>
          <w:szCs w:val="24"/>
          <w:lang w:eastAsia="ar-SA"/>
        </w:rPr>
      </w:pPr>
    </w:p>
    <w:p w14:paraId="505529A9" w14:textId="77777777" w:rsidR="007A7ED3" w:rsidRPr="007A7ED3" w:rsidRDefault="007A7ED3" w:rsidP="007A7ED3">
      <w:pPr>
        <w:suppressAutoHyphens/>
        <w:spacing w:after="0" w:line="240" w:lineRule="auto"/>
        <w:ind w:firstLine="709"/>
        <w:jc w:val="both"/>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3.2. Информационное обеспечение реализации программы</w:t>
      </w:r>
    </w:p>
    <w:p w14:paraId="6E2C2351" w14:textId="77777777" w:rsidR="007A7ED3" w:rsidRPr="007A7ED3" w:rsidRDefault="007A7ED3" w:rsidP="007A7ED3">
      <w:pPr>
        <w:spacing w:after="0" w:line="240" w:lineRule="auto"/>
        <w:ind w:firstLine="709"/>
        <w:contextualSpacing/>
        <w:rPr>
          <w:rFonts w:ascii="Times New Roman" w:eastAsia="Calibri" w:hAnsi="Times New Roman" w:cs="Times New Roman"/>
          <w:b/>
          <w:sz w:val="24"/>
          <w:szCs w:val="24"/>
          <w:lang w:eastAsia="ru-RU"/>
        </w:rPr>
      </w:pPr>
      <w:r w:rsidRPr="007A7ED3">
        <w:rPr>
          <w:rFonts w:ascii="Times New Roman" w:eastAsia="Calibri" w:hAnsi="Times New Roman" w:cs="Times New Roman"/>
          <w:b/>
          <w:sz w:val="24"/>
          <w:szCs w:val="24"/>
          <w:lang w:eastAsia="ru-RU"/>
        </w:rPr>
        <w:t xml:space="preserve">3.2.1. </w:t>
      </w:r>
      <w:r w:rsidRPr="007A7ED3">
        <w:rPr>
          <w:rFonts w:ascii="Times New Roman" w:eastAsia="Calibri" w:hAnsi="Times New Roman" w:cs="Times New Roman"/>
          <w:b/>
          <w:sz w:val="24"/>
          <w:szCs w:val="24"/>
          <w:lang w:eastAsia="x-none"/>
        </w:rPr>
        <w:t>Основные печатные</w:t>
      </w:r>
      <w:r w:rsidRPr="007A7ED3">
        <w:rPr>
          <w:rFonts w:ascii="Times New Roman" w:eastAsia="Calibri" w:hAnsi="Times New Roman" w:cs="Times New Roman"/>
          <w:b/>
          <w:sz w:val="24"/>
          <w:szCs w:val="24"/>
          <w:lang w:eastAsia="ru-RU"/>
        </w:rPr>
        <w:t xml:space="preserve"> издания</w:t>
      </w:r>
    </w:p>
    <w:p w14:paraId="2E53BBFC" w14:textId="77777777" w:rsidR="007A7ED3" w:rsidRPr="007A7ED3" w:rsidRDefault="007A7ED3" w:rsidP="007A7ED3">
      <w:pPr>
        <w:numPr>
          <w:ilvl w:val="0"/>
          <w:numId w:val="3"/>
        </w:numPr>
        <w:suppressAutoHyphens/>
        <w:spacing w:after="0" w:line="240" w:lineRule="auto"/>
        <w:jc w:val="both"/>
        <w:rPr>
          <w:rFonts w:ascii="Times New Roman" w:eastAsia="Calibri" w:hAnsi="Times New Roman" w:cs="Times New Roman"/>
          <w:color w:val="000000"/>
          <w:spacing w:val="1"/>
          <w:sz w:val="24"/>
          <w:szCs w:val="24"/>
          <w:lang w:eastAsia="ar-SA"/>
        </w:rPr>
      </w:pPr>
      <w:r w:rsidRPr="007A7ED3">
        <w:rPr>
          <w:rFonts w:ascii="Arial" w:eastAsia="Calibri" w:hAnsi="Arial" w:cs="Times New Roman"/>
          <w:b/>
          <w:color w:val="000000"/>
          <w:spacing w:val="1"/>
          <w:sz w:val="24"/>
          <w:szCs w:val="24"/>
          <w:lang w:eastAsia="ar-SA"/>
        </w:rPr>
        <w:t xml:space="preserve"> </w:t>
      </w:r>
      <w:r w:rsidRPr="007A7ED3">
        <w:rPr>
          <w:rFonts w:ascii="Times New Roman" w:eastAsia="Calibri" w:hAnsi="Times New Roman" w:cs="Times New Roman"/>
          <w:color w:val="000000"/>
          <w:spacing w:val="1"/>
          <w:sz w:val="24"/>
          <w:szCs w:val="24"/>
          <w:lang w:eastAsia="ar-SA"/>
        </w:rPr>
        <w:t xml:space="preserve">Закон Российской Федерации «Об ответственности за нарушение порядка представления государственной статистической отчетности» от 13 мая </w:t>
      </w:r>
      <w:smartTag w:uri="urn:schemas-microsoft-com:office:smarttags" w:element="metricconverter">
        <w:smartTagPr>
          <w:attr w:name="ProductID" w:val="1992 г"/>
        </w:smartTagPr>
        <w:r w:rsidRPr="007A7ED3">
          <w:rPr>
            <w:rFonts w:ascii="Times New Roman" w:eastAsia="Calibri" w:hAnsi="Times New Roman" w:cs="Times New Roman"/>
            <w:color w:val="000000"/>
            <w:spacing w:val="1"/>
            <w:sz w:val="24"/>
            <w:szCs w:val="24"/>
            <w:lang w:eastAsia="ar-SA"/>
          </w:rPr>
          <w:t>1992 г</w:t>
        </w:r>
      </w:smartTag>
      <w:r w:rsidRPr="007A7ED3">
        <w:rPr>
          <w:rFonts w:ascii="Times New Roman" w:eastAsia="Calibri" w:hAnsi="Times New Roman" w:cs="Times New Roman"/>
          <w:color w:val="000000"/>
          <w:spacing w:val="1"/>
          <w:sz w:val="24"/>
          <w:szCs w:val="24"/>
          <w:lang w:eastAsia="ar-SA"/>
        </w:rPr>
        <w:t>. № 2761-1 (ред. От 30.12.2016г.)</w:t>
      </w:r>
    </w:p>
    <w:p w14:paraId="5D5F7934" w14:textId="77777777" w:rsidR="007A7ED3" w:rsidRPr="007A7ED3" w:rsidRDefault="007A7ED3" w:rsidP="007A7ED3">
      <w:pPr>
        <w:widowControl w:val="0"/>
        <w:numPr>
          <w:ilvl w:val="0"/>
          <w:numId w:val="3"/>
        </w:numPr>
        <w:suppressAutoHyphens/>
        <w:autoSpaceDE w:val="0"/>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 xml:space="preserve">Положение о порядке ведения Государственного реестра предприятий. Утверждено Государственной налоговой службой Российской Федерации </w:t>
      </w:r>
    </w:p>
    <w:p w14:paraId="32B9A4BF"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Ефимова М. Р.,  Ганченко О. И., Петрова Е. В. Практикум по общей теории статистики: Учебное пособие – 2-е издание переработанное и дополненное – М.: Финансы и статистика, 2017.</w:t>
      </w:r>
    </w:p>
    <w:p w14:paraId="16F1F999"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В. Н. Салин, Э. Ю. Чурилова, Е. П. Шпаковска</w:t>
      </w:r>
      <w:r w:rsidR="00716E52">
        <w:rPr>
          <w:rFonts w:ascii="Times New Roman" w:eastAsia="Calibri" w:hAnsi="Times New Roman" w:cs="Times New Roman"/>
          <w:sz w:val="24"/>
          <w:szCs w:val="24"/>
          <w:lang w:eastAsia="ar-SA"/>
        </w:rPr>
        <w:t>я  Статистика.– М.: Кнорус, 2021</w:t>
      </w:r>
    </w:p>
    <w:p w14:paraId="5C011DA0"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Статистика /под ред.В</w:t>
      </w:r>
      <w:r w:rsidR="00716E52">
        <w:rPr>
          <w:rFonts w:ascii="Times New Roman" w:eastAsia="Calibri" w:hAnsi="Times New Roman" w:cs="Times New Roman"/>
          <w:sz w:val="24"/>
          <w:szCs w:val="24"/>
          <w:lang w:eastAsia="ar-SA"/>
        </w:rPr>
        <w:t>.С.Мхитарян. –М.: Академия, 2020</w:t>
      </w:r>
      <w:r w:rsidRPr="007A7ED3">
        <w:rPr>
          <w:rFonts w:ascii="Times New Roman" w:eastAsia="Calibri" w:hAnsi="Times New Roman" w:cs="Times New Roman"/>
          <w:sz w:val="24"/>
          <w:szCs w:val="24"/>
          <w:lang w:eastAsia="ar-SA"/>
        </w:rPr>
        <w:t>.</w:t>
      </w:r>
    </w:p>
    <w:p w14:paraId="31DA620F"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С.А.Канцедал. Основы  стати</w:t>
      </w:r>
      <w:r w:rsidR="00716E52">
        <w:rPr>
          <w:rFonts w:ascii="Times New Roman" w:eastAsia="Calibri" w:hAnsi="Times New Roman" w:cs="Times New Roman"/>
          <w:sz w:val="24"/>
          <w:szCs w:val="24"/>
          <w:lang w:eastAsia="ar-SA"/>
        </w:rPr>
        <w:t>стики. –М.: Форум, Инфра-М, 2021</w:t>
      </w:r>
      <w:r w:rsidRPr="007A7ED3">
        <w:rPr>
          <w:rFonts w:ascii="Times New Roman" w:eastAsia="Calibri" w:hAnsi="Times New Roman" w:cs="Times New Roman"/>
          <w:sz w:val="24"/>
          <w:szCs w:val="24"/>
          <w:lang w:eastAsia="ar-SA"/>
        </w:rPr>
        <w:t>.</w:t>
      </w:r>
    </w:p>
    <w:p w14:paraId="21F0B89C"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Н.В.Толстик, Н.М.Матего</w:t>
      </w:r>
      <w:r w:rsidR="00716E52">
        <w:rPr>
          <w:rFonts w:ascii="Times New Roman" w:eastAsia="Calibri" w:hAnsi="Times New Roman" w:cs="Times New Roman"/>
          <w:sz w:val="24"/>
          <w:szCs w:val="24"/>
          <w:lang w:eastAsia="ar-SA"/>
        </w:rPr>
        <w:t>рина. Статистика.-М.:Феникс,2022</w:t>
      </w:r>
      <w:r w:rsidRPr="007A7ED3">
        <w:rPr>
          <w:rFonts w:ascii="Times New Roman" w:eastAsia="Calibri" w:hAnsi="Times New Roman" w:cs="Times New Roman"/>
          <w:sz w:val="24"/>
          <w:szCs w:val="24"/>
          <w:lang w:eastAsia="ar-SA"/>
        </w:rPr>
        <w:t>.</w:t>
      </w:r>
    </w:p>
    <w:p w14:paraId="2AE70660" w14:textId="77777777" w:rsidR="007A7ED3" w:rsidRPr="007A7ED3" w:rsidRDefault="007A7ED3" w:rsidP="007A7ED3">
      <w:pPr>
        <w:shd w:val="clear" w:color="auto" w:fill="FFFFFF"/>
        <w:tabs>
          <w:tab w:val="left" w:leader="underscore" w:pos="4430"/>
        </w:tabs>
        <w:autoSpaceDE w:val="0"/>
        <w:autoSpaceDN w:val="0"/>
        <w:adjustRightInd w:val="0"/>
        <w:spacing w:after="0" w:line="240" w:lineRule="auto"/>
        <w:jc w:val="both"/>
        <w:rPr>
          <w:rFonts w:ascii="Times New Roman" w:eastAsia="Calibri" w:hAnsi="Times New Roman" w:cs="Times New Roman"/>
          <w:i/>
          <w:iCs/>
          <w:color w:val="000000"/>
          <w:spacing w:val="1"/>
          <w:sz w:val="24"/>
          <w:szCs w:val="24"/>
          <w:lang w:eastAsia="ar-SA"/>
        </w:rPr>
      </w:pPr>
      <w:r w:rsidRPr="007A7ED3">
        <w:rPr>
          <w:rFonts w:ascii="Times New Roman" w:eastAsia="Calibri" w:hAnsi="Times New Roman" w:cs="Times New Roman"/>
          <w:sz w:val="24"/>
          <w:szCs w:val="24"/>
          <w:lang w:eastAsia="ar-SA"/>
        </w:rPr>
        <w:t xml:space="preserve">           </w:t>
      </w:r>
    </w:p>
    <w:p w14:paraId="7BEC5236" w14:textId="77777777" w:rsidR="007A7ED3" w:rsidRPr="007A7ED3" w:rsidRDefault="007A7ED3" w:rsidP="007A7ED3">
      <w:pPr>
        <w:suppressAutoHyphens/>
        <w:spacing w:after="0" w:line="240" w:lineRule="auto"/>
        <w:ind w:firstLine="709"/>
        <w:contextualSpacing/>
        <w:rPr>
          <w:rFonts w:ascii="Times New Roman" w:eastAsia="Calibri" w:hAnsi="Times New Roman" w:cs="Times New Roman"/>
          <w:b/>
          <w:sz w:val="24"/>
          <w:szCs w:val="24"/>
          <w:lang w:eastAsia="ar-SA"/>
        </w:rPr>
      </w:pPr>
    </w:p>
    <w:p w14:paraId="341ACA71" w14:textId="77777777" w:rsidR="007A7ED3" w:rsidRPr="007A7ED3" w:rsidRDefault="007A7ED3" w:rsidP="007A7ED3">
      <w:pPr>
        <w:suppressAutoHyphens/>
        <w:spacing w:after="0" w:line="240" w:lineRule="auto"/>
        <w:ind w:firstLine="709"/>
        <w:contextualSpacing/>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3.2.2. Основные электронные издания</w:t>
      </w:r>
    </w:p>
    <w:p w14:paraId="02D52F64"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И.И. Сергеева, С.А. Тимофеева, Т.А.Чекулина.Стати</w:t>
      </w:r>
      <w:r w:rsidR="00716E52">
        <w:rPr>
          <w:rFonts w:ascii="Times New Roman" w:eastAsia="Calibri" w:hAnsi="Times New Roman" w:cs="Times New Roman"/>
          <w:sz w:val="24"/>
          <w:szCs w:val="24"/>
          <w:lang w:eastAsia="ar-SA"/>
        </w:rPr>
        <w:t>стика. –М.: Форум, Инфра-М, 2022</w:t>
      </w:r>
      <w:r w:rsidRPr="007A7ED3">
        <w:rPr>
          <w:rFonts w:ascii="Times New Roman" w:eastAsia="Calibri" w:hAnsi="Times New Roman" w:cs="Times New Roman"/>
          <w:sz w:val="24"/>
          <w:szCs w:val="24"/>
          <w:lang w:eastAsia="ar-SA"/>
        </w:rPr>
        <w:t>.</w:t>
      </w:r>
    </w:p>
    <w:p w14:paraId="4787B6BE"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М.Г.Сидоре</w:t>
      </w:r>
      <w:r w:rsidR="00716E52">
        <w:rPr>
          <w:rFonts w:ascii="Times New Roman" w:eastAsia="Calibri" w:hAnsi="Times New Roman" w:cs="Times New Roman"/>
          <w:sz w:val="24"/>
          <w:szCs w:val="24"/>
          <w:lang w:eastAsia="ar-SA"/>
        </w:rPr>
        <w:t>нко. Статистика,-М.: Форум, 2021</w:t>
      </w:r>
      <w:r w:rsidRPr="007A7ED3">
        <w:rPr>
          <w:rFonts w:ascii="Times New Roman" w:eastAsia="Calibri" w:hAnsi="Times New Roman" w:cs="Times New Roman"/>
          <w:sz w:val="24"/>
          <w:szCs w:val="24"/>
          <w:lang w:eastAsia="ar-SA"/>
        </w:rPr>
        <w:t>.</w:t>
      </w:r>
    </w:p>
    <w:p w14:paraId="3C7A5F55" w14:textId="77777777" w:rsidR="007A7ED3" w:rsidRPr="007A7ED3" w:rsidRDefault="007A7ED3" w:rsidP="007A7ED3">
      <w:pPr>
        <w:widowControl w:val="0"/>
        <w:numPr>
          <w:ilvl w:val="0"/>
          <w:numId w:val="3"/>
        </w:numPr>
        <w:suppressAutoHyphens/>
        <w:autoSpaceDE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С.Н.Лысенко, И.А.Дмитриев. Общая теория стат</w:t>
      </w:r>
      <w:r w:rsidR="00716E52">
        <w:rPr>
          <w:rFonts w:ascii="Times New Roman" w:eastAsia="Calibri" w:hAnsi="Times New Roman" w:cs="Times New Roman"/>
          <w:sz w:val="24"/>
          <w:szCs w:val="24"/>
          <w:lang w:eastAsia="ar-SA"/>
        </w:rPr>
        <w:t>истики.-М.: Форум, Инфра-М, 2020</w:t>
      </w:r>
      <w:r w:rsidRPr="007A7ED3">
        <w:rPr>
          <w:rFonts w:ascii="Times New Roman" w:eastAsia="Calibri" w:hAnsi="Times New Roman" w:cs="Times New Roman"/>
          <w:sz w:val="24"/>
          <w:szCs w:val="24"/>
          <w:lang w:eastAsia="ar-SA"/>
        </w:rPr>
        <w:t>.</w:t>
      </w:r>
    </w:p>
    <w:p w14:paraId="3DA81539" w14:textId="77777777" w:rsidR="007A7ED3" w:rsidRPr="007A7ED3" w:rsidRDefault="007A7ED3" w:rsidP="007A7ED3">
      <w:pPr>
        <w:suppressAutoHyphens/>
        <w:spacing w:after="0" w:line="240" w:lineRule="auto"/>
        <w:ind w:firstLine="709"/>
        <w:contextualSpacing/>
        <w:rPr>
          <w:rFonts w:ascii="Times New Roman" w:eastAsia="Calibri" w:hAnsi="Times New Roman" w:cs="Times New Roman"/>
          <w:b/>
          <w:sz w:val="24"/>
          <w:szCs w:val="24"/>
          <w:lang w:eastAsia="ar-SA"/>
        </w:rPr>
      </w:pPr>
    </w:p>
    <w:p w14:paraId="74430146" w14:textId="77777777" w:rsidR="007A7ED3" w:rsidRPr="007A7ED3" w:rsidRDefault="007A7ED3" w:rsidP="007A7ED3">
      <w:pPr>
        <w:suppressAutoHyphens/>
        <w:spacing w:after="0" w:line="240" w:lineRule="auto"/>
        <w:ind w:firstLine="709"/>
        <w:contextualSpacing/>
        <w:rPr>
          <w:rFonts w:ascii="Times New Roman" w:eastAsia="Calibri" w:hAnsi="Times New Roman" w:cs="Times New Roman"/>
          <w:bCs/>
          <w:i/>
          <w:sz w:val="24"/>
          <w:szCs w:val="24"/>
          <w:lang w:eastAsia="ar-SA"/>
        </w:rPr>
      </w:pPr>
      <w:r w:rsidRPr="007A7ED3">
        <w:rPr>
          <w:rFonts w:ascii="Times New Roman" w:eastAsia="Calibri" w:hAnsi="Times New Roman" w:cs="Times New Roman"/>
          <w:b/>
          <w:bCs/>
          <w:sz w:val="24"/>
          <w:szCs w:val="24"/>
          <w:lang w:eastAsia="ar-SA"/>
        </w:rPr>
        <w:t xml:space="preserve">3.2.3. Дополнительные источники </w:t>
      </w:r>
      <w:r w:rsidRPr="007A7ED3">
        <w:rPr>
          <w:rFonts w:ascii="Times New Roman" w:eastAsia="Calibri" w:hAnsi="Times New Roman" w:cs="Times New Roman"/>
          <w:bCs/>
          <w:i/>
          <w:sz w:val="24"/>
          <w:szCs w:val="24"/>
          <w:lang w:eastAsia="ar-SA"/>
        </w:rPr>
        <w:t>(при необходимости)</w:t>
      </w:r>
    </w:p>
    <w:p w14:paraId="4994C4E7" w14:textId="77777777" w:rsidR="007A7ED3" w:rsidRPr="007A7ED3" w:rsidRDefault="007A7ED3" w:rsidP="007A7ED3">
      <w:pPr>
        <w:suppressAutoHyphens/>
        <w:spacing w:after="0" w:line="240" w:lineRule="auto"/>
        <w:contextualSpacing/>
        <w:jc w:val="center"/>
        <w:rPr>
          <w:rFonts w:ascii="Times New Roman" w:eastAsia="Calibri" w:hAnsi="Times New Roman" w:cs="Times New Roman"/>
          <w:b/>
          <w:sz w:val="24"/>
          <w:szCs w:val="24"/>
          <w:lang w:eastAsia="ar-SA"/>
        </w:rPr>
      </w:pPr>
    </w:p>
    <w:p w14:paraId="6B52B01A" w14:textId="77777777" w:rsidR="007A7ED3" w:rsidRPr="007A7ED3" w:rsidRDefault="007A7ED3" w:rsidP="007A7ED3">
      <w:pPr>
        <w:numPr>
          <w:ilvl w:val="0"/>
          <w:numId w:val="4"/>
        </w:numPr>
        <w:suppressAutoHyphens/>
        <w:spacing w:after="0" w:line="240" w:lineRule="auto"/>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 xml:space="preserve">Башина О. Э. Общая теория статистики. Статистическая методология в коммерческой деятельности : учебник. М. : Финансы и статистика, 2020. </w:t>
      </w:r>
    </w:p>
    <w:p w14:paraId="5E3ABBA5" w14:textId="77777777" w:rsidR="007A7ED3" w:rsidRPr="007A7ED3" w:rsidRDefault="007A7ED3" w:rsidP="007A7ED3">
      <w:pPr>
        <w:numPr>
          <w:ilvl w:val="0"/>
          <w:numId w:val="4"/>
        </w:numPr>
        <w:suppressAutoHyphens/>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Ефимова М. Р., Петрова Е. В., Румянцев Н. М. Общая теория статистики : учебник. М. : ИНФРА – М, 2020.</w:t>
      </w:r>
    </w:p>
    <w:p w14:paraId="0E3D9FDB" w14:textId="77777777" w:rsidR="007A7ED3" w:rsidRPr="007A7ED3" w:rsidRDefault="007A7ED3" w:rsidP="007A7ED3">
      <w:pPr>
        <w:numPr>
          <w:ilvl w:val="0"/>
          <w:numId w:val="4"/>
        </w:numPr>
        <w:suppressAutoHyphens/>
        <w:spacing w:after="0" w:line="240" w:lineRule="auto"/>
        <w:jc w:val="both"/>
        <w:rPr>
          <w:rFonts w:ascii="Times New Roman" w:eastAsia="Calibri" w:hAnsi="Times New Roman" w:cs="Times New Roman"/>
          <w:color w:val="000000"/>
          <w:spacing w:val="1"/>
          <w:sz w:val="24"/>
          <w:szCs w:val="24"/>
          <w:lang w:eastAsia="ar-SA"/>
        </w:rPr>
      </w:pPr>
      <w:r w:rsidRPr="007A7ED3">
        <w:rPr>
          <w:rFonts w:ascii="Times New Roman" w:eastAsia="Calibri" w:hAnsi="Times New Roman" w:cs="Times New Roman"/>
          <w:color w:val="000000"/>
          <w:spacing w:val="1"/>
          <w:sz w:val="24"/>
          <w:szCs w:val="24"/>
          <w:lang w:eastAsia="ar-SA"/>
        </w:rPr>
        <w:t>Елисеева И. И., Юзбашев М. М. Общая теория статистики : учебник / под ред. И. И. Елисеевой. 5-е изд., перераб. И доп.</w:t>
      </w:r>
      <w:r w:rsidR="00716E52">
        <w:rPr>
          <w:rFonts w:ascii="Times New Roman" w:eastAsia="Calibri" w:hAnsi="Times New Roman" w:cs="Times New Roman"/>
          <w:color w:val="000000"/>
          <w:spacing w:val="1"/>
          <w:sz w:val="24"/>
          <w:szCs w:val="24"/>
          <w:lang w:eastAsia="ar-SA"/>
        </w:rPr>
        <w:t xml:space="preserve"> М. : Финансы и статистика, 2020</w:t>
      </w:r>
      <w:r w:rsidRPr="007A7ED3">
        <w:rPr>
          <w:rFonts w:ascii="Times New Roman" w:eastAsia="Calibri" w:hAnsi="Times New Roman" w:cs="Times New Roman"/>
          <w:color w:val="000000"/>
          <w:spacing w:val="1"/>
          <w:sz w:val="24"/>
          <w:szCs w:val="24"/>
          <w:lang w:eastAsia="ar-SA"/>
        </w:rPr>
        <w:t xml:space="preserve">. </w:t>
      </w:r>
    </w:p>
    <w:p w14:paraId="6D2A5226" w14:textId="77777777" w:rsidR="007A7ED3" w:rsidRPr="007A7ED3" w:rsidRDefault="007A7ED3" w:rsidP="007A7ED3">
      <w:pPr>
        <w:suppressAutoHyphens/>
        <w:spacing w:after="0" w:line="240" w:lineRule="auto"/>
        <w:ind w:firstLine="720"/>
        <w:jc w:val="both"/>
        <w:rPr>
          <w:rFonts w:ascii="Times New Roman" w:eastAsia="Calibri" w:hAnsi="Times New Roman" w:cs="Times New Roman"/>
          <w:color w:val="000000"/>
          <w:spacing w:val="1"/>
          <w:sz w:val="24"/>
          <w:szCs w:val="24"/>
          <w:lang w:eastAsia="ar-SA"/>
        </w:rPr>
      </w:pPr>
    </w:p>
    <w:p w14:paraId="0B9E617C" w14:textId="77777777" w:rsidR="007A7ED3" w:rsidRPr="007A7ED3" w:rsidRDefault="007A7ED3" w:rsidP="007A7ED3">
      <w:pPr>
        <w:suppressAutoHyphens/>
        <w:spacing w:after="0" w:line="240" w:lineRule="auto"/>
        <w:ind w:firstLine="720"/>
        <w:jc w:val="both"/>
        <w:rPr>
          <w:rFonts w:ascii="Times New Roman" w:eastAsia="Calibri" w:hAnsi="Times New Roman" w:cs="Times New Roman"/>
          <w:color w:val="000000"/>
          <w:spacing w:val="1"/>
          <w:sz w:val="24"/>
          <w:szCs w:val="24"/>
          <w:lang w:eastAsia="ar-SA"/>
        </w:rPr>
      </w:pPr>
    </w:p>
    <w:p w14:paraId="560E9841" w14:textId="77777777" w:rsidR="007A7ED3" w:rsidRPr="007A7ED3" w:rsidRDefault="007A7ED3" w:rsidP="007A7ED3">
      <w:pPr>
        <w:suppressAutoHyphens/>
        <w:spacing w:after="0" w:line="240" w:lineRule="auto"/>
        <w:ind w:firstLine="720"/>
        <w:jc w:val="both"/>
        <w:rPr>
          <w:rFonts w:ascii="Times New Roman" w:eastAsia="Calibri" w:hAnsi="Times New Roman" w:cs="Times New Roman"/>
          <w:color w:val="000000"/>
          <w:spacing w:val="1"/>
          <w:sz w:val="24"/>
          <w:szCs w:val="24"/>
          <w:lang w:eastAsia="ar-SA"/>
        </w:rPr>
      </w:pPr>
    </w:p>
    <w:p w14:paraId="08F3D706" w14:textId="77777777" w:rsidR="007A7ED3" w:rsidRPr="007A7ED3" w:rsidRDefault="007A7ED3" w:rsidP="007A7ED3">
      <w:pPr>
        <w:suppressAutoHyphens/>
        <w:spacing w:after="0" w:line="240" w:lineRule="auto"/>
        <w:contextualSpacing/>
        <w:jc w:val="center"/>
        <w:rPr>
          <w:rFonts w:ascii="Times New Roman" w:eastAsia="Calibri" w:hAnsi="Times New Roman" w:cs="Times New Roman"/>
          <w:b/>
          <w:sz w:val="24"/>
          <w:szCs w:val="24"/>
          <w:lang w:eastAsia="ar-SA"/>
        </w:rPr>
      </w:pPr>
    </w:p>
    <w:p w14:paraId="0D8CB9C1" w14:textId="77777777" w:rsidR="007A7ED3" w:rsidRPr="007A7ED3" w:rsidRDefault="007A7ED3" w:rsidP="007A7ED3">
      <w:pPr>
        <w:suppressAutoHyphens/>
        <w:spacing w:after="0" w:line="240" w:lineRule="auto"/>
        <w:contextualSpacing/>
        <w:jc w:val="center"/>
        <w:rPr>
          <w:rFonts w:ascii="Times New Roman" w:eastAsia="Calibri" w:hAnsi="Times New Roman" w:cs="Times New Roman"/>
          <w:b/>
          <w:sz w:val="24"/>
          <w:szCs w:val="24"/>
          <w:lang w:eastAsia="ar-SA"/>
        </w:rPr>
      </w:pPr>
    </w:p>
    <w:p w14:paraId="6ABED9E8"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outlineLvl w:val="0"/>
        <w:rPr>
          <w:rFonts w:ascii="Times New Roman" w:eastAsia="Calibri" w:hAnsi="Times New Roman" w:cs="Times New Roman"/>
          <w:b/>
          <w:caps/>
          <w:sz w:val="24"/>
          <w:szCs w:val="24"/>
          <w:lang w:eastAsia="ar-SA"/>
        </w:rPr>
      </w:pPr>
    </w:p>
    <w:p w14:paraId="36BA8D59"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outlineLvl w:val="0"/>
        <w:rPr>
          <w:rFonts w:ascii="Times New Roman" w:eastAsia="Calibri" w:hAnsi="Times New Roman" w:cs="Times New Roman"/>
          <w:b/>
          <w:caps/>
          <w:sz w:val="24"/>
          <w:szCs w:val="24"/>
          <w:lang w:eastAsia="ar-SA"/>
        </w:rPr>
      </w:pPr>
    </w:p>
    <w:p w14:paraId="2DCD50AC"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outlineLvl w:val="0"/>
        <w:rPr>
          <w:rFonts w:ascii="Times New Roman" w:eastAsia="Calibri" w:hAnsi="Times New Roman" w:cs="Times New Roman"/>
          <w:b/>
          <w:caps/>
          <w:sz w:val="24"/>
          <w:szCs w:val="24"/>
          <w:lang w:eastAsia="ar-SA"/>
        </w:rPr>
      </w:pPr>
    </w:p>
    <w:p w14:paraId="389C98F2" w14:textId="77777777" w:rsidR="007A7ED3" w:rsidRPr="007A7ED3" w:rsidRDefault="007A7ED3" w:rsidP="007A7ED3">
      <w:pPr>
        <w:suppressAutoHyphens/>
        <w:spacing w:after="0" w:line="240" w:lineRule="auto"/>
        <w:jc w:val="both"/>
        <w:rPr>
          <w:rFonts w:ascii="Times New Roman" w:eastAsia="Calibri" w:hAnsi="Times New Roman" w:cs="Times New Roman"/>
          <w:color w:val="000000"/>
          <w:spacing w:val="1"/>
          <w:sz w:val="24"/>
          <w:szCs w:val="24"/>
          <w:lang w:eastAsia="ar-SA"/>
        </w:rPr>
      </w:pPr>
    </w:p>
    <w:p w14:paraId="6AA45A2C"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outlineLvl w:val="0"/>
        <w:rPr>
          <w:rFonts w:ascii="Times New Roman" w:eastAsia="Calibri" w:hAnsi="Times New Roman" w:cs="Times New Roman"/>
          <w:b/>
          <w:caps/>
          <w:sz w:val="24"/>
          <w:szCs w:val="24"/>
          <w:lang w:eastAsia="ar-SA"/>
        </w:rPr>
      </w:pPr>
      <w:r w:rsidRPr="007A7ED3">
        <w:rPr>
          <w:rFonts w:ascii="Times New Roman" w:eastAsia="Calibri" w:hAnsi="Times New Roman" w:cs="Times New Roman"/>
          <w:b/>
          <w:caps/>
          <w:sz w:val="24"/>
          <w:szCs w:val="24"/>
          <w:lang w:eastAsia="ar-SA"/>
        </w:rPr>
        <w:lastRenderedPageBreak/>
        <w:t>4. Контроль и оценка результатов освоения УЧЕБНОЙ Дисциплины</w:t>
      </w:r>
    </w:p>
    <w:p w14:paraId="3E24372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E64C5F6" w14:textId="77777777" w:rsidR="007A7ED3" w:rsidRPr="007A7ED3" w:rsidRDefault="007A7ED3" w:rsidP="007A7ED3">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outlineLvl w:val="0"/>
        <w:rPr>
          <w:rFonts w:ascii="Times New Roman" w:eastAsia="Calibri" w:hAnsi="Times New Roman" w:cs="Times New Roman"/>
          <w:sz w:val="24"/>
          <w:szCs w:val="24"/>
          <w:lang w:eastAsia="ar-SA"/>
        </w:rPr>
      </w:pPr>
      <w:r w:rsidRPr="007A7ED3">
        <w:rPr>
          <w:rFonts w:ascii="Times New Roman" w:eastAsia="Calibri" w:hAnsi="Times New Roman" w:cs="Times New Roman"/>
          <w:b/>
          <w:sz w:val="24"/>
          <w:szCs w:val="24"/>
          <w:lang w:eastAsia="ar-SA"/>
        </w:rPr>
        <w:t>Контроль</w:t>
      </w: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b/>
          <w:sz w:val="24"/>
          <w:szCs w:val="24"/>
          <w:lang w:eastAsia="ar-SA"/>
        </w:rPr>
        <w:t>и оценка</w:t>
      </w:r>
      <w:r w:rsidRPr="007A7ED3">
        <w:rPr>
          <w:rFonts w:ascii="Times New Roman" w:eastAsia="Calibri" w:hAnsi="Times New Roman" w:cs="Times New Roman"/>
          <w:sz w:val="24"/>
          <w:szCs w:val="24"/>
          <w:lang w:eastAsia="ar-SA"/>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14:paraId="4B0B2C55"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p>
    <w:p w14:paraId="06B09B0A"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p>
    <w:tbl>
      <w:tblPr>
        <w:tblW w:w="10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0"/>
        <w:gridCol w:w="4140"/>
        <w:gridCol w:w="2803"/>
      </w:tblGrid>
      <w:tr w:rsidR="007A7ED3" w:rsidRPr="007A7ED3" w14:paraId="01DE2D70" w14:textId="77777777" w:rsidTr="007A7ED3">
        <w:tc>
          <w:tcPr>
            <w:tcW w:w="3100" w:type="dxa"/>
          </w:tcPr>
          <w:p w14:paraId="40388029" w14:textId="77777777" w:rsidR="007A7ED3" w:rsidRPr="007A7ED3" w:rsidRDefault="007A7ED3" w:rsidP="007A7ED3">
            <w:pPr>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Результаты обучения</w:t>
            </w:r>
          </w:p>
          <w:p w14:paraId="52998135" w14:textId="77777777" w:rsidR="007A7ED3" w:rsidRPr="007A7ED3" w:rsidRDefault="00716E52" w:rsidP="007A7ED3">
            <w:pPr>
              <w:suppressAutoHyphens/>
              <w:spacing w:after="0" w:line="240" w:lineRule="auto"/>
              <w:rPr>
                <w:rFonts w:ascii="Times New Roman" w:eastAsia="Calibri" w:hAnsi="Times New Roman" w:cs="Times New Roman"/>
                <w:sz w:val="20"/>
                <w:szCs w:val="20"/>
                <w:lang w:eastAsia="ar-SA"/>
              </w:rPr>
            </w:pPr>
            <w:r>
              <w:rPr>
                <w:rFonts w:ascii="Times New Roman" w:eastAsia="Calibri" w:hAnsi="Times New Roman" w:cs="Times New Roman"/>
                <w:b/>
                <w:sz w:val="24"/>
                <w:szCs w:val="24"/>
                <w:lang w:eastAsia="ar-SA"/>
              </w:rPr>
              <w:t>( освоение ОК, ПК</w:t>
            </w:r>
            <w:r w:rsidR="007A7ED3" w:rsidRPr="007A7ED3">
              <w:rPr>
                <w:rFonts w:ascii="Times New Roman" w:eastAsia="Calibri" w:hAnsi="Times New Roman" w:cs="Times New Roman"/>
                <w:b/>
                <w:sz w:val="24"/>
                <w:szCs w:val="24"/>
                <w:lang w:eastAsia="ar-SA"/>
              </w:rPr>
              <w:t>)</w:t>
            </w:r>
          </w:p>
        </w:tc>
        <w:tc>
          <w:tcPr>
            <w:tcW w:w="4140" w:type="dxa"/>
          </w:tcPr>
          <w:p w14:paraId="65FE9FB3" w14:textId="77777777" w:rsidR="007A7ED3" w:rsidRPr="007A7ED3" w:rsidRDefault="007A7ED3" w:rsidP="007A7ED3">
            <w:pPr>
              <w:suppressAutoHyphens/>
              <w:snapToGrid w:val="0"/>
              <w:spacing w:after="0" w:line="240" w:lineRule="auto"/>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t>Результаты обучения</w:t>
            </w:r>
          </w:p>
          <w:p w14:paraId="744180DF"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b/>
                <w:bCs/>
                <w:sz w:val="24"/>
                <w:szCs w:val="24"/>
                <w:lang w:eastAsia="ar-SA"/>
              </w:rPr>
              <w:t>(освоенные умения, усвоенные знания)</w:t>
            </w:r>
          </w:p>
        </w:tc>
        <w:tc>
          <w:tcPr>
            <w:tcW w:w="2803" w:type="dxa"/>
          </w:tcPr>
          <w:p w14:paraId="0FF9EBF7"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b/>
                <w:sz w:val="24"/>
                <w:szCs w:val="24"/>
                <w:lang w:eastAsia="ar-SA"/>
              </w:rPr>
              <w:t>Формы и методы контроля и оценки результатов обучения</w:t>
            </w:r>
          </w:p>
        </w:tc>
      </w:tr>
      <w:tr w:rsidR="00716E52" w:rsidRPr="007A7ED3" w14:paraId="62468F31" w14:textId="77777777" w:rsidTr="007A7ED3">
        <w:tc>
          <w:tcPr>
            <w:tcW w:w="3100" w:type="dxa"/>
            <w:vMerge w:val="restart"/>
          </w:tcPr>
          <w:p w14:paraId="4381D8D6" w14:textId="77777777" w:rsidR="00020A28" w:rsidRDefault="00020A28" w:rsidP="00716E52">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 xml:space="preserve">ПК 1.1. Проводить сбор и анализ информации о потребностях субъектов рынка на товары и услуги, в том числе с использованием цифровых и информационных технологий </w:t>
            </w:r>
          </w:p>
          <w:p w14:paraId="67685798" w14:textId="77777777" w:rsidR="00020A28" w:rsidRDefault="00020A28" w:rsidP="00716E52">
            <w:pPr>
              <w:suppressAutoHyphens/>
              <w:spacing w:after="0" w:line="240" w:lineRule="auto"/>
              <w:rPr>
                <w:rFonts w:ascii="Times New Roman" w:eastAsia="Calibri" w:hAnsi="Times New Roman" w:cs="Times New Roman"/>
                <w:sz w:val="20"/>
                <w:szCs w:val="20"/>
                <w:lang w:eastAsia="ar-SA"/>
              </w:rPr>
            </w:pPr>
          </w:p>
          <w:p w14:paraId="28F5487F" w14:textId="77777777" w:rsidR="00716E52" w:rsidRDefault="00716E52" w:rsidP="00716E52">
            <w:pPr>
              <w:suppressAutoHyphens/>
              <w:spacing w:after="0" w:line="240" w:lineRule="auto"/>
              <w:rPr>
                <w:rFonts w:ascii="Times New Roman" w:eastAsia="Calibri" w:hAnsi="Times New Roman" w:cs="Times New Roman"/>
                <w:sz w:val="20"/>
                <w:szCs w:val="20"/>
                <w:lang w:eastAsia="ar-SA"/>
              </w:rPr>
            </w:pPr>
            <w:r w:rsidRPr="00716E52">
              <w:rPr>
                <w:rFonts w:ascii="Times New Roman" w:eastAsia="Calibri" w:hAnsi="Times New Roman" w:cs="Times New Roman"/>
                <w:sz w:val="20"/>
                <w:szCs w:val="20"/>
                <w:lang w:eastAsia="ar-SA"/>
              </w:rPr>
              <w:t>ОК 01</w:t>
            </w:r>
            <w:r w:rsidRPr="00716E52">
              <w:rPr>
                <w:rFonts w:ascii="Times New Roman" w:eastAsia="Calibri" w:hAnsi="Times New Roman" w:cs="Times New Roman"/>
                <w:sz w:val="20"/>
                <w:szCs w:val="20"/>
                <w:lang w:eastAsia="ar-SA"/>
              </w:rPr>
              <w:tab/>
              <w:t>Выбирать способы решения задач профессиональной деятельности применительно к различным контекстам</w:t>
            </w:r>
          </w:p>
          <w:p w14:paraId="64EB07A7" w14:textId="77777777" w:rsidR="00716E52" w:rsidRPr="00716E52" w:rsidRDefault="00716E52" w:rsidP="00716E52">
            <w:pPr>
              <w:suppressAutoHyphens/>
              <w:spacing w:after="0" w:line="240" w:lineRule="auto"/>
              <w:rPr>
                <w:rFonts w:ascii="Times New Roman" w:eastAsia="Calibri" w:hAnsi="Times New Roman" w:cs="Times New Roman"/>
                <w:sz w:val="20"/>
                <w:szCs w:val="20"/>
                <w:lang w:eastAsia="ar-SA"/>
              </w:rPr>
            </w:pPr>
            <w:r w:rsidRPr="00716E52">
              <w:rPr>
                <w:rFonts w:ascii="Times New Roman" w:eastAsia="Calibri" w:hAnsi="Times New Roman" w:cs="Times New Roman"/>
                <w:sz w:val="20"/>
                <w:szCs w:val="20"/>
                <w:lang w:eastAsia="ar-SA"/>
              </w:rPr>
              <w:t>ОК 02</w:t>
            </w:r>
            <w:r w:rsidRPr="00716E52">
              <w:rPr>
                <w:rFonts w:ascii="Times New Roman" w:eastAsia="Calibri" w:hAnsi="Times New Roman" w:cs="Times New Roman"/>
                <w:sz w:val="20"/>
                <w:szCs w:val="20"/>
                <w:lang w:eastAsia="ar-SA"/>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7917181" w14:textId="77777777" w:rsidR="00716E52" w:rsidRPr="00716E52" w:rsidRDefault="00716E52" w:rsidP="00716E52">
            <w:pPr>
              <w:suppressAutoHyphens/>
              <w:spacing w:after="0" w:line="240" w:lineRule="auto"/>
              <w:rPr>
                <w:rFonts w:ascii="Times New Roman" w:eastAsia="Calibri" w:hAnsi="Times New Roman" w:cs="Times New Roman"/>
                <w:sz w:val="20"/>
                <w:szCs w:val="20"/>
                <w:lang w:eastAsia="ar-SA"/>
              </w:rPr>
            </w:pPr>
            <w:r w:rsidRPr="00716E52">
              <w:rPr>
                <w:rFonts w:ascii="Times New Roman" w:eastAsia="Calibri" w:hAnsi="Times New Roman" w:cs="Times New Roman"/>
                <w:sz w:val="20"/>
                <w:szCs w:val="20"/>
                <w:lang w:eastAsia="ar-SA"/>
              </w:rPr>
              <w:t>ОК 03</w:t>
            </w:r>
            <w:r w:rsidRPr="00716E52">
              <w:rPr>
                <w:rFonts w:ascii="Times New Roman" w:eastAsia="Calibri" w:hAnsi="Times New Roman" w:cs="Times New Roman"/>
                <w:sz w:val="20"/>
                <w:szCs w:val="20"/>
                <w:lang w:eastAsia="ar-SA"/>
              </w:rPr>
              <w:tab/>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11BC218E" w14:textId="77777777" w:rsidR="00716E52" w:rsidRPr="00716E52" w:rsidRDefault="00716E52" w:rsidP="00716E52">
            <w:pPr>
              <w:suppressAutoHyphens/>
              <w:spacing w:after="0" w:line="240" w:lineRule="auto"/>
              <w:rPr>
                <w:rFonts w:ascii="Times New Roman" w:eastAsia="Calibri" w:hAnsi="Times New Roman" w:cs="Times New Roman"/>
                <w:sz w:val="20"/>
                <w:szCs w:val="20"/>
                <w:lang w:eastAsia="ar-SA"/>
              </w:rPr>
            </w:pPr>
            <w:r w:rsidRPr="00716E52">
              <w:rPr>
                <w:rFonts w:ascii="Times New Roman" w:eastAsia="Calibri" w:hAnsi="Times New Roman" w:cs="Times New Roman"/>
                <w:sz w:val="20"/>
                <w:szCs w:val="20"/>
                <w:lang w:eastAsia="ar-SA"/>
              </w:rPr>
              <w:t>ОК 04</w:t>
            </w:r>
            <w:r w:rsidRPr="00716E52">
              <w:rPr>
                <w:rFonts w:ascii="Times New Roman" w:eastAsia="Calibri" w:hAnsi="Times New Roman" w:cs="Times New Roman"/>
                <w:sz w:val="20"/>
                <w:szCs w:val="20"/>
                <w:lang w:eastAsia="ar-SA"/>
              </w:rPr>
              <w:tab/>
              <w:t xml:space="preserve">Эффективно взаимодействовать и </w:t>
            </w:r>
            <w:r w:rsidR="00020A28">
              <w:rPr>
                <w:rFonts w:ascii="Times New Roman" w:eastAsia="Calibri" w:hAnsi="Times New Roman" w:cs="Times New Roman"/>
                <w:sz w:val="20"/>
                <w:szCs w:val="20"/>
                <w:lang w:eastAsia="ar-SA"/>
              </w:rPr>
              <w:t>работать в коллективе и команде</w:t>
            </w:r>
            <w:r w:rsidRPr="00716E52">
              <w:rPr>
                <w:rFonts w:ascii="Times New Roman" w:eastAsia="Calibri" w:hAnsi="Times New Roman" w:cs="Times New Roman"/>
                <w:sz w:val="20"/>
                <w:szCs w:val="20"/>
                <w:lang w:eastAsia="ar-SA"/>
              </w:rPr>
              <w:tab/>
            </w:r>
          </w:p>
          <w:p w14:paraId="79600732" w14:textId="77777777" w:rsidR="00020A28" w:rsidRPr="00020A28"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ОК 05</w:t>
            </w:r>
            <w:r w:rsidRPr="00020A28">
              <w:rPr>
                <w:rFonts w:ascii="Times New Roman" w:eastAsia="Calibri" w:hAnsi="Times New Roman" w:cs="Times New Roman"/>
                <w:sz w:val="20"/>
                <w:szCs w:val="20"/>
                <w:lang w:eastAsia="ar-SA"/>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400F55C" w14:textId="77777777" w:rsidR="00020A28" w:rsidRPr="00020A28"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ОК 06</w:t>
            </w:r>
            <w:r w:rsidRPr="00020A28">
              <w:rPr>
                <w:rFonts w:ascii="Times New Roman" w:eastAsia="Calibri" w:hAnsi="Times New Roman" w:cs="Times New Roman"/>
                <w:sz w:val="20"/>
                <w:szCs w:val="20"/>
                <w:lang w:eastAsia="ar-SA"/>
              </w:rPr>
              <w:tab/>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3D1AF59" w14:textId="77777777" w:rsidR="00020A28"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ОК 07</w:t>
            </w:r>
            <w:r w:rsidRPr="00020A28">
              <w:rPr>
                <w:rFonts w:ascii="Times New Roman" w:eastAsia="Calibri" w:hAnsi="Times New Roman" w:cs="Times New Roman"/>
                <w:sz w:val="20"/>
                <w:szCs w:val="20"/>
                <w:lang w:eastAsia="ar-SA"/>
              </w:rPr>
              <w:tab/>
              <w:t xml:space="preserve">Содействовать </w:t>
            </w:r>
            <w:r w:rsidRPr="00020A28">
              <w:rPr>
                <w:rFonts w:ascii="Times New Roman" w:eastAsia="Calibri" w:hAnsi="Times New Roman" w:cs="Times New Roman"/>
                <w:sz w:val="20"/>
                <w:szCs w:val="20"/>
                <w:lang w:eastAsia="ar-SA"/>
              </w:rPr>
              <w:lastRenderedPageBreak/>
              <w:t>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E40DCF1" w14:textId="77777777" w:rsidR="00020A28" w:rsidRPr="00020A28"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ОК 08</w:t>
            </w:r>
            <w:r w:rsidRPr="00020A28">
              <w:rPr>
                <w:rFonts w:ascii="Times New Roman" w:eastAsia="Calibri" w:hAnsi="Times New Roman" w:cs="Times New Roman"/>
                <w:sz w:val="20"/>
                <w:szCs w:val="20"/>
                <w:lang w:eastAsia="ar-SA"/>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1969142C" w14:textId="77777777" w:rsidR="00020A28"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ОК 09</w:t>
            </w:r>
            <w:r w:rsidRPr="00020A28">
              <w:rPr>
                <w:rFonts w:ascii="Times New Roman" w:eastAsia="Calibri" w:hAnsi="Times New Roman" w:cs="Times New Roman"/>
                <w:sz w:val="20"/>
                <w:szCs w:val="20"/>
                <w:lang w:eastAsia="ar-SA"/>
              </w:rPr>
              <w:tab/>
              <w:t>Пользоваться профессиональной документацией на госуд</w:t>
            </w:r>
            <w:r>
              <w:rPr>
                <w:rFonts w:ascii="Times New Roman" w:eastAsia="Calibri" w:hAnsi="Times New Roman" w:cs="Times New Roman"/>
                <w:sz w:val="20"/>
                <w:szCs w:val="20"/>
                <w:lang w:eastAsia="ar-SA"/>
              </w:rPr>
              <w:t>арственном и иностранном языках</w:t>
            </w:r>
            <w:r w:rsidRPr="00020A28">
              <w:rPr>
                <w:rFonts w:ascii="Times New Roman" w:eastAsia="Calibri" w:hAnsi="Times New Roman" w:cs="Times New Roman"/>
                <w:sz w:val="20"/>
                <w:szCs w:val="20"/>
                <w:lang w:eastAsia="ar-SA"/>
              </w:rPr>
              <w:tab/>
            </w:r>
          </w:p>
          <w:p w14:paraId="6F3790F5" w14:textId="77777777" w:rsidR="00020A28" w:rsidRPr="00020A28" w:rsidRDefault="00020A28" w:rsidP="00020A28">
            <w:pPr>
              <w:suppressAutoHyphens/>
              <w:spacing w:after="0" w:line="240" w:lineRule="auto"/>
              <w:rPr>
                <w:rFonts w:ascii="Times New Roman" w:eastAsia="Calibri" w:hAnsi="Times New Roman" w:cs="Times New Roman"/>
                <w:sz w:val="20"/>
                <w:szCs w:val="20"/>
                <w:lang w:eastAsia="ar-SA"/>
              </w:rPr>
            </w:pPr>
          </w:p>
          <w:p w14:paraId="41C0F0F4" w14:textId="77777777" w:rsidR="00716E52" w:rsidRPr="007A7ED3" w:rsidRDefault="00020A28" w:rsidP="00020A28">
            <w:pPr>
              <w:suppressAutoHyphens/>
              <w:spacing w:after="0" w:line="240" w:lineRule="auto"/>
              <w:rPr>
                <w:rFonts w:ascii="Times New Roman" w:eastAsia="Calibri" w:hAnsi="Times New Roman" w:cs="Times New Roman"/>
                <w:sz w:val="20"/>
                <w:szCs w:val="20"/>
                <w:lang w:eastAsia="ar-SA"/>
              </w:rPr>
            </w:pPr>
            <w:r w:rsidRPr="00020A28">
              <w:rPr>
                <w:rFonts w:ascii="Times New Roman" w:eastAsia="Calibri" w:hAnsi="Times New Roman" w:cs="Times New Roman"/>
                <w:sz w:val="20"/>
                <w:szCs w:val="20"/>
                <w:lang w:eastAsia="ar-SA"/>
              </w:rPr>
              <w:tab/>
            </w:r>
            <w:r w:rsidR="00716E52" w:rsidRPr="00716E52">
              <w:rPr>
                <w:rFonts w:ascii="Times New Roman" w:eastAsia="Calibri" w:hAnsi="Times New Roman" w:cs="Times New Roman"/>
                <w:sz w:val="20"/>
                <w:szCs w:val="20"/>
                <w:lang w:eastAsia="ar-SA"/>
              </w:rPr>
              <w:tab/>
            </w:r>
          </w:p>
        </w:tc>
        <w:tc>
          <w:tcPr>
            <w:tcW w:w="4140" w:type="dxa"/>
          </w:tcPr>
          <w:p w14:paraId="21E8947D" w14:textId="77777777" w:rsidR="00716E52" w:rsidRPr="007A7ED3" w:rsidRDefault="00716E52" w:rsidP="007A7ED3">
            <w:pPr>
              <w:suppressAutoHyphens/>
              <w:snapToGrid w:val="0"/>
              <w:spacing w:after="0" w:line="240" w:lineRule="auto"/>
              <w:rPr>
                <w:rFonts w:ascii="Times New Roman" w:eastAsia="Calibri" w:hAnsi="Times New Roman" w:cs="Times New Roman"/>
                <w:b/>
                <w:bCs/>
                <w:sz w:val="24"/>
                <w:szCs w:val="24"/>
                <w:lang w:eastAsia="ar-SA"/>
              </w:rPr>
            </w:pPr>
            <w:r w:rsidRPr="007A7ED3">
              <w:rPr>
                <w:rFonts w:ascii="Times New Roman" w:eastAsia="Calibri" w:hAnsi="Times New Roman" w:cs="Times New Roman"/>
                <w:b/>
                <w:bCs/>
                <w:sz w:val="24"/>
                <w:szCs w:val="24"/>
                <w:lang w:eastAsia="ar-SA"/>
              </w:rPr>
              <w:lastRenderedPageBreak/>
              <w:t xml:space="preserve">Уметь: </w:t>
            </w:r>
          </w:p>
        </w:tc>
        <w:tc>
          <w:tcPr>
            <w:tcW w:w="2803" w:type="dxa"/>
          </w:tcPr>
          <w:p w14:paraId="72953CB3" w14:textId="77777777" w:rsidR="00716E52" w:rsidRPr="007A7ED3" w:rsidRDefault="00716E52" w:rsidP="007A7ED3">
            <w:pPr>
              <w:suppressAutoHyphens/>
              <w:spacing w:after="0" w:line="240" w:lineRule="auto"/>
              <w:rPr>
                <w:rFonts w:ascii="Times New Roman" w:eastAsia="Calibri" w:hAnsi="Times New Roman" w:cs="Times New Roman"/>
                <w:sz w:val="20"/>
                <w:szCs w:val="20"/>
                <w:lang w:eastAsia="ar-SA"/>
              </w:rPr>
            </w:pPr>
          </w:p>
        </w:tc>
      </w:tr>
      <w:tr w:rsidR="00716E52" w:rsidRPr="007A7ED3" w14:paraId="4BB70BA9" w14:textId="77777777" w:rsidTr="007A7ED3">
        <w:tc>
          <w:tcPr>
            <w:tcW w:w="3100" w:type="dxa"/>
            <w:vMerge/>
          </w:tcPr>
          <w:p w14:paraId="47F047DB" w14:textId="77777777" w:rsidR="00716E52" w:rsidRPr="007A7ED3" w:rsidRDefault="00716E52" w:rsidP="007A7ED3">
            <w:pPr>
              <w:suppressAutoHyphens/>
              <w:spacing w:after="0" w:line="240" w:lineRule="auto"/>
              <w:rPr>
                <w:rFonts w:ascii="Times New Roman" w:eastAsia="Calibri" w:hAnsi="Times New Roman" w:cs="Times New Roman"/>
                <w:sz w:val="24"/>
                <w:szCs w:val="24"/>
                <w:lang w:eastAsia="ar-SA"/>
              </w:rPr>
            </w:pPr>
          </w:p>
        </w:tc>
        <w:tc>
          <w:tcPr>
            <w:tcW w:w="4140" w:type="dxa"/>
          </w:tcPr>
          <w:p w14:paraId="68017C77"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p>
          <w:p w14:paraId="1C10CE41"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собирать и регистрировать статистическую информацию;</w:t>
            </w:r>
          </w:p>
          <w:p w14:paraId="4BC5521A"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проводить первичную обработку и контроль материалов наблюдения;</w:t>
            </w:r>
          </w:p>
          <w:p w14:paraId="6BEB9C04"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выполнять расчеты статистических показателей и формулировать основные выводы;</w:t>
            </w:r>
          </w:p>
          <w:p w14:paraId="48CD26DC"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осуществлять комплексный анализ изучаемых социально-экономических явлений и процессов с использованием средств вычислительной техники.</w:t>
            </w:r>
          </w:p>
        </w:tc>
        <w:tc>
          <w:tcPr>
            <w:tcW w:w="2803" w:type="dxa"/>
          </w:tcPr>
          <w:p w14:paraId="0158A4DC" w14:textId="77777777" w:rsidR="00716E52" w:rsidRPr="007A7ED3" w:rsidRDefault="00716E52" w:rsidP="007A7ED3">
            <w:pPr>
              <w:suppressAutoHyphens/>
              <w:snapToGrid w:val="0"/>
              <w:spacing w:after="0" w:line="240" w:lineRule="auto"/>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Оценка выполнения практических занятий,  самостоятельной работы.</w:t>
            </w:r>
          </w:p>
          <w:p w14:paraId="40B944B8" w14:textId="77777777" w:rsidR="00716E52" w:rsidRPr="007A7ED3" w:rsidRDefault="00716E52" w:rsidP="007A7ED3">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Тестирование.</w:t>
            </w:r>
          </w:p>
          <w:p w14:paraId="1E8E148C" w14:textId="77777777" w:rsidR="00716E52" w:rsidRPr="007A7ED3" w:rsidRDefault="00716E52"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bCs/>
                <w:sz w:val="24"/>
                <w:szCs w:val="24"/>
                <w:lang w:eastAsia="ar-SA"/>
              </w:rPr>
              <w:t xml:space="preserve"> Дифферицированный зачет</w:t>
            </w:r>
          </w:p>
        </w:tc>
      </w:tr>
      <w:tr w:rsidR="00716E52" w:rsidRPr="007A7ED3" w14:paraId="0CDFD99A" w14:textId="77777777" w:rsidTr="007A7ED3">
        <w:tc>
          <w:tcPr>
            <w:tcW w:w="3100" w:type="dxa"/>
            <w:vMerge/>
          </w:tcPr>
          <w:p w14:paraId="48473334" w14:textId="77777777" w:rsidR="00716E52" w:rsidRPr="007A7ED3" w:rsidRDefault="00716E52" w:rsidP="007A7ED3">
            <w:pPr>
              <w:suppressAutoHyphens/>
              <w:spacing w:after="0" w:line="240" w:lineRule="auto"/>
              <w:rPr>
                <w:rFonts w:ascii="Times New Roman" w:eastAsia="Calibri" w:hAnsi="Times New Roman" w:cs="Times New Roman"/>
                <w:sz w:val="24"/>
                <w:szCs w:val="24"/>
                <w:lang w:eastAsia="ar-SA"/>
              </w:rPr>
            </w:pPr>
          </w:p>
        </w:tc>
        <w:tc>
          <w:tcPr>
            <w:tcW w:w="4140" w:type="dxa"/>
          </w:tcPr>
          <w:p w14:paraId="6E841F70" w14:textId="77777777" w:rsidR="00716E52" w:rsidRPr="007A7ED3" w:rsidRDefault="00716E52" w:rsidP="007A7ED3">
            <w:pPr>
              <w:suppressAutoHyphens/>
              <w:snapToGri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 xml:space="preserve">Знать: </w:t>
            </w:r>
          </w:p>
          <w:p w14:paraId="5DB70BD0"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p>
          <w:p w14:paraId="524D1BC7"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предмет, метод и задачи статистики;</w:t>
            </w:r>
          </w:p>
          <w:p w14:paraId="732F8CBD"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общие основы статистической науки;</w:t>
            </w:r>
          </w:p>
          <w:p w14:paraId="02371AA3"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принципы организации государственной статистики;</w:t>
            </w:r>
          </w:p>
          <w:p w14:paraId="170588F4"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современные тенденции развития статистического учета;</w:t>
            </w:r>
          </w:p>
          <w:p w14:paraId="4A63B2C9"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основные способы сбора, обработки, анализа и наглядного представления информации;</w:t>
            </w:r>
          </w:p>
          <w:p w14:paraId="6DCEB810"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основные формы и виды действующей статистической отчетности;</w:t>
            </w:r>
          </w:p>
          <w:p w14:paraId="2E781EFF" w14:textId="77777777" w:rsidR="00716E52" w:rsidRPr="007A7ED3" w:rsidRDefault="00716E52"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технику расчета статистических показателей, характеризующих социально-экономические явления.</w:t>
            </w:r>
          </w:p>
        </w:tc>
        <w:tc>
          <w:tcPr>
            <w:tcW w:w="2803" w:type="dxa"/>
          </w:tcPr>
          <w:p w14:paraId="5149E6BD" w14:textId="77777777" w:rsidR="00716E52" w:rsidRPr="007A7ED3" w:rsidRDefault="00716E52" w:rsidP="007A7ED3">
            <w:pPr>
              <w:suppressAutoHyphens/>
              <w:snapToGrid w:val="0"/>
              <w:spacing w:after="0" w:line="240" w:lineRule="auto"/>
              <w:rPr>
                <w:rFonts w:ascii="Times New Roman" w:eastAsia="Calibri" w:hAnsi="Times New Roman" w:cs="Times New Roman"/>
                <w:bCs/>
                <w:sz w:val="24"/>
                <w:szCs w:val="24"/>
                <w:lang w:eastAsia="ar-SA"/>
              </w:rPr>
            </w:pPr>
          </w:p>
          <w:p w14:paraId="1B25D327" w14:textId="77777777" w:rsidR="00716E52" w:rsidRPr="007A7ED3" w:rsidRDefault="00716E52" w:rsidP="007A7ED3">
            <w:pPr>
              <w:suppressAutoHyphens/>
              <w:snapToGrid w:val="0"/>
              <w:spacing w:after="0" w:line="240" w:lineRule="auto"/>
              <w:rPr>
                <w:rFonts w:ascii="Times New Roman" w:eastAsia="Calibri" w:hAnsi="Times New Roman" w:cs="Times New Roman"/>
                <w:bCs/>
                <w:sz w:val="24"/>
                <w:szCs w:val="24"/>
                <w:lang w:eastAsia="ar-SA"/>
              </w:rPr>
            </w:pPr>
          </w:p>
          <w:p w14:paraId="152247A0" w14:textId="77777777" w:rsidR="00716E52" w:rsidRPr="007A7ED3" w:rsidRDefault="00716E52" w:rsidP="007A7ED3">
            <w:pPr>
              <w:suppressAutoHyphens/>
              <w:snapToGrid w:val="0"/>
              <w:spacing w:after="0" w:line="240" w:lineRule="auto"/>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Оценка выполнения практических занятий,  самостоятельной работы.</w:t>
            </w:r>
          </w:p>
          <w:p w14:paraId="5F229167" w14:textId="77777777" w:rsidR="00716E52" w:rsidRPr="007A7ED3" w:rsidRDefault="00716E52" w:rsidP="007A7ED3">
            <w:pPr>
              <w:suppressAutoHyphens/>
              <w:snapToGrid w:val="0"/>
              <w:spacing w:after="0" w:line="240" w:lineRule="auto"/>
              <w:jc w:val="both"/>
              <w:rPr>
                <w:rFonts w:ascii="Times New Roman" w:eastAsia="Calibri" w:hAnsi="Times New Roman" w:cs="Times New Roman"/>
                <w:bCs/>
                <w:sz w:val="24"/>
                <w:szCs w:val="24"/>
                <w:lang w:eastAsia="ar-SA"/>
              </w:rPr>
            </w:pPr>
            <w:r w:rsidRPr="007A7ED3">
              <w:rPr>
                <w:rFonts w:ascii="Times New Roman" w:eastAsia="Calibri" w:hAnsi="Times New Roman" w:cs="Times New Roman"/>
                <w:bCs/>
                <w:sz w:val="24"/>
                <w:szCs w:val="24"/>
                <w:lang w:eastAsia="ar-SA"/>
              </w:rPr>
              <w:t>Тестирование.</w:t>
            </w:r>
          </w:p>
          <w:p w14:paraId="4C30F2CF" w14:textId="77777777" w:rsidR="00716E52" w:rsidRPr="007A7ED3" w:rsidRDefault="00716E52" w:rsidP="007A7ED3">
            <w:pPr>
              <w:suppressAutoHyphens/>
              <w:spacing w:after="0" w:line="240" w:lineRule="auto"/>
              <w:rPr>
                <w:rFonts w:ascii="Times New Roman" w:eastAsia="Calibri" w:hAnsi="Times New Roman" w:cs="Times New Roman"/>
                <w:sz w:val="20"/>
                <w:szCs w:val="20"/>
                <w:lang w:eastAsia="ar-SA"/>
              </w:rPr>
            </w:pPr>
            <w:r w:rsidRPr="007A7ED3">
              <w:rPr>
                <w:rFonts w:ascii="Times New Roman" w:eastAsia="Calibri" w:hAnsi="Times New Roman" w:cs="Times New Roman"/>
                <w:bCs/>
                <w:sz w:val="24"/>
                <w:szCs w:val="24"/>
                <w:lang w:eastAsia="ar-SA"/>
              </w:rPr>
              <w:t xml:space="preserve"> Дифферицированный зачет</w:t>
            </w:r>
          </w:p>
        </w:tc>
      </w:tr>
      <w:tr w:rsidR="007A7ED3" w:rsidRPr="007A7ED3" w14:paraId="7C047966" w14:textId="77777777" w:rsidTr="007A7ED3">
        <w:tc>
          <w:tcPr>
            <w:tcW w:w="3100" w:type="dxa"/>
          </w:tcPr>
          <w:p w14:paraId="02AB99BA"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p>
        </w:tc>
        <w:tc>
          <w:tcPr>
            <w:tcW w:w="4140" w:type="dxa"/>
          </w:tcPr>
          <w:p w14:paraId="0C353191"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p>
        </w:tc>
        <w:tc>
          <w:tcPr>
            <w:tcW w:w="2803" w:type="dxa"/>
          </w:tcPr>
          <w:p w14:paraId="6FBB359B" w14:textId="77777777" w:rsidR="007A7ED3" w:rsidRPr="007A7ED3" w:rsidRDefault="007A7ED3" w:rsidP="007A7ED3">
            <w:pPr>
              <w:suppressAutoHyphens/>
              <w:snapToGrid w:val="0"/>
              <w:spacing w:after="0" w:line="240" w:lineRule="auto"/>
              <w:rPr>
                <w:rFonts w:ascii="Times New Roman" w:eastAsia="Calibri" w:hAnsi="Times New Roman" w:cs="Times New Roman"/>
                <w:bCs/>
                <w:sz w:val="24"/>
                <w:szCs w:val="24"/>
                <w:lang w:eastAsia="ar-SA"/>
              </w:rPr>
            </w:pPr>
          </w:p>
        </w:tc>
      </w:tr>
    </w:tbl>
    <w:p w14:paraId="52B249F2"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p>
    <w:p w14:paraId="1CCBA78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BE78F8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D794C6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1753E5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9E5ACE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B2617B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F67D27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D028D8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5FB590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692CF6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92BCAA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0097A6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6A8805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94FECF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A434A8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28FD63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31AEC4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AE64A6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FC08A77"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088CC130"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1ADC0CA1"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06DD4D31"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72E6F5F6"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2176E22B"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68CF5293"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749FD220"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324D1814" w14:textId="77777777" w:rsidR="007A7ED3" w:rsidRPr="007A7ED3" w:rsidRDefault="007A7ED3" w:rsidP="00716E52">
      <w:pPr>
        <w:shd w:val="clear" w:color="auto" w:fill="FFFFFF"/>
        <w:tabs>
          <w:tab w:val="left" w:pos="284"/>
        </w:tabs>
        <w:suppressAutoHyphens/>
        <w:spacing w:after="0" w:line="240" w:lineRule="auto"/>
        <w:ind w:right="360"/>
        <w:rPr>
          <w:rFonts w:ascii="Times New Roman" w:eastAsia="Calibri" w:hAnsi="Times New Roman" w:cs="Times New Roman"/>
          <w:sz w:val="24"/>
          <w:szCs w:val="24"/>
          <w:lang w:eastAsia="ar-SA"/>
        </w:rPr>
      </w:pPr>
    </w:p>
    <w:p w14:paraId="52A173E2"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16E77CEC" w14:textId="77777777" w:rsid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49B018B7" w14:textId="77777777" w:rsidR="00020A28" w:rsidRDefault="00020A28"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03B0FA0D" w14:textId="77777777" w:rsidR="00020A28" w:rsidRPr="007A7ED3" w:rsidRDefault="00020A28"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377588D5" w14:textId="77777777" w:rsidR="007A7ED3" w:rsidRPr="007A7ED3" w:rsidRDefault="007A7ED3" w:rsidP="007A7ED3">
      <w:pPr>
        <w:shd w:val="clear" w:color="auto" w:fill="FFFFFF"/>
        <w:tabs>
          <w:tab w:val="left" w:pos="284"/>
        </w:tabs>
        <w:suppressAutoHyphens/>
        <w:spacing w:after="0" w:line="240" w:lineRule="auto"/>
        <w:ind w:right="360"/>
        <w:rPr>
          <w:rFonts w:ascii="Times New Roman" w:eastAsia="Calibri" w:hAnsi="Times New Roman" w:cs="Times New Roman"/>
          <w:sz w:val="24"/>
          <w:szCs w:val="24"/>
          <w:lang w:eastAsia="ar-SA"/>
        </w:rPr>
      </w:pPr>
    </w:p>
    <w:p w14:paraId="330F317D"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68EA67A4"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МИНИСТЕРСТВО   ОБРАЗОВАНИЯ И МОЛОДЕЖНОЙ ПОЛИТИКИ</w:t>
      </w:r>
    </w:p>
    <w:p w14:paraId="0396F99D"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СВЕРДЛОВСКОЙ ОБЛАСТИ</w:t>
      </w:r>
    </w:p>
    <w:p w14:paraId="51F2B940"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ГАПОУ СО «Красноуфимский аграрный колледж»</w:t>
      </w:r>
    </w:p>
    <w:p w14:paraId="67B9B572"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p>
    <w:p w14:paraId="5A72D784"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02C2BB86"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03A0AB9F"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45E49F1F"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6EB9471C"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54E9EC70"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2D207ADA"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5215C1D4"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27B9CA8B" w14:textId="77777777" w:rsidR="007A7ED3" w:rsidRPr="007A7ED3" w:rsidRDefault="007A7ED3" w:rsidP="007A7ED3">
      <w:pPr>
        <w:shd w:val="clear" w:color="auto" w:fill="FFFFFF"/>
        <w:suppressAutoHyphens/>
        <w:spacing w:after="0" w:line="240" w:lineRule="auto"/>
        <w:ind w:firstLine="4860"/>
        <w:jc w:val="center"/>
        <w:rPr>
          <w:rFonts w:ascii="Times New Roman" w:eastAsia="Calibri" w:hAnsi="Times New Roman" w:cs="Times New Roman"/>
          <w:spacing w:val="-1"/>
          <w:sz w:val="24"/>
          <w:szCs w:val="24"/>
          <w:lang w:eastAsia="ar-SA"/>
        </w:rPr>
      </w:pPr>
    </w:p>
    <w:p w14:paraId="1D9BF8E3" w14:textId="77777777" w:rsidR="007A7ED3" w:rsidRPr="007A7ED3" w:rsidRDefault="007A7ED3" w:rsidP="007A7ED3">
      <w:pPr>
        <w:suppressAutoHyphens/>
        <w:spacing w:after="0" w:line="360" w:lineRule="auto"/>
        <w:jc w:val="center"/>
        <w:rPr>
          <w:rFonts w:ascii="Times New Roman" w:eastAsia="Calibri" w:hAnsi="Times New Roman" w:cs="Times New Roman"/>
          <w:b/>
          <w:bCs/>
          <w:spacing w:val="-1"/>
          <w:sz w:val="24"/>
          <w:szCs w:val="24"/>
          <w:lang w:eastAsia="ar-SA"/>
        </w:rPr>
      </w:pPr>
      <w:r w:rsidRPr="007A7ED3">
        <w:rPr>
          <w:rFonts w:ascii="Times New Roman" w:eastAsia="Calibri" w:hAnsi="Times New Roman" w:cs="Times New Roman"/>
          <w:b/>
          <w:bCs/>
          <w:spacing w:val="-1"/>
          <w:sz w:val="24"/>
          <w:szCs w:val="24"/>
          <w:lang w:eastAsia="ar-SA"/>
        </w:rPr>
        <w:t>КОНТРОЛЬНО-ОЦЕНОЧНЫЕ СРЕДСТВА</w:t>
      </w:r>
    </w:p>
    <w:p w14:paraId="03A7CD66" w14:textId="77777777" w:rsidR="007A7ED3" w:rsidRPr="007A7ED3" w:rsidRDefault="007A7ED3" w:rsidP="007A7ED3">
      <w:pPr>
        <w:suppressAutoHyphens/>
        <w:spacing w:after="0" w:line="360" w:lineRule="auto"/>
        <w:jc w:val="center"/>
        <w:rPr>
          <w:rFonts w:ascii="Times New Roman" w:eastAsia="Calibri" w:hAnsi="Times New Roman" w:cs="Times New Roman"/>
          <w:b/>
          <w:bCs/>
          <w:spacing w:val="-1"/>
          <w:sz w:val="24"/>
          <w:szCs w:val="24"/>
          <w:lang w:eastAsia="ar-SA"/>
        </w:rPr>
      </w:pPr>
      <w:r w:rsidRPr="007A7ED3">
        <w:rPr>
          <w:rFonts w:ascii="Times New Roman" w:eastAsia="Calibri" w:hAnsi="Times New Roman" w:cs="Times New Roman"/>
          <w:b/>
          <w:bCs/>
          <w:spacing w:val="-1"/>
          <w:sz w:val="24"/>
          <w:szCs w:val="24"/>
          <w:lang w:eastAsia="ar-SA"/>
        </w:rPr>
        <w:t>ПО УЧЕБНОЙ ДИСЦИПЛИНЫ</w:t>
      </w:r>
    </w:p>
    <w:p w14:paraId="577F669E"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b/>
          <w:bCs/>
          <w:spacing w:val="-1"/>
          <w:sz w:val="24"/>
          <w:szCs w:val="24"/>
          <w:lang w:eastAsia="ar-SA"/>
        </w:rPr>
        <w:t>ОП.02 Статистика</w:t>
      </w:r>
    </w:p>
    <w:p w14:paraId="4D90ADD0" w14:textId="77777777" w:rsidR="007A7ED3" w:rsidRPr="007A7ED3" w:rsidRDefault="007A7ED3" w:rsidP="007A7ED3">
      <w:pPr>
        <w:suppressAutoHyphens/>
        <w:spacing w:after="0" w:line="240" w:lineRule="auto"/>
        <w:jc w:val="center"/>
        <w:rPr>
          <w:rFonts w:ascii="Times New Roman" w:eastAsia="Calibri" w:hAnsi="Times New Roman" w:cs="Times New Roman"/>
          <w:b/>
          <w:bCs/>
          <w:i/>
          <w:iCs/>
          <w:sz w:val="24"/>
          <w:szCs w:val="24"/>
          <w:lang w:eastAsia="ar-SA"/>
        </w:rPr>
      </w:pPr>
      <w:r w:rsidRPr="007A7ED3">
        <w:rPr>
          <w:rFonts w:ascii="Times New Roman" w:eastAsia="Calibri" w:hAnsi="Times New Roman" w:cs="Times New Roman"/>
          <w:b/>
          <w:bCs/>
          <w:i/>
          <w:iCs/>
          <w:sz w:val="24"/>
          <w:szCs w:val="24"/>
          <w:lang w:eastAsia="ar-SA"/>
        </w:rPr>
        <w:t>Специальность: 38.02.0</w:t>
      </w:r>
      <w:r w:rsidR="00020A28">
        <w:rPr>
          <w:rFonts w:ascii="Times New Roman" w:eastAsia="Calibri" w:hAnsi="Times New Roman" w:cs="Times New Roman"/>
          <w:b/>
          <w:bCs/>
          <w:i/>
          <w:iCs/>
          <w:sz w:val="24"/>
          <w:szCs w:val="24"/>
          <w:lang w:eastAsia="ar-SA"/>
        </w:rPr>
        <w:t>8. Торговое дело</w:t>
      </w:r>
    </w:p>
    <w:p w14:paraId="4268EC6A" w14:textId="77777777" w:rsidR="007A7ED3" w:rsidRPr="007A7ED3" w:rsidRDefault="00020A28" w:rsidP="007A7ED3">
      <w:pPr>
        <w:suppressAutoHyphens/>
        <w:spacing w:after="0" w:line="240" w:lineRule="auto"/>
        <w:jc w:val="center"/>
        <w:rPr>
          <w:rFonts w:ascii="Times New Roman" w:eastAsia="Calibri" w:hAnsi="Times New Roman" w:cs="Times New Roman"/>
          <w:b/>
          <w:bCs/>
          <w:i/>
          <w:iCs/>
          <w:sz w:val="24"/>
          <w:szCs w:val="24"/>
          <w:lang w:eastAsia="ar-SA"/>
        </w:rPr>
      </w:pPr>
      <w:r>
        <w:rPr>
          <w:rFonts w:ascii="Times New Roman" w:eastAsia="Calibri" w:hAnsi="Times New Roman" w:cs="Times New Roman"/>
          <w:b/>
          <w:bCs/>
          <w:i/>
          <w:iCs/>
          <w:sz w:val="24"/>
          <w:szCs w:val="24"/>
          <w:lang w:eastAsia="ar-SA"/>
        </w:rPr>
        <w:t xml:space="preserve">  2курс, группа21-ТД</w:t>
      </w:r>
    </w:p>
    <w:p w14:paraId="4E426EE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5A5904C" w14:textId="77777777" w:rsidR="007A7ED3" w:rsidRPr="007A7ED3" w:rsidRDefault="007A7ED3" w:rsidP="007A7ED3">
      <w:pPr>
        <w:suppressAutoHyphens/>
        <w:spacing w:after="0" w:line="360" w:lineRule="auto"/>
        <w:jc w:val="center"/>
        <w:rPr>
          <w:rFonts w:ascii="Times New Roman" w:eastAsia="Calibri" w:hAnsi="Times New Roman" w:cs="Times New Roman"/>
          <w:sz w:val="24"/>
          <w:szCs w:val="24"/>
          <w:lang w:eastAsia="ar-SA"/>
        </w:rPr>
      </w:pPr>
    </w:p>
    <w:p w14:paraId="1B9DA18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94AA3CB"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0F7A5DD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46FCD3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01F857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4506765"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5B9B71DF" w14:textId="77777777" w:rsidR="007A7ED3" w:rsidRPr="007A7ED3" w:rsidRDefault="007A7ED3" w:rsidP="007A7ED3">
      <w:pPr>
        <w:suppressAutoHyphens/>
        <w:spacing w:after="0" w:line="360" w:lineRule="auto"/>
        <w:jc w:val="center"/>
        <w:rPr>
          <w:rFonts w:ascii="Times New Roman" w:eastAsia="Calibri" w:hAnsi="Times New Roman" w:cs="Times New Roman"/>
          <w:b/>
          <w:sz w:val="24"/>
          <w:szCs w:val="24"/>
          <w:u w:val="single"/>
          <w:lang w:eastAsia="ar-SA"/>
        </w:rPr>
      </w:pPr>
      <w:r w:rsidRPr="007A7ED3">
        <w:rPr>
          <w:rFonts w:ascii="Times New Roman" w:eastAsia="Calibri" w:hAnsi="Times New Roman" w:cs="Times New Roman"/>
          <w:b/>
          <w:sz w:val="24"/>
          <w:szCs w:val="24"/>
          <w:lang w:eastAsia="ar-SA"/>
        </w:rPr>
        <w:t xml:space="preserve">                        </w:t>
      </w:r>
    </w:p>
    <w:p w14:paraId="756C4C3A" w14:textId="77777777" w:rsidR="007A7ED3" w:rsidRPr="007A7ED3" w:rsidRDefault="007A7ED3" w:rsidP="007A7ED3">
      <w:pPr>
        <w:suppressAutoHyphens/>
        <w:spacing w:after="0" w:line="240" w:lineRule="auto"/>
        <w:jc w:val="center"/>
        <w:rPr>
          <w:rFonts w:ascii="Times New Roman" w:eastAsia="Calibri" w:hAnsi="Times New Roman" w:cs="Times New Roman"/>
          <w:i/>
          <w:sz w:val="24"/>
          <w:szCs w:val="24"/>
          <w:lang w:eastAsia="ar-SA"/>
        </w:rPr>
      </w:pPr>
    </w:p>
    <w:p w14:paraId="56B5539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553BD5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7892858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81928E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8428A1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5BB9923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792A2DD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22DEC0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6C558E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BF0A03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940037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7D2257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3F3AD9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656E9D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F54FC1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A57362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EC43F9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59C784A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5637DDF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84C3A6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5F6884A9" w14:textId="77777777" w:rsidR="007A7ED3" w:rsidRPr="007A7ED3" w:rsidRDefault="007A7ED3" w:rsidP="007A7ED3">
      <w:pPr>
        <w:widowControl w:val="0"/>
        <w:numPr>
          <w:ilvl w:val="1"/>
          <w:numId w:val="5"/>
        </w:numPr>
        <w:suppressAutoHyphens/>
        <w:autoSpaceDE w:val="0"/>
        <w:autoSpaceDN w:val="0"/>
        <w:adjustRightInd w:val="0"/>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Паспорт комплекта контрольно-оценочных средств</w:t>
      </w:r>
    </w:p>
    <w:p w14:paraId="47B6370A" w14:textId="77777777" w:rsidR="007A7ED3" w:rsidRPr="007A7ED3" w:rsidRDefault="007A7ED3" w:rsidP="007A7ED3">
      <w:pPr>
        <w:widowControl w:val="0"/>
        <w:numPr>
          <w:ilvl w:val="2"/>
          <w:numId w:val="5"/>
        </w:numPr>
        <w:suppressAutoHyphens/>
        <w:autoSpaceDE w:val="0"/>
        <w:autoSpaceDN w:val="0"/>
        <w:adjustRightIn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Контроль и оценка результатов освоения дисциплины</w:t>
      </w:r>
    </w:p>
    <w:p w14:paraId="346A46D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p>
    <w:p w14:paraId="6C2C4F2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Предметом оценки освоения учебной дисциплины (УД) являются умения и знания.</w:t>
      </w:r>
    </w:p>
    <w:p w14:paraId="7AE5ECC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Контроль и оценка этих дидактических единиц осуществляется с использованием следующих форм и методов:</w:t>
      </w:r>
    </w:p>
    <w:p w14:paraId="61B9652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069B74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Таблица 1. – Формы и методы контроля и оценки дидактических единиц</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9"/>
        <w:gridCol w:w="3418"/>
        <w:gridCol w:w="1994"/>
        <w:gridCol w:w="1957"/>
      </w:tblGrid>
      <w:tr w:rsidR="007A7ED3" w:rsidRPr="007A7ED3" w14:paraId="158D2B04" w14:textId="77777777" w:rsidTr="007A7ED3">
        <w:tc>
          <w:tcPr>
            <w:tcW w:w="2298" w:type="dxa"/>
          </w:tcPr>
          <w:p w14:paraId="12A8BDD1" w14:textId="77777777" w:rsidR="007A7ED3" w:rsidRPr="007A7ED3" w:rsidRDefault="007A7ED3" w:rsidP="007A7ED3">
            <w:pPr>
              <w:suppressAutoHyphens/>
              <w:spacing w:after="0" w:line="240" w:lineRule="auto"/>
              <w:jc w:val="center"/>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Результат</w:t>
            </w:r>
          </w:p>
          <w:p w14:paraId="6E86B60B"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b/>
                <w:sz w:val="24"/>
                <w:szCs w:val="24"/>
                <w:lang w:eastAsia="ar-SA"/>
              </w:rPr>
              <w:t xml:space="preserve"> обучения</w:t>
            </w:r>
          </w:p>
        </w:tc>
        <w:tc>
          <w:tcPr>
            <w:tcW w:w="3550" w:type="dxa"/>
          </w:tcPr>
          <w:p w14:paraId="4102A9E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b/>
                <w:sz w:val="24"/>
                <w:szCs w:val="24"/>
                <w:lang w:eastAsia="ar-SA"/>
              </w:rPr>
              <w:t>Показатели освоения результата</w:t>
            </w:r>
          </w:p>
        </w:tc>
        <w:tc>
          <w:tcPr>
            <w:tcW w:w="1863" w:type="dxa"/>
            <w:tcBorders>
              <w:right w:val="single" w:sz="4" w:space="0" w:color="auto"/>
            </w:tcBorders>
          </w:tcPr>
          <w:p w14:paraId="1E3CB798" w14:textId="77777777" w:rsidR="007A7ED3" w:rsidRPr="007A7ED3" w:rsidRDefault="007A7ED3" w:rsidP="007A7ED3">
            <w:pPr>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Формы и методы контроля и оценки результатов обучения</w:t>
            </w:r>
          </w:p>
        </w:tc>
        <w:tc>
          <w:tcPr>
            <w:tcW w:w="1937" w:type="dxa"/>
            <w:tcBorders>
              <w:left w:val="single" w:sz="4" w:space="0" w:color="auto"/>
            </w:tcBorders>
          </w:tcPr>
          <w:p w14:paraId="1A5C104C" w14:textId="77777777" w:rsidR="007A7ED3" w:rsidRPr="007A7ED3" w:rsidRDefault="007A7ED3" w:rsidP="007A7ED3">
            <w:pPr>
              <w:suppressAutoHyphens/>
              <w:spacing w:after="0" w:line="240" w:lineRule="auto"/>
              <w:rPr>
                <w:rFonts w:ascii="Times New Roman" w:eastAsia="Calibri" w:hAnsi="Times New Roman" w:cs="Times New Roman"/>
                <w:b/>
                <w:i/>
                <w:sz w:val="24"/>
                <w:szCs w:val="24"/>
                <w:lang w:eastAsia="ar-SA"/>
              </w:rPr>
            </w:pPr>
            <w:r w:rsidRPr="007A7ED3">
              <w:rPr>
                <w:rFonts w:ascii="Times New Roman" w:eastAsia="Calibri" w:hAnsi="Times New Roman" w:cs="Times New Roman"/>
                <w:b/>
                <w:i/>
                <w:sz w:val="24"/>
                <w:szCs w:val="24"/>
                <w:lang w:eastAsia="ar-SA"/>
              </w:rPr>
              <w:t xml:space="preserve">Оценочное средство </w:t>
            </w:r>
          </w:p>
          <w:p w14:paraId="58E9F16D" w14:textId="77777777" w:rsidR="007A7ED3" w:rsidRPr="007A7ED3" w:rsidRDefault="007A7ED3" w:rsidP="007A7ED3">
            <w:pPr>
              <w:suppressAutoHyphens/>
              <w:spacing w:after="0" w:line="240" w:lineRule="auto"/>
              <w:rPr>
                <w:rFonts w:ascii="Times New Roman" w:eastAsia="Calibri" w:hAnsi="Times New Roman" w:cs="Times New Roman"/>
                <w:b/>
                <w:i/>
                <w:sz w:val="24"/>
                <w:szCs w:val="24"/>
                <w:lang w:eastAsia="ar-SA"/>
              </w:rPr>
            </w:pPr>
          </w:p>
          <w:p w14:paraId="21DFB6D2" w14:textId="77777777" w:rsidR="007A7ED3" w:rsidRPr="007A7ED3" w:rsidRDefault="007A7ED3" w:rsidP="007A7ED3">
            <w:pPr>
              <w:suppressAutoHyphens/>
              <w:spacing w:after="0" w:line="240" w:lineRule="auto"/>
              <w:rPr>
                <w:rFonts w:ascii="Times New Roman" w:eastAsia="Calibri" w:hAnsi="Times New Roman" w:cs="Times New Roman"/>
                <w:b/>
                <w:i/>
                <w:sz w:val="24"/>
                <w:szCs w:val="24"/>
                <w:lang w:eastAsia="ar-SA"/>
              </w:rPr>
            </w:pPr>
          </w:p>
          <w:p w14:paraId="1E755010" w14:textId="77777777" w:rsidR="007A7ED3" w:rsidRPr="007A7ED3" w:rsidRDefault="007A7ED3" w:rsidP="007A7ED3">
            <w:pPr>
              <w:suppressAutoHyphens/>
              <w:spacing w:after="0" w:line="240" w:lineRule="auto"/>
              <w:rPr>
                <w:rFonts w:ascii="Times New Roman" w:eastAsia="Calibri" w:hAnsi="Times New Roman" w:cs="Times New Roman"/>
                <w:b/>
                <w:i/>
                <w:sz w:val="24"/>
                <w:szCs w:val="24"/>
                <w:lang w:eastAsia="ar-SA"/>
              </w:rPr>
            </w:pPr>
          </w:p>
        </w:tc>
      </w:tr>
      <w:tr w:rsidR="007A7ED3" w:rsidRPr="007A7ED3" w14:paraId="3F4C7196" w14:textId="77777777" w:rsidTr="007A7ED3">
        <w:tc>
          <w:tcPr>
            <w:tcW w:w="2298" w:type="dxa"/>
          </w:tcPr>
          <w:p w14:paraId="63B7EA94"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b/>
                <w:iCs/>
                <w:color w:val="000000"/>
                <w:spacing w:val="-3"/>
                <w:sz w:val="24"/>
                <w:szCs w:val="24"/>
                <w:lang w:eastAsia="ar-SA"/>
              </w:rPr>
            </w:pPr>
            <w:r w:rsidRPr="007A7ED3">
              <w:rPr>
                <w:rFonts w:ascii="Times New Roman" w:eastAsia="Calibri" w:hAnsi="Times New Roman" w:cs="Times New Roman"/>
                <w:iCs/>
                <w:color w:val="000000"/>
                <w:spacing w:val="-3"/>
                <w:sz w:val="24"/>
                <w:szCs w:val="24"/>
                <w:lang w:eastAsia="ar-SA"/>
              </w:rPr>
              <w:t xml:space="preserve">В результате освоения дисциплины обучающийся должен </w:t>
            </w:r>
            <w:r w:rsidRPr="007A7ED3">
              <w:rPr>
                <w:rFonts w:ascii="Times New Roman" w:eastAsia="Calibri" w:hAnsi="Times New Roman" w:cs="Times New Roman"/>
                <w:b/>
                <w:iCs/>
                <w:color w:val="000000"/>
                <w:spacing w:val="-3"/>
                <w:sz w:val="24"/>
                <w:szCs w:val="24"/>
                <w:lang w:eastAsia="ar-SA"/>
              </w:rPr>
              <w:t>знать:</w:t>
            </w:r>
          </w:p>
          <w:p w14:paraId="21AF1D7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предмет, метод и задачи статистики;</w:t>
            </w:r>
          </w:p>
          <w:p w14:paraId="560A0EB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общие основы статистической науки;</w:t>
            </w:r>
          </w:p>
          <w:p w14:paraId="5AE32399"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color w:val="000000"/>
                <w:spacing w:val="-2"/>
                <w:sz w:val="24"/>
                <w:szCs w:val="24"/>
                <w:lang w:eastAsia="ar-SA"/>
              </w:rPr>
            </w:pPr>
          </w:p>
          <w:p w14:paraId="56D9895C"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Cs/>
                <w:color w:val="000000"/>
                <w:spacing w:val="-3"/>
                <w:sz w:val="24"/>
                <w:szCs w:val="24"/>
                <w:lang w:eastAsia="ar-SA"/>
              </w:rPr>
            </w:pPr>
          </w:p>
          <w:p w14:paraId="7277740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3550" w:type="dxa"/>
          </w:tcPr>
          <w:p w14:paraId="6BAAEFB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Демонстрирует знание и понимание  основных понятий статистики;</w:t>
            </w:r>
          </w:p>
          <w:p w14:paraId="17BAD164" w14:textId="77777777" w:rsidR="007A7ED3" w:rsidRPr="007A7ED3" w:rsidRDefault="007A7ED3" w:rsidP="007A7ED3">
            <w:pPr>
              <w:suppressAutoHyphens/>
              <w:spacing w:after="0" w:line="240" w:lineRule="auto"/>
              <w:rPr>
                <w:rFonts w:ascii="Times New Roman" w:eastAsia="Calibri" w:hAnsi="Times New Roman" w:cs="Times New Roman"/>
                <w:b/>
                <w:sz w:val="24"/>
                <w:szCs w:val="24"/>
                <w:lang w:eastAsia="ar-SA"/>
              </w:rPr>
            </w:pPr>
            <w:r w:rsidRPr="007A7ED3">
              <w:rPr>
                <w:rFonts w:ascii="Times New Roman" w:eastAsia="Calibri" w:hAnsi="Times New Roman" w:cs="Times New Roman"/>
                <w:sz w:val="24"/>
                <w:szCs w:val="24"/>
                <w:lang w:eastAsia="ar-SA"/>
              </w:rPr>
              <w:t>Демонстрирует понимание задач статистики на современном этапе;</w:t>
            </w:r>
          </w:p>
        </w:tc>
        <w:tc>
          <w:tcPr>
            <w:tcW w:w="1863" w:type="dxa"/>
            <w:tcBorders>
              <w:right w:val="single" w:sz="4" w:space="0" w:color="auto"/>
            </w:tcBorders>
          </w:tcPr>
          <w:p w14:paraId="74FFACB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Устный опрос </w:t>
            </w:r>
          </w:p>
        </w:tc>
        <w:tc>
          <w:tcPr>
            <w:tcW w:w="1937" w:type="dxa"/>
            <w:tcBorders>
              <w:left w:val="single" w:sz="4" w:space="0" w:color="auto"/>
            </w:tcBorders>
          </w:tcPr>
          <w:p w14:paraId="0F90C118"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Критерии оценки устного ответа</w:t>
            </w:r>
          </w:p>
        </w:tc>
      </w:tr>
      <w:tr w:rsidR="007A7ED3" w:rsidRPr="007A7ED3" w14:paraId="4747E922" w14:textId="77777777" w:rsidTr="007A7ED3">
        <w:tc>
          <w:tcPr>
            <w:tcW w:w="2298" w:type="dxa"/>
          </w:tcPr>
          <w:p w14:paraId="72AE665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принципы организации государственной статистики;</w:t>
            </w:r>
          </w:p>
          <w:p w14:paraId="279962E3"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4273705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Демонстрирует знание принципов организации статистической системы в РФ</w:t>
            </w:r>
          </w:p>
        </w:tc>
        <w:tc>
          <w:tcPr>
            <w:tcW w:w="1863" w:type="dxa"/>
            <w:tcBorders>
              <w:right w:val="single" w:sz="4" w:space="0" w:color="auto"/>
            </w:tcBorders>
          </w:tcPr>
          <w:p w14:paraId="61AA67B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Оценка выполнения домашнего задания  ( конспект по данной теме)</w:t>
            </w:r>
          </w:p>
        </w:tc>
        <w:tc>
          <w:tcPr>
            <w:tcW w:w="1937" w:type="dxa"/>
            <w:tcBorders>
              <w:left w:val="single" w:sz="4" w:space="0" w:color="auto"/>
            </w:tcBorders>
          </w:tcPr>
          <w:p w14:paraId="6159BFB4"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4B1C4FA1"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Критерии оценки домашнего задания</w:t>
            </w:r>
          </w:p>
          <w:p w14:paraId="1827BB44"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tc>
      </w:tr>
      <w:tr w:rsidR="007A7ED3" w:rsidRPr="007A7ED3" w14:paraId="3D1D1D75" w14:textId="77777777" w:rsidTr="007A7ED3">
        <w:tc>
          <w:tcPr>
            <w:tcW w:w="2298" w:type="dxa"/>
          </w:tcPr>
          <w:p w14:paraId="2CC7977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современные тенденции развития статистического учета;</w:t>
            </w:r>
          </w:p>
          <w:p w14:paraId="000B83F6"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54D216E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Определяет перспективы развития статистического учета, его необходимость .</w:t>
            </w:r>
          </w:p>
        </w:tc>
        <w:tc>
          <w:tcPr>
            <w:tcW w:w="1863" w:type="dxa"/>
            <w:tcBorders>
              <w:right w:val="single" w:sz="4" w:space="0" w:color="auto"/>
            </w:tcBorders>
          </w:tcPr>
          <w:p w14:paraId="1AC5B85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Устный опрос</w:t>
            </w:r>
          </w:p>
        </w:tc>
        <w:tc>
          <w:tcPr>
            <w:tcW w:w="1937" w:type="dxa"/>
            <w:tcBorders>
              <w:left w:val="single" w:sz="4" w:space="0" w:color="auto"/>
            </w:tcBorders>
          </w:tcPr>
          <w:p w14:paraId="2E3EDFD1"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Критерии оценки устного ответа</w:t>
            </w:r>
          </w:p>
        </w:tc>
      </w:tr>
      <w:tr w:rsidR="007A7ED3" w:rsidRPr="007A7ED3" w14:paraId="220A34E3" w14:textId="77777777" w:rsidTr="007A7ED3">
        <w:tc>
          <w:tcPr>
            <w:tcW w:w="2298" w:type="dxa"/>
          </w:tcPr>
          <w:p w14:paraId="20FFE4C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основные способы сбора, обработки, анализа и наглядного представления информации;</w:t>
            </w:r>
          </w:p>
          <w:p w14:paraId="13F76C06"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p w14:paraId="15F7E698"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p w14:paraId="62560279"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p w14:paraId="18A9D113"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45C675B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Определяет виды статистического наблюдения; виды сводок и группировок; демонстрирует знание способов наглядного представления статистических данных</w:t>
            </w:r>
          </w:p>
          <w:p w14:paraId="699E763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863" w:type="dxa"/>
            <w:tcBorders>
              <w:right w:val="single" w:sz="4" w:space="0" w:color="auto"/>
            </w:tcBorders>
          </w:tcPr>
          <w:p w14:paraId="7F2B326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Тестирование ( тест по стат.наблюд.№1, тест по стат.табл. и графикам№2), устный опрос, практические занятия № 1 – 5, зачет</w:t>
            </w:r>
          </w:p>
        </w:tc>
        <w:tc>
          <w:tcPr>
            <w:tcW w:w="1937" w:type="dxa"/>
            <w:tcBorders>
              <w:left w:val="single" w:sz="4" w:space="0" w:color="auto"/>
            </w:tcBorders>
          </w:tcPr>
          <w:p w14:paraId="3739088F"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тесты</w:t>
            </w:r>
          </w:p>
        </w:tc>
      </w:tr>
      <w:tr w:rsidR="007A7ED3" w:rsidRPr="007A7ED3" w14:paraId="4AA19A69" w14:textId="77777777" w:rsidTr="007A7ED3">
        <w:tc>
          <w:tcPr>
            <w:tcW w:w="2298" w:type="dxa"/>
          </w:tcPr>
          <w:p w14:paraId="7C9BA142"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-основные формы и виды действующей статистической </w:t>
            </w:r>
            <w:r w:rsidRPr="007A7ED3">
              <w:rPr>
                <w:rFonts w:ascii="Times New Roman" w:eastAsia="Calibri" w:hAnsi="Times New Roman" w:cs="Times New Roman"/>
                <w:sz w:val="24"/>
                <w:szCs w:val="24"/>
                <w:lang w:eastAsia="ar-SA"/>
              </w:rPr>
              <w:lastRenderedPageBreak/>
              <w:t>отчетности;</w:t>
            </w:r>
          </w:p>
        </w:tc>
        <w:tc>
          <w:tcPr>
            <w:tcW w:w="3550" w:type="dxa"/>
          </w:tcPr>
          <w:p w14:paraId="7986550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lastRenderedPageBreak/>
              <w:t>Демонстрирует знание форм статистической отчетности;</w:t>
            </w:r>
          </w:p>
        </w:tc>
        <w:tc>
          <w:tcPr>
            <w:tcW w:w="1863" w:type="dxa"/>
            <w:tcBorders>
              <w:right w:val="single" w:sz="4" w:space="0" w:color="auto"/>
            </w:tcBorders>
          </w:tcPr>
          <w:p w14:paraId="3179486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Устный опрос</w:t>
            </w:r>
          </w:p>
        </w:tc>
        <w:tc>
          <w:tcPr>
            <w:tcW w:w="1937" w:type="dxa"/>
            <w:tcBorders>
              <w:right w:val="single" w:sz="4" w:space="0" w:color="auto"/>
            </w:tcBorders>
          </w:tcPr>
          <w:p w14:paraId="14DBADA7"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Критерии оценки устного ответа</w:t>
            </w:r>
          </w:p>
        </w:tc>
      </w:tr>
      <w:tr w:rsidR="007A7ED3" w:rsidRPr="007A7ED3" w14:paraId="78014C2C" w14:textId="77777777" w:rsidTr="007A7ED3">
        <w:tc>
          <w:tcPr>
            <w:tcW w:w="2298" w:type="dxa"/>
          </w:tcPr>
          <w:p w14:paraId="34AD9792"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-технику расчета статистических показателей, характеризующих социально-экономические явления.</w:t>
            </w:r>
          </w:p>
          <w:p w14:paraId="029C8553" w14:textId="77777777" w:rsidR="007A7ED3" w:rsidRPr="007A7ED3" w:rsidRDefault="007A7ED3" w:rsidP="007A7ED3">
            <w:pPr>
              <w:suppressAutoHyphens/>
              <w:spacing w:after="0" w:line="240" w:lineRule="auto"/>
              <w:ind w:firstLine="737"/>
              <w:jc w:val="both"/>
              <w:rPr>
                <w:rFonts w:ascii="Times New Roman" w:eastAsia="Calibri" w:hAnsi="Times New Roman" w:cs="Times New Roman"/>
                <w:sz w:val="24"/>
                <w:szCs w:val="24"/>
                <w:lang w:eastAsia="ar-SA"/>
              </w:rPr>
            </w:pPr>
          </w:p>
          <w:p w14:paraId="49B366FE"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p w14:paraId="0282EDB4"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p w14:paraId="73E5CB2F"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51B0BE2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Демонстрирует знание абсолютных и относительных показателей, средних величин и показателей вариации, показателей анализа рядов динамики и экономических индексов; способов выборочного наблюдения.</w:t>
            </w:r>
          </w:p>
          <w:p w14:paraId="047B436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863" w:type="dxa"/>
            <w:tcBorders>
              <w:right w:val="single" w:sz="4" w:space="0" w:color="auto"/>
            </w:tcBorders>
          </w:tcPr>
          <w:p w14:paraId="07D63FA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Оценка выполнения практических работ № 6-15, тест №3, проверочные работы № 1-3,  зачет</w:t>
            </w:r>
          </w:p>
        </w:tc>
        <w:tc>
          <w:tcPr>
            <w:tcW w:w="1937" w:type="dxa"/>
            <w:tcBorders>
              <w:right w:val="single" w:sz="4" w:space="0" w:color="auto"/>
            </w:tcBorders>
          </w:tcPr>
          <w:p w14:paraId="4153E293"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4A27E822"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Инструкционная карта</w:t>
            </w:r>
          </w:p>
        </w:tc>
      </w:tr>
      <w:tr w:rsidR="007A7ED3" w:rsidRPr="007A7ED3" w14:paraId="29ED64AF" w14:textId="77777777" w:rsidTr="007A7ED3">
        <w:tc>
          <w:tcPr>
            <w:tcW w:w="2298" w:type="dxa"/>
          </w:tcPr>
          <w:p w14:paraId="64D41C6F"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Cs/>
                <w:color w:val="000000"/>
                <w:spacing w:val="-3"/>
                <w:sz w:val="24"/>
                <w:szCs w:val="24"/>
                <w:lang w:eastAsia="ar-SA"/>
              </w:rPr>
            </w:pPr>
            <w:r w:rsidRPr="007A7ED3">
              <w:rPr>
                <w:rFonts w:ascii="Times New Roman" w:eastAsia="Calibri" w:hAnsi="Times New Roman" w:cs="Times New Roman"/>
                <w:iCs/>
                <w:color w:val="000000"/>
                <w:spacing w:val="-3"/>
                <w:sz w:val="24"/>
                <w:szCs w:val="24"/>
                <w:lang w:eastAsia="ar-SA"/>
              </w:rPr>
              <w:t xml:space="preserve">В результате освоения дисциплины обучающийся должен </w:t>
            </w:r>
            <w:r w:rsidRPr="007A7ED3">
              <w:rPr>
                <w:rFonts w:ascii="Times New Roman" w:eastAsia="Calibri" w:hAnsi="Times New Roman" w:cs="Times New Roman"/>
                <w:b/>
                <w:iCs/>
                <w:color w:val="000000"/>
                <w:spacing w:val="-3"/>
                <w:sz w:val="24"/>
                <w:szCs w:val="24"/>
                <w:lang w:eastAsia="ar-SA"/>
              </w:rPr>
              <w:t>уметь:</w:t>
            </w:r>
          </w:p>
          <w:p w14:paraId="3853B042"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-собирать и регистрировать статистическую информацию;</w:t>
            </w:r>
          </w:p>
          <w:p w14:paraId="7D9D96F6" w14:textId="77777777" w:rsidR="007A7ED3" w:rsidRPr="007A7ED3" w:rsidRDefault="007A7ED3" w:rsidP="007A7ED3">
            <w:pPr>
              <w:suppressAutoHyphens/>
              <w:spacing w:after="0" w:line="240" w:lineRule="auto"/>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проводить первичную обработку и контроль материалов наблюдения;</w:t>
            </w:r>
          </w:p>
          <w:p w14:paraId="21B5440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2002A6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3550" w:type="dxa"/>
          </w:tcPr>
          <w:p w14:paraId="1B673AB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 Осуществляет сбор данных, согласно поставленных целей и разработанной программы</w:t>
            </w:r>
          </w:p>
          <w:p w14:paraId="62441FA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 Осуществляет первичную обработку собранных данных.</w:t>
            </w:r>
          </w:p>
        </w:tc>
        <w:tc>
          <w:tcPr>
            <w:tcW w:w="1863" w:type="dxa"/>
            <w:tcBorders>
              <w:right w:val="single" w:sz="4" w:space="0" w:color="auto"/>
            </w:tcBorders>
          </w:tcPr>
          <w:p w14:paraId="6A7FF53B" w14:textId="77777777" w:rsidR="007A7ED3" w:rsidRPr="007A7ED3" w:rsidRDefault="007A7ED3" w:rsidP="007A7ED3">
            <w:pPr>
              <w:spacing w:after="0" w:line="240" w:lineRule="auto"/>
              <w:rPr>
                <w:rFonts w:ascii="Times New Roman" w:eastAsia="Calibri" w:hAnsi="Times New Roman" w:cs="Times New Roman"/>
                <w:sz w:val="24"/>
                <w:szCs w:val="24"/>
                <w:lang w:eastAsia="ru-RU"/>
              </w:rPr>
            </w:pPr>
            <w:r w:rsidRPr="007A7ED3">
              <w:rPr>
                <w:rFonts w:ascii="Times New Roman" w:eastAsia="Calibri" w:hAnsi="Times New Roman" w:cs="Times New Roman"/>
                <w:sz w:val="24"/>
                <w:szCs w:val="24"/>
                <w:lang w:eastAsia="ru-RU"/>
              </w:rPr>
              <w:t>Оценка выполнения практического  задания № 1, оценка выполнения внеаудиторной самостоятельной работы.</w:t>
            </w:r>
          </w:p>
          <w:p w14:paraId="49EFB9E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937" w:type="dxa"/>
            <w:tcBorders>
              <w:left w:val="single" w:sz="4" w:space="0" w:color="auto"/>
            </w:tcBorders>
          </w:tcPr>
          <w:p w14:paraId="0CBC2BEA"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 xml:space="preserve">Тесты </w:t>
            </w:r>
          </w:p>
        </w:tc>
      </w:tr>
      <w:tr w:rsidR="007A7ED3" w:rsidRPr="007A7ED3" w14:paraId="0D455CCC" w14:textId="77777777" w:rsidTr="007A7ED3">
        <w:tc>
          <w:tcPr>
            <w:tcW w:w="2298" w:type="dxa"/>
          </w:tcPr>
          <w:p w14:paraId="133C5BA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выполнять расчеты статистических показателей и формулировать основные выводы;</w:t>
            </w:r>
          </w:p>
          <w:p w14:paraId="0D94D37D"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2182104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1.Осуществляет расчет абсолютных и относительных  показателей динамики, структуры, координации, планового задания; Расчет средних величин и структурных средних, а также показателей вариации; расчет показателей измерения уровней рядовдинамики, расчет индивидуальных и общих индексов.</w:t>
            </w:r>
          </w:p>
          <w:p w14:paraId="15B6E0D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 Формулирует выводы по полученным показателям.</w:t>
            </w:r>
          </w:p>
          <w:p w14:paraId="23DC4D4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863" w:type="dxa"/>
            <w:tcBorders>
              <w:right w:val="single" w:sz="4" w:space="0" w:color="auto"/>
            </w:tcBorders>
          </w:tcPr>
          <w:p w14:paraId="558E81D3" w14:textId="77777777" w:rsidR="007A7ED3" w:rsidRPr="007A7ED3" w:rsidRDefault="007A7ED3" w:rsidP="007A7ED3">
            <w:pPr>
              <w:spacing w:after="0" w:line="240" w:lineRule="auto"/>
              <w:rPr>
                <w:rFonts w:ascii="Times New Roman" w:eastAsia="Calibri" w:hAnsi="Times New Roman" w:cs="Times New Roman"/>
                <w:sz w:val="24"/>
                <w:szCs w:val="24"/>
                <w:lang w:eastAsia="ru-RU"/>
              </w:rPr>
            </w:pPr>
            <w:r w:rsidRPr="007A7ED3">
              <w:rPr>
                <w:rFonts w:ascii="Times New Roman" w:eastAsia="Calibri" w:hAnsi="Times New Roman" w:cs="Times New Roman"/>
                <w:sz w:val="24"/>
                <w:szCs w:val="24"/>
                <w:lang w:eastAsia="ru-RU"/>
              </w:rPr>
              <w:t>Оценка выполнения практических работ № 6-15, тест №3, проверочные работы № 1-3,  зачет, оценка выполнения внеаудиторных самостоятельных заданий.</w:t>
            </w:r>
          </w:p>
          <w:p w14:paraId="5717695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937" w:type="dxa"/>
            <w:tcBorders>
              <w:left w:val="single" w:sz="4" w:space="0" w:color="auto"/>
            </w:tcBorders>
          </w:tcPr>
          <w:p w14:paraId="3831522D"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572A4FD4"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Инструкционная карта</w:t>
            </w:r>
          </w:p>
        </w:tc>
      </w:tr>
      <w:tr w:rsidR="007A7ED3" w:rsidRPr="007A7ED3" w14:paraId="22D215A4" w14:textId="77777777" w:rsidTr="007A7ED3">
        <w:tc>
          <w:tcPr>
            <w:tcW w:w="2298" w:type="dxa"/>
          </w:tcPr>
          <w:p w14:paraId="3905BD59" w14:textId="77777777" w:rsidR="007A7ED3" w:rsidRPr="007A7ED3" w:rsidRDefault="007A7ED3" w:rsidP="007A7ED3">
            <w:pPr>
              <w:shd w:val="clear" w:color="auto" w:fill="FFFFFF"/>
              <w:suppressAutoHyphens/>
              <w:spacing w:after="0" w:line="240" w:lineRule="auto"/>
              <w:jc w:val="both"/>
              <w:rPr>
                <w:rFonts w:ascii="Times New Roman" w:eastAsia="Calibri" w:hAnsi="Times New Roman" w:cs="Times New Roman"/>
                <w:iCs/>
                <w:color w:val="000000"/>
                <w:spacing w:val="-3"/>
                <w:sz w:val="24"/>
                <w:szCs w:val="24"/>
                <w:lang w:eastAsia="ar-SA"/>
              </w:rPr>
            </w:pPr>
            <w:r w:rsidRPr="007A7ED3">
              <w:rPr>
                <w:rFonts w:ascii="Times New Roman" w:eastAsia="Calibri" w:hAnsi="Times New Roman" w:cs="Times New Roman"/>
                <w:sz w:val="24"/>
                <w:szCs w:val="24"/>
                <w:lang w:eastAsia="ar-SA"/>
              </w:rPr>
              <w:t xml:space="preserve">-осуществлять комплексный анализ изучаемых социально-экономических явлений и процессов, в т.ч. с использованием </w:t>
            </w:r>
            <w:r w:rsidRPr="007A7ED3">
              <w:rPr>
                <w:rFonts w:ascii="Times New Roman" w:eastAsia="Calibri" w:hAnsi="Times New Roman" w:cs="Times New Roman"/>
                <w:sz w:val="24"/>
                <w:szCs w:val="24"/>
                <w:lang w:eastAsia="ar-SA"/>
              </w:rPr>
              <w:lastRenderedPageBreak/>
              <w:t>средств вычислительной техники.</w:t>
            </w:r>
          </w:p>
          <w:p w14:paraId="2C3DE4DD" w14:textId="77777777" w:rsidR="007A7ED3" w:rsidRPr="007A7ED3" w:rsidRDefault="007A7ED3" w:rsidP="007A7ED3">
            <w:pPr>
              <w:shd w:val="clear" w:color="auto" w:fill="FFFFFF"/>
              <w:suppressAutoHyphens/>
              <w:spacing w:after="0" w:line="240" w:lineRule="auto"/>
              <w:rPr>
                <w:rFonts w:ascii="Times New Roman" w:eastAsia="Calibri" w:hAnsi="Times New Roman" w:cs="Times New Roman"/>
                <w:sz w:val="24"/>
                <w:szCs w:val="24"/>
                <w:lang w:eastAsia="ar-SA"/>
              </w:rPr>
            </w:pPr>
          </w:p>
        </w:tc>
        <w:tc>
          <w:tcPr>
            <w:tcW w:w="3550" w:type="dxa"/>
          </w:tcPr>
          <w:p w14:paraId="5D81AA7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lastRenderedPageBreak/>
              <w:t>2.Производит общий анализ изучаемых социально-экономических явлений</w:t>
            </w:r>
          </w:p>
          <w:p w14:paraId="5276135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16D1B91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1.Демонстрирует умение пользоватья  программой </w:t>
            </w:r>
            <w:r w:rsidRPr="007A7ED3">
              <w:rPr>
                <w:rFonts w:ascii="Times New Roman" w:eastAsia="Calibri" w:hAnsi="Times New Roman" w:cs="Times New Roman"/>
                <w:sz w:val="24"/>
                <w:szCs w:val="24"/>
                <w:lang w:val="en-US" w:eastAsia="ar-SA"/>
              </w:rPr>
              <w:t>Excel</w:t>
            </w:r>
            <w:r w:rsidRPr="007A7ED3">
              <w:rPr>
                <w:rFonts w:ascii="Times New Roman" w:eastAsia="Calibri" w:hAnsi="Times New Roman" w:cs="Times New Roman"/>
                <w:sz w:val="24"/>
                <w:szCs w:val="24"/>
                <w:lang w:eastAsia="ar-SA"/>
              </w:rPr>
              <w:t xml:space="preserve"> для обработки статистической информации </w:t>
            </w:r>
          </w:p>
        </w:tc>
        <w:tc>
          <w:tcPr>
            <w:tcW w:w="1863" w:type="dxa"/>
            <w:tcBorders>
              <w:right w:val="single" w:sz="4" w:space="0" w:color="auto"/>
            </w:tcBorders>
          </w:tcPr>
          <w:p w14:paraId="06B68D3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Оценка выполнения практических работ № 14-15; оценка выполнения внеаудиторной самостоятельной </w:t>
            </w:r>
            <w:r w:rsidRPr="007A7ED3">
              <w:rPr>
                <w:rFonts w:ascii="Times New Roman" w:eastAsia="Calibri" w:hAnsi="Times New Roman" w:cs="Times New Roman"/>
                <w:sz w:val="24"/>
                <w:szCs w:val="24"/>
                <w:lang w:eastAsia="ar-SA"/>
              </w:rPr>
              <w:lastRenderedPageBreak/>
              <w:t>работы.</w:t>
            </w:r>
          </w:p>
        </w:tc>
        <w:tc>
          <w:tcPr>
            <w:tcW w:w="1937" w:type="dxa"/>
            <w:tcBorders>
              <w:left w:val="single" w:sz="4" w:space="0" w:color="auto"/>
            </w:tcBorders>
          </w:tcPr>
          <w:p w14:paraId="24531825"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lastRenderedPageBreak/>
              <w:t>Инструкционная карта</w:t>
            </w:r>
          </w:p>
        </w:tc>
      </w:tr>
    </w:tbl>
    <w:p w14:paraId="7094F204" w14:textId="77777777" w:rsidR="007A7ED3" w:rsidRPr="007A7ED3" w:rsidRDefault="007A7ED3" w:rsidP="007A7ED3">
      <w:pPr>
        <w:suppressAutoHyphens/>
        <w:spacing w:after="0" w:line="240" w:lineRule="auto"/>
        <w:rPr>
          <w:rFonts w:ascii="Times New Roman" w:eastAsia="Calibri" w:hAnsi="Times New Roman" w:cs="Times New Roman"/>
          <w:b/>
          <w:sz w:val="24"/>
          <w:szCs w:val="24"/>
          <w:lang w:eastAsia="ar-SA"/>
        </w:rPr>
      </w:pPr>
    </w:p>
    <w:p w14:paraId="1D15818F" w14:textId="77777777" w:rsidR="007A7ED3" w:rsidRPr="007A7ED3" w:rsidRDefault="007A7ED3" w:rsidP="007A7ED3">
      <w:pPr>
        <w:suppressAutoHyphens/>
        <w:spacing w:after="0" w:line="240" w:lineRule="auto"/>
        <w:ind w:firstLine="720"/>
        <w:jc w:val="center"/>
        <w:rPr>
          <w:rFonts w:ascii="Times New Roman" w:eastAsia="Calibri" w:hAnsi="Times New Roman" w:cs="Times New Roman"/>
          <w:b/>
          <w:sz w:val="24"/>
          <w:szCs w:val="24"/>
          <w:lang w:eastAsia="ar-SA"/>
        </w:rPr>
      </w:pPr>
    </w:p>
    <w:p w14:paraId="5D181966" w14:textId="77777777" w:rsidR="007A7ED3" w:rsidRPr="007A7ED3" w:rsidRDefault="007A7ED3" w:rsidP="007A7ED3">
      <w:pPr>
        <w:suppressAutoHyphens/>
        <w:spacing w:after="0" w:line="240" w:lineRule="auto"/>
        <w:ind w:firstLine="720"/>
        <w:jc w:val="center"/>
        <w:rPr>
          <w:rFonts w:ascii="Times New Roman" w:eastAsia="Calibri" w:hAnsi="Times New Roman" w:cs="Times New Roman"/>
          <w:b/>
          <w:sz w:val="24"/>
          <w:szCs w:val="24"/>
          <w:lang w:eastAsia="ar-SA"/>
        </w:rPr>
      </w:pPr>
    </w:p>
    <w:p w14:paraId="00933EB7" w14:textId="77777777" w:rsidR="007A7ED3" w:rsidRPr="007A7ED3" w:rsidRDefault="007A7ED3" w:rsidP="007A7ED3">
      <w:pPr>
        <w:widowControl w:val="0"/>
        <w:numPr>
          <w:ilvl w:val="2"/>
          <w:numId w:val="5"/>
        </w:numPr>
        <w:suppressAutoHyphens/>
        <w:autoSpaceDE w:val="0"/>
        <w:autoSpaceDN w:val="0"/>
        <w:adjustRightIn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Формы промежуточной аттестации</w:t>
      </w:r>
    </w:p>
    <w:p w14:paraId="2BD9B219"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Таблица 2. – Запланированные формы промежуточной аттестации</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8"/>
        <w:gridCol w:w="3780"/>
        <w:gridCol w:w="3780"/>
      </w:tblGrid>
      <w:tr w:rsidR="007A7ED3" w:rsidRPr="007A7ED3" w14:paraId="00EC96A7" w14:textId="77777777" w:rsidTr="007A7ED3">
        <w:tc>
          <w:tcPr>
            <w:tcW w:w="1908" w:type="dxa"/>
          </w:tcPr>
          <w:p w14:paraId="599224B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семестра</w:t>
            </w:r>
          </w:p>
        </w:tc>
        <w:tc>
          <w:tcPr>
            <w:tcW w:w="3780" w:type="dxa"/>
          </w:tcPr>
          <w:p w14:paraId="5697C90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Формы промежуточной аттестации</w:t>
            </w:r>
          </w:p>
        </w:tc>
        <w:tc>
          <w:tcPr>
            <w:tcW w:w="3780" w:type="dxa"/>
          </w:tcPr>
          <w:p w14:paraId="1807DE6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Форма проведения</w:t>
            </w:r>
          </w:p>
        </w:tc>
      </w:tr>
      <w:tr w:rsidR="007A7ED3" w:rsidRPr="007A7ED3" w14:paraId="60C6DC07" w14:textId="77777777" w:rsidTr="007A7ED3">
        <w:tc>
          <w:tcPr>
            <w:tcW w:w="1908" w:type="dxa"/>
          </w:tcPr>
          <w:p w14:paraId="0F5C27BD"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w:t>
            </w:r>
          </w:p>
        </w:tc>
        <w:tc>
          <w:tcPr>
            <w:tcW w:w="3780" w:type="dxa"/>
          </w:tcPr>
          <w:p w14:paraId="5D6D316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Дифференцированный зачет</w:t>
            </w:r>
          </w:p>
        </w:tc>
        <w:tc>
          <w:tcPr>
            <w:tcW w:w="3780" w:type="dxa"/>
          </w:tcPr>
          <w:p w14:paraId="410E685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Письменно по вариантам заданий</w:t>
            </w:r>
          </w:p>
        </w:tc>
      </w:tr>
    </w:tbl>
    <w:p w14:paraId="47F3D860"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p>
    <w:p w14:paraId="70C0C0ED"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p>
    <w:p w14:paraId="2DB62D1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0EBF7D0" w14:textId="77777777" w:rsidR="007A7ED3" w:rsidRPr="007A7ED3" w:rsidRDefault="007A7ED3" w:rsidP="007A7ED3">
      <w:pPr>
        <w:suppressAutoHyphens/>
        <w:spacing w:after="0" w:line="240" w:lineRule="auto"/>
        <w:ind w:left="360"/>
        <w:rPr>
          <w:rFonts w:ascii="Times New Roman" w:eastAsia="Calibri" w:hAnsi="Times New Roman" w:cs="Times New Roman"/>
          <w:i/>
          <w:sz w:val="24"/>
          <w:szCs w:val="24"/>
          <w:lang w:eastAsia="ar-SA"/>
        </w:rPr>
      </w:pPr>
    </w:p>
    <w:p w14:paraId="378EAC19"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4.1.3. Описание процедуры зачета</w:t>
      </w:r>
    </w:p>
    <w:p w14:paraId="776D0422" w14:textId="77777777" w:rsidR="007A7ED3" w:rsidRPr="007A7ED3" w:rsidRDefault="007A7ED3" w:rsidP="007A7ED3">
      <w:pPr>
        <w:suppressAutoHyphens/>
        <w:spacing w:after="0" w:line="240" w:lineRule="auto"/>
        <w:ind w:left="360"/>
        <w:rPr>
          <w:rFonts w:ascii="Times New Roman" w:eastAsia="Calibri" w:hAnsi="Times New Roman" w:cs="Times New Roman"/>
          <w:color w:val="000000"/>
          <w:sz w:val="24"/>
          <w:szCs w:val="24"/>
          <w:lang w:eastAsia="ar-SA"/>
        </w:rPr>
      </w:pPr>
    </w:p>
    <w:p w14:paraId="2C449060" w14:textId="77777777" w:rsidR="007A7ED3" w:rsidRPr="007A7ED3" w:rsidRDefault="007A7ED3" w:rsidP="007A7ED3">
      <w:pPr>
        <w:suppressAutoHyphens/>
        <w:spacing w:after="0" w:line="240" w:lineRule="auto"/>
        <w:ind w:left="360"/>
        <w:rPr>
          <w:rFonts w:ascii="Times New Roman" w:eastAsia="Calibri" w:hAnsi="Times New Roman" w:cs="Times New Roman"/>
          <w:color w:val="000000"/>
          <w:sz w:val="24"/>
          <w:szCs w:val="24"/>
          <w:lang w:eastAsia="ar-SA"/>
        </w:rPr>
      </w:pPr>
      <w:r w:rsidRPr="007A7ED3">
        <w:rPr>
          <w:rFonts w:ascii="Times New Roman" w:eastAsia="Calibri" w:hAnsi="Times New Roman" w:cs="Times New Roman"/>
          <w:color w:val="000000"/>
          <w:sz w:val="24"/>
          <w:szCs w:val="24"/>
          <w:lang w:eastAsia="ar-SA"/>
        </w:rPr>
        <w:t>Требования:</w:t>
      </w:r>
    </w:p>
    <w:p w14:paraId="5D638ECF" w14:textId="77777777" w:rsidR="007A7ED3" w:rsidRPr="007A7ED3" w:rsidRDefault="007A7ED3" w:rsidP="007A7ED3">
      <w:pPr>
        <w:suppressAutoHyphens/>
        <w:spacing w:after="0" w:line="240" w:lineRule="auto"/>
        <w:ind w:left="360"/>
        <w:rPr>
          <w:rFonts w:ascii="Times New Roman" w:eastAsia="Calibri" w:hAnsi="Times New Roman" w:cs="Times New Roman"/>
          <w:color w:val="000000"/>
          <w:sz w:val="24"/>
          <w:szCs w:val="24"/>
          <w:lang w:eastAsia="ar-SA"/>
        </w:rPr>
      </w:pPr>
      <w:r w:rsidRPr="007A7ED3">
        <w:rPr>
          <w:rFonts w:ascii="Times New Roman" w:eastAsia="Calibri" w:hAnsi="Times New Roman" w:cs="Times New Roman"/>
          <w:color w:val="000000"/>
          <w:sz w:val="24"/>
          <w:szCs w:val="24"/>
          <w:lang w:eastAsia="ar-SA"/>
        </w:rPr>
        <w:t>1.К помещению: учебный класс должен быть оснащен рабочими местами</w:t>
      </w:r>
    </w:p>
    <w:p w14:paraId="4F6A9688" w14:textId="77777777" w:rsidR="007A7ED3" w:rsidRPr="007A7ED3" w:rsidRDefault="007A7ED3" w:rsidP="007A7ED3">
      <w:pPr>
        <w:suppressAutoHyphens/>
        <w:spacing w:after="0" w:line="240" w:lineRule="auto"/>
        <w:ind w:left="360"/>
        <w:jc w:val="both"/>
        <w:rPr>
          <w:rFonts w:ascii="Times New Roman" w:eastAsia="Calibri" w:hAnsi="Times New Roman" w:cs="Times New Roman"/>
          <w:color w:val="000000"/>
          <w:sz w:val="24"/>
          <w:szCs w:val="24"/>
          <w:lang w:eastAsia="ar-SA"/>
        </w:rPr>
      </w:pPr>
      <w:r w:rsidRPr="007A7ED3">
        <w:rPr>
          <w:rFonts w:ascii="Times New Roman" w:eastAsia="Calibri" w:hAnsi="Times New Roman" w:cs="Times New Roman"/>
          <w:color w:val="000000"/>
          <w:sz w:val="24"/>
          <w:szCs w:val="24"/>
          <w:lang w:eastAsia="ar-SA"/>
        </w:rPr>
        <w:t>2. К ресурсам: для проведения процедуры необходим калькулятор, бумага для написания зачета. Студентам разрешается пользоваться рабочими тетрадями при решении практической части.</w:t>
      </w:r>
    </w:p>
    <w:p w14:paraId="471DB87F" w14:textId="77777777" w:rsidR="007A7ED3" w:rsidRPr="007A7ED3" w:rsidRDefault="007A7ED3" w:rsidP="007A7ED3">
      <w:pPr>
        <w:suppressAutoHyphens/>
        <w:spacing w:after="0" w:line="240" w:lineRule="auto"/>
        <w:ind w:left="360"/>
        <w:jc w:val="both"/>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 xml:space="preserve"> </w:t>
      </w:r>
    </w:p>
    <w:p w14:paraId="5A3BB8DA" w14:textId="77777777" w:rsidR="007A7ED3" w:rsidRPr="007A7ED3" w:rsidRDefault="007A7ED3" w:rsidP="007A7ED3">
      <w:pPr>
        <w:suppressAutoHyphens/>
        <w:spacing w:after="0" w:line="240" w:lineRule="auto"/>
        <w:rPr>
          <w:rFonts w:ascii="Times New Roman" w:eastAsia="Calibri" w:hAnsi="Times New Roman" w:cs="Times New Roman"/>
          <w:b/>
          <w:sz w:val="24"/>
          <w:szCs w:val="24"/>
          <w:lang w:eastAsia="ar-SA"/>
        </w:rPr>
      </w:pPr>
    </w:p>
    <w:p w14:paraId="402F5F6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4.2. Комплект «Промежуточная аттестация»</w:t>
      </w:r>
    </w:p>
    <w:p w14:paraId="746CEFC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4.2.1. Вопросы для подготовки к зачету</w:t>
      </w:r>
    </w:p>
    <w:p w14:paraId="12387A72" w14:textId="77777777" w:rsidR="007A7ED3" w:rsidRPr="007A7ED3" w:rsidRDefault="007A7ED3" w:rsidP="007A7ED3">
      <w:pPr>
        <w:suppressAutoHyphens/>
        <w:spacing w:after="0" w:line="360" w:lineRule="auto"/>
        <w:rPr>
          <w:rFonts w:ascii="Times New Roman" w:eastAsia="Calibri" w:hAnsi="Times New Roman" w:cs="Times New Roman"/>
          <w:color w:val="000000"/>
          <w:sz w:val="24"/>
          <w:szCs w:val="24"/>
          <w:lang w:eastAsia="ar-SA"/>
        </w:rPr>
      </w:pPr>
    </w:p>
    <w:p w14:paraId="1BBE1B58" w14:textId="77777777" w:rsidR="007A7ED3" w:rsidRPr="007A7ED3" w:rsidRDefault="007A7ED3" w:rsidP="007A7ED3">
      <w:pPr>
        <w:suppressAutoHyphens/>
        <w:spacing w:after="0" w:line="360" w:lineRule="auto"/>
        <w:jc w:val="center"/>
        <w:rPr>
          <w:rFonts w:ascii="Times New Roman" w:eastAsia="Calibri" w:hAnsi="Times New Roman" w:cs="Times New Roman"/>
          <w:b/>
          <w:color w:val="000000"/>
          <w:sz w:val="24"/>
          <w:szCs w:val="24"/>
          <w:lang w:eastAsia="ar-SA"/>
        </w:rPr>
      </w:pPr>
      <w:r w:rsidRPr="007A7ED3">
        <w:rPr>
          <w:rFonts w:ascii="Times New Roman" w:eastAsia="Calibri" w:hAnsi="Times New Roman" w:cs="Times New Roman"/>
          <w:b/>
          <w:color w:val="000000"/>
          <w:sz w:val="24"/>
          <w:szCs w:val="24"/>
          <w:lang w:eastAsia="ar-SA"/>
        </w:rPr>
        <w:t>Вопросы для подготовки к зачету.</w:t>
      </w:r>
    </w:p>
    <w:p w14:paraId="672BADB9"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Предмет, методы и задачи статистики .</w:t>
      </w:r>
    </w:p>
    <w:p w14:paraId="11B4793D"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Система государственной статистики в российской Федерации.</w:t>
      </w:r>
    </w:p>
    <w:p w14:paraId="539BC345"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Понятие и виды статистической сводки.</w:t>
      </w:r>
    </w:p>
    <w:p w14:paraId="199F0B0E"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Статистическая группировка. Формула Стерджесса.</w:t>
      </w:r>
    </w:p>
    <w:p w14:paraId="0577DB86"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Понятие , виды, формы и способы статистического наблюдения.</w:t>
      </w:r>
    </w:p>
    <w:p w14:paraId="622D6970"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Статистическая отчетность и ее виды.</w:t>
      </w:r>
    </w:p>
    <w:p w14:paraId="0332CBA7"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Специально организованное периодическое статистическое наблюдение – перепись.</w:t>
      </w:r>
    </w:p>
    <w:p w14:paraId="4EBB709A"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Статистические таблицы. Правила построения.</w:t>
      </w:r>
    </w:p>
    <w:p w14:paraId="07DBA0DD"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Статистические графики. Элементы графика и виды графиков.</w:t>
      </w:r>
    </w:p>
    <w:p w14:paraId="0FB6EB65"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Абсолютные показатели в статистике.</w:t>
      </w:r>
    </w:p>
    <w:p w14:paraId="77714280"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Относительные показатели и их анализ.</w:t>
      </w:r>
    </w:p>
    <w:p w14:paraId="4F112D46"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Виды средних показателей и их использование в статистике.</w:t>
      </w:r>
    </w:p>
    <w:p w14:paraId="6102AB2C"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Показатели вариации в статистике.</w:t>
      </w:r>
    </w:p>
    <w:p w14:paraId="3E6DA188"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Виды и методы анализа рядов динамики.</w:t>
      </w:r>
    </w:p>
    <w:p w14:paraId="0EDAC37D"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Индексы. Классификация индексов.</w:t>
      </w:r>
    </w:p>
    <w:p w14:paraId="798A4728"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Выборочное наблюдение. Виды.</w:t>
      </w:r>
    </w:p>
    <w:p w14:paraId="48D8C4F0" w14:textId="77777777" w:rsidR="007A7ED3" w:rsidRPr="007A7ED3" w:rsidRDefault="007A7ED3" w:rsidP="007A7ED3">
      <w:pPr>
        <w:numPr>
          <w:ilvl w:val="0"/>
          <w:numId w:val="6"/>
        </w:num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Методы оценки результатов выборочного наблюдения.</w:t>
      </w:r>
    </w:p>
    <w:p w14:paraId="3F080B52" w14:textId="77777777" w:rsidR="007A7ED3" w:rsidRPr="007A7ED3" w:rsidRDefault="007A7ED3" w:rsidP="007A7ED3">
      <w:pPr>
        <w:spacing w:after="0" w:line="240" w:lineRule="auto"/>
        <w:rPr>
          <w:rFonts w:ascii="Times New Roman" w:eastAsia="Calibri" w:hAnsi="Times New Roman" w:cs="Times New Roman"/>
          <w:sz w:val="24"/>
          <w:szCs w:val="24"/>
          <w:lang w:eastAsia="ar-SA"/>
        </w:rPr>
      </w:pPr>
    </w:p>
    <w:p w14:paraId="32A7245A" w14:textId="77777777" w:rsidR="007A7ED3" w:rsidRPr="007A7ED3" w:rsidRDefault="007A7ED3" w:rsidP="007A7ED3">
      <w:pPr>
        <w:spacing w:after="0" w:line="240" w:lineRule="auto"/>
        <w:rPr>
          <w:rFonts w:ascii="Times New Roman" w:eastAsia="Calibri" w:hAnsi="Times New Roman" w:cs="Times New Roman"/>
          <w:sz w:val="24"/>
          <w:szCs w:val="24"/>
          <w:lang w:eastAsia="ar-SA"/>
        </w:rPr>
      </w:pPr>
    </w:p>
    <w:p w14:paraId="512A692F" w14:textId="77777777" w:rsidR="007A7ED3" w:rsidRPr="007A7ED3" w:rsidRDefault="007A7ED3" w:rsidP="007A7ED3">
      <w:pPr>
        <w:spacing w:after="0" w:line="240" w:lineRule="auto"/>
        <w:rPr>
          <w:rFonts w:ascii="Times New Roman" w:eastAsia="Calibri" w:hAnsi="Times New Roman" w:cs="Times New Roman"/>
          <w:sz w:val="24"/>
          <w:szCs w:val="24"/>
          <w:lang w:eastAsia="ar-SA"/>
        </w:rPr>
      </w:pPr>
    </w:p>
    <w:p w14:paraId="63121DC4" w14:textId="77777777" w:rsidR="007A7ED3" w:rsidRPr="007A7ED3" w:rsidRDefault="007A7ED3" w:rsidP="007A7ED3">
      <w:pPr>
        <w:spacing w:after="0" w:line="240" w:lineRule="auto"/>
        <w:rPr>
          <w:rFonts w:ascii="Times New Roman" w:eastAsia="Calibri" w:hAnsi="Times New Roman" w:cs="Times New Roman"/>
          <w:sz w:val="24"/>
          <w:szCs w:val="24"/>
          <w:lang w:eastAsia="ar-SA"/>
        </w:rPr>
      </w:pPr>
    </w:p>
    <w:p w14:paraId="490CE568" w14:textId="77777777" w:rsidR="007A7ED3" w:rsidRPr="007A7ED3" w:rsidRDefault="007A7ED3" w:rsidP="007A7ED3">
      <w:pPr>
        <w:spacing w:after="0" w:line="240" w:lineRule="auto"/>
        <w:rPr>
          <w:rFonts w:ascii="Times New Roman" w:eastAsia="Calibri" w:hAnsi="Times New Roman" w:cs="Times New Roman"/>
          <w:sz w:val="24"/>
          <w:szCs w:val="24"/>
          <w:lang w:eastAsia="ar-SA"/>
        </w:rPr>
      </w:pPr>
    </w:p>
    <w:p w14:paraId="0EC9B4A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B2342E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4.2.2. Типовые практические задачи</w:t>
      </w:r>
    </w:p>
    <w:p w14:paraId="42CA7D85"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 Имеются данные по предприятию: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98"/>
        <w:gridCol w:w="2369"/>
        <w:gridCol w:w="2402"/>
        <w:gridCol w:w="2402"/>
      </w:tblGrid>
      <w:tr w:rsidR="007A7ED3" w:rsidRPr="007A7ED3" w14:paraId="754A10C0" w14:textId="77777777" w:rsidTr="007A7ED3">
        <w:tc>
          <w:tcPr>
            <w:tcW w:w="2463" w:type="dxa"/>
            <w:vMerge w:val="restart"/>
          </w:tcPr>
          <w:p w14:paraId="6D3E3CD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Показатель </w:t>
            </w:r>
          </w:p>
        </w:tc>
        <w:tc>
          <w:tcPr>
            <w:tcW w:w="2463" w:type="dxa"/>
            <w:vMerge w:val="restart"/>
          </w:tcPr>
          <w:p w14:paraId="07B1090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Базисный год </w:t>
            </w:r>
          </w:p>
        </w:tc>
        <w:tc>
          <w:tcPr>
            <w:tcW w:w="4927" w:type="dxa"/>
            <w:gridSpan w:val="2"/>
          </w:tcPr>
          <w:p w14:paraId="2DB43460"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Отчетный год</w:t>
            </w:r>
          </w:p>
        </w:tc>
      </w:tr>
      <w:tr w:rsidR="007A7ED3" w:rsidRPr="007A7ED3" w14:paraId="5C9B478D" w14:textId="77777777" w:rsidTr="007A7ED3">
        <w:tc>
          <w:tcPr>
            <w:tcW w:w="2463" w:type="dxa"/>
            <w:vMerge/>
          </w:tcPr>
          <w:p w14:paraId="357199B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2463" w:type="dxa"/>
            <w:vMerge/>
          </w:tcPr>
          <w:p w14:paraId="62223CE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2463" w:type="dxa"/>
          </w:tcPr>
          <w:p w14:paraId="5687FBD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Договорные обязательства</w:t>
            </w:r>
          </w:p>
        </w:tc>
        <w:tc>
          <w:tcPr>
            <w:tcW w:w="2464" w:type="dxa"/>
          </w:tcPr>
          <w:p w14:paraId="39D5DD6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Фактические обязательства</w:t>
            </w:r>
          </w:p>
        </w:tc>
      </w:tr>
      <w:tr w:rsidR="007A7ED3" w:rsidRPr="007A7ED3" w14:paraId="0D64428A" w14:textId="77777777" w:rsidTr="007A7ED3">
        <w:tc>
          <w:tcPr>
            <w:tcW w:w="2463" w:type="dxa"/>
          </w:tcPr>
          <w:p w14:paraId="4C14E09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Объем производства готовых изделий, ед.</w:t>
            </w:r>
          </w:p>
        </w:tc>
        <w:tc>
          <w:tcPr>
            <w:tcW w:w="2463" w:type="dxa"/>
          </w:tcPr>
          <w:p w14:paraId="57F8B7B4"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568</w:t>
            </w:r>
          </w:p>
        </w:tc>
        <w:tc>
          <w:tcPr>
            <w:tcW w:w="2463" w:type="dxa"/>
          </w:tcPr>
          <w:p w14:paraId="7BAC4CBA"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583</w:t>
            </w:r>
          </w:p>
        </w:tc>
        <w:tc>
          <w:tcPr>
            <w:tcW w:w="2464" w:type="dxa"/>
          </w:tcPr>
          <w:p w14:paraId="1C0881B2"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574</w:t>
            </w:r>
          </w:p>
        </w:tc>
      </w:tr>
    </w:tbl>
    <w:p w14:paraId="5A595670"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3055EA45"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Определить относительные показатели величины планового задания, выполнения плана и динамики производства.</w:t>
      </w:r>
    </w:p>
    <w:p w14:paraId="6B091BE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578047A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F49D0AB" w14:textId="77777777" w:rsidR="007A7ED3" w:rsidRPr="007A7ED3" w:rsidRDefault="007A7ED3" w:rsidP="007A7ED3">
      <w:pPr>
        <w:widowControl w:val="0"/>
        <w:shd w:val="clear" w:color="auto" w:fill="FFFFFF"/>
        <w:spacing w:before="240" w:after="9" w:line="254" w:lineRule="exact"/>
        <w:ind w:left="100" w:right="20" w:firstLine="4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sz w:val="24"/>
          <w:szCs w:val="24"/>
          <w:shd w:val="clear" w:color="auto" w:fill="FFFFFF"/>
          <w:lang w:eastAsia="ru-RU"/>
        </w:rPr>
        <w:t>2.Для оценки стоимости основных средств промышленных предприятий региона проведен 5%-ный механичес</w:t>
      </w:r>
      <w:r w:rsidRPr="007A7ED3">
        <w:rPr>
          <w:rFonts w:ascii="Times New Roman" w:eastAsia="Times New Roman" w:hAnsi="Times New Roman" w:cs="Times New Roman"/>
          <w:color w:val="000000"/>
          <w:sz w:val="24"/>
          <w:szCs w:val="24"/>
          <w:u w:val="single"/>
          <w:shd w:val="clear" w:color="auto" w:fill="FFFFFF"/>
          <w:lang w:eastAsia="ru-RU"/>
        </w:rPr>
        <w:t xml:space="preserve">кий </w:t>
      </w:r>
      <w:r w:rsidRPr="007A7ED3">
        <w:rPr>
          <w:rFonts w:ascii="Times New Roman" w:eastAsia="Times New Roman" w:hAnsi="Times New Roman" w:cs="Times New Roman"/>
          <w:sz w:val="24"/>
          <w:szCs w:val="24"/>
          <w:shd w:val="clear" w:color="auto" w:fill="FFFFFF"/>
          <w:lang w:eastAsia="ru-RU"/>
        </w:rPr>
        <w:t>отбор, результаты которого пред</w:t>
      </w:r>
      <w:r w:rsidRPr="007A7ED3">
        <w:rPr>
          <w:rFonts w:ascii="Times New Roman" w:eastAsia="Times New Roman" w:hAnsi="Times New Roman" w:cs="Times New Roman"/>
          <w:sz w:val="24"/>
          <w:szCs w:val="24"/>
          <w:shd w:val="clear" w:color="auto" w:fill="FFFFFF"/>
          <w:lang w:eastAsia="ru-RU"/>
        </w:rPr>
        <w:softHyphen/>
        <w:t>ставлены в таблице.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11"/>
        <w:gridCol w:w="3211"/>
      </w:tblGrid>
      <w:tr w:rsidR="007A7ED3" w:rsidRPr="007A7ED3" w14:paraId="68A24987" w14:textId="77777777" w:rsidTr="007A7ED3">
        <w:trPr>
          <w:trHeight w:hRule="exact" w:val="413"/>
          <w:jc w:val="center"/>
        </w:trPr>
        <w:tc>
          <w:tcPr>
            <w:tcW w:w="3211" w:type="dxa"/>
            <w:tcBorders>
              <w:top w:val="single" w:sz="4" w:space="0" w:color="auto"/>
              <w:left w:val="single" w:sz="4" w:space="0" w:color="auto"/>
            </w:tcBorders>
            <w:shd w:val="clear" w:color="auto" w:fill="FFFFFF"/>
            <w:vAlign w:val="bottom"/>
          </w:tcPr>
          <w:p w14:paraId="7DD72BC0" w14:textId="77777777" w:rsidR="007A7ED3" w:rsidRPr="007A7ED3" w:rsidRDefault="007A7ED3" w:rsidP="007A7ED3">
            <w:pPr>
              <w:framePr w:w="6422" w:wrap="notBeside" w:vAnchor="text" w:hAnchor="text" w:xAlign="center" w:y="1"/>
              <w:widowControl w:val="0"/>
              <w:shd w:val="clear" w:color="auto" w:fill="FFFFFF"/>
              <w:spacing w:before="240" w:after="60" w:line="197"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Группы предприятий по стоимости основных средств, млрд р.</w:t>
            </w:r>
          </w:p>
        </w:tc>
        <w:tc>
          <w:tcPr>
            <w:tcW w:w="3211" w:type="dxa"/>
            <w:tcBorders>
              <w:top w:val="single" w:sz="4" w:space="0" w:color="auto"/>
              <w:left w:val="single" w:sz="4" w:space="0" w:color="auto"/>
              <w:right w:val="single" w:sz="4" w:space="0" w:color="auto"/>
            </w:tcBorders>
            <w:shd w:val="clear" w:color="auto" w:fill="FFFFFF"/>
            <w:vAlign w:val="center"/>
          </w:tcPr>
          <w:p w14:paraId="42B659DD"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Число предприятий</w:t>
            </w:r>
          </w:p>
        </w:tc>
      </w:tr>
      <w:tr w:rsidR="007A7ED3" w:rsidRPr="007A7ED3" w14:paraId="20AAB37F" w14:textId="77777777" w:rsidTr="007A7ED3">
        <w:trPr>
          <w:trHeight w:hRule="exact" w:val="206"/>
          <w:jc w:val="center"/>
        </w:trPr>
        <w:tc>
          <w:tcPr>
            <w:tcW w:w="3211" w:type="dxa"/>
            <w:tcBorders>
              <w:top w:val="single" w:sz="4" w:space="0" w:color="auto"/>
              <w:left w:val="single" w:sz="4" w:space="0" w:color="auto"/>
            </w:tcBorders>
            <w:shd w:val="clear" w:color="auto" w:fill="FFFFFF"/>
          </w:tcPr>
          <w:p w14:paraId="34EB9C81"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До 1</w:t>
            </w:r>
          </w:p>
        </w:tc>
        <w:tc>
          <w:tcPr>
            <w:tcW w:w="3211" w:type="dxa"/>
            <w:tcBorders>
              <w:top w:val="single" w:sz="4" w:space="0" w:color="auto"/>
              <w:left w:val="single" w:sz="4" w:space="0" w:color="auto"/>
              <w:right w:val="single" w:sz="4" w:space="0" w:color="auto"/>
            </w:tcBorders>
            <w:shd w:val="clear" w:color="auto" w:fill="FFFFFF"/>
            <w:vAlign w:val="bottom"/>
          </w:tcPr>
          <w:p w14:paraId="4DDFE03F"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12</w:t>
            </w:r>
          </w:p>
        </w:tc>
      </w:tr>
      <w:tr w:rsidR="007A7ED3" w:rsidRPr="007A7ED3" w14:paraId="401288F5" w14:textId="77777777" w:rsidTr="007A7ED3">
        <w:trPr>
          <w:trHeight w:hRule="exact" w:val="206"/>
          <w:jc w:val="center"/>
        </w:trPr>
        <w:tc>
          <w:tcPr>
            <w:tcW w:w="3211" w:type="dxa"/>
            <w:tcBorders>
              <w:top w:val="single" w:sz="4" w:space="0" w:color="auto"/>
              <w:left w:val="single" w:sz="4" w:space="0" w:color="auto"/>
            </w:tcBorders>
            <w:shd w:val="clear" w:color="auto" w:fill="FFFFFF"/>
            <w:vAlign w:val="center"/>
          </w:tcPr>
          <w:p w14:paraId="4FB4C41C"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1-2</w:t>
            </w:r>
          </w:p>
        </w:tc>
        <w:tc>
          <w:tcPr>
            <w:tcW w:w="3211" w:type="dxa"/>
            <w:tcBorders>
              <w:top w:val="single" w:sz="4" w:space="0" w:color="auto"/>
              <w:left w:val="single" w:sz="4" w:space="0" w:color="auto"/>
              <w:right w:val="single" w:sz="4" w:space="0" w:color="auto"/>
            </w:tcBorders>
            <w:shd w:val="clear" w:color="auto" w:fill="FFFFFF"/>
            <w:vAlign w:val="bottom"/>
          </w:tcPr>
          <w:p w14:paraId="64D4501E"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22</w:t>
            </w:r>
          </w:p>
        </w:tc>
      </w:tr>
      <w:tr w:rsidR="007A7ED3" w:rsidRPr="007A7ED3" w14:paraId="3252A67B" w14:textId="77777777" w:rsidTr="007A7ED3">
        <w:trPr>
          <w:trHeight w:hRule="exact" w:val="211"/>
          <w:jc w:val="center"/>
        </w:trPr>
        <w:tc>
          <w:tcPr>
            <w:tcW w:w="3211" w:type="dxa"/>
            <w:tcBorders>
              <w:top w:val="single" w:sz="4" w:space="0" w:color="auto"/>
              <w:left w:val="single" w:sz="4" w:space="0" w:color="auto"/>
            </w:tcBorders>
            <w:shd w:val="clear" w:color="auto" w:fill="FFFFFF"/>
          </w:tcPr>
          <w:p w14:paraId="221CF4B9"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left="1480" w:firstLine="4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 xml:space="preserve">2-3 </w:t>
            </w:r>
          </w:p>
        </w:tc>
        <w:tc>
          <w:tcPr>
            <w:tcW w:w="3211" w:type="dxa"/>
            <w:tcBorders>
              <w:top w:val="single" w:sz="4" w:space="0" w:color="auto"/>
              <w:left w:val="single" w:sz="4" w:space="0" w:color="auto"/>
              <w:right w:val="single" w:sz="4" w:space="0" w:color="auto"/>
            </w:tcBorders>
            <w:shd w:val="clear" w:color="auto" w:fill="FFFFFF"/>
          </w:tcPr>
          <w:p w14:paraId="4BE52F41"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30</w:t>
            </w:r>
          </w:p>
        </w:tc>
      </w:tr>
      <w:tr w:rsidR="007A7ED3" w:rsidRPr="007A7ED3" w14:paraId="25C4951F" w14:textId="77777777" w:rsidTr="007A7ED3">
        <w:trPr>
          <w:trHeight w:hRule="exact" w:val="206"/>
          <w:jc w:val="center"/>
        </w:trPr>
        <w:tc>
          <w:tcPr>
            <w:tcW w:w="3211" w:type="dxa"/>
            <w:tcBorders>
              <w:top w:val="single" w:sz="4" w:space="0" w:color="auto"/>
              <w:left w:val="single" w:sz="4" w:space="0" w:color="auto"/>
            </w:tcBorders>
            <w:shd w:val="clear" w:color="auto" w:fill="FFFFFF"/>
            <w:vAlign w:val="bottom"/>
          </w:tcPr>
          <w:p w14:paraId="27C99CAB"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left="1480" w:firstLine="4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3-4</w:t>
            </w:r>
          </w:p>
        </w:tc>
        <w:tc>
          <w:tcPr>
            <w:tcW w:w="3211" w:type="dxa"/>
            <w:tcBorders>
              <w:top w:val="single" w:sz="4" w:space="0" w:color="auto"/>
              <w:left w:val="single" w:sz="4" w:space="0" w:color="auto"/>
              <w:right w:val="single" w:sz="4" w:space="0" w:color="auto"/>
            </w:tcBorders>
            <w:shd w:val="clear" w:color="auto" w:fill="FFFFFF"/>
            <w:vAlign w:val="bottom"/>
          </w:tcPr>
          <w:p w14:paraId="7C8C19BE"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14</w:t>
            </w:r>
          </w:p>
        </w:tc>
      </w:tr>
      <w:tr w:rsidR="007A7ED3" w:rsidRPr="007A7ED3" w14:paraId="31A28F48" w14:textId="77777777" w:rsidTr="007A7ED3">
        <w:trPr>
          <w:trHeight w:hRule="exact" w:val="211"/>
          <w:jc w:val="center"/>
        </w:trPr>
        <w:tc>
          <w:tcPr>
            <w:tcW w:w="3211" w:type="dxa"/>
            <w:tcBorders>
              <w:top w:val="single" w:sz="4" w:space="0" w:color="auto"/>
              <w:left w:val="single" w:sz="4" w:space="0" w:color="auto"/>
            </w:tcBorders>
            <w:shd w:val="clear" w:color="auto" w:fill="FFFFFF"/>
            <w:vAlign w:val="center"/>
          </w:tcPr>
          <w:p w14:paraId="01998CEC"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left="1480" w:firstLine="4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4-5</w:t>
            </w:r>
          </w:p>
        </w:tc>
        <w:tc>
          <w:tcPr>
            <w:tcW w:w="3211" w:type="dxa"/>
            <w:tcBorders>
              <w:top w:val="single" w:sz="4" w:space="0" w:color="auto"/>
              <w:left w:val="single" w:sz="4" w:space="0" w:color="auto"/>
              <w:right w:val="single" w:sz="4" w:space="0" w:color="auto"/>
            </w:tcBorders>
            <w:shd w:val="clear" w:color="auto" w:fill="FFFFFF"/>
            <w:vAlign w:val="bottom"/>
          </w:tcPr>
          <w:p w14:paraId="7ABFF839"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12</w:t>
            </w:r>
          </w:p>
        </w:tc>
      </w:tr>
      <w:tr w:rsidR="007A7ED3" w:rsidRPr="007A7ED3" w14:paraId="74337A13" w14:textId="77777777" w:rsidTr="007A7ED3">
        <w:trPr>
          <w:trHeight w:hRule="exact" w:val="206"/>
          <w:jc w:val="center"/>
        </w:trPr>
        <w:tc>
          <w:tcPr>
            <w:tcW w:w="3211" w:type="dxa"/>
            <w:tcBorders>
              <w:top w:val="single" w:sz="4" w:space="0" w:color="auto"/>
              <w:left w:val="single" w:sz="4" w:space="0" w:color="auto"/>
            </w:tcBorders>
            <w:shd w:val="clear" w:color="auto" w:fill="FFFFFF"/>
            <w:vAlign w:val="bottom"/>
          </w:tcPr>
          <w:p w14:paraId="445F83D0"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5 и выше</w:t>
            </w:r>
          </w:p>
        </w:tc>
        <w:tc>
          <w:tcPr>
            <w:tcW w:w="3211" w:type="dxa"/>
            <w:tcBorders>
              <w:top w:val="single" w:sz="4" w:space="0" w:color="auto"/>
              <w:left w:val="single" w:sz="4" w:space="0" w:color="auto"/>
              <w:right w:val="single" w:sz="4" w:space="0" w:color="auto"/>
            </w:tcBorders>
            <w:shd w:val="clear" w:color="auto" w:fill="FFFFFF"/>
            <w:vAlign w:val="bottom"/>
          </w:tcPr>
          <w:p w14:paraId="1F50A76B"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10</w:t>
            </w:r>
          </w:p>
        </w:tc>
      </w:tr>
      <w:tr w:rsidR="007A7ED3" w:rsidRPr="007A7ED3" w14:paraId="56CD1B1B" w14:textId="77777777" w:rsidTr="007A7ED3">
        <w:trPr>
          <w:trHeight w:hRule="exact" w:val="230"/>
          <w:jc w:val="center"/>
        </w:trPr>
        <w:tc>
          <w:tcPr>
            <w:tcW w:w="3211" w:type="dxa"/>
            <w:tcBorders>
              <w:top w:val="single" w:sz="4" w:space="0" w:color="auto"/>
              <w:left w:val="single" w:sz="4" w:space="0" w:color="auto"/>
              <w:bottom w:val="single" w:sz="4" w:space="0" w:color="auto"/>
            </w:tcBorders>
            <w:shd w:val="clear" w:color="auto" w:fill="FFFFFF"/>
            <w:vAlign w:val="center"/>
          </w:tcPr>
          <w:p w14:paraId="75DF32AB"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Итого:</w:t>
            </w:r>
          </w:p>
        </w:tc>
        <w:tc>
          <w:tcPr>
            <w:tcW w:w="3211" w:type="dxa"/>
            <w:tcBorders>
              <w:top w:val="single" w:sz="4" w:space="0" w:color="auto"/>
              <w:left w:val="single" w:sz="4" w:space="0" w:color="auto"/>
              <w:bottom w:val="single" w:sz="4" w:space="0" w:color="auto"/>
              <w:right w:val="single" w:sz="4" w:space="0" w:color="auto"/>
            </w:tcBorders>
            <w:shd w:val="clear" w:color="auto" w:fill="FFFFFF"/>
            <w:vAlign w:val="bottom"/>
          </w:tcPr>
          <w:p w14:paraId="0EA7CF6C" w14:textId="77777777" w:rsidR="007A7ED3" w:rsidRPr="007A7ED3" w:rsidRDefault="007A7ED3" w:rsidP="007A7ED3">
            <w:pPr>
              <w:framePr w:w="6422" w:wrap="notBeside" w:vAnchor="text" w:hAnchor="text" w:xAlign="center" w:y="1"/>
              <w:widowControl w:val="0"/>
              <w:shd w:val="clear" w:color="auto" w:fill="FFFFFF"/>
              <w:spacing w:before="240" w:after="60" w:line="170" w:lineRule="exact"/>
              <w:ind w:firstLine="420"/>
              <w:jc w:val="center"/>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color w:val="000000"/>
                <w:sz w:val="24"/>
                <w:szCs w:val="24"/>
                <w:shd w:val="clear" w:color="auto" w:fill="FFFFFF"/>
                <w:lang w:eastAsia="ru-RU"/>
              </w:rPr>
              <w:t>100</w:t>
            </w:r>
          </w:p>
        </w:tc>
      </w:tr>
    </w:tbl>
    <w:p w14:paraId="1595AF7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2A79BEE7" w14:textId="77777777" w:rsidR="007A7ED3" w:rsidRPr="007A7ED3" w:rsidRDefault="007A7ED3" w:rsidP="007A7ED3">
      <w:pPr>
        <w:widowControl w:val="0"/>
        <w:shd w:val="clear" w:color="auto" w:fill="FFFFFF"/>
        <w:spacing w:before="47" w:after="60" w:line="190" w:lineRule="exact"/>
        <w:ind w:left="100" w:firstLine="4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sz w:val="24"/>
          <w:szCs w:val="24"/>
          <w:shd w:val="clear" w:color="auto" w:fill="FFFFFF"/>
          <w:lang w:eastAsia="ru-RU"/>
        </w:rPr>
        <w:t>Определить:</w:t>
      </w:r>
    </w:p>
    <w:p w14:paraId="1B9D66C2" w14:textId="77777777" w:rsidR="007A7ED3" w:rsidRPr="007A7ED3" w:rsidRDefault="007A7ED3" w:rsidP="007A7ED3">
      <w:pPr>
        <w:widowControl w:val="0"/>
        <w:numPr>
          <w:ilvl w:val="0"/>
          <w:numId w:val="7"/>
        </w:numPr>
        <w:shd w:val="clear" w:color="auto" w:fill="FFFFFF"/>
        <w:suppressAutoHyphens/>
        <w:spacing w:before="240" w:after="60" w:line="264" w:lineRule="exact"/>
        <w:ind w:right="20"/>
        <w:jc w:val="both"/>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sz w:val="24"/>
          <w:szCs w:val="24"/>
          <w:shd w:val="clear" w:color="auto" w:fill="FFFFFF"/>
          <w:lang w:eastAsia="ru-RU"/>
        </w:rPr>
        <w:t>по выборочным предприятиям: а) среднюю стоимость основных средств; б) моду и медиану;</w:t>
      </w:r>
    </w:p>
    <w:p w14:paraId="007BD4DB"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29A187C3" w14:textId="77777777" w:rsidR="007A7ED3" w:rsidRPr="007A7ED3" w:rsidRDefault="007A7ED3" w:rsidP="007A7ED3">
      <w:pPr>
        <w:suppressAutoHyphens/>
        <w:spacing w:after="0" w:line="254" w:lineRule="exact"/>
        <w:ind w:left="20" w:right="20" w:firstLine="400"/>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 Списочная численность сотрудников фирмы составила: на 01.01 - 532 чел., на 01.02 - 548 чел., на 01.03 - 551 чел., на 01.04 - 548 чел.</w:t>
      </w:r>
    </w:p>
    <w:p w14:paraId="34E21224" w14:textId="77777777" w:rsidR="007A7ED3" w:rsidRPr="007A7ED3" w:rsidRDefault="007A7ED3" w:rsidP="007A7ED3">
      <w:pPr>
        <w:suppressAutoHyphens/>
        <w:spacing w:after="64" w:line="254" w:lineRule="exact"/>
        <w:ind w:left="20" w:right="20" w:firstLine="400"/>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Вычислить среднюю численность сотрудников: 1) за каждый месяц квартала; 2) за I квартал</w:t>
      </w:r>
    </w:p>
    <w:p w14:paraId="5FDECD4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176D97B" w14:textId="77777777" w:rsidR="007A7ED3" w:rsidRPr="007A7ED3" w:rsidRDefault="007A7ED3" w:rsidP="007A7ED3">
      <w:pPr>
        <w:framePr w:w="6418" w:wrap="notBeside" w:vAnchor="text" w:hAnchor="text" w:xAlign="center" w:y="1"/>
        <w:widowControl w:val="0"/>
        <w:shd w:val="clear" w:color="auto" w:fill="FFFFFF"/>
        <w:spacing w:before="60" w:after="0" w:line="254" w:lineRule="exact"/>
        <w:rPr>
          <w:rFonts w:ascii="Times New Roman" w:eastAsia="Times New Roman" w:hAnsi="Times New Roman" w:cs="Times New Roman"/>
          <w:sz w:val="24"/>
          <w:szCs w:val="24"/>
          <w:shd w:val="clear" w:color="auto" w:fill="FFFFFF"/>
          <w:lang w:eastAsia="ru-RU"/>
        </w:rPr>
      </w:pPr>
      <w:r w:rsidRPr="007A7ED3">
        <w:rPr>
          <w:rFonts w:ascii="Times New Roman" w:eastAsia="Times New Roman" w:hAnsi="Times New Roman" w:cs="Times New Roman"/>
          <w:i/>
          <w:sz w:val="24"/>
          <w:szCs w:val="24"/>
          <w:shd w:val="clear" w:color="auto" w:fill="FFFFFF"/>
          <w:lang w:eastAsia="ru-RU"/>
        </w:rPr>
        <w:t>3</w:t>
      </w:r>
      <w:r w:rsidRPr="007A7ED3">
        <w:rPr>
          <w:rFonts w:ascii="Times New Roman" w:eastAsia="Times New Roman" w:hAnsi="Times New Roman" w:cs="Times New Roman"/>
          <w:sz w:val="24"/>
          <w:szCs w:val="24"/>
          <w:shd w:val="clear" w:color="auto" w:fill="FFFFFF"/>
          <w:lang w:eastAsia="ru-RU"/>
        </w:rPr>
        <w:t>.По результатам 10%-ного выборочного наблюдения имеется информация об объеме товарооборота фирменных торговых предприятий области:</w:t>
      </w:r>
    </w:p>
    <w:tbl>
      <w:tblPr>
        <w:tblOverlap w:val="never"/>
        <w:tblW w:w="0" w:type="auto"/>
        <w:jc w:val="center"/>
        <w:tblLayout w:type="fixed"/>
        <w:tblCellMar>
          <w:left w:w="10" w:type="dxa"/>
          <w:right w:w="10" w:type="dxa"/>
        </w:tblCellMar>
        <w:tblLook w:val="00A0" w:firstRow="1" w:lastRow="0" w:firstColumn="1" w:lastColumn="0" w:noHBand="0" w:noVBand="0"/>
      </w:tblPr>
      <w:tblGrid>
        <w:gridCol w:w="3206"/>
        <w:gridCol w:w="3211"/>
      </w:tblGrid>
      <w:tr w:rsidR="007A7ED3" w:rsidRPr="007A7ED3" w14:paraId="5DD15B0C" w14:textId="77777777" w:rsidTr="007A7ED3">
        <w:trPr>
          <w:trHeight w:hRule="exact" w:val="422"/>
          <w:jc w:val="center"/>
        </w:trPr>
        <w:tc>
          <w:tcPr>
            <w:tcW w:w="3206" w:type="dxa"/>
            <w:tcBorders>
              <w:top w:val="single" w:sz="4" w:space="0" w:color="auto"/>
              <w:left w:val="single" w:sz="4" w:space="0" w:color="auto"/>
            </w:tcBorders>
            <w:shd w:val="clear" w:color="auto" w:fill="FFFFFF"/>
            <w:vAlign w:val="bottom"/>
          </w:tcPr>
          <w:p w14:paraId="4781FF07" w14:textId="77777777" w:rsidR="007A7ED3" w:rsidRPr="007A7ED3" w:rsidRDefault="007A7ED3" w:rsidP="007A7ED3">
            <w:pPr>
              <w:framePr w:w="6418" w:wrap="notBeside" w:vAnchor="text" w:hAnchor="text" w:xAlign="center" w:y="1"/>
              <w:suppressAutoHyphens/>
              <w:spacing w:after="0" w:line="197"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Группы предприятий по размеру товарооборота, млн р.</w:t>
            </w:r>
          </w:p>
        </w:tc>
        <w:tc>
          <w:tcPr>
            <w:tcW w:w="3211" w:type="dxa"/>
            <w:tcBorders>
              <w:top w:val="single" w:sz="4" w:space="0" w:color="auto"/>
              <w:left w:val="single" w:sz="4" w:space="0" w:color="auto"/>
              <w:right w:val="single" w:sz="4" w:space="0" w:color="auto"/>
            </w:tcBorders>
            <w:shd w:val="clear" w:color="auto" w:fill="FFFFFF"/>
            <w:vAlign w:val="bottom"/>
          </w:tcPr>
          <w:p w14:paraId="612183FD"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Число предприятий</w:t>
            </w:r>
          </w:p>
        </w:tc>
      </w:tr>
      <w:tr w:rsidR="007A7ED3" w:rsidRPr="007A7ED3" w14:paraId="139B422A" w14:textId="77777777" w:rsidTr="007A7ED3">
        <w:trPr>
          <w:trHeight w:hRule="exact" w:val="206"/>
          <w:jc w:val="center"/>
        </w:trPr>
        <w:tc>
          <w:tcPr>
            <w:tcW w:w="3206" w:type="dxa"/>
            <w:tcBorders>
              <w:top w:val="single" w:sz="4" w:space="0" w:color="auto"/>
              <w:left w:val="single" w:sz="4" w:space="0" w:color="auto"/>
            </w:tcBorders>
            <w:shd w:val="clear" w:color="auto" w:fill="FFFFFF"/>
            <w:vAlign w:val="bottom"/>
          </w:tcPr>
          <w:p w14:paraId="439EC8E8"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12-14</w:t>
            </w:r>
          </w:p>
        </w:tc>
        <w:tc>
          <w:tcPr>
            <w:tcW w:w="3211" w:type="dxa"/>
            <w:tcBorders>
              <w:top w:val="single" w:sz="4" w:space="0" w:color="auto"/>
              <w:left w:val="single" w:sz="4" w:space="0" w:color="auto"/>
              <w:right w:val="single" w:sz="4" w:space="0" w:color="auto"/>
            </w:tcBorders>
            <w:shd w:val="clear" w:color="auto" w:fill="FFFFFF"/>
            <w:vAlign w:val="bottom"/>
          </w:tcPr>
          <w:p w14:paraId="3D8E3530"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3</w:t>
            </w:r>
          </w:p>
        </w:tc>
      </w:tr>
      <w:tr w:rsidR="007A7ED3" w:rsidRPr="007A7ED3" w14:paraId="0113E59E" w14:textId="77777777" w:rsidTr="007A7ED3">
        <w:trPr>
          <w:trHeight w:hRule="exact" w:val="206"/>
          <w:jc w:val="center"/>
        </w:trPr>
        <w:tc>
          <w:tcPr>
            <w:tcW w:w="3206" w:type="dxa"/>
            <w:tcBorders>
              <w:top w:val="single" w:sz="4" w:space="0" w:color="auto"/>
              <w:left w:val="single" w:sz="4" w:space="0" w:color="auto"/>
            </w:tcBorders>
            <w:shd w:val="clear" w:color="auto" w:fill="FFFFFF"/>
            <w:vAlign w:val="bottom"/>
          </w:tcPr>
          <w:p w14:paraId="464602EC"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14-16</w:t>
            </w:r>
          </w:p>
        </w:tc>
        <w:tc>
          <w:tcPr>
            <w:tcW w:w="3211" w:type="dxa"/>
            <w:tcBorders>
              <w:top w:val="single" w:sz="4" w:space="0" w:color="auto"/>
              <w:left w:val="single" w:sz="4" w:space="0" w:color="auto"/>
              <w:right w:val="single" w:sz="4" w:space="0" w:color="auto"/>
            </w:tcBorders>
            <w:shd w:val="clear" w:color="auto" w:fill="FFFFFF"/>
            <w:vAlign w:val="bottom"/>
          </w:tcPr>
          <w:p w14:paraId="06EB0462"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12</w:t>
            </w:r>
          </w:p>
        </w:tc>
      </w:tr>
      <w:tr w:rsidR="007A7ED3" w:rsidRPr="007A7ED3" w14:paraId="10E8E1F2" w14:textId="77777777" w:rsidTr="007A7ED3">
        <w:trPr>
          <w:trHeight w:hRule="exact" w:val="202"/>
          <w:jc w:val="center"/>
        </w:trPr>
        <w:tc>
          <w:tcPr>
            <w:tcW w:w="3206" w:type="dxa"/>
            <w:tcBorders>
              <w:top w:val="single" w:sz="4" w:space="0" w:color="auto"/>
              <w:left w:val="single" w:sz="4" w:space="0" w:color="auto"/>
            </w:tcBorders>
            <w:shd w:val="clear" w:color="auto" w:fill="FFFFFF"/>
            <w:vAlign w:val="center"/>
          </w:tcPr>
          <w:p w14:paraId="735C92D8"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16-18</w:t>
            </w:r>
          </w:p>
        </w:tc>
        <w:tc>
          <w:tcPr>
            <w:tcW w:w="3211" w:type="dxa"/>
            <w:tcBorders>
              <w:top w:val="single" w:sz="4" w:space="0" w:color="auto"/>
              <w:left w:val="single" w:sz="4" w:space="0" w:color="auto"/>
              <w:right w:val="single" w:sz="4" w:space="0" w:color="auto"/>
            </w:tcBorders>
            <w:shd w:val="clear" w:color="auto" w:fill="FFFFFF"/>
            <w:vAlign w:val="bottom"/>
          </w:tcPr>
          <w:p w14:paraId="417A6E5E"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20</w:t>
            </w:r>
          </w:p>
        </w:tc>
      </w:tr>
      <w:tr w:rsidR="007A7ED3" w:rsidRPr="007A7ED3" w14:paraId="57D57697" w14:textId="77777777" w:rsidTr="007A7ED3">
        <w:trPr>
          <w:trHeight w:hRule="exact" w:val="206"/>
          <w:jc w:val="center"/>
        </w:trPr>
        <w:tc>
          <w:tcPr>
            <w:tcW w:w="3206" w:type="dxa"/>
            <w:tcBorders>
              <w:top w:val="single" w:sz="4" w:space="0" w:color="auto"/>
              <w:left w:val="single" w:sz="4" w:space="0" w:color="auto"/>
            </w:tcBorders>
            <w:shd w:val="clear" w:color="auto" w:fill="FFFFFF"/>
            <w:vAlign w:val="center"/>
          </w:tcPr>
          <w:p w14:paraId="5130B391"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18-20</w:t>
            </w:r>
          </w:p>
        </w:tc>
        <w:tc>
          <w:tcPr>
            <w:tcW w:w="3211" w:type="dxa"/>
            <w:tcBorders>
              <w:top w:val="single" w:sz="4" w:space="0" w:color="auto"/>
              <w:left w:val="single" w:sz="4" w:space="0" w:color="auto"/>
              <w:right w:val="single" w:sz="4" w:space="0" w:color="auto"/>
            </w:tcBorders>
            <w:shd w:val="clear" w:color="auto" w:fill="FFFFFF"/>
            <w:vAlign w:val="bottom"/>
          </w:tcPr>
          <w:p w14:paraId="5465936C"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10</w:t>
            </w:r>
          </w:p>
        </w:tc>
      </w:tr>
      <w:tr w:rsidR="007A7ED3" w:rsidRPr="007A7ED3" w14:paraId="2F7F859D" w14:textId="77777777" w:rsidTr="007A7ED3">
        <w:trPr>
          <w:trHeight w:hRule="exact" w:val="211"/>
          <w:jc w:val="center"/>
        </w:trPr>
        <w:tc>
          <w:tcPr>
            <w:tcW w:w="3206" w:type="dxa"/>
            <w:tcBorders>
              <w:top w:val="single" w:sz="4" w:space="0" w:color="auto"/>
              <w:left w:val="single" w:sz="4" w:space="0" w:color="auto"/>
            </w:tcBorders>
            <w:shd w:val="clear" w:color="auto" w:fill="FFFFFF"/>
            <w:vAlign w:val="center"/>
          </w:tcPr>
          <w:p w14:paraId="33336F53"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20-22</w:t>
            </w:r>
          </w:p>
        </w:tc>
        <w:tc>
          <w:tcPr>
            <w:tcW w:w="3211" w:type="dxa"/>
            <w:tcBorders>
              <w:top w:val="single" w:sz="4" w:space="0" w:color="auto"/>
              <w:left w:val="single" w:sz="4" w:space="0" w:color="auto"/>
              <w:right w:val="single" w:sz="4" w:space="0" w:color="auto"/>
            </w:tcBorders>
            <w:shd w:val="clear" w:color="auto" w:fill="FFFFFF"/>
            <w:vAlign w:val="center"/>
          </w:tcPr>
          <w:p w14:paraId="57428F47"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5</w:t>
            </w:r>
          </w:p>
        </w:tc>
      </w:tr>
      <w:tr w:rsidR="007A7ED3" w:rsidRPr="007A7ED3" w14:paraId="5CA6B78A" w14:textId="77777777" w:rsidTr="007A7ED3">
        <w:trPr>
          <w:trHeight w:hRule="exact" w:val="226"/>
          <w:jc w:val="center"/>
        </w:trPr>
        <w:tc>
          <w:tcPr>
            <w:tcW w:w="3206" w:type="dxa"/>
            <w:tcBorders>
              <w:top w:val="single" w:sz="4" w:space="0" w:color="auto"/>
              <w:left w:val="single" w:sz="4" w:space="0" w:color="auto"/>
              <w:bottom w:val="single" w:sz="4" w:space="0" w:color="auto"/>
            </w:tcBorders>
            <w:shd w:val="clear" w:color="auto" w:fill="FFFFFF"/>
          </w:tcPr>
          <w:p w14:paraId="4A35A450" w14:textId="77777777" w:rsidR="007A7ED3" w:rsidRPr="007A7ED3" w:rsidRDefault="007A7ED3" w:rsidP="007A7ED3">
            <w:pPr>
              <w:framePr w:w="6418" w:wrap="notBeside" w:vAnchor="text" w:hAnchor="text" w:xAlign="center" w:y="1"/>
              <w:suppressAutoHyphens/>
              <w:spacing w:after="0" w:line="160" w:lineRule="exact"/>
              <w:ind w:left="1400"/>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Итого: *</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14:paraId="06ED6775" w14:textId="77777777" w:rsidR="007A7ED3" w:rsidRPr="007A7ED3" w:rsidRDefault="007A7ED3" w:rsidP="007A7ED3">
            <w:pPr>
              <w:framePr w:w="6418" w:wrap="notBeside" w:vAnchor="text" w:hAnchor="text" w:xAlign="center" w:y="1"/>
              <w:suppressAutoHyphens/>
              <w:spacing w:after="0" w:line="160" w:lineRule="exact"/>
              <w:jc w:val="center"/>
              <w:rPr>
                <w:rFonts w:ascii="Times New Roman" w:eastAsia="Calibri" w:hAnsi="Times New Roman" w:cs="Times New Roman"/>
                <w:sz w:val="24"/>
                <w:szCs w:val="24"/>
                <w:lang w:eastAsia="ar-SA"/>
              </w:rPr>
            </w:pPr>
            <w:r w:rsidRPr="007A7ED3">
              <w:rPr>
                <w:rFonts w:ascii="Times New Roman" w:eastAsia="Calibri" w:hAnsi="Times New Roman" w:cs="Times New Roman"/>
                <w:color w:val="000000"/>
                <w:sz w:val="24"/>
                <w:szCs w:val="24"/>
                <w:shd w:val="clear" w:color="auto" w:fill="FFFFFF"/>
                <w:lang w:eastAsia="ru-RU"/>
              </w:rPr>
              <w:t>50</w:t>
            </w:r>
          </w:p>
        </w:tc>
      </w:tr>
    </w:tbl>
    <w:p w14:paraId="02DC0047"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p>
    <w:p w14:paraId="4D0360C9" w14:textId="77777777" w:rsidR="007A7ED3" w:rsidRPr="007A7ED3" w:rsidRDefault="007A7ED3" w:rsidP="007A7ED3">
      <w:pPr>
        <w:suppressAutoHyphens/>
        <w:spacing w:before="61" w:after="0" w:line="240" w:lineRule="auto"/>
        <w:ind w:left="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Определить:</w:t>
      </w:r>
    </w:p>
    <w:p w14:paraId="15A4D352" w14:textId="77777777" w:rsidR="007A7ED3" w:rsidRPr="007A7ED3" w:rsidRDefault="007A7ED3" w:rsidP="007A7ED3">
      <w:pPr>
        <w:widowControl w:val="0"/>
        <w:numPr>
          <w:ilvl w:val="0"/>
          <w:numId w:val="8"/>
        </w:numPr>
        <w:suppressAutoHyphens/>
        <w:autoSpaceDE w:val="0"/>
        <w:autoSpaceDN w:val="0"/>
        <w:adjustRightInd w:val="0"/>
        <w:spacing w:after="0" w:line="254" w:lineRule="exact"/>
        <w:ind w:left="20" w:right="20" w:firstLine="400"/>
        <w:jc w:val="both"/>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по выборочным предприятиям: а) средний товарооборот; б) моду и медиану по размеру товарооборота;</w:t>
      </w:r>
    </w:p>
    <w:p w14:paraId="6F4BA22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439919FF"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63872579"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52B58AFE"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19A20BAA"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78A646FB" w14:textId="77777777" w:rsidR="007A7ED3" w:rsidRPr="007A7ED3" w:rsidRDefault="007A7ED3" w:rsidP="007A7ED3">
      <w:pPr>
        <w:shd w:val="clear" w:color="auto" w:fill="FFFFFF"/>
        <w:tabs>
          <w:tab w:val="left" w:pos="284"/>
        </w:tabs>
        <w:suppressAutoHyphens/>
        <w:spacing w:after="0" w:line="240" w:lineRule="auto"/>
        <w:ind w:right="360"/>
        <w:jc w:val="center"/>
        <w:rPr>
          <w:rFonts w:ascii="Times New Roman" w:eastAsia="Calibri" w:hAnsi="Times New Roman" w:cs="Times New Roman"/>
          <w:sz w:val="24"/>
          <w:szCs w:val="24"/>
          <w:lang w:eastAsia="ar-SA"/>
        </w:rPr>
      </w:pPr>
    </w:p>
    <w:p w14:paraId="1DFDFD4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Модельный ответ: </w:t>
      </w:r>
    </w:p>
    <w:p w14:paraId="33EB3F0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62DDB107" w14:textId="77777777" w:rsidR="007A7ED3" w:rsidRPr="007A7ED3" w:rsidRDefault="007A7ED3" w:rsidP="007A7ED3">
      <w:pPr>
        <w:suppressAutoHyphens/>
        <w:spacing w:after="0" w:line="240" w:lineRule="auto"/>
        <w:ind w:left="720"/>
        <w:jc w:val="center"/>
        <w:rPr>
          <w:rFonts w:ascii="Times New Roman" w:eastAsia="Calibri" w:hAnsi="Times New Roman" w:cs="Times New Roman"/>
          <w:b/>
          <w:sz w:val="24"/>
          <w:szCs w:val="24"/>
          <w:lang w:eastAsia="ar-SA"/>
        </w:rPr>
      </w:pPr>
      <w:r w:rsidRPr="007A7ED3">
        <w:rPr>
          <w:rFonts w:ascii="Times New Roman" w:eastAsia="Calibri" w:hAnsi="Times New Roman" w:cs="Times New Roman"/>
          <w:b/>
          <w:sz w:val="24"/>
          <w:szCs w:val="24"/>
          <w:lang w:eastAsia="ar-SA"/>
        </w:rPr>
        <w:t>Модельный ответ с критериями оценки</w:t>
      </w:r>
    </w:p>
    <w:p w14:paraId="6DDD504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Вариант №1.</w:t>
      </w:r>
    </w:p>
    <w:p w14:paraId="5E5E965A"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6DBAE89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1.Для расчета относительных показателей воспользуемся формулами:</w:t>
      </w:r>
    </w:p>
    <w:tbl>
      <w:tblPr>
        <w:tblW w:w="0" w:type="auto"/>
        <w:tblInd w:w="643" w:type="dxa"/>
        <w:tblLayout w:type="fixed"/>
        <w:tblLook w:val="0000" w:firstRow="0" w:lastRow="0" w:firstColumn="0" w:lastColumn="0" w:noHBand="0" w:noVBand="0"/>
      </w:tblPr>
      <w:tblGrid>
        <w:gridCol w:w="6066"/>
      </w:tblGrid>
      <w:tr w:rsidR="007A7ED3" w:rsidRPr="007A7ED3" w14:paraId="372BFF3E" w14:textId="77777777" w:rsidTr="007A7ED3">
        <w:trPr>
          <w:trHeight w:val="600"/>
        </w:trPr>
        <w:tc>
          <w:tcPr>
            <w:tcW w:w="6066" w:type="dxa"/>
          </w:tcPr>
          <w:p w14:paraId="367ABAC8" w14:textId="77777777" w:rsidR="007A7ED3" w:rsidRPr="007A7ED3" w:rsidRDefault="007A7ED3" w:rsidP="007A7ED3">
            <w:pPr>
              <w:suppressAutoHyphens/>
              <w:snapToGrid w:val="0"/>
              <w:spacing w:after="0" w:line="240" w:lineRule="auto"/>
              <w:ind w:firstLine="720"/>
              <w:jc w:val="center"/>
              <w:rPr>
                <w:rFonts w:ascii="Times New Roman" w:eastAsia="Calibri" w:hAnsi="Times New Roman" w:cs="Times New Roman"/>
                <w:sz w:val="24"/>
                <w:szCs w:val="24"/>
                <w:lang w:eastAsia="ar-SA"/>
              </w:rPr>
            </w:pPr>
            <w:r w:rsidRPr="007A7ED3">
              <w:rPr>
                <w:rFonts w:ascii="Times New Roman" w:eastAsia="Calibri" w:hAnsi="Times New Roman" w:cs="Times New Roman"/>
                <w:position w:val="-22"/>
                <w:sz w:val="24"/>
                <w:szCs w:val="24"/>
                <w:lang w:eastAsia="ar-SA"/>
              </w:rPr>
              <w:object w:dxaOrig="5120" w:dyaOrig="680" w14:anchorId="7F6EF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33.75pt" o:ole="" filled="t">
                  <v:fill color2="black"/>
                  <v:imagedata r:id="rId10" o:title=""/>
                </v:shape>
                <o:OLEObject Type="Embed" ProgID="Equation.3" ShapeID="_x0000_i1025" DrawAspect="Content" ObjectID="_1810633568" r:id="rId11"/>
              </w:object>
            </w:r>
          </w:p>
          <w:p w14:paraId="1D5C6C4A" w14:textId="77777777" w:rsidR="007A7ED3" w:rsidRPr="007A7ED3" w:rsidRDefault="007A7ED3" w:rsidP="007A7ED3">
            <w:pPr>
              <w:suppressAutoHyphens/>
              <w:spacing w:after="0" w:line="240" w:lineRule="auto"/>
              <w:ind w:firstLine="720"/>
              <w:jc w:val="center"/>
              <w:rPr>
                <w:rFonts w:ascii="Times New Roman" w:eastAsia="Calibri" w:hAnsi="Times New Roman" w:cs="Times New Roman"/>
                <w:sz w:val="24"/>
                <w:szCs w:val="24"/>
                <w:lang w:eastAsia="ar-SA"/>
              </w:rPr>
            </w:pPr>
            <w:r w:rsidRPr="007A7ED3">
              <w:rPr>
                <w:rFonts w:ascii="Times New Roman" w:eastAsia="Calibri" w:hAnsi="Times New Roman" w:cs="Times New Roman"/>
                <w:position w:val="-19"/>
                <w:sz w:val="24"/>
                <w:szCs w:val="24"/>
                <w:lang w:eastAsia="ar-SA"/>
              </w:rPr>
              <w:object w:dxaOrig="3800" w:dyaOrig="620" w14:anchorId="5F3F1CD3">
                <v:shape id="_x0000_i1026" type="#_x0000_t75" style="width:188.25pt;height:30.75pt" o:ole="" filled="t">
                  <v:fill color2="black"/>
                  <v:imagedata r:id="rId12" o:title=""/>
                </v:shape>
                <o:OLEObject Type="Embed" ProgID="Equation.3" ShapeID="_x0000_i1026" DrawAspect="Content" ObjectID="_1810633569" r:id="rId13"/>
              </w:object>
            </w:r>
          </w:p>
          <w:p w14:paraId="7DB3205B" w14:textId="77777777" w:rsidR="007A7ED3" w:rsidRPr="007A7ED3" w:rsidRDefault="007A7ED3" w:rsidP="007A7ED3">
            <w:pPr>
              <w:suppressAutoHyphens/>
              <w:spacing w:after="0" w:line="240" w:lineRule="auto"/>
              <w:ind w:firstLine="720"/>
              <w:jc w:val="center"/>
              <w:rPr>
                <w:rFonts w:ascii="Times New Roman" w:eastAsia="Calibri" w:hAnsi="Times New Roman" w:cs="Times New Roman"/>
                <w:sz w:val="24"/>
                <w:szCs w:val="24"/>
                <w:lang w:eastAsia="ar-SA"/>
              </w:rPr>
            </w:pPr>
            <w:r w:rsidRPr="007A7ED3">
              <w:rPr>
                <w:rFonts w:ascii="Times New Roman" w:eastAsia="Calibri" w:hAnsi="Times New Roman" w:cs="Times New Roman"/>
                <w:position w:val="-22"/>
                <w:sz w:val="24"/>
                <w:szCs w:val="24"/>
                <w:lang w:eastAsia="ar-SA"/>
              </w:rPr>
              <w:object w:dxaOrig="4480" w:dyaOrig="680" w14:anchorId="1341AB3D">
                <v:shape id="_x0000_i1027" type="#_x0000_t75" style="width:224.25pt;height:33.75pt" o:ole="" filled="t">
                  <v:fill color2="black"/>
                  <v:imagedata r:id="rId14" o:title=""/>
                </v:shape>
                <o:OLEObject Type="Embed" ProgID="Equation.3" ShapeID="_x0000_i1027" DrawAspect="Content" ObjectID="_1810633570" r:id="rId15"/>
              </w:object>
            </w:r>
          </w:p>
          <w:p w14:paraId="5BED3C37" w14:textId="77777777" w:rsidR="007A7ED3" w:rsidRPr="007A7ED3" w:rsidRDefault="007A7ED3" w:rsidP="007A7ED3">
            <w:pPr>
              <w:suppressAutoHyphens/>
              <w:spacing w:after="0" w:line="240" w:lineRule="auto"/>
              <w:ind w:firstLine="720"/>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Д=ПЗ*ВП</w:t>
            </w:r>
          </w:p>
        </w:tc>
      </w:tr>
    </w:tbl>
    <w:p w14:paraId="2DEBD1A1"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p>
    <w:p w14:paraId="4AD5DAB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1) ПЗ= </w:t>
      </w:r>
      <w:r w:rsidRPr="007A7ED3">
        <w:rPr>
          <w:rFonts w:ascii="Times New Roman" w:eastAsia="Calibri" w:hAnsi="Times New Roman" w:cs="Times New Roman"/>
          <w:sz w:val="24"/>
          <w:szCs w:val="24"/>
          <w:u w:val="single"/>
          <w:lang w:eastAsia="ar-SA"/>
        </w:rPr>
        <w:t xml:space="preserve">583 </w:t>
      </w:r>
      <w:r w:rsidRPr="007A7ED3">
        <w:rPr>
          <w:rFonts w:ascii="Times New Roman" w:eastAsia="Calibri" w:hAnsi="Times New Roman" w:cs="Times New Roman"/>
          <w:sz w:val="24"/>
          <w:szCs w:val="24"/>
          <w:lang w:eastAsia="ar-SA"/>
        </w:rPr>
        <w:t xml:space="preserve"> х 100% = </w:t>
      </w:r>
      <w:r w:rsidRPr="007A7ED3">
        <w:rPr>
          <w:rFonts w:ascii="Times New Roman" w:eastAsia="Calibri" w:hAnsi="Times New Roman" w:cs="Times New Roman"/>
          <w:b/>
          <w:sz w:val="24"/>
          <w:szCs w:val="24"/>
          <w:u w:val="single"/>
          <w:lang w:eastAsia="ar-SA"/>
        </w:rPr>
        <w:t>102,64%</w:t>
      </w:r>
      <w:r w:rsidRPr="007A7ED3">
        <w:rPr>
          <w:rFonts w:ascii="Times New Roman" w:eastAsia="Calibri" w:hAnsi="Times New Roman" w:cs="Times New Roman"/>
          <w:sz w:val="24"/>
          <w:szCs w:val="24"/>
          <w:lang w:eastAsia="ar-SA"/>
        </w:rPr>
        <w:t xml:space="preserve">   -  по плану предусматривалось увеличить </w:t>
      </w:r>
    </w:p>
    <w:p w14:paraId="093568EB"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568</w:t>
      </w:r>
    </w:p>
    <w:p w14:paraId="6106B432"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объемы производства готовых изделий на 2,64%.</w:t>
      </w:r>
    </w:p>
    <w:p w14:paraId="593BBE2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2) ВП= </w:t>
      </w:r>
      <w:r w:rsidRPr="007A7ED3">
        <w:rPr>
          <w:rFonts w:ascii="Times New Roman" w:eastAsia="Calibri" w:hAnsi="Times New Roman" w:cs="Times New Roman"/>
          <w:sz w:val="24"/>
          <w:szCs w:val="24"/>
          <w:u w:val="single"/>
          <w:lang w:eastAsia="ar-SA"/>
        </w:rPr>
        <w:t xml:space="preserve">574 </w:t>
      </w:r>
      <w:r w:rsidRPr="007A7ED3">
        <w:rPr>
          <w:rFonts w:ascii="Times New Roman" w:eastAsia="Calibri" w:hAnsi="Times New Roman" w:cs="Times New Roman"/>
          <w:sz w:val="24"/>
          <w:szCs w:val="24"/>
          <w:lang w:eastAsia="ar-SA"/>
        </w:rPr>
        <w:t xml:space="preserve"> х 100% = </w:t>
      </w:r>
      <w:r w:rsidRPr="007A7ED3">
        <w:rPr>
          <w:rFonts w:ascii="Times New Roman" w:eastAsia="Calibri" w:hAnsi="Times New Roman" w:cs="Times New Roman"/>
          <w:b/>
          <w:sz w:val="24"/>
          <w:szCs w:val="24"/>
          <w:u w:val="single"/>
          <w:lang w:eastAsia="ar-SA"/>
        </w:rPr>
        <w:t>98,45%</w:t>
      </w:r>
      <w:r w:rsidRPr="007A7ED3">
        <w:rPr>
          <w:rFonts w:ascii="Times New Roman" w:eastAsia="Calibri" w:hAnsi="Times New Roman" w:cs="Times New Roman"/>
          <w:sz w:val="24"/>
          <w:szCs w:val="24"/>
          <w:lang w:eastAsia="ar-SA"/>
        </w:rPr>
        <w:t xml:space="preserve">   -  фактически план был недовыполнен на </w:t>
      </w:r>
    </w:p>
    <w:p w14:paraId="63FBA048"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583</w:t>
      </w:r>
    </w:p>
    <w:p w14:paraId="4740E57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1,55%.</w:t>
      </w:r>
    </w:p>
    <w:p w14:paraId="1FB0C581"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3) Д= </w:t>
      </w:r>
      <w:r w:rsidRPr="007A7ED3">
        <w:rPr>
          <w:rFonts w:ascii="Times New Roman" w:eastAsia="Calibri" w:hAnsi="Times New Roman" w:cs="Times New Roman"/>
          <w:sz w:val="24"/>
          <w:szCs w:val="24"/>
          <w:u w:val="single"/>
          <w:lang w:eastAsia="ar-SA"/>
        </w:rPr>
        <w:t xml:space="preserve">574 </w:t>
      </w:r>
      <w:r w:rsidRPr="007A7ED3">
        <w:rPr>
          <w:rFonts w:ascii="Times New Roman" w:eastAsia="Calibri" w:hAnsi="Times New Roman" w:cs="Times New Roman"/>
          <w:sz w:val="24"/>
          <w:szCs w:val="24"/>
          <w:lang w:eastAsia="ar-SA"/>
        </w:rPr>
        <w:t xml:space="preserve"> х 100% = </w:t>
      </w:r>
      <w:r w:rsidRPr="007A7ED3">
        <w:rPr>
          <w:rFonts w:ascii="Times New Roman" w:eastAsia="Calibri" w:hAnsi="Times New Roman" w:cs="Times New Roman"/>
          <w:b/>
          <w:sz w:val="24"/>
          <w:szCs w:val="24"/>
          <w:u w:val="single"/>
          <w:lang w:eastAsia="ar-SA"/>
        </w:rPr>
        <w:t>101,06%</w:t>
      </w:r>
      <w:r w:rsidRPr="007A7ED3">
        <w:rPr>
          <w:rFonts w:ascii="Times New Roman" w:eastAsia="Calibri" w:hAnsi="Times New Roman" w:cs="Times New Roman"/>
          <w:sz w:val="24"/>
          <w:szCs w:val="24"/>
          <w:lang w:eastAsia="ar-SA"/>
        </w:rPr>
        <w:t xml:space="preserve">   -  следовательно, в отчетном году, по </w:t>
      </w:r>
    </w:p>
    <w:p w14:paraId="5B959837"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568</w:t>
      </w:r>
    </w:p>
    <w:p w14:paraId="14FD5238"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сравнению с базисным, объем производства вырос на 1,06%.</w:t>
      </w:r>
    </w:p>
    <w:p w14:paraId="5547F8D2"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45217F42"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p w14:paraId="311BE131"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А) Определим среднюю стоимость основных средств, используя формулу средней арифметической упрощенной:</w:t>
      </w:r>
    </w:p>
    <w:p w14:paraId="159AE2F4" w14:textId="77777777" w:rsidR="007A7ED3" w:rsidRPr="007A7ED3" w:rsidRDefault="007A7ED3" w:rsidP="007A7ED3">
      <w:pPr>
        <w:tabs>
          <w:tab w:val="left" w:pos="1080"/>
        </w:tabs>
        <w:suppressAutoHyphens/>
        <w:spacing w:after="0" w:line="240" w:lineRule="auto"/>
        <w:ind w:left="360"/>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r>
        <w:rPr>
          <w:rFonts w:ascii="Times New Roman" w:eastAsia="Calibri" w:hAnsi="Times New Roman" w:cs="Times New Roman"/>
          <w:noProof/>
          <w:position w:val="-3"/>
          <w:sz w:val="24"/>
          <w:szCs w:val="24"/>
          <w:lang w:eastAsia="ru-RU"/>
        </w:rPr>
        <w:drawing>
          <wp:inline distT="0" distB="0" distL="0" distR="0" wp14:anchorId="5952FBCE" wp14:editId="5F92F3F6">
            <wp:extent cx="158115" cy="193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 cy="193675"/>
                    </a:xfrm>
                    <a:prstGeom prst="rect">
                      <a:avLst/>
                    </a:prstGeom>
                    <a:solidFill>
                      <a:srgbClr val="FFFFFF"/>
                    </a:solidFill>
                    <a:ln>
                      <a:noFill/>
                    </a:ln>
                  </pic:spPr>
                </pic:pic>
              </a:graphicData>
            </a:graphic>
          </wp:inline>
        </w:drawing>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position w:val="-37"/>
          <w:sz w:val="24"/>
          <w:szCs w:val="24"/>
          <w:lang w:eastAsia="ar-SA"/>
        </w:rPr>
        <w:object w:dxaOrig="2140" w:dyaOrig="999" w14:anchorId="23A61450">
          <v:shape id="_x0000_i1028" type="#_x0000_t75" style="width:107.25pt;height:49.5pt" o:ole="" filled="t">
            <v:fill color2="black"/>
            <v:imagedata r:id="rId17" o:title=""/>
          </v:shape>
          <o:OLEObject Type="Embed" ProgID="Equation.3" ShapeID="_x0000_i1028" DrawAspect="Content" ObjectID="_1810633571" r:id="rId18"/>
        </w:object>
      </w:r>
    </w:p>
    <w:p w14:paraId="72016F6C"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3C1C78B2"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Построим вспомогательную таблицу:</w:t>
      </w:r>
    </w:p>
    <w:p w14:paraId="2B4F2540"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5"/>
        <w:gridCol w:w="1635"/>
        <w:gridCol w:w="1616"/>
        <w:gridCol w:w="1560"/>
        <w:gridCol w:w="1560"/>
        <w:gridCol w:w="1565"/>
      </w:tblGrid>
      <w:tr w:rsidR="007A7ED3" w:rsidRPr="007A7ED3" w14:paraId="74E9097A" w14:textId="77777777" w:rsidTr="007A7ED3">
        <w:tc>
          <w:tcPr>
            <w:tcW w:w="1642" w:type="dxa"/>
          </w:tcPr>
          <w:p w14:paraId="1654C0E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Группы предприятий Х</w:t>
            </w:r>
          </w:p>
        </w:tc>
        <w:tc>
          <w:tcPr>
            <w:tcW w:w="1642" w:type="dxa"/>
          </w:tcPr>
          <w:p w14:paraId="4C78F75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Число предприятий  </w:t>
            </w:r>
            <w:r w:rsidRPr="007A7ED3">
              <w:rPr>
                <w:rFonts w:ascii="Times New Roman" w:eastAsia="Calibri" w:hAnsi="Times New Roman" w:cs="Times New Roman"/>
                <w:sz w:val="24"/>
                <w:szCs w:val="24"/>
                <w:lang w:val="en-US" w:eastAsia="ar-SA"/>
              </w:rPr>
              <w:t>f</w:t>
            </w:r>
            <w:r w:rsidRPr="007A7ED3">
              <w:rPr>
                <w:rFonts w:ascii="Times New Roman" w:eastAsia="Calibri" w:hAnsi="Times New Roman" w:cs="Times New Roman"/>
                <w:sz w:val="24"/>
                <w:szCs w:val="24"/>
                <w:lang w:eastAsia="ar-SA"/>
              </w:rPr>
              <w:t xml:space="preserve"> </w:t>
            </w:r>
          </w:p>
        </w:tc>
        <w:tc>
          <w:tcPr>
            <w:tcW w:w="1642" w:type="dxa"/>
          </w:tcPr>
          <w:p w14:paraId="57B4CE5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Середина </w:t>
            </w:r>
          </w:p>
          <w:p w14:paraId="4E5DD43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интервала   Х</w:t>
            </w:r>
          </w:p>
        </w:tc>
        <w:tc>
          <w:tcPr>
            <w:tcW w:w="1642" w:type="dxa"/>
          </w:tcPr>
          <w:p w14:paraId="00A3740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Х – А </w:t>
            </w:r>
          </w:p>
        </w:tc>
        <w:tc>
          <w:tcPr>
            <w:tcW w:w="1642" w:type="dxa"/>
          </w:tcPr>
          <w:p w14:paraId="19A660BF" w14:textId="77777777" w:rsidR="007A7ED3" w:rsidRPr="007A7ED3" w:rsidRDefault="007A7ED3" w:rsidP="007A7ED3">
            <w:pPr>
              <w:suppressAutoHyphens/>
              <w:spacing w:after="0" w:line="240" w:lineRule="auto"/>
              <w:rPr>
                <w:rFonts w:ascii="Times New Roman" w:eastAsia="Calibri" w:hAnsi="Times New Roman" w:cs="Times New Roman"/>
                <w:sz w:val="24"/>
                <w:szCs w:val="24"/>
                <w:u w:val="single"/>
                <w:lang w:eastAsia="ar-SA"/>
              </w:rPr>
            </w:pPr>
            <w:r w:rsidRPr="007A7ED3">
              <w:rPr>
                <w:rFonts w:ascii="Times New Roman" w:eastAsia="Calibri" w:hAnsi="Times New Roman" w:cs="Times New Roman"/>
                <w:sz w:val="24"/>
                <w:szCs w:val="24"/>
                <w:u w:val="single"/>
                <w:lang w:eastAsia="ar-SA"/>
              </w:rPr>
              <w:t xml:space="preserve">Х – А </w:t>
            </w:r>
          </w:p>
          <w:p w14:paraId="1EDA4812" w14:textId="77777777" w:rsidR="007A7ED3" w:rsidRPr="007A7ED3" w:rsidRDefault="007A7ED3" w:rsidP="007A7ED3">
            <w:pPr>
              <w:suppressAutoHyphens/>
              <w:spacing w:after="0" w:line="240" w:lineRule="auto"/>
              <w:rPr>
                <w:rFonts w:ascii="Times New Roman" w:eastAsia="Calibri" w:hAnsi="Times New Roman" w:cs="Times New Roman"/>
                <w:sz w:val="24"/>
                <w:szCs w:val="24"/>
                <w:lang w:val="en-US" w:eastAsia="ar-SA"/>
              </w:rPr>
            </w:pPr>
            <w:r w:rsidRPr="007A7ED3">
              <w:rPr>
                <w:rFonts w:ascii="Times New Roman" w:eastAsia="Calibri" w:hAnsi="Times New Roman" w:cs="Times New Roman"/>
                <w:sz w:val="24"/>
                <w:szCs w:val="24"/>
                <w:u w:val="single"/>
                <w:lang w:eastAsia="ar-SA"/>
              </w:rPr>
              <w:t xml:space="preserve">    </w:t>
            </w:r>
            <w:r w:rsidRPr="007A7ED3">
              <w:rPr>
                <w:rFonts w:ascii="Times New Roman" w:eastAsia="Calibri" w:hAnsi="Times New Roman" w:cs="Times New Roman"/>
                <w:sz w:val="24"/>
                <w:szCs w:val="24"/>
                <w:lang w:val="en-US" w:eastAsia="ar-SA"/>
              </w:rPr>
              <w:t xml:space="preserve"> k</w:t>
            </w:r>
          </w:p>
        </w:tc>
        <w:tc>
          <w:tcPr>
            <w:tcW w:w="1643" w:type="dxa"/>
          </w:tcPr>
          <w:p w14:paraId="370BA0DC" w14:textId="77777777" w:rsidR="007A7ED3" w:rsidRPr="007A7ED3" w:rsidRDefault="007A7ED3" w:rsidP="007A7ED3">
            <w:pPr>
              <w:suppressAutoHyphens/>
              <w:spacing w:after="0" w:line="240" w:lineRule="auto"/>
              <w:rPr>
                <w:rFonts w:ascii="Times New Roman" w:eastAsia="Calibri" w:hAnsi="Times New Roman" w:cs="Times New Roman"/>
                <w:sz w:val="24"/>
                <w:szCs w:val="24"/>
                <w:lang w:val="en-US" w:eastAsia="ar-SA"/>
              </w:rPr>
            </w:pPr>
            <w:r w:rsidRPr="007A7ED3">
              <w:rPr>
                <w:rFonts w:ascii="Times New Roman" w:eastAsia="Calibri" w:hAnsi="Times New Roman" w:cs="Times New Roman"/>
                <w:sz w:val="24"/>
                <w:szCs w:val="24"/>
                <w:u w:val="single"/>
                <w:lang w:eastAsia="ar-SA"/>
              </w:rPr>
              <w:t xml:space="preserve">Х – А  </w:t>
            </w:r>
            <w:r w:rsidRPr="007A7ED3">
              <w:rPr>
                <w:rFonts w:ascii="Times New Roman" w:eastAsia="Calibri" w:hAnsi="Times New Roman" w:cs="Times New Roman"/>
                <w:sz w:val="24"/>
                <w:szCs w:val="24"/>
                <w:lang w:eastAsia="ar-SA"/>
              </w:rPr>
              <w:t xml:space="preserve">х </w:t>
            </w:r>
            <w:r w:rsidRPr="007A7ED3">
              <w:rPr>
                <w:rFonts w:ascii="Times New Roman" w:eastAsia="Calibri" w:hAnsi="Times New Roman" w:cs="Times New Roman"/>
                <w:sz w:val="24"/>
                <w:szCs w:val="24"/>
                <w:lang w:val="en-US" w:eastAsia="ar-SA"/>
              </w:rPr>
              <w:t>f</w:t>
            </w:r>
          </w:p>
          <w:p w14:paraId="5426F09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u w:val="single"/>
                <w:lang w:eastAsia="ar-SA"/>
              </w:rPr>
              <w:t xml:space="preserve">    </w:t>
            </w:r>
            <w:r w:rsidRPr="007A7ED3">
              <w:rPr>
                <w:rFonts w:ascii="Times New Roman" w:eastAsia="Calibri" w:hAnsi="Times New Roman" w:cs="Times New Roman"/>
                <w:sz w:val="24"/>
                <w:szCs w:val="24"/>
                <w:lang w:val="en-US" w:eastAsia="ar-SA"/>
              </w:rPr>
              <w:t xml:space="preserve"> k</w:t>
            </w:r>
          </w:p>
        </w:tc>
      </w:tr>
      <w:tr w:rsidR="007A7ED3" w:rsidRPr="007A7ED3" w14:paraId="498EDAB7" w14:textId="77777777" w:rsidTr="007A7ED3">
        <w:tc>
          <w:tcPr>
            <w:tcW w:w="1642" w:type="dxa"/>
          </w:tcPr>
          <w:p w14:paraId="2B1D7CB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0-1</w:t>
            </w:r>
          </w:p>
        </w:tc>
        <w:tc>
          <w:tcPr>
            <w:tcW w:w="1642" w:type="dxa"/>
          </w:tcPr>
          <w:p w14:paraId="25473C6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12</w:t>
            </w:r>
          </w:p>
        </w:tc>
        <w:tc>
          <w:tcPr>
            <w:tcW w:w="1642" w:type="dxa"/>
          </w:tcPr>
          <w:p w14:paraId="38E4D17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0,5</w:t>
            </w:r>
          </w:p>
        </w:tc>
        <w:tc>
          <w:tcPr>
            <w:tcW w:w="1642" w:type="dxa"/>
          </w:tcPr>
          <w:p w14:paraId="3D43EBB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tc>
        <w:tc>
          <w:tcPr>
            <w:tcW w:w="1642" w:type="dxa"/>
          </w:tcPr>
          <w:p w14:paraId="71B5A0A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tc>
        <w:tc>
          <w:tcPr>
            <w:tcW w:w="1643" w:type="dxa"/>
          </w:tcPr>
          <w:p w14:paraId="5FE0AE6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-24</w:t>
            </w:r>
          </w:p>
        </w:tc>
      </w:tr>
      <w:tr w:rsidR="007A7ED3" w:rsidRPr="007A7ED3" w14:paraId="7B83A0AF" w14:textId="77777777" w:rsidTr="007A7ED3">
        <w:tc>
          <w:tcPr>
            <w:tcW w:w="1642" w:type="dxa"/>
          </w:tcPr>
          <w:p w14:paraId="086974A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1-2</w:t>
            </w:r>
          </w:p>
        </w:tc>
        <w:tc>
          <w:tcPr>
            <w:tcW w:w="1642" w:type="dxa"/>
          </w:tcPr>
          <w:p w14:paraId="50ACD9C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22</w:t>
            </w:r>
          </w:p>
        </w:tc>
        <w:tc>
          <w:tcPr>
            <w:tcW w:w="1642" w:type="dxa"/>
          </w:tcPr>
          <w:p w14:paraId="122C4A9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1,5</w:t>
            </w:r>
          </w:p>
        </w:tc>
        <w:tc>
          <w:tcPr>
            <w:tcW w:w="1642" w:type="dxa"/>
          </w:tcPr>
          <w:p w14:paraId="48374B4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w:t>
            </w:r>
          </w:p>
        </w:tc>
        <w:tc>
          <w:tcPr>
            <w:tcW w:w="1642" w:type="dxa"/>
          </w:tcPr>
          <w:p w14:paraId="0C4F4E9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w:t>
            </w:r>
          </w:p>
        </w:tc>
        <w:tc>
          <w:tcPr>
            <w:tcW w:w="1643" w:type="dxa"/>
          </w:tcPr>
          <w:p w14:paraId="5985C28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-22</w:t>
            </w:r>
          </w:p>
        </w:tc>
      </w:tr>
      <w:tr w:rsidR="007A7ED3" w:rsidRPr="007A7ED3" w14:paraId="33A58C4F" w14:textId="77777777" w:rsidTr="007A7ED3">
        <w:tc>
          <w:tcPr>
            <w:tcW w:w="1642" w:type="dxa"/>
          </w:tcPr>
          <w:p w14:paraId="03B840E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2-3</w:t>
            </w:r>
          </w:p>
        </w:tc>
        <w:tc>
          <w:tcPr>
            <w:tcW w:w="1642" w:type="dxa"/>
          </w:tcPr>
          <w:p w14:paraId="4E9EA3F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30</w:t>
            </w:r>
          </w:p>
        </w:tc>
        <w:tc>
          <w:tcPr>
            <w:tcW w:w="1642" w:type="dxa"/>
          </w:tcPr>
          <w:p w14:paraId="3705814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2,5    А</w:t>
            </w:r>
          </w:p>
        </w:tc>
        <w:tc>
          <w:tcPr>
            <w:tcW w:w="1642" w:type="dxa"/>
          </w:tcPr>
          <w:p w14:paraId="693DDB0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0</w:t>
            </w:r>
          </w:p>
        </w:tc>
        <w:tc>
          <w:tcPr>
            <w:tcW w:w="1642" w:type="dxa"/>
          </w:tcPr>
          <w:p w14:paraId="0509ACDD"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0</w:t>
            </w:r>
          </w:p>
        </w:tc>
        <w:tc>
          <w:tcPr>
            <w:tcW w:w="1643" w:type="dxa"/>
          </w:tcPr>
          <w:p w14:paraId="5F3948A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0</w:t>
            </w:r>
          </w:p>
        </w:tc>
      </w:tr>
      <w:tr w:rsidR="007A7ED3" w:rsidRPr="007A7ED3" w14:paraId="57CF29CF" w14:textId="77777777" w:rsidTr="007A7ED3">
        <w:tc>
          <w:tcPr>
            <w:tcW w:w="1642" w:type="dxa"/>
          </w:tcPr>
          <w:p w14:paraId="7104716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3-4</w:t>
            </w:r>
          </w:p>
        </w:tc>
        <w:tc>
          <w:tcPr>
            <w:tcW w:w="1642" w:type="dxa"/>
          </w:tcPr>
          <w:p w14:paraId="527FCA9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14</w:t>
            </w:r>
          </w:p>
        </w:tc>
        <w:tc>
          <w:tcPr>
            <w:tcW w:w="1642" w:type="dxa"/>
          </w:tcPr>
          <w:p w14:paraId="0B8D0AC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3,5</w:t>
            </w:r>
          </w:p>
        </w:tc>
        <w:tc>
          <w:tcPr>
            <w:tcW w:w="1642" w:type="dxa"/>
          </w:tcPr>
          <w:p w14:paraId="3CE460E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w:t>
            </w:r>
          </w:p>
        </w:tc>
        <w:tc>
          <w:tcPr>
            <w:tcW w:w="1642" w:type="dxa"/>
          </w:tcPr>
          <w:p w14:paraId="206605C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w:t>
            </w:r>
          </w:p>
        </w:tc>
        <w:tc>
          <w:tcPr>
            <w:tcW w:w="1643" w:type="dxa"/>
          </w:tcPr>
          <w:p w14:paraId="04F8CCA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14</w:t>
            </w:r>
          </w:p>
        </w:tc>
      </w:tr>
      <w:tr w:rsidR="007A7ED3" w:rsidRPr="007A7ED3" w14:paraId="4FBC8E4D" w14:textId="77777777" w:rsidTr="007A7ED3">
        <w:tc>
          <w:tcPr>
            <w:tcW w:w="1642" w:type="dxa"/>
          </w:tcPr>
          <w:p w14:paraId="4183C49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4-5</w:t>
            </w:r>
          </w:p>
        </w:tc>
        <w:tc>
          <w:tcPr>
            <w:tcW w:w="1642" w:type="dxa"/>
          </w:tcPr>
          <w:p w14:paraId="7718A46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12</w:t>
            </w:r>
          </w:p>
        </w:tc>
        <w:tc>
          <w:tcPr>
            <w:tcW w:w="1642" w:type="dxa"/>
          </w:tcPr>
          <w:p w14:paraId="0767BFF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4,5</w:t>
            </w:r>
          </w:p>
        </w:tc>
        <w:tc>
          <w:tcPr>
            <w:tcW w:w="1642" w:type="dxa"/>
          </w:tcPr>
          <w:p w14:paraId="323C113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tc>
        <w:tc>
          <w:tcPr>
            <w:tcW w:w="1642" w:type="dxa"/>
          </w:tcPr>
          <w:p w14:paraId="456D447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tc>
        <w:tc>
          <w:tcPr>
            <w:tcW w:w="1643" w:type="dxa"/>
          </w:tcPr>
          <w:p w14:paraId="0BE79E9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24</w:t>
            </w:r>
          </w:p>
        </w:tc>
      </w:tr>
      <w:tr w:rsidR="007A7ED3" w:rsidRPr="007A7ED3" w14:paraId="169380B6" w14:textId="77777777" w:rsidTr="007A7ED3">
        <w:tc>
          <w:tcPr>
            <w:tcW w:w="1642" w:type="dxa"/>
          </w:tcPr>
          <w:p w14:paraId="0FAC12B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5-6</w:t>
            </w:r>
          </w:p>
        </w:tc>
        <w:tc>
          <w:tcPr>
            <w:tcW w:w="1642" w:type="dxa"/>
          </w:tcPr>
          <w:p w14:paraId="5755C74C"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10</w:t>
            </w:r>
          </w:p>
        </w:tc>
        <w:tc>
          <w:tcPr>
            <w:tcW w:w="1642" w:type="dxa"/>
          </w:tcPr>
          <w:p w14:paraId="10CB94E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5,5</w:t>
            </w:r>
          </w:p>
        </w:tc>
        <w:tc>
          <w:tcPr>
            <w:tcW w:w="1642" w:type="dxa"/>
          </w:tcPr>
          <w:p w14:paraId="6D1B9FFB"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w:t>
            </w:r>
          </w:p>
        </w:tc>
        <w:tc>
          <w:tcPr>
            <w:tcW w:w="1642" w:type="dxa"/>
          </w:tcPr>
          <w:p w14:paraId="57D5400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w:t>
            </w:r>
          </w:p>
        </w:tc>
        <w:tc>
          <w:tcPr>
            <w:tcW w:w="1643" w:type="dxa"/>
          </w:tcPr>
          <w:p w14:paraId="2B05BF9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30</w:t>
            </w:r>
          </w:p>
        </w:tc>
      </w:tr>
      <w:tr w:rsidR="007A7ED3" w:rsidRPr="007A7ED3" w14:paraId="517E056F" w14:textId="77777777" w:rsidTr="007A7ED3">
        <w:tc>
          <w:tcPr>
            <w:tcW w:w="1642" w:type="dxa"/>
          </w:tcPr>
          <w:p w14:paraId="33BD87D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итого</w:t>
            </w:r>
          </w:p>
        </w:tc>
        <w:tc>
          <w:tcPr>
            <w:tcW w:w="1642" w:type="dxa"/>
          </w:tcPr>
          <w:p w14:paraId="0910B553"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100</w:t>
            </w:r>
          </w:p>
        </w:tc>
        <w:tc>
          <w:tcPr>
            <w:tcW w:w="1642" w:type="dxa"/>
          </w:tcPr>
          <w:p w14:paraId="6108D47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642" w:type="dxa"/>
          </w:tcPr>
          <w:p w14:paraId="2ACAE21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642" w:type="dxa"/>
          </w:tcPr>
          <w:p w14:paraId="445093E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643" w:type="dxa"/>
          </w:tcPr>
          <w:p w14:paraId="6246CEF2"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22</w:t>
            </w:r>
          </w:p>
        </w:tc>
      </w:tr>
    </w:tbl>
    <w:p w14:paraId="6AA36643"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19970A9C" w14:textId="77777777" w:rsidR="007A7ED3" w:rsidRPr="007A7ED3" w:rsidRDefault="007A7ED3" w:rsidP="007A7ED3">
      <w:pPr>
        <w:suppressAutoHyphens/>
        <w:spacing w:after="0" w:line="240" w:lineRule="auto"/>
        <w:rPr>
          <w:rFonts w:ascii="Times New Roman" w:eastAsia="Calibri" w:hAnsi="Times New Roman" w:cs="Times New Roman"/>
          <w:b/>
          <w:sz w:val="24"/>
          <w:szCs w:val="24"/>
          <w:u w:val="single"/>
          <w:lang w:eastAsia="ar-SA"/>
        </w:rPr>
      </w:pPr>
      <w:r w:rsidRPr="007A7ED3">
        <w:rPr>
          <w:rFonts w:ascii="Times New Roman" w:eastAsia="Calibri" w:hAnsi="Times New Roman" w:cs="Times New Roman"/>
          <w:sz w:val="24"/>
          <w:szCs w:val="24"/>
          <w:lang w:eastAsia="ar-SA"/>
        </w:rPr>
        <w:t xml:space="preserve">Хср.= </w:t>
      </w:r>
      <w:r w:rsidRPr="007A7ED3">
        <w:rPr>
          <w:rFonts w:ascii="Times New Roman" w:eastAsia="Calibri" w:hAnsi="Times New Roman" w:cs="Times New Roman"/>
          <w:sz w:val="24"/>
          <w:szCs w:val="24"/>
          <w:u w:val="single"/>
          <w:lang w:eastAsia="ar-SA"/>
        </w:rPr>
        <w:t>22</w:t>
      </w:r>
      <w:r w:rsidRPr="007A7ED3">
        <w:rPr>
          <w:rFonts w:ascii="Times New Roman" w:eastAsia="Calibri" w:hAnsi="Times New Roman" w:cs="Times New Roman"/>
          <w:sz w:val="24"/>
          <w:szCs w:val="24"/>
          <w:lang w:eastAsia="ar-SA"/>
        </w:rPr>
        <w:t xml:space="preserve">   х 1 + 2,5 = </w:t>
      </w:r>
      <w:r w:rsidRPr="007A7ED3">
        <w:rPr>
          <w:rFonts w:ascii="Times New Roman" w:eastAsia="Calibri" w:hAnsi="Times New Roman" w:cs="Times New Roman"/>
          <w:b/>
          <w:sz w:val="24"/>
          <w:szCs w:val="24"/>
          <w:u w:val="single"/>
          <w:lang w:eastAsia="ar-SA"/>
        </w:rPr>
        <w:t xml:space="preserve">2,72 </w:t>
      </w:r>
    </w:p>
    <w:p w14:paraId="527EB63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100</w:t>
      </w:r>
    </w:p>
    <w:p w14:paraId="62218158"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3A6C089A"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5D92CA8B"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Б) Определим моду и медиану по формулам:</w:t>
      </w:r>
    </w:p>
    <w:p w14:paraId="63712517"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06A8C118" w14:textId="77777777" w:rsidR="007A7ED3" w:rsidRPr="007A7ED3" w:rsidRDefault="007A7ED3" w:rsidP="007A7ED3">
      <w:pPr>
        <w:tabs>
          <w:tab w:val="left" w:pos="1080"/>
        </w:tabs>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position w:val="-7"/>
          <w:sz w:val="24"/>
          <w:szCs w:val="24"/>
          <w:lang w:eastAsia="ar-SA"/>
        </w:rPr>
        <w:object w:dxaOrig="499" w:dyaOrig="380" w14:anchorId="356602C7">
          <v:shape id="_x0000_i1029" type="#_x0000_t75" style="width:24.75pt;height:18.75pt" o:ole="" filled="t">
            <v:fill color2="black"/>
            <v:imagedata r:id="rId19" o:title=""/>
          </v:shape>
          <o:OLEObject Type="Embed" ProgID="Equation.3" ShapeID="_x0000_i1029" DrawAspect="Content" ObjectID="_1810633572" r:id="rId20"/>
        </w:object>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position w:val="-34"/>
          <w:sz w:val="24"/>
          <w:szCs w:val="24"/>
          <w:lang w:eastAsia="ar-SA"/>
        </w:rPr>
        <w:object w:dxaOrig="3620" w:dyaOrig="920" w14:anchorId="25854B3C">
          <v:shape id="_x0000_i1030" type="#_x0000_t75" style="width:180.75pt;height:45.75pt" o:ole="" filled="t">
            <v:fill color2="black"/>
            <v:imagedata r:id="rId21" o:title=""/>
          </v:shape>
          <o:OLEObject Type="Embed" ProgID="Equation.3" ShapeID="_x0000_i1030" DrawAspect="Content" ObjectID="_1810633573" r:id="rId22"/>
        </w:object>
      </w:r>
    </w:p>
    <w:p w14:paraId="1304721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2C9A8573"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position w:val="-7"/>
          <w:sz w:val="24"/>
          <w:szCs w:val="24"/>
          <w:lang w:eastAsia="ar-SA"/>
        </w:rPr>
        <w:object w:dxaOrig="499" w:dyaOrig="380" w14:anchorId="05A40675">
          <v:shape id="_x0000_i1031" type="#_x0000_t75" style="width:24.75pt;height:18.75pt" o:ole="" filled="t">
            <v:fill color2="black"/>
            <v:imagedata r:id="rId23" o:title=""/>
          </v:shape>
          <o:OLEObject Type="Embed" ProgID="Equation.3" ShapeID="_x0000_i1031" DrawAspect="Content" ObjectID="_1810633574" r:id="rId24"/>
        </w:object>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position w:val="-45"/>
          <w:sz w:val="24"/>
          <w:szCs w:val="24"/>
          <w:lang w:eastAsia="ar-SA"/>
        </w:rPr>
        <w:object w:dxaOrig="2420" w:dyaOrig="1140" w14:anchorId="009858D3">
          <v:shape id="_x0000_i1032" type="#_x0000_t75" style="width:120pt;height:57pt" o:ole="" filled="t">
            <v:fill color2="black"/>
            <v:imagedata r:id="rId25" o:title=""/>
          </v:shape>
          <o:OLEObject Type="Embed" ProgID="Equation.3" ShapeID="_x0000_i1032" DrawAspect="Content" ObjectID="_1810633575" r:id="rId26"/>
        </w:object>
      </w:r>
    </w:p>
    <w:p w14:paraId="3EFE481F"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3C21A1B5"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71456B6D"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u w:val="single"/>
          <w:lang w:eastAsia="ar-SA"/>
        </w:rPr>
      </w:pPr>
      <w:r w:rsidRPr="007A7ED3">
        <w:rPr>
          <w:rFonts w:ascii="Times New Roman" w:eastAsia="Calibri" w:hAnsi="Times New Roman" w:cs="Times New Roman"/>
          <w:position w:val="-7"/>
          <w:sz w:val="24"/>
          <w:szCs w:val="24"/>
          <w:lang w:eastAsia="ar-SA"/>
        </w:rPr>
        <w:object w:dxaOrig="499" w:dyaOrig="380" w14:anchorId="6F945178">
          <v:shape id="_x0000_i1033" type="#_x0000_t75" style="width:24.75pt;height:18.75pt" o:ole="" filled="t">
            <v:fill color2="black"/>
            <v:imagedata r:id="rId19" o:title=""/>
          </v:shape>
          <o:OLEObject Type="Embed" ProgID="Equation.3" ShapeID="_x0000_i1033" DrawAspect="Content" ObjectID="_1810633576" r:id="rId27"/>
        </w:object>
      </w:r>
      <w:r w:rsidRPr="007A7ED3">
        <w:rPr>
          <w:rFonts w:ascii="Times New Roman" w:eastAsia="Calibri" w:hAnsi="Times New Roman" w:cs="Times New Roman"/>
          <w:sz w:val="24"/>
          <w:szCs w:val="24"/>
          <w:lang w:eastAsia="ar-SA"/>
        </w:rPr>
        <w:t xml:space="preserve">= 2 + 1х </w:t>
      </w:r>
      <w:r w:rsidRPr="007A7ED3">
        <w:rPr>
          <w:rFonts w:ascii="Times New Roman" w:eastAsia="Calibri" w:hAnsi="Times New Roman" w:cs="Times New Roman"/>
          <w:sz w:val="24"/>
          <w:szCs w:val="24"/>
          <w:u w:val="single"/>
          <w:lang w:eastAsia="ar-SA"/>
        </w:rPr>
        <w:t xml:space="preserve">__30-22___________    </w:t>
      </w:r>
    </w:p>
    <w:p w14:paraId="0F372A2A"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(30-22) + ( 30-14)</w:t>
      </w:r>
    </w:p>
    <w:p w14:paraId="52594095" w14:textId="77777777" w:rsidR="007A7ED3" w:rsidRPr="007A7ED3" w:rsidRDefault="007A7ED3" w:rsidP="007A7ED3">
      <w:pPr>
        <w:suppressAutoHyphens/>
        <w:spacing w:after="0" w:line="240" w:lineRule="auto"/>
        <w:ind w:left="720"/>
        <w:rPr>
          <w:rFonts w:ascii="Times New Roman" w:eastAsia="Calibri" w:hAnsi="Times New Roman" w:cs="Times New Roman"/>
          <w:b/>
          <w:i/>
          <w:sz w:val="24"/>
          <w:szCs w:val="24"/>
          <w:lang w:eastAsia="ar-SA"/>
        </w:rPr>
      </w:pPr>
      <w:r w:rsidRPr="007A7ED3">
        <w:rPr>
          <w:rFonts w:ascii="Times New Roman" w:eastAsia="Calibri" w:hAnsi="Times New Roman" w:cs="Times New Roman"/>
          <w:b/>
          <w:i/>
          <w:position w:val="-7"/>
          <w:sz w:val="24"/>
          <w:szCs w:val="24"/>
          <w:lang w:eastAsia="ar-SA"/>
        </w:rPr>
        <w:object w:dxaOrig="499" w:dyaOrig="380" w14:anchorId="280658FD">
          <v:shape id="_x0000_i1034" type="#_x0000_t75" style="width:24.75pt;height:18.75pt" o:ole="" filled="t">
            <v:fill color2="black"/>
            <v:imagedata r:id="rId19" o:title=""/>
          </v:shape>
          <o:OLEObject Type="Embed" ProgID="Equation.3" ShapeID="_x0000_i1034" DrawAspect="Content" ObjectID="_1810633577" r:id="rId28"/>
        </w:object>
      </w:r>
      <w:r w:rsidRPr="007A7ED3">
        <w:rPr>
          <w:rFonts w:ascii="Times New Roman" w:eastAsia="Calibri" w:hAnsi="Times New Roman" w:cs="Times New Roman"/>
          <w:b/>
          <w:i/>
          <w:sz w:val="24"/>
          <w:szCs w:val="24"/>
          <w:lang w:eastAsia="ar-SA"/>
        </w:rPr>
        <w:t>= 2,33</w:t>
      </w:r>
    </w:p>
    <w:p w14:paraId="450F7E3A"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7E6A58B3"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u w:val="single"/>
          <w:lang w:eastAsia="ar-SA"/>
        </w:rPr>
      </w:pPr>
      <w:r w:rsidRPr="007A7ED3">
        <w:rPr>
          <w:rFonts w:ascii="Times New Roman" w:eastAsia="Calibri" w:hAnsi="Times New Roman" w:cs="Times New Roman"/>
          <w:position w:val="-7"/>
          <w:sz w:val="24"/>
          <w:szCs w:val="24"/>
          <w:lang w:eastAsia="ar-SA"/>
        </w:rPr>
        <w:object w:dxaOrig="499" w:dyaOrig="380" w14:anchorId="1690B29C">
          <v:shape id="_x0000_i1035" type="#_x0000_t75" style="width:24.75pt;height:18.75pt" o:ole="" filled="t">
            <v:fill color2="black"/>
            <v:imagedata r:id="rId23" o:title=""/>
          </v:shape>
          <o:OLEObject Type="Embed" ProgID="Equation.3" ShapeID="_x0000_i1035" DrawAspect="Content" ObjectID="_1810633578" r:id="rId29"/>
        </w:object>
      </w:r>
      <w:r w:rsidRPr="007A7ED3">
        <w:rPr>
          <w:rFonts w:ascii="Times New Roman" w:eastAsia="Calibri" w:hAnsi="Times New Roman" w:cs="Times New Roman"/>
          <w:sz w:val="24"/>
          <w:szCs w:val="24"/>
          <w:lang w:eastAsia="ar-SA"/>
        </w:rPr>
        <w:t xml:space="preserve">= 2 + 1х </w:t>
      </w:r>
      <w:r w:rsidRPr="007A7ED3">
        <w:rPr>
          <w:rFonts w:ascii="Times New Roman" w:eastAsia="Calibri" w:hAnsi="Times New Roman" w:cs="Times New Roman"/>
          <w:sz w:val="24"/>
          <w:szCs w:val="24"/>
          <w:u w:val="single"/>
          <w:lang w:eastAsia="ar-SA"/>
        </w:rPr>
        <w:t xml:space="preserve">__50 - 34__                             </w:t>
      </w:r>
    </w:p>
    <w:p w14:paraId="50D9BEDE"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30</w:t>
      </w:r>
    </w:p>
    <w:p w14:paraId="4C7C1D98" w14:textId="77777777" w:rsidR="007A7ED3" w:rsidRPr="007A7ED3" w:rsidRDefault="007A7ED3" w:rsidP="007A7ED3">
      <w:pPr>
        <w:suppressAutoHyphens/>
        <w:spacing w:after="0" w:line="240" w:lineRule="auto"/>
        <w:ind w:left="720"/>
        <w:rPr>
          <w:rFonts w:ascii="Times New Roman" w:eastAsia="Calibri" w:hAnsi="Times New Roman" w:cs="Times New Roman"/>
          <w:b/>
          <w:i/>
          <w:sz w:val="24"/>
          <w:szCs w:val="24"/>
          <w:lang w:eastAsia="ar-SA"/>
        </w:rPr>
      </w:pPr>
      <w:r w:rsidRPr="007A7ED3">
        <w:rPr>
          <w:rFonts w:ascii="Times New Roman" w:eastAsia="Calibri" w:hAnsi="Times New Roman" w:cs="Times New Roman"/>
          <w:b/>
          <w:i/>
          <w:position w:val="-7"/>
          <w:sz w:val="24"/>
          <w:szCs w:val="24"/>
          <w:lang w:eastAsia="ar-SA"/>
        </w:rPr>
        <w:object w:dxaOrig="499" w:dyaOrig="380" w14:anchorId="4820D633">
          <v:shape id="_x0000_i1036" type="#_x0000_t75" style="width:24.75pt;height:18.75pt" o:ole="" filled="t">
            <v:fill color2="black"/>
            <v:imagedata r:id="rId23" o:title=""/>
          </v:shape>
          <o:OLEObject Type="Embed" ProgID="Equation.3" ShapeID="_x0000_i1036" DrawAspect="Content" ObjectID="_1810633579" r:id="rId30"/>
        </w:object>
      </w:r>
      <w:r w:rsidRPr="007A7ED3">
        <w:rPr>
          <w:rFonts w:ascii="Times New Roman" w:eastAsia="Calibri" w:hAnsi="Times New Roman" w:cs="Times New Roman"/>
          <w:b/>
          <w:i/>
          <w:sz w:val="24"/>
          <w:szCs w:val="24"/>
          <w:lang w:eastAsia="ar-SA"/>
        </w:rPr>
        <w:t>= 2,53</w:t>
      </w:r>
    </w:p>
    <w:p w14:paraId="50882CFB"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13326E15" w14:textId="77777777" w:rsidR="007A7ED3" w:rsidRPr="007A7ED3" w:rsidRDefault="007A7ED3" w:rsidP="007A7ED3">
      <w:pPr>
        <w:numPr>
          <w:ilvl w:val="0"/>
          <w:numId w:val="9"/>
        </w:numPr>
        <w:suppressAutoHyphens/>
        <w:spacing w:after="0" w:line="240" w:lineRule="auto"/>
        <w:rPr>
          <w:rFonts w:ascii="Times New Roman" w:eastAsia="Calibri" w:hAnsi="Times New Roman" w:cs="Times New Roman"/>
          <w:sz w:val="24"/>
          <w:szCs w:val="24"/>
          <w:lang w:eastAsia="ar-SA"/>
        </w:rPr>
      </w:pPr>
    </w:p>
    <w:p w14:paraId="10B5C764" w14:textId="77777777" w:rsidR="007A7ED3" w:rsidRPr="007A7ED3" w:rsidRDefault="007A7ED3" w:rsidP="007A7ED3">
      <w:pPr>
        <w:suppressAutoHyphens/>
        <w:spacing w:after="0" w:line="240" w:lineRule="auto"/>
        <w:ind w:left="54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Определим среднесписочную численность сотрудников за 01.01. </w:t>
      </w:r>
    </w:p>
    <w:p w14:paraId="28AEFDCE"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532/ 31=17 чел.</w:t>
      </w:r>
    </w:p>
    <w:p w14:paraId="5C4B7D55"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Определим среднесписочную численность сотрудников за 1 квартал по формуле средней хронологической:                                                    </w:t>
      </w:r>
    </w:p>
    <w:p w14:paraId="57141A3E" w14:textId="77777777" w:rsidR="007A7ED3" w:rsidRPr="007A7ED3" w:rsidRDefault="007A7ED3" w:rsidP="007A7ED3">
      <w:pPr>
        <w:tabs>
          <w:tab w:val="left" w:pos="1080"/>
        </w:tabs>
        <w:suppressAutoHyphens/>
        <w:snapToGrid w:val="0"/>
        <w:spacing w:after="0" w:line="240" w:lineRule="auto"/>
        <w:ind w:left="360"/>
        <w:jc w:val="center"/>
        <w:rPr>
          <w:rFonts w:ascii="Times New Roman" w:eastAsia="Calibri" w:hAnsi="Times New Roman" w:cs="Times New Roman"/>
          <w:sz w:val="24"/>
          <w:szCs w:val="24"/>
          <w:u w:val="single"/>
          <w:lang w:eastAsia="ar-SA"/>
        </w:rPr>
      </w:pPr>
      <w:r w:rsidRPr="007A7ED3">
        <w:rPr>
          <w:rFonts w:ascii="Times New Roman" w:eastAsia="Calibri" w:hAnsi="Times New Roman" w:cs="Times New Roman"/>
          <w:position w:val="-3"/>
          <w:sz w:val="24"/>
          <w:szCs w:val="24"/>
          <w:lang w:eastAsia="ar-SA"/>
        </w:rPr>
        <w:object w:dxaOrig="260" w:dyaOrig="300" w14:anchorId="2EC63FF7">
          <v:shape id="_x0000_i1037" type="#_x0000_t75" style="width:12.75pt;height:15pt" o:ole="" filled="t">
            <v:fill color2="black"/>
            <v:imagedata r:id="rId31" o:title=""/>
          </v:shape>
          <o:OLEObject Type="Embed" ProgID="Equation.3" ShapeID="_x0000_i1037" DrawAspect="Content" ObjectID="_1810633580" r:id="rId32"/>
        </w:object>
      </w:r>
      <w:r w:rsidRPr="007A7ED3">
        <w:rPr>
          <w:rFonts w:ascii="Times New Roman" w:eastAsia="Calibri" w:hAnsi="Times New Roman" w:cs="Times New Roman"/>
          <w:sz w:val="24"/>
          <w:szCs w:val="24"/>
          <w:lang w:eastAsia="ar-SA"/>
        </w:rPr>
        <w:t>=</w:t>
      </w:r>
      <w:r w:rsidRPr="007A7ED3">
        <w:rPr>
          <w:rFonts w:ascii="Times New Roman" w:eastAsia="Calibri" w:hAnsi="Times New Roman" w:cs="Times New Roman"/>
          <w:sz w:val="24"/>
          <w:szCs w:val="24"/>
          <w:u w:val="single"/>
          <w:lang w:eastAsia="ar-SA"/>
        </w:rPr>
        <w:t>1/2х1+х2+х3+1/2</w:t>
      </w:r>
      <w:r w:rsidRPr="007A7ED3">
        <w:rPr>
          <w:rFonts w:ascii="Times New Roman" w:eastAsia="Calibri" w:hAnsi="Times New Roman" w:cs="Times New Roman"/>
          <w:sz w:val="24"/>
          <w:szCs w:val="24"/>
          <w:u w:val="single"/>
          <w:lang w:val="en-US" w:eastAsia="ar-SA"/>
        </w:rPr>
        <w:t>n</w:t>
      </w:r>
      <w:r w:rsidRPr="007A7ED3">
        <w:rPr>
          <w:rFonts w:ascii="Times New Roman" w:eastAsia="Calibri" w:hAnsi="Times New Roman" w:cs="Times New Roman"/>
          <w:sz w:val="24"/>
          <w:szCs w:val="24"/>
          <w:u w:val="single"/>
          <w:lang w:eastAsia="ar-SA"/>
        </w:rPr>
        <w:t xml:space="preserve">-1                 </w:t>
      </w:r>
    </w:p>
    <w:p w14:paraId="393F99BC"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sz w:val="24"/>
          <w:szCs w:val="24"/>
          <w:lang w:val="en-US" w:eastAsia="ar-SA"/>
        </w:rPr>
        <w:t>n</w:t>
      </w:r>
      <w:r w:rsidRPr="007A7ED3">
        <w:rPr>
          <w:rFonts w:ascii="Times New Roman" w:eastAsia="Calibri" w:hAnsi="Times New Roman" w:cs="Times New Roman"/>
          <w:sz w:val="24"/>
          <w:szCs w:val="24"/>
          <w:lang w:eastAsia="ar-SA"/>
        </w:rPr>
        <w:t>-1</w:t>
      </w:r>
    </w:p>
    <w:p w14:paraId="57F999A3"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p>
    <w:p w14:paraId="1D87E1FA"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u w:val="single"/>
          <w:lang w:eastAsia="ar-SA"/>
        </w:rPr>
      </w:pPr>
      <w:r w:rsidRPr="007A7ED3">
        <w:rPr>
          <w:rFonts w:ascii="Times New Roman" w:eastAsia="Calibri" w:hAnsi="Times New Roman" w:cs="Times New Roman"/>
          <w:position w:val="-3"/>
          <w:sz w:val="24"/>
          <w:szCs w:val="24"/>
          <w:lang w:eastAsia="ar-SA"/>
        </w:rPr>
        <w:object w:dxaOrig="260" w:dyaOrig="300" w14:anchorId="0690AD9E">
          <v:shape id="_x0000_i1038" type="#_x0000_t75" style="width:12.75pt;height:15pt" o:ole="" filled="t">
            <v:fill color2="black"/>
            <v:imagedata r:id="rId31" o:title=""/>
          </v:shape>
          <o:OLEObject Type="Embed" ProgID="Equation.3" ShapeID="_x0000_i1038" DrawAspect="Content" ObjectID="_1810633581" r:id="rId33"/>
        </w:object>
      </w: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sz w:val="24"/>
          <w:szCs w:val="24"/>
          <w:u w:val="single"/>
          <w:lang w:eastAsia="ar-SA"/>
        </w:rPr>
        <w:t xml:space="preserve">532/2+548+551+548/2      </w:t>
      </w:r>
    </w:p>
    <w:p w14:paraId="00F4EC8C"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4 – 1 </w:t>
      </w:r>
    </w:p>
    <w:p w14:paraId="4F23573A"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position w:val="-3"/>
          <w:sz w:val="24"/>
          <w:szCs w:val="24"/>
          <w:lang w:eastAsia="ar-SA"/>
        </w:rPr>
        <w:object w:dxaOrig="260" w:dyaOrig="300" w14:anchorId="7761336D">
          <v:shape id="_x0000_i1039" type="#_x0000_t75" style="width:12.75pt;height:15pt" o:ole="" filled="t">
            <v:fill color2="black"/>
            <v:imagedata r:id="rId31" o:title=""/>
          </v:shape>
          <o:OLEObject Type="Embed" ProgID="Equation.3" ShapeID="_x0000_i1039" DrawAspect="Content" ObjectID="_1810633582" r:id="rId34"/>
        </w:object>
      </w:r>
      <w:r w:rsidRPr="007A7ED3">
        <w:rPr>
          <w:rFonts w:ascii="Times New Roman" w:eastAsia="Calibri" w:hAnsi="Times New Roman" w:cs="Times New Roman"/>
          <w:sz w:val="24"/>
          <w:szCs w:val="24"/>
          <w:lang w:eastAsia="ar-SA"/>
        </w:rPr>
        <w:t>= 546 -  среднесписочн   численность сотрудников за 1 квартал.</w:t>
      </w:r>
    </w:p>
    <w:p w14:paraId="19D637E5"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p>
    <w:p w14:paraId="4A2B19BE"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4. </w:t>
      </w:r>
    </w:p>
    <w:p w14:paraId="728767C9"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Вычислим индивидуальные индексы  по следующим формулам:</w:t>
      </w:r>
    </w:p>
    <w:p w14:paraId="4FA57B16" w14:textId="77777777" w:rsidR="007A7ED3" w:rsidRPr="007A7ED3" w:rsidRDefault="007A7ED3" w:rsidP="007A7ED3">
      <w:pPr>
        <w:suppressAutoHyphens/>
        <w:spacing w:after="0" w:line="240" w:lineRule="auto"/>
        <w:ind w:left="360"/>
        <w:rPr>
          <w:rFonts w:ascii="Times New Roman" w:eastAsia="Calibri" w:hAnsi="Times New Roman" w:cs="Times New Roman"/>
          <w:sz w:val="24"/>
          <w:szCs w:val="24"/>
          <w:lang w:eastAsia="ar-SA"/>
        </w:rPr>
      </w:pPr>
    </w:p>
    <w:p w14:paraId="1A6FD895"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position w:val="-32"/>
          <w:sz w:val="24"/>
          <w:szCs w:val="24"/>
          <w:lang w:eastAsia="ar-SA"/>
        </w:rPr>
        <w:object w:dxaOrig="880" w:dyaOrig="880" w14:anchorId="66FEE32B">
          <v:shape id="_x0000_i1040" type="#_x0000_t75" style="width:44.25pt;height:44.25pt" o:ole="" filled="t">
            <v:fill color2="black"/>
            <v:imagedata r:id="rId35" o:title=""/>
          </v:shape>
          <o:OLEObject Type="Embed" ProgID="Equation.3" ShapeID="_x0000_i1040" DrawAspect="Content" ObjectID="_1810633583" r:id="rId36"/>
        </w:object>
      </w: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position w:val="-38"/>
          <w:sz w:val="24"/>
          <w:szCs w:val="24"/>
          <w:lang w:eastAsia="ar-SA"/>
        </w:rPr>
        <w:object w:dxaOrig="780" w:dyaOrig="880" w14:anchorId="5B5DCB27">
          <v:shape id="_x0000_i1041" type="#_x0000_t75" style="width:39pt;height:44.25pt" o:ole="" filled="t">
            <v:fill color2="black"/>
            <v:imagedata r:id="rId37" o:title=""/>
          </v:shape>
          <o:OLEObject Type="Embed" ProgID="Equation.3" ShapeID="_x0000_i1041" DrawAspect="Content" ObjectID="_1810633584" r:id="rId38"/>
        </w:object>
      </w:r>
      <w:r w:rsidRPr="007A7ED3">
        <w:rPr>
          <w:rFonts w:ascii="Times New Roman" w:eastAsia="Calibri" w:hAnsi="Times New Roman" w:cs="Times New Roman"/>
          <w:sz w:val="24"/>
          <w:szCs w:val="24"/>
          <w:lang w:eastAsia="ar-SA"/>
        </w:rPr>
        <w:t xml:space="preserve">;   </w:t>
      </w:r>
      <w:r w:rsidRPr="007A7ED3">
        <w:rPr>
          <w:rFonts w:ascii="Times New Roman" w:eastAsia="Calibri" w:hAnsi="Times New Roman" w:cs="Times New Roman"/>
          <w:position w:val="-38"/>
          <w:sz w:val="24"/>
          <w:szCs w:val="24"/>
          <w:lang w:eastAsia="ar-SA"/>
        </w:rPr>
        <w:object w:dxaOrig="1080" w:dyaOrig="880" w14:anchorId="38476B8A">
          <v:shape id="_x0000_i1042" type="#_x0000_t75" style="width:53.25pt;height:44.25pt" o:ole="" filled="t">
            <v:fill color2="black"/>
            <v:imagedata r:id="rId39" o:title=""/>
          </v:shape>
          <o:OLEObject Type="Embed" ProgID="Equation.3" ShapeID="_x0000_i1042" DrawAspect="Content" ObjectID="_1810633585" r:id="rId40"/>
        </w:object>
      </w:r>
    </w:p>
    <w:p w14:paraId="4FD47A95"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u w:val="single"/>
          <w:lang w:eastAsia="ar-SA"/>
        </w:rPr>
      </w:pPr>
      <w:r w:rsidRPr="007A7ED3">
        <w:rPr>
          <w:rFonts w:ascii="Times New Roman" w:eastAsia="Calibri" w:hAnsi="Times New Roman" w:cs="Times New Roman"/>
          <w:sz w:val="24"/>
          <w:szCs w:val="24"/>
          <w:lang w:eastAsia="ar-SA"/>
        </w:rPr>
        <w:t xml:space="preserve">А) </w:t>
      </w:r>
      <w:r w:rsidRPr="007A7ED3">
        <w:rPr>
          <w:rFonts w:ascii="Times New Roman" w:eastAsia="Calibri" w:hAnsi="Times New Roman" w:cs="Times New Roman"/>
          <w:sz w:val="24"/>
          <w:szCs w:val="24"/>
          <w:u w:val="single"/>
          <w:lang w:eastAsia="ar-SA"/>
        </w:rPr>
        <w:t>Яблоки</w:t>
      </w:r>
    </w:p>
    <w:p w14:paraId="256F97A6" w14:textId="77777777" w:rsidR="007A7ED3" w:rsidRPr="007A7ED3" w:rsidRDefault="007A7ED3" w:rsidP="007A7ED3">
      <w:pPr>
        <w:suppressAutoHyphens/>
        <w:snapToGrid w:val="0"/>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position w:val="-18"/>
          <w:sz w:val="24"/>
          <w:szCs w:val="24"/>
          <w:lang w:eastAsia="ar-SA"/>
        </w:rPr>
        <w:object w:dxaOrig="460" w:dyaOrig="440" w14:anchorId="26F554D7">
          <v:shape id="_x0000_i1043" type="#_x0000_t75" style="width:22.5pt;height:21.75pt" o:ole="" filled="t">
            <v:fill color2="black"/>
            <v:imagedata r:id="rId41" o:title=""/>
          </v:shape>
          <o:OLEObject Type="Embed" ProgID="Equation.3" ShapeID="_x0000_i1043" DrawAspect="Content" ObjectID="_1810633586" r:id="rId42"/>
        </w:object>
      </w:r>
      <w:r w:rsidRPr="007A7ED3">
        <w:rPr>
          <w:rFonts w:ascii="Times New Roman" w:eastAsia="Calibri" w:hAnsi="Times New Roman" w:cs="Times New Roman"/>
          <w:sz w:val="24"/>
          <w:szCs w:val="24"/>
          <w:lang w:eastAsia="ar-SA"/>
        </w:rPr>
        <w:t xml:space="preserve"> 35/40х100%= 87,5% - следовательно, цены на яблоки в сентябре снизились по сравнению с августом на 12,5%.</w:t>
      </w:r>
    </w:p>
    <w:p w14:paraId="451975E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position w:val="-18"/>
          <w:sz w:val="24"/>
          <w:szCs w:val="24"/>
          <w:lang w:eastAsia="ar-SA"/>
        </w:rPr>
        <w:object w:dxaOrig="440" w:dyaOrig="440" w14:anchorId="2CC48F6D">
          <v:shape id="_x0000_i1044" type="#_x0000_t75" style="width:21.75pt;height:21.75pt" o:ole="" filled="t">
            <v:fill color2="black"/>
            <v:imagedata r:id="rId43" o:title=""/>
          </v:shape>
          <o:OLEObject Type="Embed" ProgID="Equation.3" ShapeID="_x0000_i1044" DrawAspect="Content" ObjectID="_1810633587" r:id="rId44"/>
        </w:object>
      </w:r>
      <w:r w:rsidRPr="007A7ED3">
        <w:rPr>
          <w:rFonts w:ascii="Times New Roman" w:eastAsia="Calibri" w:hAnsi="Times New Roman" w:cs="Times New Roman"/>
          <w:sz w:val="24"/>
          <w:szCs w:val="24"/>
          <w:lang w:eastAsia="ar-SA"/>
        </w:rPr>
        <w:t xml:space="preserve"> 40/36х100%= 111% - следовательно, объем продаж яблок увеличился в сентябре по сравнению с августом на 11%.</w:t>
      </w:r>
    </w:p>
    <w:p w14:paraId="7CCCD40A"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Для вычисления товарооборота необходимо цену умножить на количество продаж.</w:t>
      </w:r>
    </w:p>
    <w:p w14:paraId="58EF7B8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-август: 40х36=1440;      -сентябрь: 35х40=1400;</w:t>
      </w:r>
    </w:p>
    <w:p w14:paraId="766268C4"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position w:val="-18"/>
          <w:sz w:val="24"/>
          <w:szCs w:val="24"/>
          <w:lang w:eastAsia="ar-SA"/>
        </w:rPr>
        <w:object w:dxaOrig="499" w:dyaOrig="440" w14:anchorId="0BBF21D7">
          <v:shape id="_x0000_i1045" type="#_x0000_t75" style="width:24.75pt;height:21.75pt" o:ole="" filled="t">
            <v:fill color2="black"/>
            <v:imagedata r:id="rId45" o:title=""/>
          </v:shape>
          <o:OLEObject Type="Embed" ProgID="Equation.3" ShapeID="_x0000_i1045" DrawAspect="Content" ObjectID="_1810633588" r:id="rId46"/>
        </w:object>
      </w:r>
      <w:r w:rsidRPr="007A7ED3">
        <w:rPr>
          <w:rFonts w:ascii="Times New Roman" w:eastAsia="Calibri" w:hAnsi="Times New Roman" w:cs="Times New Roman"/>
          <w:sz w:val="24"/>
          <w:szCs w:val="24"/>
          <w:lang w:eastAsia="ar-SA"/>
        </w:rPr>
        <w:t xml:space="preserve"> 1400/1440х100% = 97,2%- следовательно, товарооборот в сентябре по сравнению с августом снизился на 2,8%. Это произошло за счет снижения цен и увеличение продаж не повлияло на рост выручки.</w:t>
      </w:r>
    </w:p>
    <w:p w14:paraId="385A2409"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u w:val="single"/>
          <w:lang w:eastAsia="ar-SA"/>
        </w:rPr>
      </w:pPr>
    </w:p>
    <w:p w14:paraId="7525386B" w14:textId="77777777" w:rsidR="007A7ED3" w:rsidRPr="007A7ED3" w:rsidRDefault="007A7ED3" w:rsidP="007A7ED3">
      <w:pPr>
        <w:suppressAutoHyphens/>
        <w:spacing w:after="0" w:line="240" w:lineRule="auto"/>
        <w:ind w:left="720"/>
        <w:jc w:val="center"/>
        <w:rPr>
          <w:rFonts w:ascii="Times New Roman" w:eastAsia="Calibri" w:hAnsi="Times New Roman" w:cs="Times New Roman"/>
          <w:sz w:val="24"/>
          <w:szCs w:val="24"/>
          <w:u w:val="single"/>
          <w:lang w:eastAsia="ar-SA"/>
        </w:rPr>
      </w:pPr>
    </w:p>
    <w:p w14:paraId="2FF26831" w14:textId="77777777" w:rsidR="007A7ED3" w:rsidRPr="007A7ED3" w:rsidRDefault="007A7ED3" w:rsidP="007A7ED3">
      <w:pPr>
        <w:suppressAutoHyphens/>
        <w:spacing w:after="0" w:line="240" w:lineRule="auto"/>
        <w:ind w:left="720"/>
        <w:jc w:val="center"/>
        <w:rPr>
          <w:rFonts w:ascii="Times New Roman" w:eastAsia="Calibri" w:hAnsi="Times New Roman" w:cs="Times New Roman"/>
          <w:sz w:val="24"/>
          <w:szCs w:val="24"/>
          <w:u w:val="single"/>
          <w:lang w:eastAsia="ar-SA"/>
        </w:rPr>
      </w:pPr>
      <w:r w:rsidRPr="007A7ED3">
        <w:rPr>
          <w:rFonts w:ascii="Times New Roman" w:eastAsia="Calibri" w:hAnsi="Times New Roman" w:cs="Times New Roman"/>
          <w:sz w:val="24"/>
          <w:szCs w:val="24"/>
          <w:u w:val="single"/>
          <w:lang w:eastAsia="ar-SA"/>
        </w:rPr>
        <w:t>Критерии оценки</w:t>
      </w:r>
    </w:p>
    <w:p w14:paraId="0193FB71" w14:textId="77777777" w:rsidR="007A7ED3" w:rsidRPr="007A7ED3" w:rsidRDefault="007A7ED3" w:rsidP="007A7ED3">
      <w:pPr>
        <w:suppressAutoHyphens/>
        <w:spacing w:after="0" w:line="240" w:lineRule="auto"/>
        <w:ind w:left="720"/>
        <w:jc w:val="center"/>
        <w:rPr>
          <w:rFonts w:ascii="Times New Roman" w:eastAsia="Calibri" w:hAnsi="Times New Roman" w:cs="Times New Roman"/>
          <w:sz w:val="24"/>
          <w:szCs w:val="24"/>
          <w:u w:val="single"/>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4"/>
        <w:gridCol w:w="1267"/>
      </w:tblGrid>
      <w:tr w:rsidR="007A7ED3" w:rsidRPr="007A7ED3" w14:paraId="3A6CCC2C" w14:textId="77777777" w:rsidTr="007A7ED3">
        <w:tc>
          <w:tcPr>
            <w:tcW w:w="8568" w:type="dxa"/>
          </w:tcPr>
          <w:p w14:paraId="2521D726" w14:textId="77777777" w:rsidR="007A7ED3" w:rsidRPr="007A7ED3" w:rsidRDefault="007A7ED3" w:rsidP="007A7ED3">
            <w:pPr>
              <w:suppressAutoHyphens/>
              <w:spacing w:after="0" w:line="240" w:lineRule="auto"/>
              <w:jc w:val="center"/>
              <w:rPr>
                <w:rFonts w:ascii="Times New Roman" w:eastAsia="Calibri" w:hAnsi="Times New Roman" w:cs="Times New Roman"/>
                <w:i/>
                <w:sz w:val="24"/>
                <w:szCs w:val="24"/>
                <w:u w:val="single"/>
                <w:lang w:eastAsia="ar-SA"/>
              </w:rPr>
            </w:pPr>
            <w:r w:rsidRPr="007A7ED3">
              <w:rPr>
                <w:rFonts w:ascii="Times New Roman" w:eastAsia="Calibri" w:hAnsi="Times New Roman" w:cs="Times New Roman"/>
                <w:i/>
                <w:sz w:val="24"/>
                <w:szCs w:val="24"/>
                <w:u w:val="single"/>
                <w:lang w:eastAsia="ar-SA"/>
              </w:rPr>
              <w:t>Критерии</w:t>
            </w:r>
          </w:p>
        </w:tc>
        <w:tc>
          <w:tcPr>
            <w:tcW w:w="1285" w:type="dxa"/>
          </w:tcPr>
          <w:p w14:paraId="1E479005" w14:textId="77777777" w:rsidR="007A7ED3" w:rsidRPr="007A7ED3" w:rsidRDefault="007A7ED3" w:rsidP="007A7ED3">
            <w:pPr>
              <w:suppressAutoHyphens/>
              <w:spacing w:after="0" w:line="240" w:lineRule="auto"/>
              <w:rPr>
                <w:rFonts w:ascii="Times New Roman" w:eastAsia="Calibri" w:hAnsi="Times New Roman" w:cs="Times New Roman"/>
                <w:i/>
                <w:sz w:val="24"/>
                <w:szCs w:val="24"/>
                <w:lang w:eastAsia="ar-SA"/>
              </w:rPr>
            </w:pPr>
            <w:r w:rsidRPr="007A7ED3">
              <w:rPr>
                <w:rFonts w:ascii="Times New Roman" w:eastAsia="Calibri" w:hAnsi="Times New Roman" w:cs="Times New Roman"/>
                <w:i/>
                <w:sz w:val="24"/>
                <w:szCs w:val="24"/>
                <w:lang w:eastAsia="ar-SA"/>
              </w:rPr>
              <w:t>баллы</w:t>
            </w:r>
          </w:p>
        </w:tc>
      </w:tr>
      <w:tr w:rsidR="007A7ED3" w:rsidRPr="007A7ED3" w14:paraId="606DF5F4" w14:textId="77777777" w:rsidTr="007A7ED3">
        <w:tc>
          <w:tcPr>
            <w:tcW w:w="8568" w:type="dxa"/>
          </w:tcPr>
          <w:p w14:paraId="7AE1869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1. Решено верно 4 задачи или допущена небольшая  арифметическая ошибка, или ошибка по  подбору формулы в одном из заданий; отсутствует вывод по  одному заданию. Пользоваться справочником формул разрешается.</w:t>
            </w:r>
          </w:p>
          <w:p w14:paraId="38F545D8"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285" w:type="dxa"/>
          </w:tcPr>
          <w:p w14:paraId="34853407"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7529D219"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5 </w:t>
            </w:r>
          </w:p>
        </w:tc>
      </w:tr>
      <w:tr w:rsidR="007A7ED3" w:rsidRPr="007A7ED3" w14:paraId="5A3B9E8F" w14:textId="77777777" w:rsidTr="007A7ED3">
        <w:tc>
          <w:tcPr>
            <w:tcW w:w="8568" w:type="dxa"/>
          </w:tcPr>
          <w:p w14:paraId="758168A1"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 Решено верно 3 задачи или допущена небольшая  арифметическая ошибка, или ошибка по  подбору формулы в одном из заданий; отсутствует вывод по  одному заданию. Пользоваться справочником формул разрешается.</w:t>
            </w:r>
          </w:p>
          <w:p w14:paraId="0097E446"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285" w:type="dxa"/>
          </w:tcPr>
          <w:p w14:paraId="5E1D079A"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1AB9854D"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w:t>
            </w:r>
          </w:p>
        </w:tc>
      </w:tr>
      <w:tr w:rsidR="007A7ED3" w:rsidRPr="007A7ED3" w14:paraId="76277A5A" w14:textId="77777777" w:rsidTr="007A7ED3">
        <w:tc>
          <w:tcPr>
            <w:tcW w:w="8568" w:type="dxa"/>
          </w:tcPr>
          <w:p w14:paraId="3C3EA7A5"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 Решено верно 2 задачи или допущена небольшая  арифметическая ошибка, или ошибка по  подбору формулы в одном из заданий; отсутствует вывод по  одному заданию. Пользоваться справочником формул разрешается.</w:t>
            </w:r>
          </w:p>
          <w:p w14:paraId="4AB23AA9"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285" w:type="dxa"/>
          </w:tcPr>
          <w:p w14:paraId="32813771"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 </w:t>
            </w:r>
          </w:p>
          <w:p w14:paraId="2238BFEC"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3</w:t>
            </w:r>
          </w:p>
        </w:tc>
      </w:tr>
      <w:tr w:rsidR="007A7ED3" w:rsidRPr="007A7ED3" w14:paraId="1CAFA154" w14:textId="77777777" w:rsidTr="007A7ED3">
        <w:tc>
          <w:tcPr>
            <w:tcW w:w="8568" w:type="dxa"/>
          </w:tcPr>
          <w:p w14:paraId="638DC2AF"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4. Решена верно только одна задача, остальные либо не решены, либо в решении допущены грубые ошибки.</w:t>
            </w:r>
          </w:p>
          <w:p w14:paraId="5072944E"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tc>
        <w:tc>
          <w:tcPr>
            <w:tcW w:w="1285" w:type="dxa"/>
          </w:tcPr>
          <w:p w14:paraId="56B06148"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p>
          <w:p w14:paraId="4790E50B" w14:textId="77777777" w:rsidR="007A7ED3" w:rsidRPr="007A7ED3" w:rsidRDefault="007A7ED3" w:rsidP="007A7ED3">
            <w:pPr>
              <w:suppressAutoHyphens/>
              <w:spacing w:after="0" w:line="240" w:lineRule="auto"/>
              <w:jc w:val="center"/>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2</w:t>
            </w:r>
          </w:p>
        </w:tc>
      </w:tr>
    </w:tbl>
    <w:p w14:paraId="18CCCE3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40EC389"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Общая оценка  по  учебной дисциплине «Статистика»  складывается как среднее арифметическое из оценок, полученных за два этапа дифферинцированного зачета, в случае, если оба этапа сданы на положительную оценку.</w:t>
      </w:r>
    </w:p>
    <w:p w14:paraId="457005CF"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r w:rsidRPr="007A7ED3">
        <w:rPr>
          <w:rFonts w:ascii="Times New Roman" w:eastAsia="Calibri" w:hAnsi="Times New Roman" w:cs="Times New Roman"/>
          <w:sz w:val="24"/>
          <w:szCs w:val="24"/>
          <w:lang w:eastAsia="ar-SA"/>
        </w:rPr>
        <w:t xml:space="preserve">Дифферинцированный зачет считается  не сдан, если по одному из этапов нет положительной оценки. </w:t>
      </w:r>
    </w:p>
    <w:p w14:paraId="759BA206"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6EA3B97C"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1A0FCD40"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6B41C5D2"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554F049F" w14:textId="77777777" w:rsidR="007A7ED3" w:rsidRPr="007A7ED3" w:rsidRDefault="007A7ED3" w:rsidP="007A7ED3">
      <w:pPr>
        <w:suppressAutoHyphens/>
        <w:spacing w:after="0" w:line="240" w:lineRule="auto"/>
        <w:ind w:left="720"/>
        <w:rPr>
          <w:rFonts w:ascii="Times New Roman" w:eastAsia="Calibri" w:hAnsi="Times New Roman" w:cs="Times New Roman"/>
          <w:sz w:val="24"/>
          <w:szCs w:val="24"/>
          <w:lang w:eastAsia="ar-SA"/>
        </w:rPr>
      </w:pPr>
    </w:p>
    <w:p w14:paraId="53712100"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360BE3A7" w14:textId="77777777" w:rsidR="007A7ED3" w:rsidRPr="007A7ED3" w:rsidRDefault="007A7ED3" w:rsidP="007A7ED3">
      <w:pPr>
        <w:suppressAutoHyphens/>
        <w:spacing w:after="0" w:line="240" w:lineRule="auto"/>
        <w:rPr>
          <w:rFonts w:ascii="Times New Roman" w:eastAsia="Calibri" w:hAnsi="Times New Roman" w:cs="Times New Roman"/>
          <w:sz w:val="24"/>
          <w:szCs w:val="24"/>
          <w:lang w:eastAsia="ar-SA"/>
        </w:rPr>
      </w:pPr>
    </w:p>
    <w:p w14:paraId="012951AB" w14:textId="77777777" w:rsidR="007A7ED3" w:rsidRPr="007A7ED3" w:rsidRDefault="007A7ED3" w:rsidP="007A7ED3">
      <w:pPr>
        <w:suppressAutoHyphens/>
        <w:spacing w:after="0" w:line="240" w:lineRule="auto"/>
        <w:rPr>
          <w:rFonts w:ascii="Times New Roman" w:eastAsia="Calibri" w:hAnsi="Times New Roman" w:cs="Times New Roman"/>
          <w:sz w:val="20"/>
          <w:szCs w:val="20"/>
          <w:lang w:eastAsia="ar-SA"/>
        </w:rPr>
      </w:pPr>
    </w:p>
    <w:p w14:paraId="292EB1FD" w14:textId="77777777" w:rsidR="00BB4AA5" w:rsidRDefault="00BB4AA5"/>
    <w:sectPr w:rsidR="00BB4AA5" w:rsidSect="007A7ED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DA6C2" w14:textId="77777777" w:rsidR="00B268B9" w:rsidRDefault="00B268B9" w:rsidP="007A7ED3">
      <w:pPr>
        <w:spacing w:after="0" w:line="240" w:lineRule="auto"/>
      </w:pPr>
      <w:r>
        <w:separator/>
      </w:r>
    </w:p>
  </w:endnote>
  <w:endnote w:type="continuationSeparator" w:id="0">
    <w:p w14:paraId="34E338EE" w14:textId="77777777" w:rsidR="00B268B9" w:rsidRDefault="00B268B9" w:rsidP="007A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6F651" w14:textId="77777777" w:rsidR="00D06669" w:rsidRDefault="00D06669">
    <w:pPr>
      <w:pStyle w:val="a4"/>
      <w:jc w:val="center"/>
    </w:pPr>
    <w:r>
      <w:fldChar w:fldCharType="begin"/>
    </w:r>
    <w:r>
      <w:instrText xml:space="preserve"> PAGE   \* MERGEFORMAT </w:instrText>
    </w:r>
    <w:r>
      <w:fldChar w:fldCharType="separate"/>
    </w:r>
    <w:r w:rsidR="00D42248">
      <w:rPr>
        <w:noProof/>
      </w:rPr>
      <w:t>23</w:t>
    </w:r>
    <w:r>
      <w:fldChar w:fldCharType="end"/>
    </w:r>
  </w:p>
  <w:p w14:paraId="01944B02" w14:textId="77777777" w:rsidR="00D06669" w:rsidRDefault="00D06669">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7FBEF" w14:textId="77777777" w:rsidR="00B268B9" w:rsidRDefault="00B268B9" w:rsidP="007A7ED3">
      <w:pPr>
        <w:spacing w:after="0" w:line="240" w:lineRule="auto"/>
      </w:pPr>
      <w:r>
        <w:separator/>
      </w:r>
    </w:p>
  </w:footnote>
  <w:footnote w:type="continuationSeparator" w:id="0">
    <w:p w14:paraId="7DFE8F5B" w14:textId="77777777" w:rsidR="00B268B9" w:rsidRDefault="00B268B9" w:rsidP="007A7ED3">
      <w:pPr>
        <w:spacing w:after="0" w:line="240" w:lineRule="auto"/>
      </w:pPr>
      <w:r>
        <w:continuationSeparator/>
      </w:r>
    </w:p>
  </w:footnote>
  <w:footnote w:id="1">
    <w:p w14:paraId="62BC336D" w14:textId="77777777" w:rsidR="00D06669" w:rsidRPr="0078003E" w:rsidRDefault="00D06669" w:rsidP="007A7ED3">
      <w:pPr>
        <w:pStyle w:val="ae"/>
        <w:jc w:val="both"/>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E6E6" w14:textId="4304D625" w:rsidR="00D06669" w:rsidRDefault="00D06669" w:rsidP="007A7ED3">
    <w:pPr>
      <w:pStyle w:val="a6"/>
      <w:framePr w:wrap="around" w:vAnchor="text" w:hAnchor="margin" w:xAlign="center" w:y="1"/>
      <w:rPr>
        <w:rStyle w:val="a3"/>
      </w:rPr>
    </w:pPr>
    <w:r>
      <w:rPr>
        <w:rStyle w:val="a3"/>
      </w:rPr>
      <w:fldChar w:fldCharType="begin"/>
    </w:r>
    <w:r>
      <w:rPr>
        <w:rStyle w:val="a3"/>
      </w:rPr>
      <w:instrText xml:space="preserve">PAGE  </w:instrText>
    </w:r>
    <w:r w:rsidR="00E525BC">
      <w:rPr>
        <w:rStyle w:val="a3"/>
      </w:rPr>
      <w:fldChar w:fldCharType="separate"/>
    </w:r>
    <w:r w:rsidR="00E525BC">
      <w:rPr>
        <w:rStyle w:val="a3"/>
        <w:noProof/>
      </w:rPr>
      <w:t>1</w:t>
    </w:r>
    <w:r>
      <w:rPr>
        <w:rStyle w:val="a3"/>
      </w:rPr>
      <w:fldChar w:fldCharType="end"/>
    </w:r>
  </w:p>
  <w:p w14:paraId="0815BFC7" w14:textId="77777777" w:rsidR="00D06669" w:rsidRDefault="00D0666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3C96066"/>
    <w:multiLevelType w:val="hybridMultilevel"/>
    <w:tmpl w:val="E8721B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0BE3350A"/>
    <w:multiLevelType w:val="hybridMultilevel"/>
    <w:tmpl w:val="0616D7B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FA15377"/>
    <w:multiLevelType w:val="hybridMultilevel"/>
    <w:tmpl w:val="6804C6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0647A27"/>
    <w:multiLevelType w:val="hybridMultilevel"/>
    <w:tmpl w:val="149E6A50"/>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6" w15:restartNumberingAfterBreak="0">
    <w:nsid w:val="18CF7403"/>
    <w:multiLevelType w:val="hybridMultilevel"/>
    <w:tmpl w:val="AA40D43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3C320C7"/>
    <w:multiLevelType w:val="hybridMultilevel"/>
    <w:tmpl w:val="5838E0B6"/>
    <w:lvl w:ilvl="0" w:tplc="3AD673CC">
      <w:start w:val="1"/>
      <w:numFmt w:val="decimal"/>
      <w:lvlText w:val="%1."/>
      <w:lvlJc w:val="left"/>
      <w:pPr>
        <w:tabs>
          <w:tab w:val="num" w:pos="900"/>
        </w:tabs>
        <w:ind w:left="900" w:hanging="360"/>
      </w:pPr>
      <w:rPr>
        <w:rFonts w:cs="Times New Roman" w:hint="default"/>
        <w:b w:val="0"/>
        <w:sz w:val="28"/>
        <w:szCs w:val="28"/>
      </w:rPr>
    </w:lvl>
    <w:lvl w:ilvl="1" w:tplc="04190001">
      <w:start w:val="1"/>
      <w:numFmt w:val="bullet"/>
      <w:lvlText w:val=""/>
      <w:lvlJc w:val="left"/>
      <w:pPr>
        <w:tabs>
          <w:tab w:val="num" w:pos="1800"/>
        </w:tabs>
        <w:ind w:left="1800" w:hanging="360"/>
      </w:pPr>
      <w:rPr>
        <w:rFonts w:ascii="Symbol" w:hAnsi="Symbol" w:hint="default"/>
        <w:b/>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4C42066"/>
    <w:multiLevelType w:val="hybridMultilevel"/>
    <w:tmpl w:val="D298CF24"/>
    <w:lvl w:ilvl="0" w:tplc="3BD6DD98">
      <w:start w:val="1"/>
      <w:numFmt w:val="decimal"/>
      <w:lvlText w:val="%1)"/>
      <w:lvlJc w:val="left"/>
      <w:pPr>
        <w:ind w:left="1180" w:hanging="660"/>
      </w:pPr>
      <w:rPr>
        <w:rFonts w:cs="Times New Roman" w:hint="default"/>
      </w:rPr>
    </w:lvl>
    <w:lvl w:ilvl="1" w:tplc="04190019" w:tentative="1">
      <w:start w:val="1"/>
      <w:numFmt w:val="lowerLetter"/>
      <w:lvlText w:val="%2."/>
      <w:lvlJc w:val="left"/>
      <w:pPr>
        <w:ind w:left="1600" w:hanging="360"/>
      </w:pPr>
      <w:rPr>
        <w:rFonts w:cs="Times New Roman"/>
      </w:rPr>
    </w:lvl>
    <w:lvl w:ilvl="2" w:tplc="0419001B" w:tentative="1">
      <w:start w:val="1"/>
      <w:numFmt w:val="lowerRoman"/>
      <w:lvlText w:val="%3."/>
      <w:lvlJc w:val="right"/>
      <w:pPr>
        <w:ind w:left="2320" w:hanging="180"/>
      </w:pPr>
      <w:rPr>
        <w:rFonts w:cs="Times New Roman"/>
      </w:rPr>
    </w:lvl>
    <w:lvl w:ilvl="3" w:tplc="0419000F" w:tentative="1">
      <w:start w:val="1"/>
      <w:numFmt w:val="decimal"/>
      <w:lvlText w:val="%4."/>
      <w:lvlJc w:val="left"/>
      <w:pPr>
        <w:ind w:left="3040" w:hanging="360"/>
      </w:pPr>
      <w:rPr>
        <w:rFonts w:cs="Times New Roman"/>
      </w:rPr>
    </w:lvl>
    <w:lvl w:ilvl="4" w:tplc="04190019" w:tentative="1">
      <w:start w:val="1"/>
      <w:numFmt w:val="lowerLetter"/>
      <w:lvlText w:val="%5."/>
      <w:lvlJc w:val="left"/>
      <w:pPr>
        <w:ind w:left="3760" w:hanging="360"/>
      </w:pPr>
      <w:rPr>
        <w:rFonts w:cs="Times New Roman"/>
      </w:rPr>
    </w:lvl>
    <w:lvl w:ilvl="5" w:tplc="0419001B" w:tentative="1">
      <w:start w:val="1"/>
      <w:numFmt w:val="lowerRoman"/>
      <w:lvlText w:val="%6."/>
      <w:lvlJc w:val="right"/>
      <w:pPr>
        <w:ind w:left="4480" w:hanging="180"/>
      </w:pPr>
      <w:rPr>
        <w:rFonts w:cs="Times New Roman"/>
      </w:rPr>
    </w:lvl>
    <w:lvl w:ilvl="6" w:tplc="0419000F" w:tentative="1">
      <w:start w:val="1"/>
      <w:numFmt w:val="decimal"/>
      <w:lvlText w:val="%7."/>
      <w:lvlJc w:val="left"/>
      <w:pPr>
        <w:ind w:left="5200" w:hanging="360"/>
      </w:pPr>
      <w:rPr>
        <w:rFonts w:cs="Times New Roman"/>
      </w:rPr>
    </w:lvl>
    <w:lvl w:ilvl="7" w:tplc="04190019" w:tentative="1">
      <w:start w:val="1"/>
      <w:numFmt w:val="lowerLetter"/>
      <w:lvlText w:val="%8."/>
      <w:lvlJc w:val="left"/>
      <w:pPr>
        <w:ind w:left="5920" w:hanging="360"/>
      </w:pPr>
      <w:rPr>
        <w:rFonts w:cs="Times New Roman"/>
      </w:rPr>
    </w:lvl>
    <w:lvl w:ilvl="8" w:tplc="0419001B" w:tentative="1">
      <w:start w:val="1"/>
      <w:numFmt w:val="lowerRoman"/>
      <w:lvlText w:val="%9."/>
      <w:lvlJc w:val="right"/>
      <w:pPr>
        <w:ind w:left="6640" w:hanging="180"/>
      </w:pPr>
      <w:rPr>
        <w:rFonts w:cs="Times New Roman"/>
      </w:rPr>
    </w:lvl>
  </w:abstractNum>
  <w:abstractNum w:abstractNumId="9" w15:restartNumberingAfterBreak="0">
    <w:nsid w:val="294E5977"/>
    <w:multiLevelType w:val="hybridMultilevel"/>
    <w:tmpl w:val="EAB6ED9E"/>
    <w:lvl w:ilvl="0" w:tplc="509A9D80">
      <w:start w:val="1"/>
      <w:numFmt w:val="decimal"/>
      <w:lvlText w:val="%1."/>
      <w:lvlJc w:val="left"/>
      <w:pPr>
        <w:tabs>
          <w:tab w:val="num" w:pos="720"/>
        </w:tabs>
        <w:ind w:left="720" w:hanging="360"/>
      </w:pPr>
      <w:rPr>
        <w:rFonts w:cs="Times New Roman" w:hint="default"/>
      </w:rPr>
    </w:lvl>
    <w:lvl w:ilvl="1" w:tplc="A79A6D10">
      <w:numFmt w:val="none"/>
      <w:lvlText w:val=""/>
      <w:lvlJc w:val="left"/>
      <w:pPr>
        <w:tabs>
          <w:tab w:val="num" w:pos="360"/>
        </w:tabs>
      </w:pPr>
      <w:rPr>
        <w:rFonts w:cs="Times New Roman"/>
      </w:rPr>
    </w:lvl>
    <w:lvl w:ilvl="2" w:tplc="94B68A76">
      <w:numFmt w:val="none"/>
      <w:lvlText w:val=""/>
      <w:lvlJc w:val="left"/>
      <w:pPr>
        <w:tabs>
          <w:tab w:val="num" w:pos="360"/>
        </w:tabs>
      </w:pPr>
      <w:rPr>
        <w:rFonts w:cs="Times New Roman"/>
      </w:rPr>
    </w:lvl>
    <w:lvl w:ilvl="3" w:tplc="39D86342">
      <w:numFmt w:val="none"/>
      <w:lvlText w:val=""/>
      <w:lvlJc w:val="left"/>
      <w:pPr>
        <w:tabs>
          <w:tab w:val="num" w:pos="360"/>
        </w:tabs>
      </w:pPr>
      <w:rPr>
        <w:rFonts w:cs="Times New Roman"/>
      </w:rPr>
    </w:lvl>
    <w:lvl w:ilvl="4" w:tplc="5C243556">
      <w:numFmt w:val="none"/>
      <w:lvlText w:val=""/>
      <w:lvlJc w:val="left"/>
      <w:pPr>
        <w:tabs>
          <w:tab w:val="num" w:pos="360"/>
        </w:tabs>
      </w:pPr>
      <w:rPr>
        <w:rFonts w:cs="Times New Roman"/>
      </w:rPr>
    </w:lvl>
    <w:lvl w:ilvl="5" w:tplc="87566AF2">
      <w:numFmt w:val="none"/>
      <w:lvlText w:val=""/>
      <w:lvlJc w:val="left"/>
      <w:pPr>
        <w:tabs>
          <w:tab w:val="num" w:pos="360"/>
        </w:tabs>
      </w:pPr>
      <w:rPr>
        <w:rFonts w:cs="Times New Roman"/>
      </w:rPr>
    </w:lvl>
    <w:lvl w:ilvl="6" w:tplc="53AA290E">
      <w:numFmt w:val="none"/>
      <w:lvlText w:val=""/>
      <w:lvlJc w:val="left"/>
      <w:pPr>
        <w:tabs>
          <w:tab w:val="num" w:pos="360"/>
        </w:tabs>
      </w:pPr>
      <w:rPr>
        <w:rFonts w:cs="Times New Roman"/>
      </w:rPr>
    </w:lvl>
    <w:lvl w:ilvl="7" w:tplc="69AECB58">
      <w:numFmt w:val="none"/>
      <w:lvlText w:val=""/>
      <w:lvlJc w:val="left"/>
      <w:pPr>
        <w:tabs>
          <w:tab w:val="num" w:pos="360"/>
        </w:tabs>
      </w:pPr>
      <w:rPr>
        <w:rFonts w:cs="Times New Roman"/>
      </w:rPr>
    </w:lvl>
    <w:lvl w:ilvl="8" w:tplc="855A53F0">
      <w:numFmt w:val="none"/>
      <w:lvlText w:val=""/>
      <w:lvlJc w:val="left"/>
      <w:pPr>
        <w:tabs>
          <w:tab w:val="num" w:pos="360"/>
        </w:tabs>
      </w:pPr>
      <w:rPr>
        <w:rFonts w:cs="Times New Roman"/>
      </w:rPr>
    </w:lvl>
  </w:abstractNum>
  <w:abstractNum w:abstractNumId="10" w15:restartNumberingAfterBreak="0">
    <w:nsid w:val="2A6D4160"/>
    <w:multiLevelType w:val="hybridMultilevel"/>
    <w:tmpl w:val="6C046C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15:restartNumberingAfterBreak="0">
    <w:nsid w:val="2F2B4D15"/>
    <w:multiLevelType w:val="hybridMultilevel"/>
    <w:tmpl w:val="ED160F6E"/>
    <w:lvl w:ilvl="0" w:tplc="0419000F">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2" w15:restartNumberingAfterBreak="0">
    <w:nsid w:val="39BF0155"/>
    <w:multiLevelType w:val="hybridMultilevel"/>
    <w:tmpl w:val="AEAC729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432F2552"/>
    <w:multiLevelType w:val="hybridMultilevel"/>
    <w:tmpl w:val="D0A86936"/>
    <w:lvl w:ilvl="0" w:tplc="9C1098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4B500B49"/>
    <w:multiLevelType w:val="hybridMultilevel"/>
    <w:tmpl w:val="4CAE2622"/>
    <w:lvl w:ilvl="0" w:tplc="63A65D5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15:restartNumberingAfterBreak="0">
    <w:nsid w:val="4D0445DB"/>
    <w:multiLevelType w:val="multilevel"/>
    <w:tmpl w:val="5B1A9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5658246B"/>
    <w:multiLevelType w:val="hybridMultilevel"/>
    <w:tmpl w:val="8A2097FA"/>
    <w:lvl w:ilvl="0" w:tplc="0419000F">
      <w:start w:val="1"/>
      <w:numFmt w:val="decimal"/>
      <w:lvlText w:val="%1."/>
      <w:lvlJc w:val="left"/>
      <w:pPr>
        <w:ind w:left="6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B236D39"/>
    <w:multiLevelType w:val="hybridMultilevel"/>
    <w:tmpl w:val="F326B7B2"/>
    <w:lvl w:ilvl="0" w:tplc="63A65D5A">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8" w15:restartNumberingAfterBreak="0">
    <w:nsid w:val="77136DB6"/>
    <w:multiLevelType w:val="hybridMultilevel"/>
    <w:tmpl w:val="474CA09C"/>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16cid:durableId="244799160">
    <w:abstractNumId w:val="0"/>
  </w:num>
  <w:num w:numId="2" w16cid:durableId="872303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3264117">
    <w:abstractNumId w:val="3"/>
  </w:num>
  <w:num w:numId="4" w16cid:durableId="658382463">
    <w:abstractNumId w:val="16"/>
  </w:num>
  <w:num w:numId="5" w16cid:durableId="245192164">
    <w:abstractNumId w:val="9"/>
  </w:num>
  <w:num w:numId="6" w16cid:durableId="74476360">
    <w:abstractNumId w:val="11"/>
  </w:num>
  <w:num w:numId="7" w16cid:durableId="795373825">
    <w:abstractNumId w:val="8"/>
  </w:num>
  <w:num w:numId="8" w16cid:durableId="1663505788">
    <w:abstractNumId w:val="15"/>
  </w:num>
  <w:num w:numId="9" w16cid:durableId="797841068">
    <w:abstractNumId w:val="7"/>
  </w:num>
  <w:num w:numId="10" w16cid:durableId="5241784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58836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27915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56039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21763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2362256">
    <w:abstractNumId w:val="6"/>
  </w:num>
  <w:num w:numId="16" w16cid:durableId="1468015341">
    <w:abstractNumId w:val="2"/>
  </w:num>
  <w:num w:numId="17" w16cid:durableId="1856963301">
    <w:abstractNumId w:val="14"/>
  </w:num>
  <w:num w:numId="18" w16cid:durableId="2147156827">
    <w:abstractNumId w:val="13"/>
  </w:num>
  <w:num w:numId="19" w16cid:durableId="145243407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7ED3"/>
    <w:rsid w:val="00020A28"/>
    <w:rsid w:val="003A09C0"/>
    <w:rsid w:val="004A3658"/>
    <w:rsid w:val="00573D34"/>
    <w:rsid w:val="005749CF"/>
    <w:rsid w:val="00576A29"/>
    <w:rsid w:val="00716E52"/>
    <w:rsid w:val="007A7ED3"/>
    <w:rsid w:val="008B4403"/>
    <w:rsid w:val="008C79BE"/>
    <w:rsid w:val="00923AD9"/>
    <w:rsid w:val="00A14C61"/>
    <w:rsid w:val="00A709F6"/>
    <w:rsid w:val="00AA0B14"/>
    <w:rsid w:val="00B268B9"/>
    <w:rsid w:val="00BB4AA5"/>
    <w:rsid w:val="00D06669"/>
    <w:rsid w:val="00D3080A"/>
    <w:rsid w:val="00D42248"/>
    <w:rsid w:val="00E52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74F78F"/>
  <w15:docId w15:val="{2D368EE2-9756-4AD7-8F55-B87559058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7A7ED3"/>
    <w:pPr>
      <w:keepNext/>
      <w:tabs>
        <w:tab w:val="num" w:pos="0"/>
      </w:tabs>
      <w:suppressAutoHyphens/>
      <w:spacing w:after="0" w:line="240" w:lineRule="auto"/>
      <w:ind w:left="432" w:hanging="432"/>
      <w:outlineLvl w:val="0"/>
    </w:pPr>
    <w:rPr>
      <w:rFonts w:ascii="Times New Roman" w:eastAsia="Calibri"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7ED3"/>
    <w:rPr>
      <w:rFonts w:ascii="Times New Roman" w:eastAsia="Calibri" w:hAnsi="Times New Roman" w:cs="Times New Roman"/>
      <w:sz w:val="28"/>
      <w:szCs w:val="20"/>
      <w:lang w:eastAsia="ar-SA"/>
    </w:rPr>
  </w:style>
  <w:style w:type="numbering" w:customStyle="1" w:styleId="11">
    <w:name w:val="Нет списка1"/>
    <w:next w:val="a2"/>
    <w:semiHidden/>
    <w:rsid w:val="007A7ED3"/>
  </w:style>
  <w:style w:type="character" w:styleId="a3">
    <w:name w:val="page number"/>
    <w:basedOn w:val="a0"/>
    <w:rsid w:val="007A7ED3"/>
    <w:rPr>
      <w:rFonts w:cs="Times New Roman"/>
    </w:rPr>
  </w:style>
  <w:style w:type="paragraph" w:styleId="a4">
    <w:name w:val="footer"/>
    <w:basedOn w:val="a"/>
    <w:link w:val="a5"/>
    <w:rsid w:val="007A7ED3"/>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character" w:customStyle="1" w:styleId="a5">
    <w:name w:val="Нижний колонтитул Знак"/>
    <w:basedOn w:val="a0"/>
    <w:link w:val="a4"/>
    <w:rsid w:val="007A7ED3"/>
    <w:rPr>
      <w:rFonts w:ascii="Times New Roman" w:eastAsia="Calibri" w:hAnsi="Times New Roman" w:cs="Times New Roman"/>
      <w:sz w:val="20"/>
      <w:szCs w:val="20"/>
      <w:lang w:eastAsia="ar-SA"/>
    </w:rPr>
  </w:style>
  <w:style w:type="paragraph" w:customStyle="1" w:styleId="21">
    <w:name w:val="Основной текст 21"/>
    <w:basedOn w:val="a"/>
    <w:rsid w:val="007A7ED3"/>
    <w:pPr>
      <w:suppressAutoHyphens/>
      <w:spacing w:after="0" w:line="240" w:lineRule="auto"/>
    </w:pPr>
    <w:rPr>
      <w:rFonts w:ascii="Times New Roman" w:eastAsia="Calibri" w:hAnsi="Times New Roman" w:cs="Times New Roman"/>
      <w:sz w:val="24"/>
      <w:szCs w:val="20"/>
      <w:lang w:eastAsia="ar-SA"/>
    </w:rPr>
  </w:style>
  <w:style w:type="paragraph" w:customStyle="1" w:styleId="210">
    <w:name w:val="Основной текст с отступом 21"/>
    <w:basedOn w:val="a"/>
    <w:rsid w:val="007A7ED3"/>
    <w:pPr>
      <w:widowControl w:val="0"/>
      <w:shd w:val="clear" w:color="auto" w:fill="FFFFFF"/>
      <w:suppressAutoHyphens/>
      <w:autoSpaceDE w:val="0"/>
      <w:spacing w:after="0" w:line="240" w:lineRule="auto"/>
      <w:ind w:firstLine="720"/>
    </w:pPr>
    <w:rPr>
      <w:rFonts w:ascii="Arial" w:eastAsia="Calibri" w:hAnsi="Arial" w:cs="Times New Roman"/>
      <w:color w:val="000000"/>
      <w:spacing w:val="1"/>
      <w:sz w:val="24"/>
      <w:szCs w:val="20"/>
      <w:lang w:eastAsia="ar-SA"/>
    </w:rPr>
  </w:style>
  <w:style w:type="paragraph" w:styleId="a6">
    <w:name w:val="header"/>
    <w:basedOn w:val="a"/>
    <w:link w:val="a7"/>
    <w:rsid w:val="007A7ED3"/>
    <w:pPr>
      <w:suppressLineNumbers/>
      <w:tabs>
        <w:tab w:val="center" w:pos="4819"/>
        <w:tab w:val="right" w:pos="9638"/>
      </w:tabs>
      <w:suppressAutoHyphens/>
      <w:spacing w:after="0" w:line="240" w:lineRule="auto"/>
    </w:pPr>
    <w:rPr>
      <w:rFonts w:ascii="Times New Roman" w:eastAsia="Calibri" w:hAnsi="Times New Roman" w:cs="Times New Roman"/>
      <w:sz w:val="20"/>
      <w:szCs w:val="20"/>
      <w:lang w:eastAsia="ar-SA"/>
    </w:rPr>
  </w:style>
  <w:style w:type="character" w:customStyle="1" w:styleId="a7">
    <w:name w:val="Верхний колонтитул Знак"/>
    <w:basedOn w:val="a0"/>
    <w:link w:val="a6"/>
    <w:rsid w:val="007A7ED3"/>
    <w:rPr>
      <w:rFonts w:ascii="Times New Roman" w:eastAsia="Calibri" w:hAnsi="Times New Roman" w:cs="Times New Roman"/>
      <w:sz w:val="20"/>
      <w:szCs w:val="20"/>
      <w:lang w:eastAsia="ar-SA"/>
    </w:rPr>
  </w:style>
  <w:style w:type="paragraph" w:styleId="a8">
    <w:name w:val="Normal (Web)"/>
    <w:basedOn w:val="a"/>
    <w:rsid w:val="007A7ED3"/>
    <w:pPr>
      <w:spacing w:after="0" w:line="240" w:lineRule="auto"/>
      <w:ind w:firstLine="240"/>
    </w:pPr>
    <w:rPr>
      <w:rFonts w:ascii="Times New Roman" w:eastAsia="Calibri" w:hAnsi="Times New Roman" w:cs="Times New Roman"/>
      <w:sz w:val="24"/>
      <w:szCs w:val="24"/>
      <w:lang w:eastAsia="ru-RU"/>
    </w:rPr>
  </w:style>
  <w:style w:type="paragraph" w:customStyle="1" w:styleId="Style3">
    <w:name w:val="Style3"/>
    <w:basedOn w:val="a"/>
    <w:rsid w:val="007A7ED3"/>
    <w:pPr>
      <w:widowControl w:val="0"/>
      <w:autoSpaceDE w:val="0"/>
      <w:autoSpaceDN w:val="0"/>
      <w:adjustRightInd w:val="0"/>
      <w:spacing w:after="0" w:line="322" w:lineRule="exact"/>
      <w:jc w:val="both"/>
    </w:pPr>
    <w:rPr>
      <w:rFonts w:ascii="Times New Roman" w:eastAsia="Calibri" w:hAnsi="Times New Roman" w:cs="Times New Roman"/>
      <w:sz w:val="24"/>
      <w:szCs w:val="24"/>
      <w:lang w:eastAsia="ru-RU"/>
    </w:rPr>
  </w:style>
  <w:style w:type="character" w:customStyle="1" w:styleId="FontStyle13">
    <w:name w:val="Font Style13"/>
    <w:basedOn w:val="a0"/>
    <w:rsid w:val="007A7ED3"/>
    <w:rPr>
      <w:rFonts w:ascii="Times New Roman" w:hAnsi="Times New Roman" w:cs="Times New Roman"/>
      <w:b/>
      <w:bCs/>
      <w:sz w:val="16"/>
      <w:szCs w:val="16"/>
    </w:rPr>
  </w:style>
  <w:style w:type="paragraph" w:styleId="a9">
    <w:name w:val="List"/>
    <w:basedOn w:val="a"/>
    <w:rsid w:val="007A7ED3"/>
    <w:pPr>
      <w:spacing w:after="0" w:line="240" w:lineRule="auto"/>
      <w:ind w:left="283" w:hanging="283"/>
    </w:pPr>
    <w:rPr>
      <w:rFonts w:ascii="Times New Roman" w:eastAsia="Calibri" w:hAnsi="Times New Roman" w:cs="Times New Roman"/>
      <w:sz w:val="24"/>
      <w:szCs w:val="24"/>
      <w:lang w:eastAsia="ru-RU"/>
    </w:rPr>
  </w:style>
  <w:style w:type="paragraph" w:customStyle="1" w:styleId="12">
    <w:name w:val="Абзац списка1"/>
    <w:aliases w:val="Содержание. 2 уровень"/>
    <w:basedOn w:val="a"/>
    <w:link w:val="ListParagraphChar"/>
    <w:rsid w:val="007A7ED3"/>
    <w:pPr>
      <w:spacing w:after="0" w:line="240" w:lineRule="auto"/>
      <w:ind w:left="708"/>
    </w:pPr>
    <w:rPr>
      <w:rFonts w:ascii="Times New Roman" w:eastAsia="Calibri" w:hAnsi="Times New Roman" w:cs="Times New Roman"/>
      <w:sz w:val="24"/>
      <w:szCs w:val="24"/>
      <w:lang w:eastAsia="ru-RU"/>
    </w:rPr>
  </w:style>
  <w:style w:type="character" w:customStyle="1" w:styleId="aa">
    <w:name w:val="Основной текст_"/>
    <w:basedOn w:val="a0"/>
    <w:link w:val="2"/>
    <w:locked/>
    <w:rsid w:val="007A7ED3"/>
    <w:rPr>
      <w:sz w:val="19"/>
      <w:szCs w:val="19"/>
      <w:shd w:val="clear" w:color="auto" w:fill="FFFFFF"/>
    </w:rPr>
  </w:style>
  <w:style w:type="character" w:customStyle="1" w:styleId="8">
    <w:name w:val="Основной текст + 8"/>
    <w:aliases w:val="5 pt"/>
    <w:basedOn w:val="aa"/>
    <w:rsid w:val="007A7ED3"/>
    <w:rPr>
      <w:color w:val="000000"/>
      <w:spacing w:val="0"/>
      <w:w w:val="100"/>
      <w:position w:val="0"/>
      <w:sz w:val="17"/>
      <w:szCs w:val="17"/>
      <w:shd w:val="clear" w:color="auto" w:fill="FFFFFF"/>
      <w:lang w:val="ru-RU" w:eastAsia="ru-RU"/>
    </w:rPr>
  </w:style>
  <w:style w:type="character" w:customStyle="1" w:styleId="13">
    <w:name w:val="Основной текст1"/>
    <w:basedOn w:val="aa"/>
    <w:rsid w:val="007A7ED3"/>
    <w:rPr>
      <w:color w:val="000000"/>
      <w:spacing w:val="0"/>
      <w:w w:val="100"/>
      <w:position w:val="0"/>
      <w:sz w:val="19"/>
      <w:szCs w:val="19"/>
      <w:u w:val="single"/>
      <w:shd w:val="clear" w:color="auto" w:fill="FFFFFF"/>
      <w:lang w:val="ru-RU" w:eastAsia="ru-RU"/>
    </w:rPr>
  </w:style>
  <w:style w:type="paragraph" w:customStyle="1" w:styleId="2">
    <w:name w:val="Основной текст2"/>
    <w:basedOn w:val="a"/>
    <w:link w:val="aa"/>
    <w:rsid w:val="007A7ED3"/>
    <w:pPr>
      <w:widowControl w:val="0"/>
      <w:shd w:val="clear" w:color="auto" w:fill="FFFFFF"/>
      <w:spacing w:before="240" w:after="60" w:line="254" w:lineRule="exact"/>
      <w:ind w:firstLine="420"/>
      <w:jc w:val="both"/>
    </w:pPr>
    <w:rPr>
      <w:sz w:val="19"/>
      <w:szCs w:val="19"/>
      <w:shd w:val="clear" w:color="auto" w:fill="FFFFFF"/>
    </w:rPr>
  </w:style>
  <w:style w:type="character" w:customStyle="1" w:styleId="ab">
    <w:name w:val="Подпись к таблице_"/>
    <w:basedOn w:val="a0"/>
    <w:link w:val="ac"/>
    <w:locked/>
    <w:rsid w:val="007A7ED3"/>
    <w:rPr>
      <w:sz w:val="19"/>
      <w:szCs w:val="19"/>
      <w:shd w:val="clear" w:color="auto" w:fill="FFFFFF"/>
    </w:rPr>
  </w:style>
  <w:style w:type="character" w:customStyle="1" w:styleId="8pt">
    <w:name w:val="Основной текст + 8 pt"/>
    <w:basedOn w:val="aa"/>
    <w:rsid w:val="007A7ED3"/>
    <w:rPr>
      <w:rFonts w:ascii="Times New Roman" w:hAnsi="Times New Roman"/>
      <w:color w:val="000000"/>
      <w:spacing w:val="0"/>
      <w:w w:val="100"/>
      <w:position w:val="0"/>
      <w:sz w:val="16"/>
      <w:szCs w:val="16"/>
      <w:u w:val="none"/>
      <w:shd w:val="clear" w:color="auto" w:fill="FFFFFF"/>
      <w:lang w:val="ru-RU" w:eastAsia="ru-RU"/>
    </w:rPr>
  </w:style>
  <w:style w:type="paragraph" w:customStyle="1" w:styleId="ac">
    <w:name w:val="Подпись к таблице"/>
    <w:basedOn w:val="a"/>
    <w:link w:val="ab"/>
    <w:rsid w:val="007A7ED3"/>
    <w:pPr>
      <w:widowControl w:val="0"/>
      <w:shd w:val="clear" w:color="auto" w:fill="FFFFFF"/>
      <w:spacing w:before="60" w:after="0" w:line="240" w:lineRule="atLeast"/>
    </w:pPr>
    <w:rPr>
      <w:sz w:val="19"/>
      <w:szCs w:val="19"/>
      <w:shd w:val="clear" w:color="auto" w:fill="FFFFFF"/>
    </w:rPr>
  </w:style>
  <w:style w:type="table" w:styleId="ad">
    <w:name w:val="Table Grid"/>
    <w:basedOn w:val="a1"/>
    <w:rsid w:val="007A7ED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rsid w:val="007A7ED3"/>
    <w:pPr>
      <w:spacing w:after="0" w:line="240" w:lineRule="auto"/>
    </w:pPr>
    <w:rPr>
      <w:rFonts w:ascii="Times New Roman" w:eastAsia="Calibri" w:hAnsi="Times New Roman" w:cs="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rsid w:val="007A7ED3"/>
    <w:rPr>
      <w:rFonts w:ascii="Times New Roman" w:eastAsia="Calibri" w:hAnsi="Times New Roman" w:cs="Times New Roman"/>
      <w:sz w:val="20"/>
      <w:szCs w:val="20"/>
      <w:lang w:val="en-US" w:eastAsia="ru-RU"/>
    </w:rPr>
  </w:style>
  <w:style w:type="character" w:styleId="af0">
    <w:name w:val="footnote reference"/>
    <w:basedOn w:val="a0"/>
    <w:rsid w:val="007A7ED3"/>
    <w:rPr>
      <w:vertAlign w:val="superscript"/>
    </w:rPr>
  </w:style>
  <w:style w:type="character" w:styleId="af1">
    <w:name w:val="Strong"/>
    <w:basedOn w:val="a0"/>
    <w:qFormat/>
    <w:rsid w:val="007A7ED3"/>
    <w:rPr>
      <w:rFonts w:ascii="Times New Roman" w:hAnsi="Times New Roman" w:cs="Times New Roman"/>
      <w:b/>
      <w:bCs/>
    </w:rPr>
  </w:style>
  <w:style w:type="character" w:customStyle="1" w:styleId="ListParagraphChar">
    <w:name w:val="List Paragraph Char"/>
    <w:aliases w:val="Содержание. 2 уровень Char"/>
    <w:link w:val="12"/>
    <w:locked/>
    <w:rsid w:val="007A7ED3"/>
    <w:rPr>
      <w:rFonts w:ascii="Times New Roman" w:eastAsia="Calibri" w:hAnsi="Times New Roman" w:cs="Times New Roman"/>
      <w:sz w:val="24"/>
      <w:szCs w:val="24"/>
      <w:lang w:eastAsia="ru-RU"/>
    </w:rPr>
  </w:style>
  <w:style w:type="paragraph" w:styleId="af2">
    <w:name w:val="Balloon Text"/>
    <w:basedOn w:val="a"/>
    <w:link w:val="af3"/>
    <w:uiPriority w:val="99"/>
    <w:semiHidden/>
    <w:unhideWhenUsed/>
    <w:rsid w:val="00020A2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20A28"/>
    <w:rPr>
      <w:rFonts w:ascii="Tahoma" w:hAnsi="Tahoma" w:cs="Tahoma"/>
      <w:sz w:val="16"/>
      <w:szCs w:val="16"/>
    </w:rPr>
  </w:style>
  <w:style w:type="table" w:customStyle="1" w:styleId="14">
    <w:name w:val="Сетка таблицы1"/>
    <w:basedOn w:val="a1"/>
    <w:next w:val="ad"/>
    <w:uiPriority w:val="59"/>
    <w:rsid w:val="00573D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368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1.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oleObject" Target="embeddings/oleObject5.bin"/><Relationship Id="rId29" Type="http://schemas.openxmlformats.org/officeDocument/2006/relationships/oleObject" Target="embeddings/oleObject11.bin"/><Relationship Id="rId41"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3.bin"/><Relationship Id="rId37" Type="http://schemas.openxmlformats.org/officeDocument/2006/relationships/image" Target="media/image13.wmf"/><Relationship Id="rId40" Type="http://schemas.openxmlformats.org/officeDocument/2006/relationships/oleObject" Target="embeddings/oleObject18.bin"/><Relationship Id="rId45" Type="http://schemas.openxmlformats.org/officeDocument/2006/relationships/image" Target="media/image17.wmf"/><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6.bin"/><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1.wmf"/><Relationship Id="rId44" Type="http://schemas.openxmlformats.org/officeDocument/2006/relationships/oleObject" Target="embeddings/oleObject20.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26</Pages>
  <Words>5049</Words>
  <Characters>28782</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10</cp:revision>
  <dcterms:created xsi:type="dcterms:W3CDTF">2025-01-28T10:36:00Z</dcterms:created>
  <dcterms:modified xsi:type="dcterms:W3CDTF">2025-06-05T07:59:00Z</dcterms:modified>
</cp:coreProperties>
</file>