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B2A78" w14:textId="1141FBF7" w:rsidR="00430638" w:rsidRDefault="00EA4DAA" w:rsidP="00430638">
      <w:pPr>
        <w:pStyle w:val="a5"/>
      </w:pPr>
      <w:r>
        <w:rPr>
          <w:noProof/>
        </w:rPr>
        <w:drawing>
          <wp:inline distT="0" distB="0" distL="0" distR="0" wp14:anchorId="203AA32C" wp14:editId="407FE03E">
            <wp:extent cx="6119495" cy="8550910"/>
            <wp:effectExtent l="0" t="0" r="0" b="2540"/>
            <wp:docPr id="450470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50910"/>
                    </a:xfrm>
                    <a:prstGeom prst="rect">
                      <a:avLst/>
                    </a:prstGeom>
                    <a:noFill/>
                    <a:ln>
                      <a:noFill/>
                    </a:ln>
                  </pic:spPr>
                </pic:pic>
              </a:graphicData>
            </a:graphic>
          </wp:inline>
        </w:drawing>
      </w:r>
    </w:p>
    <w:p w14:paraId="23C90F7E" w14:textId="77777777" w:rsidR="00430638" w:rsidRDefault="00430638" w:rsidP="00FF5DD0">
      <w:pPr>
        <w:widowControl w:val="0"/>
        <w:spacing w:after="0" w:line="360" w:lineRule="auto"/>
        <w:jc w:val="center"/>
        <w:rPr>
          <w:rFonts w:ascii="Times New Roman" w:eastAsia="Times New Roman" w:hAnsi="Times New Roman" w:cs="Times New Roman"/>
          <w:sz w:val="24"/>
          <w:szCs w:val="24"/>
        </w:rPr>
      </w:pPr>
    </w:p>
    <w:p w14:paraId="38880E90" w14:textId="77777777" w:rsidR="000E2DDA" w:rsidRPr="000E2DDA" w:rsidRDefault="000E2DDA" w:rsidP="000E2DD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2DDA">
        <w:rPr>
          <w:rFonts w:ascii="Times New Roman" w:eastAsia="Times New Roman" w:hAnsi="Times New Roman" w:cs="Times New Roman"/>
          <w:sz w:val="24"/>
          <w:szCs w:val="24"/>
          <w:lang w:eastAsia="ru-RU"/>
        </w:rPr>
        <w:lastRenderedPageBreak/>
        <w:t>МИНИСТЕРСТВО ОБРАЗОВАНИЯ СВЕРДЛОВСКОЙ ОБЛАСТИ</w:t>
      </w:r>
    </w:p>
    <w:p w14:paraId="56A37730" w14:textId="77777777" w:rsidR="000E2DDA" w:rsidRPr="000E2DDA" w:rsidRDefault="000E2DDA" w:rsidP="000E2DDA">
      <w:pPr>
        <w:widowControl w:val="0"/>
        <w:spacing w:after="0" w:line="360" w:lineRule="auto"/>
        <w:jc w:val="center"/>
        <w:rPr>
          <w:rFonts w:ascii="Times New Roman" w:eastAsia="Times New Roman" w:hAnsi="Times New Roman" w:cs="Times New Roman"/>
          <w:sz w:val="28"/>
          <w:szCs w:val="28"/>
          <w:lang w:eastAsia="ru-RU"/>
        </w:rPr>
      </w:pPr>
      <w:r w:rsidRPr="000E2DDA">
        <w:rPr>
          <w:rFonts w:ascii="Times New Roman" w:eastAsia="Times New Roman" w:hAnsi="Times New Roman" w:cs="Times New Roman"/>
          <w:sz w:val="24"/>
          <w:szCs w:val="24"/>
          <w:lang w:eastAsia="ru-RU"/>
        </w:rPr>
        <w:t xml:space="preserve">ГАПОУ СО </w:t>
      </w:r>
      <w:r w:rsidRPr="000E2DDA">
        <w:rPr>
          <w:rFonts w:ascii="Times New Roman" w:eastAsia="Times New Roman" w:hAnsi="Times New Roman" w:cs="Times New Roman"/>
          <w:sz w:val="28"/>
          <w:szCs w:val="28"/>
          <w:lang w:eastAsia="ru-RU"/>
        </w:rPr>
        <w:t>«Красноуфимский аграрный колледж»</w:t>
      </w:r>
    </w:p>
    <w:p w14:paraId="58205436" w14:textId="77777777" w:rsidR="000E2DDA" w:rsidRPr="000E2DDA" w:rsidRDefault="000E2DDA" w:rsidP="000E2DDA">
      <w:pPr>
        <w:widowControl w:val="0"/>
        <w:spacing w:after="0" w:line="360" w:lineRule="auto"/>
        <w:jc w:val="center"/>
        <w:rPr>
          <w:rFonts w:ascii="Times New Roman" w:eastAsia="Times New Roman" w:hAnsi="Times New Roman" w:cs="Times New Roman"/>
          <w:sz w:val="24"/>
          <w:szCs w:val="24"/>
          <w:lang w:eastAsia="ru-RU"/>
        </w:rPr>
      </w:pPr>
    </w:p>
    <w:p w14:paraId="6B4B8B68"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lang w:eastAsia="ru-RU"/>
        </w:rPr>
      </w:pPr>
    </w:p>
    <w:p w14:paraId="4C301548"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lang w:eastAsia="ru-RU"/>
        </w:rPr>
      </w:pPr>
    </w:p>
    <w:p w14:paraId="6BAD58C6"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lang w:eastAsia="ru-RU"/>
        </w:rPr>
      </w:pPr>
    </w:p>
    <w:p w14:paraId="74339A2A"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lang w:eastAsia="ru-RU"/>
        </w:rPr>
      </w:pPr>
    </w:p>
    <w:p w14:paraId="7AAE2F5F"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lang w:eastAsia="ru-RU"/>
        </w:rPr>
      </w:pPr>
    </w:p>
    <w:tbl>
      <w:tblPr>
        <w:tblW w:w="10338" w:type="dxa"/>
        <w:tblInd w:w="-176" w:type="dxa"/>
        <w:tblLook w:val="01E0" w:firstRow="1" w:lastRow="1" w:firstColumn="1" w:lastColumn="1" w:noHBand="0" w:noVBand="0"/>
      </w:tblPr>
      <w:tblGrid>
        <w:gridCol w:w="4017"/>
        <w:gridCol w:w="3505"/>
        <w:gridCol w:w="2816"/>
      </w:tblGrid>
      <w:tr w:rsidR="000E2DDA" w:rsidRPr="000E2DDA" w14:paraId="5E6E59F7" w14:textId="77777777" w:rsidTr="000E2DDA">
        <w:trPr>
          <w:trHeight w:val="1964"/>
        </w:trPr>
        <w:tc>
          <w:tcPr>
            <w:tcW w:w="4017" w:type="dxa"/>
          </w:tcPr>
          <w:p w14:paraId="075C41EE" w14:textId="77777777" w:rsidR="000E2DDA" w:rsidRPr="000E2DDA" w:rsidRDefault="000E2DDA" w:rsidP="000E2DDA">
            <w:pPr>
              <w:widowControl w:val="0"/>
              <w:spacing w:after="0"/>
              <w:rPr>
                <w:rFonts w:ascii="Times New Roman" w:eastAsia="Calibri" w:hAnsi="Times New Roman" w:cs="Times New Roman"/>
                <w:sz w:val="24"/>
                <w:szCs w:val="24"/>
              </w:rPr>
            </w:pPr>
            <w:r w:rsidRPr="000E2DDA">
              <w:rPr>
                <w:rFonts w:ascii="Times New Roman" w:eastAsia="Calibri" w:hAnsi="Times New Roman" w:cs="Times New Roman"/>
                <w:sz w:val="24"/>
                <w:szCs w:val="24"/>
              </w:rPr>
              <w:t xml:space="preserve">РАССМОТРЕНО: </w:t>
            </w:r>
          </w:p>
          <w:p w14:paraId="795A0905"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 xml:space="preserve">Цикловой методической комиссией экономических дисциплин </w:t>
            </w:r>
          </w:p>
          <w:p w14:paraId="0E19028D"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протокол №__</w:t>
            </w:r>
          </w:p>
          <w:p w14:paraId="708386E7" w14:textId="77777777" w:rsidR="000E2DDA" w:rsidRPr="000E2DDA" w:rsidRDefault="000E2DDA" w:rsidP="000E2DDA">
            <w:pPr>
              <w:widowControl w:val="0"/>
              <w:spacing w:after="0"/>
              <w:rPr>
                <w:rFonts w:ascii="Times New Roman" w:eastAsia="Calibri" w:hAnsi="Times New Roman" w:cs="Times New Roman"/>
                <w:sz w:val="24"/>
                <w:szCs w:val="24"/>
              </w:rPr>
            </w:pPr>
            <w:r w:rsidRPr="000E2DDA">
              <w:rPr>
                <w:rFonts w:ascii="Times New Roman" w:eastAsia="Calibri" w:hAnsi="Times New Roman" w:cs="Times New Roman"/>
                <w:sz w:val="24"/>
                <w:szCs w:val="24"/>
              </w:rPr>
              <w:t>«___» ______ 2025 г.</w:t>
            </w:r>
          </w:p>
          <w:p w14:paraId="00DB4827" w14:textId="77777777" w:rsidR="000E2DDA" w:rsidRPr="000E2DDA" w:rsidRDefault="000E2DDA" w:rsidP="000E2DDA">
            <w:pPr>
              <w:widowControl w:val="0"/>
              <w:spacing w:after="0"/>
              <w:rPr>
                <w:rFonts w:ascii="Times New Roman" w:eastAsia="Calibri" w:hAnsi="Times New Roman" w:cs="Times New Roman"/>
                <w:sz w:val="24"/>
                <w:szCs w:val="24"/>
              </w:rPr>
            </w:pPr>
            <w:r w:rsidRPr="000E2DDA">
              <w:rPr>
                <w:rFonts w:ascii="Times New Roman" w:eastAsia="Calibri" w:hAnsi="Times New Roman" w:cs="Times New Roman"/>
                <w:sz w:val="24"/>
                <w:szCs w:val="24"/>
              </w:rPr>
              <w:t>__________ Л.А.Шаритдинова</w:t>
            </w:r>
          </w:p>
          <w:p w14:paraId="776BB9EF" w14:textId="77777777" w:rsidR="000E2DDA" w:rsidRPr="000E2DDA" w:rsidRDefault="000E2DDA" w:rsidP="000E2DDA">
            <w:pPr>
              <w:widowControl w:val="0"/>
              <w:spacing w:after="0"/>
              <w:rPr>
                <w:rFonts w:ascii="Times New Roman" w:eastAsia="Times New Roman" w:hAnsi="Times New Roman" w:cs="Times New Roman"/>
                <w:sz w:val="24"/>
                <w:szCs w:val="24"/>
              </w:rPr>
            </w:pPr>
          </w:p>
        </w:tc>
        <w:tc>
          <w:tcPr>
            <w:tcW w:w="3505" w:type="dxa"/>
          </w:tcPr>
          <w:p w14:paraId="7AC907BF"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 xml:space="preserve">            УТВЕРЖДАЮ: </w:t>
            </w:r>
          </w:p>
          <w:p w14:paraId="0D3B34C8"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Зам. директора по УР</w:t>
            </w:r>
          </w:p>
          <w:p w14:paraId="3364A304"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«___»________2025 г.</w:t>
            </w:r>
          </w:p>
          <w:p w14:paraId="36CE996F"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p>
          <w:p w14:paraId="2EE10E05"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_______ С.В. Оношкин</w:t>
            </w:r>
          </w:p>
          <w:p w14:paraId="0AE38F5D"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rPr>
            </w:pPr>
          </w:p>
        </w:tc>
        <w:tc>
          <w:tcPr>
            <w:tcW w:w="2816" w:type="dxa"/>
          </w:tcPr>
          <w:p w14:paraId="56FFA971"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СОГЛАСОВАНО:</w:t>
            </w:r>
          </w:p>
          <w:p w14:paraId="291438E8"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 xml:space="preserve">с работодателем </w:t>
            </w:r>
          </w:p>
          <w:p w14:paraId="07D7E27E"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«___»________2025 г.</w:t>
            </w:r>
          </w:p>
          <w:p w14:paraId="0018B6D2"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p>
          <w:p w14:paraId="4F2A4EDC" w14:textId="77777777" w:rsidR="000E2DDA" w:rsidRPr="000E2DDA" w:rsidRDefault="000E2DDA" w:rsidP="000E2DDA">
            <w:pPr>
              <w:widowControl w:val="0"/>
              <w:spacing w:after="0" w:line="256" w:lineRule="auto"/>
              <w:rPr>
                <w:rFonts w:ascii="Times New Roman" w:eastAsia="Calibri" w:hAnsi="Times New Roman" w:cs="Times New Roman"/>
                <w:sz w:val="24"/>
                <w:szCs w:val="24"/>
              </w:rPr>
            </w:pPr>
            <w:r w:rsidRPr="000E2DDA">
              <w:rPr>
                <w:rFonts w:ascii="Times New Roman" w:eastAsia="Calibri" w:hAnsi="Times New Roman" w:cs="Times New Roman"/>
                <w:sz w:val="24"/>
                <w:szCs w:val="24"/>
              </w:rPr>
              <w:t>_________ А.А. Власов</w:t>
            </w:r>
          </w:p>
          <w:p w14:paraId="25202D16" w14:textId="77777777" w:rsidR="000E2DDA" w:rsidRPr="000E2DDA" w:rsidRDefault="000E2DDA" w:rsidP="000E2DDA">
            <w:pPr>
              <w:widowControl w:val="0"/>
              <w:spacing w:after="0" w:line="240" w:lineRule="auto"/>
              <w:jc w:val="center"/>
              <w:rPr>
                <w:rFonts w:ascii="Times New Roman" w:eastAsia="Times New Roman" w:hAnsi="Times New Roman" w:cs="Times New Roman"/>
                <w:sz w:val="24"/>
                <w:szCs w:val="24"/>
              </w:rPr>
            </w:pPr>
          </w:p>
        </w:tc>
      </w:tr>
    </w:tbl>
    <w:p w14:paraId="7990D578"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445A657D"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5AF440DA"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6768E03B"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D6F2CFF"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6D1E0C40"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4C8D662" w14:textId="77777777" w:rsidR="00FF5DD0" w:rsidRPr="00FF5DD0" w:rsidRDefault="00FF5DD0" w:rsidP="00FF5DD0">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17D52D12" w14:textId="77777777" w:rsidR="00FF5DD0" w:rsidRDefault="00FF5DD0" w:rsidP="00FF5DD0">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FF5DD0">
        <w:rPr>
          <w:rFonts w:ascii="Times New Roman" w:eastAsia="Times New Roman" w:hAnsi="Times New Roman" w:cs="Times New Roman"/>
          <w:b/>
          <w:bCs/>
          <w:spacing w:val="-1"/>
          <w:sz w:val="28"/>
          <w:szCs w:val="28"/>
        </w:rPr>
        <w:t xml:space="preserve">РАБОЧАЯ ПРОГРАММА </w:t>
      </w:r>
    </w:p>
    <w:p w14:paraId="682EB93E" w14:textId="77777777" w:rsidR="00FF5DD0" w:rsidRPr="00FF5DD0" w:rsidRDefault="00FF5DD0" w:rsidP="00FF5DD0">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63857815" w14:textId="77777777" w:rsidR="00FF5DD0" w:rsidRPr="00FF5DD0" w:rsidRDefault="00FF5DD0" w:rsidP="00FF5DD0">
      <w:pPr>
        <w:widowControl w:val="0"/>
        <w:spacing w:after="0" w:line="240" w:lineRule="auto"/>
        <w:jc w:val="center"/>
        <w:rPr>
          <w:rFonts w:ascii="Times New Roman" w:eastAsia="Times New Roman" w:hAnsi="Times New Roman" w:cs="Times New Roman"/>
          <w:bCs/>
          <w:iCs/>
          <w:sz w:val="28"/>
          <w:szCs w:val="24"/>
        </w:rPr>
      </w:pPr>
      <w:r w:rsidRPr="00FF5DD0">
        <w:rPr>
          <w:rFonts w:ascii="Times New Roman" w:eastAsia="Times New Roman" w:hAnsi="Times New Roman" w:cs="Times New Roman"/>
          <w:sz w:val="28"/>
          <w:szCs w:val="24"/>
          <w:lang w:eastAsia="ru-RU"/>
        </w:rPr>
        <w:t>ОП.08 Документационное обеспечение управления</w:t>
      </w:r>
    </w:p>
    <w:p w14:paraId="125CA170" w14:textId="77777777" w:rsidR="00FF5DD0" w:rsidRPr="00FF5DD0" w:rsidRDefault="00FF5DD0" w:rsidP="00FF5DD0">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FF5DD0">
        <w:rPr>
          <w:rFonts w:ascii="Times New Roman" w:eastAsia="Calibri" w:hAnsi="Times New Roman" w:cs="Times New Roman"/>
          <w:color w:val="000000"/>
          <w:sz w:val="28"/>
          <w:szCs w:val="28"/>
          <w:lang w:eastAsia="ru-RU"/>
        </w:rPr>
        <w:t>Специальность 21</w:t>
      </w:r>
      <w:r w:rsidRPr="00FF5DD0">
        <w:rPr>
          <w:rFonts w:ascii="Times New Roman" w:eastAsia="Times New Roman" w:hAnsi="Times New Roman" w:cs="Times New Roman"/>
          <w:color w:val="000000"/>
          <w:kern w:val="36"/>
          <w:sz w:val="28"/>
          <w:szCs w:val="28"/>
          <w:lang w:eastAsia="ru-RU"/>
        </w:rPr>
        <w:t xml:space="preserve">.02.19  Землеустройство </w:t>
      </w:r>
    </w:p>
    <w:p w14:paraId="06A9F712" w14:textId="77777777" w:rsidR="00FF5DD0" w:rsidRPr="00FF5DD0" w:rsidRDefault="00FF5DD0" w:rsidP="00FF5DD0">
      <w:pPr>
        <w:autoSpaceDE w:val="0"/>
        <w:autoSpaceDN w:val="0"/>
        <w:spacing w:after="0" w:line="360" w:lineRule="auto"/>
        <w:jc w:val="center"/>
        <w:rPr>
          <w:rFonts w:ascii="Times New Roman" w:eastAsia="Calibri" w:hAnsi="Times New Roman" w:cs="Times New Roman"/>
          <w:color w:val="000000"/>
          <w:sz w:val="28"/>
          <w:szCs w:val="28"/>
          <w:lang w:eastAsia="ru-RU"/>
        </w:rPr>
      </w:pPr>
      <w:r w:rsidRPr="00FF5DD0">
        <w:rPr>
          <w:rFonts w:ascii="Times New Roman" w:eastAsia="Calibri" w:hAnsi="Times New Roman" w:cs="Times New Roman"/>
          <w:color w:val="000000"/>
          <w:sz w:val="28"/>
          <w:szCs w:val="28"/>
          <w:lang w:eastAsia="ru-RU"/>
        </w:rPr>
        <w:t xml:space="preserve">Курс 2, группы 21-З </w:t>
      </w:r>
    </w:p>
    <w:p w14:paraId="4178158D" w14:textId="77777777" w:rsidR="00FF5DD0" w:rsidRPr="00FF5DD0" w:rsidRDefault="00FF5DD0" w:rsidP="00FF5DD0">
      <w:pPr>
        <w:autoSpaceDE w:val="0"/>
        <w:autoSpaceDN w:val="0"/>
        <w:spacing w:after="0" w:line="360" w:lineRule="auto"/>
        <w:jc w:val="center"/>
        <w:rPr>
          <w:rFonts w:ascii="Times New Roman" w:eastAsia="Calibri" w:hAnsi="Times New Roman" w:cs="Times New Roman"/>
          <w:color w:val="000000"/>
          <w:sz w:val="28"/>
          <w:szCs w:val="28"/>
          <w:lang w:eastAsia="ru-RU"/>
        </w:rPr>
      </w:pPr>
      <w:r w:rsidRPr="00FF5DD0">
        <w:rPr>
          <w:rFonts w:ascii="Times New Roman" w:eastAsia="Calibri" w:hAnsi="Times New Roman" w:cs="Times New Roman"/>
          <w:color w:val="000000"/>
          <w:sz w:val="28"/>
          <w:szCs w:val="28"/>
          <w:lang w:eastAsia="ru-RU"/>
        </w:rPr>
        <w:t>Форма обучения: очная</w:t>
      </w:r>
      <w:bookmarkEnd w:id="0"/>
    </w:p>
    <w:p w14:paraId="36DF9BEA" w14:textId="77777777" w:rsidR="00FF5DD0" w:rsidRPr="00FF5DD0" w:rsidRDefault="00FF5DD0" w:rsidP="00FF5DD0">
      <w:pPr>
        <w:widowControl w:val="0"/>
        <w:spacing w:after="0" w:line="240" w:lineRule="auto"/>
        <w:jc w:val="center"/>
        <w:rPr>
          <w:rFonts w:ascii="Times New Roman" w:eastAsia="Times New Roman" w:hAnsi="Times New Roman" w:cs="Times New Roman"/>
          <w:bCs/>
          <w:iCs/>
          <w:sz w:val="24"/>
          <w:szCs w:val="24"/>
        </w:rPr>
      </w:pPr>
    </w:p>
    <w:p w14:paraId="3B6D23BE"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650111A7"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750F2781"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616B7905"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730EAA14"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149FA55F"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B97FAC3"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207BEF19"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D9046E8"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2FD0E4B"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11A2F2F"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5490F30B"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57C8C616"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C6412B5"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62E85FE" w14:textId="77323364" w:rsidR="002E1B8F" w:rsidRPr="00FF5DD0" w:rsidRDefault="00FF5DD0" w:rsidP="00FF5DD0">
      <w:pPr>
        <w:widowControl w:val="0"/>
        <w:spacing w:after="0" w:line="240" w:lineRule="auto"/>
        <w:jc w:val="center"/>
        <w:rPr>
          <w:rFonts w:ascii="Times New Roman" w:eastAsia="Times New Roman" w:hAnsi="Times New Roman" w:cs="Times New Roman"/>
          <w:sz w:val="24"/>
          <w:szCs w:val="24"/>
        </w:rPr>
      </w:pPr>
      <w:r w:rsidRPr="00FF5DD0">
        <w:rPr>
          <w:rFonts w:ascii="Times New Roman" w:eastAsia="Times New Roman" w:hAnsi="Times New Roman" w:cs="Times New Roman"/>
          <w:bCs/>
          <w:iCs/>
          <w:sz w:val="28"/>
          <w:szCs w:val="24"/>
        </w:rPr>
        <w:t>202</w:t>
      </w:r>
      <w:r w:rsidR="000E2DDA">
        <w:rPr>
          <w:rFonts w:ascii="Times New Roman" w:eastAsia="Times New Roman" w:hAnsi="Times New Roman" w:cs="Times New Roman"/>
          <w:bCs/>
          <w:iCs/>
          <w:sz w:val="28"/>
          <w:szCs w:val="24"/>
        </w:rPr>
        <w:t>5</w:t>
      </w:r>
    </w:p>
    <w:p w14:paraId="31D72BC1"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lastRenderedPageBreak/>
        <w:t xml:space="preserve">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2E1B8F">
        <w:rPr>
          <w:rFonts w:ascii="Times New Roman" w:eastAsia="Arial Unicode MS" w:hAnsi="Times New Roman" w:cs="Times New Roman"/>
          <w:b/>
          <w:bCs/>
          <w:color w:val="000000"/>
          <w:sz w:val="28"/>
          <w:szCs w:val="28"/>
          <w:lang w:eastAsia="ru-RU"/>
        </w:rPr>
        <w:t xml:space="preserve">21.02.19 Землеустройство, </w:t>
      </w:r>
      <w:r w:rsidRPr="002E1B8F">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26B653B8"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3BB6940F"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665AD199"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4527C5BB"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21D96709"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Cs/>
          <w:color w:val="000000"/>
          <w:sz w:val="28"/>
          <w:szCs w:val="28"/>
          <w:lang w:eastAsia="ru-RU"/>
        </w:rPr>
      </w:pPr>
      <w:r w:rsidRPr="002E1B8F">
        <w:rPr>
          <w:rFonts w:ascii="Times New Roman" w:eastAsia="Arial Unicode MS" w:hAnsi="Times New Roman" w:cs="Times New Roman"/>
          <w:b/>
          <w:bCs/>
          <w:color w:val="000000"/>
          <w:sz w:val="28"/>
          <w:szCs w:val="28"/>
          <w:lang w:eastAsia="ru-RU"/>
        </w:rPr>
        <w:t xml:space="preserve">Разработчик </w:t>
      </w:r>
      <w:r w:rsidRPr="002E1B8F">
        <w:rPr>
          <w:rFonts w:ascii="Times New Roman" w:eastAsia="Arial Unicode MS" w:hAnsi="Times New Roman" w:cs="Times New Roman"/>
          <w:bCs/>
          <w:color w:val="000000"/>
          <w:sz w:val="28"/>
          <w:szCs w:val="28"/>
          <w:lang w:eastAsia="ru-RU"/>
        </w:rPr>
        <w:t xml:space="preserve">ГАПОУ СО «Красноуфимский аграрный колледж», </w:t>
      </w:r>
      <w:r>
        <w:rPr>
          <w:rFonts w:ascii="Times New Roman" w:eastAsia="Arial Unicode MS" w:hAnsi="Times New Roman" w:cs="Times New Roman"/>
          <w:bCs/>
          <w:color w:val="000000"/>
          <w:sz w:val="28"/>
          <w:szCs w:val="28"/>
          <w:lang w:eastAsia="ru-RU"/>
        </w:rPr>
        <w:t>Попова Алла Викторовна</w:t>
      </w:r>
      <w:r w:rsidRPr="002E1B8F">
        <w:rPr>
          <w:rFonts w:ascii="Times New Roman" w:eastAsia="Arial Unicode MS" w:hAnsi="Times New Roman" w:cs="Times New Roman"/>
          <w:color w:val="000000"/>
          <w:sz w:val="28"/>
          <w:szCs w:val="28"/>
          <w:lang w:eastAsia="ru-RU"/>
        </w:rPr>
        <w:t>, преподаватель</w:t>
      </w:r>
      <w:r w:rsidRPr="002E1B8F">
        <w:rPr>
          <w:rFonts w:ascii="Times New Roman" w:eastAsia="Arial Unicode MS" w:hAnsi="Times New Roman" w:cs="Times New Roman"/>
          <w:bCs/>
          <w:color w:val="000000"/>
          <w:sz w:val="28"/>
          <w:szCs w:val="28"/>
          <w:lang w:eastAsia="ru-RU"/>
        </w:rPr>
        <w:t xml:space="preserve">: </w:t>
      </w:r>
    </w:p>
    <w:p w14:paraId="2C527E6A"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73C8808C"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6DF8651B"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6D4BAC8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B268A4B"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60940B3A"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A7FA1D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D6F780F"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85DCCF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8BE5D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6EFD03A1"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B811CD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33D4CE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BB6B0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E056E65"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68C86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BDDBCC4"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49F636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1B52E3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EBBA4D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FB08FCC"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38952F5"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64076A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214525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0A68DB9"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1097B0B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662893D"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bookmarkStart w:id="1" w:name="bookmark3"/>
    </w:p>
    <w:p w14:paraId="2D37AFB5"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p>
    <w:bookmarkEnd w:id="1"/>
    <w:p w14:paraId="4C5C79F9" w14:textId="77777777" w:rsidR="002E1B8F" w:rsidRPr="002E1B8F" w:rsidRDefault="002E1B8F" w:rsidP="002E1B8F">
      <w:pPr>
        <w:spacing w:after="0" w:line="120" w:lineRule="exact"/>
        <w:ind w:left="1460"/>
        <w:rPr>
          <w:rFonts w:ascii="Times New Roman" w:eastAsia="Arial Unicode MS" w:hAnsi="Times New Roman" w:cs="Times New Roman"/>
          <w:i/>
          <w:iCs/>
          <w:sz w:val="28"/>
          <w:szCs w:val="28"/>
          <w:lang w:eastAsia="ru-RU"/>
        </w:rPr>
      </w:pPr>
      <w:r w:rsidRPr="002E1B8F">
        <w:rPr>
          <w:rFonts w:ascii="Times New Roman" w:eastAsia="Arial Unicode MS" w:hAnsi="Times New Roman" w:cs="Times New Roman"/>
          <w:i/>
          <w:iCs/>
          <w:sz w:val="12"/>
          <w:szCs w:val="12"/>
          <w:lang w:eastAsia="ru-RU"/>
        </w:rPr>
        <w:br w:type="page"/>
      </w:r>
    </w:p>
    <w:p w14:paraId="12C02508"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bookmarkStart w:id="2" w:name="bookmark5"/>
      <w:r w:rsidRPr="002E1B8F">
        <w:rPr>
          <w:rFonts w:ascii="Times New Roman" w:eastAsia="Arial Unicode MS" w:hAnsi="Times New Roman" w:cs="Times New Roman"/>
          <w:sz w:val="28"/>
          <w:szCs w:val="28"/>
          <w:lang w:eastAsia="ru-RU"/>
        </w:rPr>
        <w:lastRenderedPageBreak/>
        <w:t>СОДЕРЖАНИЕ</w:t>
      </w:r>
    </w:p>
    <w:p w14:paraId="70595E59" w14:textId="77777777" w:rsidR="002E1B8F" w:rsidRPr="002E1B8F" w:rsidRDefault="002E1B8F" w:rsidP="002E1B8F">
      <w:pPr>
        <w:tabs>
          <w:tab w:val="left" w:pos="346"/>
          <w:tab w:val="left" w:pos="8136"/>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1.ПАСПОРТ РАБОЧЕЙ ПРОГРАММЫ УЧЕБНОЙ ДИСЦИПЛИНЫ</w:t>
      </w:r>
    </w:p>
    <w:p w14:paraId="2F85703F" w14:textId="77777777" w:rsidR="002E1B8F" w:rsidRPr="002E1B8F" w:rsidRDefault="002E1B8F" w:rsidP="002E1B8F">
      <w:pPr>
        <w:tabs>
          <w:tab w:val="left" w:pos="365"/>
          <w:tab w:val="left" w:pos="8160"/>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 xml:space="preserve">2.СТРУКТУРА И СОДЕРЖАНИЕ УЧЕБНОЙ ДИСЦИПЛИНЫ </w:t>
      </w:r>
    </w:p>
    <w:p w14:paraId="2D2FFABA" w14:textId="77777777" w:rsidR="002E1B8F" w:rsidRPr="002E1B8F" w:rsidRDefault="002E1B8F" w:rsidP="002E1B8F">
      <w:pPr>
        <w:tabs>
          <w:tab w:val="left" w:pos="355"/>
          <w:tab w:val="left" w:pos="8150"/>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 xml:space="preserve">3.УСЛОВИЯ РЕАЛИЗАЦИИ ПРОГРАММЫ ДИСЦИПЛИНЫ </w:t>
      </w:r>
    </w:p>
    <w:p w14:paraId="24B2833F"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t xml:space="preserve">4.КОНТРОЛЬ И ОЦЕНКА РЕЗУЛЬТАТОВ ОСВОЕНИЯ </w:t>
      </w:r>
    </w:p>
    <w:p w14:paraId="6F61BAE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t xml:space="preserve">ДИСЦИПЛИНЫ </w:t>
      </w:r>
    </w:p>
    <w:p w14:paraId="134C713C"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6A0D68C"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353AB34"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BDBA49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444E46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1FB372E"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80D1E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2015DDD"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97AC42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5C2B52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9AB5AA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DC08955"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E61809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D8EB3F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69ACA6B"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B5453D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D2171BD"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7154B8E"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7007601"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7BBE207"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DDADBF7"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0358021"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F812CF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9A68AF9" w14:textId="77777777" w:rsidR="002E1B8F" w:rsidRPr="002E1B8F" w:rsidRDefault="002E1B8F" w:rsidP="002E1B8F">
      <w:pPr>
        <w:suppressAutoHyphens/>
        <w:spacing w:after="0"/>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1. ОБЩАЯ ХАРАКТЕРИСТИКА РАБОЧЕЙ ПРОГРАММЫ УЧЕБНОЙ ДИСЦИПЛИНЫ «</w:t>
      </w:r>
      <w:r>
        <w:rPr>
          <w:rFonts w:ascii="Times New Roman" w:eastAsia="Times New Roman" w:hAnsi="Times New Roman" w:cs="Times New Roman"/>
          <w:b/>
          <w:sz w:val="24"/>
          <w:szCs w:val="24"/>
          <w:lang w:eastAsia="ru-RU"/>
        </w:rPr>
        <w:t>ДОКУМЕНТАЦИОННОЕ ОБЕСПЕЧЕНИЕ УПРАВЛЕНИЯ</w:t>
      </w:r>
      <w:r w:rsidRPr="002E1B8F">
        <w:rPr>
          <w:rFonts w:ascii="Times New Roman" w:eastAsia="Times New Roman" w:hAnsi="Times New Roman" w:cs="Times New Roman"/>
          <w:b/>
          <w:sz w:val="24"/>
          <w:szCs w:val="24"/>
          <w:lang w:eastAsia="ru-RU"/>
        </w:rPr>
        <w:t>»</w:t>
      </w:r>
    </w:p>
    <w:p w14:paraId="452E3DC3" w14:textId="77777777" w:rsidR="002E1B8F" w:rsidRPr="002E1B8F" w:rsidRDefault="002E1B8F" w:rsidP="002E1B8F">
      <w:pPr>
        <w:spacing w:after="0"/>
        <w:rPr>
          <w:rFonts w:ascii="Times New Roman" w:eastAsia="Times New Roman" w:hAnsi="Times New Roman" w:cs="Times New Roman"/>
          <w:i/>
          <w:sz w:val="16"/>
          <w:szCs w:val="16"/>
          <w:lang w:eastAsia="ru-RU"/>
        </w:rPr>
      </w:pPr>
    </w:p>
    <w:p w14:paraId="1A042A60"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eastAsia="Times New Roman" w:hAnsi="Times New Roman" w:cs="Times New Roman"/>
          <w:color w:val="000000"/>
          <w:sz w:val="24"/>
          <w:szCs w:val="24"/>
          <w:lang w:eastAsia="ru-RU"/>
        </w:rPr>
      </w:pPr>
      <w:r w:rsidRPr="002E1B8F">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1B8F">
        <w:rPr>
          <w:rFonts w:ascii="Times New Roman" w:eastAsia="Times New Roman" w:hAnsi="Times New Roman" w:cs="Times New Roman"/>
          <w:color w:val="000000"/>
          <w:sz w:val="24"/>
          <w:szCs w:val="24"/>
          <w:lang w:eastAsia="ru-RU"/>
        </w:rPr>
        <w:tab/>
      </w:r>
    </w:p>
    <w:p w14:paraId="2CDA51C2" w14:textId="77777777" w:rsidR="002E1B8F" w:rsidRPr="002E1B8F" w:rsidRDefault="002E1B8F" w:rsidP="002E1B8F">
      <w:pPr>
        <w:suppressAutoHyphens/>
        <w:spacing w:after="0"/>
        <w:ind w:firstLine="720"/>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Учебная дисциплина «</w:t>
      </w:r>
      <w:r>
        <w:rPr>
          <w:rFonts w:ascii="Times New Roman" w:eastAsia="Times New Roman" w:hAnsi="Times New Roman" w:cs="Times New Roman"/>
          <w:sz w:val="24"/>
          <w:szCs w:val="24"/>
          <w:lang w:eastAsia="ru-RU"/>
        </w:rPr>
        <w:t>Документационное обеспечение управления</w:t>
      </w:r>
      <w:r w:rsidRPr="002E1B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является вариативной</w:t>
      </w:r>
      <w:r w:rsidRPr="002E1B8F">
        <w:rPr>
          <w:rFonts w:ascii="Times New Roman" w:eastAsia="Times New Roman" w:hAnsi="Times New Roman" w:cs="Times New Roman"/>
          <w:sz w:val="24"/>
          <w:szCs w:val="24"/>
          <w:lang w:eastAsia="ru-RU"/>
        </w:rPr>
        <w:t xml:space="preserve"> частью </w:t>
      </w:r>
      <w:r w:rsidRPr="002E1B8F">
        <w:rPr>
          <w:rFonts w:ascii="Times New Roman" w:eastAsia="Calibri" w:hAnsi="Times New Roman" w:cs="Times New Roman"/>
          <w:sz w:val="24"/>
          <w:szCs w:val="24"/>
        </w:rPr>
        <w:t>общепрофессионального цикла</w:t>
      </w:r>
      <w:r w:rsidRPr="002E1B8F">
        <w:rPr>
          <w:rFonts w:ascii="Times New Roman" w:eastAsia="Times New Roman" w:hAnsi="Times New Roman" w:cs="Times New Roman"/>
          <w:sz w:val="24"/>
          <w:szCs w:val="24"/>
          <w:lang w:eastAsia="ru-RU"/>
        </w:rPr>
        <w:t xml:space="preserve"> программы в соответствии с ФГОС СПО по специальности 21.02.19 Землеустройство. </w:t>
      </w:r>
    </w:p>
    <w:p w14:paraId="4E7F51BF" w14:textId="77777777" w:rsidR="002E1B8F" w:rsidRPr="002E1B8F" w:rsidRDefault="002E1B8F" w:rsidP="002E1B8F">
      <w:pPr>
        <w:suppressAutoHyphens/>
        <w:spacing w:after="0"/>
        <w:ind w:firstLine="720"/>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Учебная дисциплина «</w:t>
      </w:r>
      <w:r>
        <w:rPr>
          <w:rFonts w:ascii="Times New Roman" w:eastAsia="Times New Roman" w:hAnsi="Times New Roman" w:cs="Times New Roman"/>
          <w:sz w:val="24"/>
          <w:szCs w:val="24"/>
          <w:lang w:eastAsia="ru-RU"/>
        </w:rPr>
        <w:t>Документационное обеспечение управления</w:t>
      </w:r>
      <w:r w:rsidRPr="002E1B8F">
        <w:rPr>
          <w:rFonts w:ascii="Times New Roman" w:eastAsia="Times New Roman" w:hAnsi="Times New Roman" w:cs="Times New Roman"/>
          <w:sz w:val="24"/>
          <w:szCs w:val="24"/>
          <w:lang w:eastAsia="ru-RU"/>
        </w:rPr>
        <w:t xml:space="preserve">» обеспечивает формирование профессиональных и общих компетенций по всем видам деятельности ФГОС СПО по специальности 21.02.19 Землеустройство. </w:t>
      </w:r>
    </w:p>
    <w:p w14:paraId="056FF72A" w14:textId="77777777" w:rsidR="002E1B8F" w:rsidRPr="002E1B8F" w:rsidRDefault="002E1B8F" w:rsidP="002E1B8F">
      <w:pPr>
        <w:spacing w:after="0"/>
        <w:ind w:firstLine="851"/>
        <w:rPr>
          <w:rFonts w:ascii="Times New Roman" w:eastAsia="Times New Roman" w:hAnsi="Times New Roman" w:cs="Times New Roman"/>
          <w:b/>
          <w:sz w:val="24"/>
          <w:szCs w:val="24"/>
          <w:lang w:eastAsia="ru-RU"/>
        </w:rPr>
      </w:pPr>
    </w:p>
    <w:p w14:paraId="3369B384" w14:textId="77777777" w:rsidR="002E1B8F" w:rsidRPr="002E1B8F" w:rsidRDefault="002E1B8F" w:rsidP="002E1B8F">
      <w:pPr>
        <w:spacing w:after="0"/>
        <w:ind w:firstLine="851"/>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1.2. Цель и планируемые результаты освоения дисциплины:</w:t>
      </w:r>
    </w:p>
    <w:p w14:paraId="79189DB3" w14:textId="77777777" w:rsidR="002E1B8F" w:rsidRPr="00922483" w:rsidRDefault="002E1B8F" w:rsidP="002E1B8F">
      <w:pPr>
        <w:suppressAutoHyphens/>
        <w:spacing w:after="0"/>
        <w:ind w:firstLine="851"/>
        <w:jc w:val="both"/>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3344"/>
        <w:gridCol w:w="3966"/>
      </w:tblGrid>
      <w:tr w:rsidR="00733B41" w:rsidRPr="00733B41" w14:paraId="05993F32" w14:textId="77777777" w:rsidTr="00421148">
        <w:trPr>
          <w:trHeight w:val="649"/>
        </w:trPr>
        <w:tc>
          <w:tcPr>
            <w:tcW w:w="1951" w:type="dxa"/>
            <w:hideMark/>
          </w:tcPr>
          <w:p w14:paraId="4066D88F"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 xml:space="preserve">Код </w:t>
            </w:r>
          </w:p>
          <w:p w14:paraId="448EBB98"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ПК, ОК</w:t>
            </w:r>
          </w:p>
        </w:tc>
        <w:tc>
          <w:tcPr>
            <w:tcW w:w="3402" w:type="dxa"/>
            <w:hideMark/>
          </w:tcPr>
          <w:p w14:paraId="32BF814C"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Умения</w:t>
            </w:r>
          </w:p>
        </w:tc>
        <w:tc>
          <w:tcPr>
            <w:tcW w:w="4111" w:type="dxa"/>
            <w:hideMark/>
          </w:tcPr>
          <w:p w14:paraId="77D01A98"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Знания</w:t>
            </w:r>
          </w:p>
        </w:tc>
      </w:tr>
      <w:tr w:rsidR="00733B41" w:rsidRPr="00733B41" w14:paraId="3E2D55C9" w14:textId="77777777" w:rsidTr="00421148">
        <w:trPr>
          <w:trHeight w:val="2117"/>
        </w:trPr>
        <w:tc>
          <w:tcPr>
            <w:tcW w:w="1951" w:type="dxa"/>
            <w:tcBorders>
              <w:bottom w:val="single" w:sz="4" w:space="0" w:color="auto"/>
            </w:tcBorders>
          </w:tcPr>
          <w:p w14:paraId="631A0BF2" w14:textId="77777777" w:rsidR="002E1B8F" w:rsidRPr="00922483" w:rsidRDefault="002E1B8F" w:rsidP="002E1B8F">
            <w:pPr>
              <w:suppressAutoHyphens/>
              <w:spacing w:after="0" w:line="240" w:lineRule="auto"/>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ОК 01 - ОК 09</w:t>
            </w:r>
          </w:p>
          <w:p w14:paraId="79493840" w14:textId="77777777" w:rsidR="00922483" w:rsidRPr="003E78CD" w:rsidRDefault="00922483" w:rsidP="00922483">
            <w:pPr>
              <w:widowControl w:val="0"/>
              <w:autoSpaceDE w:val="0"/>
              <w:autoSpaceDN w:val="0"/>
              <w:adjustRightInd w:val="0"/>
              <w:jc w:val="both"/>
              <w:rPr>
                <w:rFonts w:ascii="Times New Roman" w:hAnsi="Times New Roman"/>
                <w:sz w:val="24"/>
                <w:szCs w:val="24"/>
              </w:rPr>
            </w:pPr>
            <w:r w:rsidRPr="003E78CD">
              <w:rPr>
                <w:rFonts w:ascii="Times New Roman" w:hAnsi="Times New Roman"/>
                <w:sz w:val="24"/>
                <w:szCs w:val="24"/>
              </w:rPr>
              <w:t>ПК 3.2. Осуществлять документационное сопровождение в сфере кадастрового учета и (или) государственной регистрации прав на объекты недвижимости;</w:t>
            </w:r>
          </w:p>
          <w:p w14:paraId="08FFDA54" w14:textId="77777777" w:rsidR="002E1B8F" w:rsidRPr="00733B41" w:rsidRDefault="002E1B8F" w:rsidP="00922483">
            <w:pPr>
              <w:suppressAutoHyphens/>
              <w:spacing w:after="0" w:line="240" w:lineRule="auto"/>
              <w:rPr>
                <w:rFonts w:ascii="Times New Roman" w:eastAsia="Times New Roman" w:hAnsi="Times New Roman" w:cs="Times New Roman"/>
                <w:color w:val="FF0000"/>
                <w:sz w:val="24"/>
                <w:szCs w:val="24"/>
                <w:lang w:eastAsia="ru-RU"/>
              </w:rPr>
            </w:pPr>
          </w:p>
        </w:tc>
        <w:tc>
          <w:tcPr>
            <w:tcW w:w="3402" w:type="dxa"/>
          </w:tcPr>
          <w:p w14:paraId="5A676B5B"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5"/>
                <w:sz w:val="24"/>
                <w:szCs w:val="24"/>
                <w:lang w:eastAsia="ru-RU"/>
              </w:rPr>
              <w:t>-</w:t>
            </w:r>
            <w:r w:rsidRPr="00922483">
              <w:rPr>
                <w:rFonts w:ascii="Times New Roman" w:eastAsia="Calibri" w:hAnsi="Times New Roman" w:cs="Times New Roman"/>
                <w:iCs/>
                <w:color w:val="000000"/>
                <w:spacing w:val="-5"/>
                <w:sz w:val="24"/>
                <w:szCs w:val="24"/>
                <w:lang w:eastAsia="ru-RU"/>
              </w:rPr>
              <w:t xml:space="preserve">оформлять документацию в соответствии с </w:t>
            </w:r>
            <w:r w:rsidRPr="00922483">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4C8E6DA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0F119994"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color w:val="000000"/>
                <w:sz w:val="24"/>
                <w:szCs w:val="24"/>
                <w:lang w:eastAsia="ru-RU"/>
              </w:rPr>
              <w:t>унифицировать системы документации;</w:t>
            </w:r>
          </w:p>
          <w:p w14:paraId="313D8A8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z w:val="24"/>
                <w:szCs w:val="24"/>
                <w:lang w:eastAsia="ru-RU"/>
              </w:rPr>
              <w:t>-</w:t>
            </w:r>
            <w:r w:rsidRPr="00922483">
              <w:rPr>
                <w:rFonts w:ascii="Times New Roman" w:eastAsia="Calibri" w:hAnsi="Times New Roman" w:cs="Times New Roman"/>
                <w:iCs/>
                <w:color w:val="000000"/>
                <w:sz w:val="24"/>
                <w:szCs w:val="24"/>
                <w:lang w:eastAsia="ru-RU"/>
              </w:rPr>
              <w:t>осуществлять хранение и поиск документов;</w:t>
            </w:r>
          </w:p>
          <w:p w14:paraId="20F8F726"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Pr>
                <w:rFonts w:ascii="Times New Roman" w:eastAsia="Calibri" w:hAnsi="Times New Roman" w:cs="Times New Roman"/>
                <w:iCs/>
                <w:color w:val="000000"/>
                <w:sz w:val="24"/>
                <w:szCs w:val="24"/>
                <w:lang w:eastAsia="ru-RU"/>
              </w:rPr>
              <w:t>электронном документообороте.</w:t>
            </w:r>
            <w:r w:rsidRPr="00922483">
              <w:rPr>
                <w:rFonts w:ascii="Times New Roman" w:eastAsia="Calibri" w:hAnsi="Times New Roman" w:cs="Times New Roman"/>
                <w:iCs/>
                <w:color w:val="000000"/>
                <w:sz w:val="24"/>
                <w:szCs w:val="24"/>
                <w:lang w:eastAsia="ru-RU"/>
              </w:rPr>
              <w:t xml:space="preserve"> </w:t>
            </w:r>
          </w:p>
          <w:p w14:paraId="0A2E41ED" w14:textId="77777777" w:rsidR="002E1B8F" w:rsidRPr="00733B41" w:rsidRDefault="002E1B8F" w:rsidP="002E1B8F">
            <w:pPr>
              <w:spacing w:after="0" w:line="240" w:lineRule="auto"/>
              <w:rPr>
                <w:rFonts w:ascii="Times New Roman" w:eastAsia="Times New Roman" w:hAnsi="Times New Roman" w:cs="Times New Roman"/>
                <w:color w:val="FF0000"/>
                <w:sz w:val="24"/>
                <w:szCs w:val="24"/>
                <w:lang w:eastAsia="ru-RU"/>
              </w:rPr>
            </w:pPr>
          </w:p>
        </w:tc>
        <w:tc>
          <w:tcPr>
            <w:tcW w:w="4111" w:type="dxa"/>
            <w:tcBorders>
              <w:bottom w:val="single" w:sz="4" w:space="0" w:color="auto"/>
            </w:tcBorders>
          </w:tcPr>
          <w:p w14:paraId="2BA3E1C3"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Times New Roman" w:hAnsi="Times New Roman" w:cs="Times New Roman"/>
                <w:sz w:val="27"/>
                <w:szCs w:val="27"/>
                <w:lang w:eastAsia="ru-RU"/>
              </w:rPr>
              <w:t>-</w:t>
            </w:r>
            <w:r w:rsidRPr="00922483">
              <w:rPr>
                <w:rFonts w:ascii="Times New Roman" w:eastAsia="Calibri" w:hAnsi="Times New Roman" w:cs="Times New Roman"/>
                <w:iCs/>
                <w:spacing w:val="-2"/>
                <w:sz w:val="24"/>
                <w:szCs w:val="24"/>
                <w:lang w:eastAsia="ru-RU"/>
              </w:rPr>
              <w:t>п</w:t>
            </w:r>
            <w:r w:rsidRPr="00922483">
              <w:rPr>
                <w:rFonts w:ascii="Times New Roman" w:eastAsia="Calibri" w:hAnsi="Times New Roman" w:cs="Times New Roman"/>
                <w:iCs/>
                <w:color w:val="000000"/>
                <w:spacing w:val="-2"/>
                <w:sz w:val="24"/>
                <w:szCs w:val="24"/>
                <w:lang w:eastAsia="ru-RU"/>
              </w:rPr>
              <w:t>онятие, цели, задачи и принципы делопроизводства;</w:t>
            </w:r>
          </w:p>
          <w:p w14:paraId="4918C650"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567CC80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1"/>
                <w:sz w:val="24"/>
                <w:szCs w:val="24"/>
                <w:lang w:eastAsia="ru-RU"/>
              </w:rPr>
              <w:t>-</w:t>
            </w:r>
            <w:r w:rsidRPr="00922483">
              <w:rPr>
                <w:rFonts w:ascii="Times New Roman" w:eastAsia="Calibri" w:hAnsi="Times New Roman" w:cs="Times New Roman"/>
                <w:iCs/>
                <w:color w:val="000000"/>
                <w:spacing w:val="-1"/>
                <w:sz w:val="24"/>
                <w:szCs w:val="24"/>
                <w:lang w:eastAsia="ru-RU"/>
              </w:rPr>
              <w:t>классификацию документов;</w:t>
            </w:r>
          </w:p>
          <w:p w14:paraId="0C135E29"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bCs/>
                <w:iCs/>
                <w:color w:val="000000"/>
                <w:spacing w:val="-4"/>
                <w:sz w:val="24"/>
                <w:szCs w:val="24"/>
                <w:lang w:eastAsia="ru-RU"/>
              </w:rPr>
              <w:t xml:space="preserve">требования </w:t>
            </w:r>
            <w:r w:rsidRPr="00922483">
              <w:rPr>
                <w:rFonts w:ascii="Times New Roman" w:eastAsia="Calibri" w:hAnsi="Times New Roman" w:cs="Times New Roman"/>
                <w:iCs/>
                <w:color w:val="000000"/>
                <w:spacing w:val="-4"/>
                <w:sz w:val="24"/>
                <w:szCs w:val="24"/>
                <w:lang w:eastAsia="ru-RU"/>
              </w:rPr>
              <w:t xml:space="preserve">к составлению и оформлению </w:t>
            </w:r>
            <w:r w:rsidRPr="00922483">
              <w:rPr>
                <w:rFonts w:ascii="Times New Roman" w:eastAsia="Calibri" w:hAnsi="Times New Roman" w:cs="Times New Roman"/>
                <w:iCs/>
                <w:color w:val="000000"/>
                <w:spacing w:val="-2"/>
                <w:sz w:val="24"/>
                <w:szCs w:val="24"/>
                <w:lang w:eastAsia="ru-RU"/>
              </w:rPr>
              <w:t>документов;</w:t>
            </w:r>
          </w:p>
          <w:p w14:paraId="5E1010A7"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922483">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922483">
              <w:rPr>
                <w:rFonts w:ascii="Times New Roman" w:eastAsia="Calibri" w:hAnsi="Times New Roman" w:cs="Times New Roman"/>
                <w:iCs/>
                <w:color w:val="000000"/>
                <w:spacing w:val="-1"/>
                <w:sz w:val="24"/>
                <w:szCs w:val="24"/>
                <w:lang w:eastAsia="ru-RU"/>
              </w:rPr>
              <w:t>номенклатуру  дел.</w:t>
            </w:r>
          </w:p>
          <w:p w14:paraId="295BB4A1" w14:textId="77777777" w:rsidR="002E1B8F" w:rsidRPr="00733B41" w:rsidRDefault="002E1B8F" w:rsidP="002E1B8F">
            <w:pPr>
              <w:tabs>
                <w:tab w:val="left" w:pos="476"/>
              </w:tabs>
              <w:spacing w:after="0" w:line="240" w:lineRule="auto"/>
              <w:jc w:val="both"/>
              <w:rPr>
                <w:rFonts w:ascii="Times New Roman" w:eastAsia="Times New Roman" w:hAnsi="Times New Roman" w:cs="Times New Roman"/>
                <w:color w:val="FF0000"/>
                <w:sz w:val="27"/>
                <w:szCs w:val="27"/>
                <w:lang w:eastAsia="ru-RU"/>
              </w:rPr>
            </w:pPr>
          </w:p>
        </w:tc>
      </w:tr>
    </w:tbl>
    <w:p w14:paraId="6C40DCE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F68794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3601FC34"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535151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076975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0983D0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2B6AAC6F"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3665E535"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E16F5A5"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1DAC18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03EA11F"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DB7F6A2"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57D6C8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7BA7D4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864994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65A2BFC"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C565CE7"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836FB9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05E721A"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24C034C"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92748C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31F25A0"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CF33B3A"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bookmarkStart w:id="3" w:name="_Hlk146122816"/>
      <w:r w:rsidRPr="002E1B8F">
        <w:rPr>
          <w:rFonts w:ascii="Times New Roman" w:eastAsia="Times New Roman" w:hAnsi="Times New Roman" w:cs="Times New Roman"/>
          <w:b/>
          <w:sz w:val="24"/>
          <w:szCs w:val="24"/>
          <w:lang w:eastAsia="ru-RU"/>
        </w:rPr>
        <w:t>Общие компетенции</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989"/>
        <w:gridCol w:w="5602"/>
      </w:tblGrid>
      <w:tr w:rsidR="002E1B8F" w:rsidRPr="002E1B8F" w14:paraId="2431F794" w14:textId="77777777" w:rsidTr="00421148">
        <w:trPr>
          <w:cantSplit/>
          <w:trHeight w:val="1739"/>
          <w:jc w:val="center"/>
        </w:trPr>
        <w:tc>
          <w:tcPr>
            <w:tcW w:w="1199" w:type="dxa"/>
            <w:textDirection w:val="btLr"/>
            <w:vAlign w:val="center"/>
          </w:tcPr>
          <w:bookmarkEnd w:id="3"/>
          <w:p w14:paraId="3A33DA37"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 xml:space="preserve">Код </w:t>
            </w:r>
          </w:p>
          <w:p w14:paraId="72474805"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sz w:val="24"/>
                <w:szCs w:val="24"/>
                <w:lang w:eastAsia="ru-RU"/>
              </w:rPr>
              <w:t>компетенции</w:t>
            </w:r>
          </w:p>
        </w:tc>
        <w:tc>
          <w:tcPr>
            <w:tcW w:w="2989" w:type="dxa"/>
            <w:vAlign w:val="center"/>
          </w:tcPr>
          <w:p w14:paraId="33A2D211" w14:textId="77777777" w:rsidR="002E1B8F" w:rsidRPr="002E1B8F" w:rsidRDefault="002E1B8F" w:rsidP="002E1B8F">
            <w:pPr>
              <w:suppressAutoHyphens/>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Формулировка компетенции</w:t>
            </w:r>
            <w:r w:rsidRPr="002E1B8F">
              <w:rPr>
                <w:rFonts w:ascii="Calibri" w:eastAsia="Times New Roman" w:hAnsi="Calibri" w:cs="Times New Roman"/>
                <w:b/>
                <w:iCs/>
                <w:vertAlign w:val="superscript"/>
                <w:lang w:eastAsia="ru-RU"/>
              </w:rPr>
              <w:footnoteReference w:id="1"/>
            </w:r>
          </w:p>
        </w:tc>
        <w:tc>
          <w:tcPr>
            <w:tcW w:w="5602" w:type="dxa"/>
            <w:vAlign w:val="center"/>
          </w:tcPr>
          <w:p w14:paraId="08619F89" w14:textId="77777777" w:rsidR="002E1B8F" w:rsidRPr="002E1B8F" w:rsidRDefault="002E1B8F" w:rsidP="002E1B8F">
            <w:pPr>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умения </w:t>
            </w:r>
          </w:p>
        </w:tc>
      </w:tr>
      <w:tr w:rsidR="002E1B8F" w:rsidRPr="002E1B8F" w14:paraId="53D1FE64" w14:textId="77777777" w:rsidTr="00421148">
        <w:trPr>
          <w:cantSplit/>
          <w:trHeight w:val="1895"/>
          <w:jc w:val="center"/>
        </w:trPr>
        <w:tc>
          <w:tcPr>
            <w:tcW w:w="1199" w:type="dxa"/>
            <w:vMerge w:val="restart"/>
          </w:tcPr>
          <w:p w14:paraId="2BF3B412" w14:textId="77777777" w:rsidR="002E1B8F" w:rsidRPr="002E1B8F" w:rsidRDefault="002E1B8F" w:rsidP="002E1B8F">
            <w:pPr>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iCs/>
                <w:sz w:val="24"/>
                <w:szCs w:val="24"/>
                <w:lang w:eastAsia="ru-RU"/>
              </w:rPr>
              <w:t>ОК 01</w:t>
            </w:r>
          </w:p>
        </w:tc>
        <w:tc>
          <w:tcPr>
            <w:tcW w:w="2989" w:type="dxa"/>
            <w:vMerge w:val="restart"/>
          </w:tcPr>
          <w:p w14:paraId="3F4FDF12" w14:textId="77777777" w:rsidR="002E1B8F" w:rsidRPr="002E1B8F" w:rsidRDefault="002E1B8F" w:rsidP="002E1B8F">
            <w:pPr>
              <w:suppressAutoHyphens/>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602" w:type="dxa"/>
          </w:tcPr>
          <w:p w14:paraId="762D88C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t xml:space="preserve">Умения: </w:t>
            </w:r>
            <w:r w:rsidRPr="002E1B8F">
              <w:rPr>
                <w:rFonts w:ascii="Times New Roman" w:eastAsia="Times New Roman" w:hAnsi="Times New Roman" w:cs="Times New Roman"/>
                <w:iCs/>
                <w:sz w:val="24"/>
                <w:szCs w:val="24"/>
                <w:lang w:eastAsia="ru-RU"/>
              </w:rPr>
              <w:t>распознавать задачу и/или проблему в профессиональном и/или социальном контексте; 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w:t>
            </w:r>
          </w:p>
          <w:p w14:paraId="4BE5594A"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составлять план действия; определять необходимые ресурсы;</w:t>
            </w:r>
          </w:p>
          <w:p w14:paraId="389F56CE"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iCs/>
                <w:sz w:val="24"/>
                <w:szCs w:val="24"/>
                <w:lang w:eastAsia="ru-RU"/>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2E1B8F" w:rsidRPr="002E1B8F" w14:paraId="5FA22A66" w14:textId="77777777" w:rsidTr="00421148">
        <w:trPr>
          <w:cantSplit/>
          <w:trHeight w:val="2330"/>
          <w:jc w:val="center"/>
        </w:trPr>
        <w:tc>
          <w:tcPr>
            <w:tcW w:w="1199" w:type="dxa"/>
            <w:vMerge/>
          </w:tcPr>
          <w:p w14:paraId="3A192F33"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3348E71" w14:textId="77777777" w:rsidR="002E1B8F" w:rsidRPr="002E1B8F" w:rsidRDefault="002E1B8F" w:rsidP="002E1B8F">
            <w:pPr>
              <w:suppressAutoHyphens/>
              <w:rPr>
                <w:rFonts w:ascii="Times New Roman" w:eastAsia="Times New Roman" w:hAnsi="Times New Roman" w:cs="Times New Roman"/>
                <w:iCs/>
                <w:sz w:val="24"/>
                <w:szCs w:val="24"/>
                <w:lang w:eastAsia="ru-RU"/>
              </w:rPr>
            </w:pPr>
          </w:p>
        </w:tc>
        <w:tc>
          <w:tcPr>
            <w:tcW w:w="5602" w:type="dxa"/>
          </w:tcPr>
          <w:p w14:paraId="424979DD" w14:textId="77777777" w:rsidR="002E1B8F" w:rsidRPr="002E1B8F" w:rsidRDefault="002E1B8F" w:rsidP="002E1B8F">
            <w:pPr>
              <w:suppressAutoHyphens/>
              <w:spacing w:after="0"/>
              <w:jc w:val="both"/>
              <w:rPr>
                <w:rFonts w:ascii="Times New Roman" w:eastAsia="Times New Roman" w:hAnsi="Times New Roman" w:cs="Times New Roman"/>
                <w:b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а</w:t>
            </w:r>
            <w:r w:rsidRPr="002E1B8F">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7D4F405"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E1B8F" w:rsidRPr="002E1B8F" w14:paraId="6D5D3E94" w14:textId="77777777" w:rsidTr="00421148">
        <w:trPr>
          <w:cantSplit/>
          <w:trHeight w:val="1895"/>
          <w:jc w:val="center"/>
        </w:trPr>
        <w:tc>
          <w:tcPr>
            <w:tcW w:w="1199" w:type="dxa"/>
            <w:vMerge w:val="restart"/>
          </w:tcPr>
          <w:p w14:paraId="6B4168F0"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02</w:t>
            </w:r>
          </w:p>
        </w:tc>
        <w:tc>
          <w:tcPr>
            <w:tcW w:w="2989" w:type="dxa"/>
            <w:vMerge w:val="restart"/>
          </w:tcPr>
          <w:p w14:paraId="4763AFE1" w14:textId="77777777" w:rsidR="002E1B8F" w:rsidRPr="002E1B8F" w:rsidRDefault="002E1B8F" w:rsidP="002E1B8F">
            <w:pPr>
              <w:tabs>
                <w:tab w:val="left" w:pos="2835"/>
              </w:tabs>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65F2BC5" w14:textId="77777777" w:rsidR="002E1B8F" w:rsidRPr="002E1B8F" w:rsidRDefault="002E1B8F" w:rsidP="002E1B8F">
            <w:pPr>
              <w:suppressAutoHyphens/>
              <w:spacing w:after="0" w:line="240" w:lineRule="auto"/>
              <w:rPr>
                <w:rFonts w:ascii="Times New Roman" w:eastAsia="Times New Roman" w:hAnsi="Times New Roman" w:cs="Times New Roman"/>
                <w:iCs/>
                <w:sz w:val="24"/>
                <w:szCs w:val="24"/>
                <w:lang w:eastAsia="ru-RU"/>
              </w:rPr>
            </w:pPr>
          </w:p>
        </w:tc>
        <w:tc>
          <w:tcPr>
            <w:tcW w:w="5602" w:type="dxa"/>
          </w:tcPr>
          <w:p w14:paraId="1C1F0706"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t xml:space="preserve">Умения: </w:t>
            </w:r>
            <w:r w:rsidRPr="002E1B8F">
              <w:rPr>
                <w:rFonts w:ascii="Times New Roman" w:eastAsia="Times New Roman" w:hAnsi="Times New Roman" w:cs="Times New Roman"/>
                <w:iCs/>
                <w:sz w:val="24"/>
                <w:szCs w:val="24"/>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2E1B8F" w:rsidRPr="002E1B8F" w14:paraId="0181E988" w14:textId="77777777" w:rsidTr="00421148">
        <w:trPr>
          <w:cantSplit/>
          <w:trHeight w:val="1132"/>
          <w:jc w:val="center"/>
        </w:trPr>
        <w:tc>
          <w:tcPr>
            <w:tcW w:w="1199" w:type="dxa"/>
            <w:vMerge/>
          </w:tcPr>
          <w:p w14:paraId="2D36A5F5"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24897AF4"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493E990A"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2E1B8F" w:rsidRPr="002E1B8F" w14:paraId="5240B415" w14:textId="77777777" w:rsidTr="00421148">
        <w:trPr>
          <w:cantSplit/>
          <w:trHeight w:val="1140"/>
          <w:jc w:val="center"/>
        </w:trPr>
        <w:tc>
          <w:tcPr>
            <w:tcW w:w="1199" w:type="dxa"/>
            <w:vMerge w:val="restart"/>
          </w:tcPr>
          <w:p w14:paraId="6FE8B22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03</w:t>
            </w:r>
          </w:p>
        </w:tc>
        <w:tc>
          <w:tcPr>
            <w:tcW w:w="2989" w:type="dxa"/>
            <w:vMerge w:val="restart"/>
          </w:tcPr>
          <w:p w14:paraId="4D07D218"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602" w:type="dxa"/>
          </w:tcPr>
          <w:p w14:paraId="4013CA32"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2E1B8F">
              <w:rPr>
                <w:rFonts w:ascii="Times New Roman" w:eastAsia="Times New Roman" w:hAnsi="Times New Roman" w:cs="Times New Roman"/>
                <w:sz w:val="24"/>
                <w:szCs w:val="24"/>
                <w:lang w:eastAsia="ru-RU"/>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2E1B8F">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E1B8F">
              <w:rPr>
                <w:rFonts w:ascii="Times New Roman" w:eastAsia="Times New Roman" w:hAnsi="Times New Roman" w:cs="Times New Roman"/>
                <w:iCs/>
                <w:sz w:val="24"/>
                <w:szCs w:val="24"/>
                <w:lang w:eastAsia="ru-RU"/>
              </w:rPr>
              <w:t>презентовать бизнес-идею; определять источники финансирования</w:t>
            </w:r>
          </w:p>
        </w:tc>
      </w:tr>
      <w:tr w:rsidR="002E1B8F" w:rsidRPr="002E1B8F" w14:paraId="1F001A71" w14:textId="77777777" w:rsidTr="00421148">
        <w:trPr>
          <w:cantSplit/>
          <w:trHeight w:val="1172"/>
          <w:jc w:val="center"/>
        </w:trPr>
        <w:tc>
          <w:tcPr>
            <w:tcW w:w="1199" w:type="dxa"/>
            <w:vMerge/>
          </w:tcPr>
          <w:p w14:paraId="1749744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7FDA74B"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5907E59A"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2E1B8F">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2E1B8F" w:rsidRPr="002E1B8F" w14:paraId="10FF8466" w14:textId="77777777" w:rsidTr="00421148">
        <w:trPr>
          <w:cantSplit/>
          <w:trHeight w:val="509"/>
          <w:jc w:val="center"/>
        </w:trPr>
        <w:tc>
          <w:tcPr>
            <w:tcW w:w="1199" w:type="dxa"/>
            <w:vMerge w:val="restart"/>
          </w:tcPr>
          <w:p w14:paraId="62031E3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04</w:t>
            </w:r>
          </w:p>
        </w:tc>
        <w:tc>
          <w:tcPr>
            <w:tcW w:w="2989" w:type="dxa"/>
            <w:vMerge w:val="restart"/>
          </w:tcPr>
          <w:p w14:paraId="2CAA2009"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602" w:type="dxa"/>
          </w:tcPr>
          <w:p w14:paraId="159BB1C5" w14:textId="77777777" w:rsidR="002E1B8F" w:rsidRPr="002E1B8F" w:rsidRDefault="002E1B8F" w:rsidP="002E1B8F">
            <w:pPr>
              <w:suppressAutoHyphens/>
              <w:spacing w:after="0"/>
              <w:jc w:val="both"/>
              <w:rPr>
                <w:rFonts w:ascii="Times New Roman" w:eastAsia="Times New Roman" w:hAnsi="Times New Roman" w:cs="Times New Roman"/>
                <w:b/>
                <w:iCs/>
                <w:spacing w:val="-4"/>
                <w:sz w:val="24"/>
                <w:szCs w:val="24"/>
                <w:lang w:eastAsia="ru-RU"/>
              </w:rPr>
            </w:pPr>
            <w:r w:rsidRPr="002E1B8F">
              <w:rPr>
                <w:rFonts w:ascii="Times New Roman" w:eastAsia="Times New Roman" w:hAnsi="Times New Roman" w:cs="Times New Roman"/>
                <w:b/>
                <w:bCs/>
                <w:iCs/>
                <w:spacing w:val="-4"/>
                <w:sz w:val="24"/>
                <w:szCs w:val="24"/>
                <w:lang w:eastAsia="ru-RU"/>
              </w:rPr>
              <w:t xml:space="preserve">Умения: </w:t>
            </w:r>
            <w:r w:rsidRPr="002E1B8F">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E1B8F" w:rsidRPr="002E1B8F" w14:paraId="0CECA890" w14:textId="77777777" w:rsidTr="00421148">
        <w:trPr>
          <w:cantSplit/>
          <w:trHeight w:val="991"/>
          <w:jc w:val="center"/>
        </w:trPr>
        <w:tc>
          <w:tcPr>
            <w:tcW w:w="1199" w:type="dxa"/>
            <w:vMerge/>
          </w:tcPr>
          <w:p w14:paraId="3586E884"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392D0EB" w14:textId="77777777" w:rsidR="002E1B8F" w:rsidRPr="002E1B8F" w:rsidRDefault="002E1B8F" w:rsidP="002E1B8F">
            <w:pPr>
              <w:suppressAutoHyphens/>
              <w:spacing w:after="0" w:line="240" w:lineRule="auto"/>
              <w:rPr>
                <w:rFonts w:ascii="Times New Roman" w:eastAsia="Times New Roman" w:hAnsi="Times New Roman" w:cs="Times New Roman"/>
                <w:lang w:eastAsia="ru-RU"/>
              </w:rPr>
            </w:pPr>
          </w:p>
        </w:tc>
        <w:tc>
          <w:tcPr>
            <w:tcW w:w="5602" w:type="dxa"/>
          </w:tcPr>
          <w:p w14:paraId="02658D5C"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2E1B8F" w:rsidRPr="002E1B8F" w14:paraId="3F5B74C7" w14:textId="77777777" w:rsidTr="00421148">
        <w:trPr>
          <w:cantSplit/>
          <w:trHeight w:val="1002"/>
          <w:jc w:val="center"/>
        </w:trPr>
        <w:tc>
          <w:tcPr>
            <w:tcW w:w="1199" w:type="dxa"/>
            <w:vMerge w:val="restart"/>
          </w:tcPr>
          <w:p w14:paraId="6E0B613F"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05</w:t>
            </w:r>
          </w:p>
        </w:tc>
        <w:tc>
          <w:tcPr>
            <w:tcW w:w="2989" w:type="dxa"/>
            <w:vMerge w:val="restart"/>
          </w:tcPr>
          <w:p w14:paraId="459EA2EA"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02" w:type="dxa"/>
          </w:tcPr>
          <w:p w14:paraId="71DCD16F"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Умения:</w:t>
            </w:r>
            <w:r w:rsidRPr="002E1B8F">
              <w:rPr>
                <w:rFonts w:ascii="Times New Roman" w:eastAsia="Times New Roman" w:hAnsi="Times New Roman" w:cs="Times New Roman"/>
                <w:iCs/>
                <w:sz w:val="24"/>
                <w:szCs w:val="24"/>
                <w:lang w:eastAsia="ru-RU"/>
              </w:rPr>
              <w:t xml:space="preserve"> грамотно </w:t>
            </w:r>
            <w:r w:rsidRPr="002E1B8F">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2E1B8F">
              <w:rPr>
                <w:rFonts w:ascii="Times New Roman" w:eastAsia="Times New Roman" w:hAnsi="Times New Roman" w:cs="Times New Roman"/>
                <w:iCs/>
                <w:sz w:val="24"/>
                <w:szCs w:val="24"/>
                <w:lang w:eastAsia="ru-RU"/>
              </w:rPr>
              <w:t>проявлять толерантность в рабочем коллективе</w:t>
            </w:r>
          </w:p>
        </w:tc>
      </w:tr>
      <w:tr w:rsidR="002E1B8F" w:rsidRPr="002E1B8F" w14:paraId="55801696" w14:textId="77777777" w:rsidTr="00421148">
        <w:trPr>
          <w:cantSplit/>
          <w:trHeight w:val="1121"/>
          <w:jc w:val="center"/>
        </w:trPr>
        <w:tc>
          <w:tcPr>
            <w:tcW w:w="1199" w:type="dxa"/>
            <w:vMerge/>
          </w:tcPr>
          <w:p w14:paraId="329BCE0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E3BFDA6"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7E7E7CA1" w14:textId="77777777" w:rsidR="002E1B8F" w:rsidRPr="002E1B8F" w:rsidRDefault="002E1B8F" w:rsidP="002E1B8F">
            <w:pPr>
              <w:suppressAutoHyphens/>
              <w:spacing w:after="0"/>
              <w:jc w:val="both"/>
              <w:rPr>
                <w:rFonts w:ascii="Times New Roman" w:eastAsia="Times New Roman" w:hAnsi="Times New Roman" w:cs="Times New Roman"/>
                <w:b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2E1B8F" w:rsidRPr="002E1B8F" w14:paraId="633BD459" w14:textId="77777777" w:rsidTr="00421148">
        <w:trPr>
          <w:cantSplit/>
          <w:trHeight w:val="615"/>
          <w:jc w:val="center"/>
        </w:trPr>
        <w:tc>
          <w:tcPr>
            <w:tcW w:w="1199" w:type="dxa"/>
            <w:vMerge w:val="restart"/>
            <w:shd w:val="clear" w:color="auto" w:fill="auto"/>
          </w:tcPr>
          <w:p w14:paraId="2DEF5A20"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06</w:t>
            </w:r>
          </w:p>
        </w:tc>
        <w:tc>
          <w:tcPr>
            <w:tcW w:w="2989" w:type="dxa"/>
            <w:vMerge w:val="restart"/>
            <w:shd w:val="clear" w:color="auto" w:fill="auto"/>
          </w:tcPr>
          <w:p w14:paraId="52614B1A"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02" w:type="dxa"/>
            <w:shd w:val="clear" w:color="auto" w:fill="auto"/>
          </w:tcPr>
          <w:p w14:paraId="798AF73D"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Умения:</w:t>
            </w:r>
            <w:r w:rsidRPr="002E1B8F">
              <w:rPr>
                <w:rFonts w:ascii="Times New Roman" w:eastAsia="Times New Roman" w:hAnsi="Times New Roman" w:cs="Times New Roman"/>
                <w:bCs/>
                <w:iCs/>
                <w:sz w:val="24"/>
                <w:szCs w:val="24"/>
                <w:lang w:eastAsia="ru-RU"/>
              </w:rPr>
              <w:t xml:space="preserve"> описывать значимость своей </w:t>
            </w:r>
            <w:r w:rsidRPr="002E1B8F">
              <w:rPr>
                <w:rFonts w:ascii="Times New Roman" w:eastAsia="Times New Roman" w:hAnsi="Times New Roman" w:cs="Times New Roman"/>
                <w:bCs/>
                <w:i/>
                <w:iCs/>
                <w:sz w:val="24"/>
                <w:szCs w:val="24"/>
                <w:lang w:eastAsia="ru-RU"/>
              </w:rPr>
              <w:t xml:space="preserve">профессии (специальности); </w:t>
            </w:r>
            <w:r w:rsidRPr="002E1B8F">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2E1B8F" w:rsidRPr="002E1B8F" w14:paraId="3ED86962" w14:textId="77777777" w:rsidTr="00421148">
        <w:trPr>
          <w:cantSplit/>
          <w:trHeight w:val="1138"/>
          <w:jc w:val="center"/>
        </w:trPr>
        <w:tc>
          <w:tcPr>
            <w:tcW w:w="1199" w:type="dxa"/>
            <w:vMerge/>
          </w:tcPr>
          <w:p w14:paraId="094E377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8B2C7F8"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1DAE329D"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21.02.19 Землеустройство, стандарты антикоррупционного поведения и последствия его нарушения</w:t>
            </w:r>
          </w:p>
        </w:tc>
      </w:tr>
      <w:tr w:rsidR="002E1B8F" w:rsidRPr="002E1B8F" w14:paraId="4825C1B5" w14:textId="77777777" w:rsidTr="00421148">
        <w:trPr>
          <w:cantSplit/>
          <w:trHeight w:val="982"/>
          <w:jc w:val="center"/>
        </w:trPr>
        <w:tc>
          <w:tcPr>
            <w:tcW w:w="1199" w:type="dxa"/>
            <w:vMerge w:val="restart"/>
          </w:tcPr>
          <w:p w14:paraId="0F4F9EDC"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07</w:t>
            </w:r>
          </w:p>
        </w:tc>
        <w:tc>
          <w:tcPr>
            <w:tcW w:w="2989" w:type="dxa"/>
            <w:vMerge w:val="restart"/>
          </w:tcPr>
          <w:p w14:paraId="7C8E119E"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02" w:type="dxa"/>
          </w:tcPr>
          <w:p w14:paraId="7146E756"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bCs/>
                <w:iCs/>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 21.02.19 Землеустройство</w:t>
            </w:r>
          </w:p>
        </w:tc>
      </w:tr>
      <w:tr w:rsidR="002E1B8F" w:rsidRPr="002E1B8F" w14:paraId="10FF0352" w14:textId="77777777" w:rsidTr="00421148">
        <w:trPr>
          <w:cantSplit/>
          <w:trHeight w:val="1228"/>
          <w:jc w:val="center"/>
        </w:trPr>
        <w:tc>
          <w:tcPr>
            <w:tcW w:w="1199" w:type="dxa"/>
            <w:vMerge/>
          </w:tcPr>
          <w:p w14:paraId="6B851325"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6B3C5CD6"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05C27B40"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2E1B8F" w:rsidRPr="002E1B8F" w14:paraId="6BA3B4C7" w14:textId="77777777" w:rsidTr="00421148">
        <w:trPr>
          <w:cantSplit/>
          <w:trHeight w:val="1267"/>
          <w:jc w:val="center"/>
        </w:trPr>
        <w:tc>
          <w:tcPr>
            <w:tcW w:w="1199" w:type="dxa"/>
            <w:vMerge w:val="restart"/>
          </w:tcPr>
          <w:p w14:paraId="222F15B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08</w:t>
            </w:r>
          </w:p>
        </w:tc>
        <w:tc>
          <w:tcPr>
            <w:tcW w:w="2989" w:type="dxa"/>
            <w:vMerge w:val="restart"/>
          </w:tcPr>
          <w:p w14:paraId="035FE3EC" w14:textId="77777777" w:rsidR="002E1B8F" w:rsidRPr="002E1B8F" w:rsidRDefault="002E1B8F" w:rsidP="002E1B8F">
            <w:pPr>
              <w:spacing w:after="0" w:line="240" w:lineRule="auto"/>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02" w:type="dxa"/>
          </w:tcPr>
          <w:p w14:paraId="10B78631"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Умения: </w:t>
            </w:r>
            <w:r w:rsidRPr="002E1B8F">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2E1B8F">
              <w:rPr>
                <w:rFonts w:ascii="Times New Roman" w:eastAsia="Times New Roman" w:hAnsi="Times New Roman" w:cs="Times New Roman"/>
                <w:bCs/>
                <w:i/>
                <w:iCs/>
                <w:sz w:val="24"/>
                <w:szCs w:val="24"/>
                <w:lang w:eastAsia="ru-RU"/>
              </w:rPr>
              <w:t>профессии (специальности)</w:t>
            </w:r>
          </w:p>
        </w:tc>
      </w:tr>
      <w:tr w:rsidR="002E1B8F" w:rsidRPr="002E1B8F" w14:paraId="23C49362" w14:textId="77777777" w:rsidTr="00421148">
        <w:trPr>
          <w:cantSplit/>
          <w:trHeight w:val="1430"/>
          <w:jc w:val="center"/>
        </w:trPr>
        <w:tc>
          <w:tcPr>
            <w:tcW w:w="1199" w:type="dxa"/>
            <w:vMerge/>
          </w:tcPr>
          <w:p w14:paraId="025B323A"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FA29F54"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1CC74591"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2E1B8F">
              <w:rPr>
                <w:rFonts w:ascii="Times New Roman" w:eastAsia="Times New Roman" w:hAnsi="Times New Roman" w:cs="Times New Roman"/>
                <w:bCs/>
                <w:i/>
                <w:iCs/>
                <w:sz w:val="24"/>
                <w:szCs w:val="24"/>
                <w:lang w:eastAsia="ru-RU"/>
              </w:rPr>
              <w:t>профессии (специальности);</w:t>
            </w:r>
            <w:r w:rsidRPr="002E1B8F">
              <w:rPr>
                <w:rFonts w:ascii="Times New Roman" w:eastAsia="Times New Roman" w:hAnsi="Times New Roman" w:cs="Times New Roman"/>
                <w:iCs/>
                <w:sz w:val="24"/>
                <w:szCs w:val="24"/>
                <w:lang w:eastAsia="ru-RU"/>
              </w:rPr>
              <w:t xml:space="preserve"> средства профилактики перенапряжения</w:t>
            </w:r>
          </w:p>
        </w:tc>
      </w:tr>
      <w:tr w:rsidR="002E1B8F" w:rsidRPr="002E1B8F" w14:paraId="00EBF452" w14:textId="77777777" w:rsidTr="00421148">
        <w:trPr>
          <w:cantSplit/>
          <w:trHeight w:val="956"/>
          <w:jc w:val="center"/>
        </w:trPr>
        <w:tc>
          <w:tcPr>
            <w:tcW w:w="1199" w:type="dxa"/>
            <w:vMerge/>
          </w:tcPr>
          <w:p w14:paraId="4756E9EC"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6C58DBF9"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27FBC61C"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2E1B8F" w:rsidRPr="002E1B8F" w14:paraId="06653253" w14:textId="77777777" w:rsidTr="00421148">
        <w:trPr>
          <w:cantSplit/>
          <w:trHeight w:val="1895"/>
          <w:jc w:val="center"/>
        </w:trPr>
        <w:tc>
          <w:tcPr>
            <w:tcW w:w="1199" w:type="dxa"/>
            <w:vMerge w:val="restart"/>
          </w:tcPr>
          <w:p w14:paraId="7708A096" w14:textId="77777777" w:rsidR="002E1B8F" w:rsidRPr="002E1B8F" w:rsidRDefault="002E1B8F" w:rsidP="002E1B8F">
            <w:pPr>
              <w:ind w:lef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09</w:t>
            </w:r>
          </w:p>
        </w:tc>
        <w:tc>
          <w:tcPr>
            <w:tcW w:w="2989" w:type="dxa"/>
            <w:vMerge w:val="restart"/>
          </w:tcPr>
          <w:p w14:paraId="2105A08B"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иностранных языках</w:t>
            </w:r>
          </w:p>
        </w:tc>
        <w:tc>
          <w:tcPr>
            <w:tcW w:w="5602" w:type="dxa"/>
          </w:tcPr>
          <w:p w14:paraId="6FECB1DC"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iCs/>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66703C0E"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участвовать в диалогах на знакомые общие и профессиональные темы; </w:t>
            </w:r>
          </w:p>
          <w:p w14:paraId="7ABCDE1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строить простые высказывания о себе и о своей профессиональной деятельности; </w:t>
            </w:r>
          </w:p>
          <w:p w14:paraId="3AA125F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кратко обосновывать и объяснять свои действия (текущие и планируемые); </w:t>
            </w:r>
          </w:p>
          <w:p w14:paraId="533A809F"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r>
      <w:tr w:rsidR="002E1B8F" w:rsidRPr="002E1B8F" w14:paraId="201C7FAC" w14:textId="77777777" w:rsidTr="00421148">
        <w:trPr>
          <w:cantSplit/>
          <w:trHeight w:val="2590"/>
          <w:jc w:val="center"/>
        </w:trPr>
        <w:tc>
          <w:tcPr>
            <w:tcW w:w="1199" w:type="dxa"/>
            <w:vMerge/>
          </w:tcPr>
          <w:p w14:paraId="73485678" w14:textId="77777777" w:rsidR="002E1B8F" w:rsidRPr="002E1B8F" w:rsidRDefault="002E1B8F" w:rsidP="002E1B8F">
            <w:pPr>
              <w:ind w:left="113"/>
              <w:jc w:val="center"/>
              <w:rPr>
                <w:rFonts w:ascii="Times New Roman" w:eastAsia="Times New Roman" w:hAnsi="Times New Roman" w:cs="Times New Roman"/>
                <w:iCs/>
                <w:sz w:val="24"/>
                <w:szCs w:val="24"/>
                <w:lang w:eastAsia="ru-RU"/>
              </w:rPr>
            </w:pPr>
          </w:p>
        </w:tc>
        <w:tc>
          <w:tcPr>
            <w:tcW w:w="2989" w:type="dxa"/>
            <w:vMerge/>
          </w:tcPr>
          <w:p w14:paraId="392A1BE7" w14:textId="77777777" w:rsidR="002E1B8F" w:rsidRPr="002E1B8F" w:rsidRDefault="002E1B8F" w:rsidP="002E1B8F">
            <w:pPr>
              <w:suppressAutoHyphens/>
              <w:spacing w:after="0" w:line="240" w:lineRule="auto"/>
              <w:rPr>
                <w:rFonts w:ascii="Times New Roman" w:eastAsia="Times New Roman" w:hAnsi="Times New Roman" w:cs="Times New Roman"/>
                <w:lang w:eastAsia="ru-RU"/>
              </w:rPr>
            </w:pPr>
          </w:p>
        </w:tc>
        <w:tc>
          <w:tcPr>
            <w:tcW w:w="5602" w:type="dxa"/>
          </w:tcPr>
          <w:p w14:paraId="1F7D2C62"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t>Знания:</w:t>
            </w:r>
            <w:r w:rsidRPr="002E1B8F">
              <w:rPr>
                <w:rFonts w:ascii="Times New Roman" w:eastAsia="Times New Roman" w:hAnsi="Times New Roman" w:cs="Times New Roman"/>
                <w:iCs/>
                <w:sz w:val="24"/>
                <w:szCs w:val="24"/>
                <w:lang w:eastAsia="ru-RU"/>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005ABBAF" w14:textId="77777777" w:rsidR="002E1B8F" w:rsidRPr="002E1B8F" w:rsidRDefault="002E1B8F" w:rsidP="002E1B8F">
      <w:pPr>
        <w:suppressAutoHyphens/>
        <w:spacing w:after="0" w:line="240" w:lineRule="auto"/>
        <w:jc w:val="both"/>
        <w:rPr>
          <w:rFonts w:ascii="Calibri" w:eastAsia="Calibri" w:hAnsi="Calibri" w:cs="Times New Roman"/>
          <w:color w:val="000000"/>
          <w:sz w:val="18"/>
          <w:szCs w:val="18"/>
        </w:rPr>
      </w:pPr>
    </w:p>
    <w:p w14:paraId="33DEE604"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Профессиональные компетенции</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989"/>
        <w:gridCol w:w="5602"/>
      </w:tblGrid>
      <w:tr w:rsidR="002E1B8F" w:rsidRPr="002E1B8F" w14:paraId="688B70E7" w14:textId="77777777" w:rsidTr="00421148">
        <w:trPr>
          <w:cantSplit/>
          <w:trHeight w:val="1739"/>
          <w:jc w:val="center"/>
        </w:trPr>
        <w:tc>
          <w:tcPr>
            <w:tcW w:w="1199" w:type="dxa"/>
            <w:textDirection w:val="btLr"/>
            <w:vAlign w:val="center"/>
          </w:tcPr>
          <w:p w14:paraId="092AFF33"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 xml:space="preserve">Код </w:t>
            </w:r>
          </w:p>
          <w:p w14:paraId="518CFDED"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sz w:val="24"/>
                <w:szCs w:val="24"/>
                <w:lang w:eastAsia="ru-RU"/>
              </w:rPr>
              <w:t>компетенции</w:t>
            </w:r>
          </w:p>
        </w:tc>
        <w:tc>
          <w:tcPr>
            <w:tcW w:w="2989" w:type="dxa"/>
            <w:vAlign w:val="center"/>
          </w:tcPr>
          <w:p w14:paraId="28F641FE" w14:textId="77777777" w:rsidR="002E1B8F" w:rsidRPr="002E1B8F" w:rsidRDefault="002E1B8F" w:rsidP="002E1B8F">
            <w:pPr>
              <w:suppressAutoHyphens/>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Формулировка компетенции</w:t>
            </w:r>
          </w:p>
        </w:tc>
        <w:tc>
          <w:tcPr>
            <w:tcW w:w="5602" w:type="dxa"/>
            <w:vAlign w:val="center"/>
          </w:tcPr>
          <w:p w14:paraId="0A4E7F66" w14:textId="77777777" w:rsidR="002E1B8F" w:rsidRPr="002E1B8F" w:rsidRDefault="002E1B8F" w:rsidP="002E1B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Практический опыт</w:t>
            </w:r>
          </w:p>
          <w:p w14:paraId="007A2288" w14:textId="77777777" w:rsidR="002E1B8F" w:rsidRPr="002E1B8F" w:rsidRDefault="002E1B8F" w:rsidP="002E1B8F">
            <w:pPr>
              <w:spacing w:after="0" w:line="240" w:lineRule="auto"/>
              <w:jc w:val="center"/>
              <w:rPr>
                <w:rFonts w:ascii="Times New Roman" w:eastAsia="Times New Roman" w:hAnsi="Times New Roman" w:cs="Times New Roman"/>
                <w:b/>
                <w:iCs/>
                <w:sz w:val="24"/>
                <w:szCs w:val="24"/>
                <w:lang w:eastAsia="ru-RU"/>
              </w:rPr>
            </w:pPr>
          </w:p>
        </w:tc>
      </w:tr>
      <w:tr w:rsidR="002E1B8F" w:rsidRPr="002E1B8F" w14:paraId="66E091BA" w14:textId="77777777" w:rsidTr="00421148">
        <w:trPr>
          <w:cantSplit/>
          <w:trHeight w:val="1739"/>
          <w:jc w:val="center"/>
        </w:trPr>
        <w:tc>
          <w:tcPr>
            <w:tcW w:w="1199" w:type="dxa"/>
            <w:textDirection w:val="btLr"/>
            <w:vAlign w:val="center"/>
          </w:tcPr>
          <w:p w14:paraId="48774248" w14:textId="77777777" w:rsidR="002E1B8F" w:rsidRPr="002E1B8F" w:rsidRDefault="00922483"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3E78CD">
              <w:rPr>
                <w:rFonts w:ascii="Times New Roman" w:hAnsi="Times New Roman"/>
                <w:sz w:val="24"/>
                <w:szCs w:val="24"/>
              </w:rPr>
              <w:t>ПК 3.2</w:t>
            </w:r>
            <w:r>
              <w:rPr>
                <w:rFonts w:ascii="Times New Roman" w:hAnsi="Times New Roman"/>
                <w:sz w:val="24"/>
                <w:szCs w:val="24"/>
              </w:rPr>
              <w:t>.</w:t>
            </w:r>
          </w:p>
        </w:tc>
        <w:tc>
          <w:tcPr>
            <w:tcW w:w="2989" w:type="dxa"/>
            <w:vAlign w:val="center"/>
          </w:tcPr>
          <w:p w14:paraId="2236ACD5" w14:textId="77777777" w:rsidR="00922483" w:rsidRPr="003E78CD" w:rsidRDefault="002E1B8F" w:rsidP="00922483">
            <w:pPr>
              <w:widowControl w:val="0"/>
              <w:autoSpaceDE w:val="0"/>
              <w:autoSpaceDN w:val="0"/>
              <w:adjustRightInd w:val="0"/>
              <w:jc w:val="both"/>
              <w:rPr>
                <w:rFonts w:ascii="Times New Roman" w:hAnsi="Times New Roman"/>
                <w:sz w:val="24"/>
                <w:szCs w:val="24"/>
              </w:rPr>
            </w:pPr>
            <w:r w:rsidRPr="002E1B8F">
              <w:rPr>
                <w:rFonts w:ascii="Times New Roman" w:eastAsia="Times New Roman" w:hAnsi="Times New Roman" w:cs="Times New Roman"/>
                <w:color w:val="000000"/>
                <w:sz w:val="24"/>
                <w:szCs w:val="24"/>
                <w:lang w:eastAsia="ru-RU"/>
              </w:rPr>
              <w:t xml:space="preserve"> </w:t>
            </w:r>
            <w:r w:rsidR="00922483" w:rsidRPr="003E78CD">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p w14:paraId="269137B4" w14:textId="77777777" w:rsidR="002E1B8F" w:rsidRPr="002E1B8F" w:rsidRDefault="002E1B8F" w:rsidP="00922483">
            <w:pPr>
              <w:suppressAutoHyphens/>
              <w:spacing w:after="0" w:line="240" w:lineRule="auto"/>
              <w:jc w:val="both"/>
              <w:rPr>
                <w:rFonts w:ascii="Times New Roman" w:eastAsia="Times New Roman" w:hAnsi="Times New Roman" w:cs="Times New Roman"/>
                <w:b/>
                <w:iCs/>
                <w:sz w:val="24"/>
                <w:szCs w:val="24"/>
                <w:lang w:eastAsia="ru-RU"/>
              </w:rPr>
            </w:pPr>
          </w:p>
        </w:tc>
        <w:tc>
          <w:tcPr>
            <w:tcW w:w="5602" w:type="dxa"/>
            <w:vAlign w:val="center"/>
          </w:tcPr>
          <w:p w14:paraId="2C12C371" w14:textId="77777777" w:rsidR="002E1B8F" w:rsidRPr="00922483" w:rsidRDefault="00922483" w:rsidP="00922483">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922483">
              <w:rPr>
                <w:rFonts w:ascii="Times New Roman" w:eastAsia="Times New Roman" w:hAnsi="Times New Roman" w:cs="Times New Roman"/>
                <w:iCs/>
                <w:sz w:val="24"/>
                <w:szCs w:val="24"/>
                <w:lang w:eastAsia="ru-RU"/>
              </w:rPr>
              <w:t>В оформлении деловой документации, обеспечении сохранности и использования для дальнейшей работы</w:t>
            </w:r>
          </w:p>
        </w:tc>
      </w:tr>
    </w:tbl>
    <w:p w14:paraId="504377F1"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75D3D8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F0F44B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7CC9319"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2E3405C4" w14:textId="77777777" w:rsidR="002E1B8F" w:rsidRPr="002E1B8F" w:rsidRDefault="002E1B8F" w:rsidP="002E1B8F">
      <w:pP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br w:type="page"/>
      </w:r>
    </w:p>
    <w:p w14:paraId="1CCE0852" w14:textId="77777777" w:rsidR="002E1B8F" w:rsidRPr="002E1B8F" w:rsidRDefault="002E1B8F" w:rsidP="002E1B8F">
      <w:pPr>
        <w:suppressAutoHyphens/>
        <w:ind w:firstLine="709"/>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2. СТРУКТУРА И СОДЕРЖАНИЕ УЧЕБНОЙ ДИСЦИПЛИНЫ</w:t>
      </w:r>
    </w:p>
    <w:p w14:paraId="2721FCA5" w14:textId="77777777" w:rsidR="002E1B8F" w:rsidRPr="002E1B8F" w:rsidRDefault="002E1B8F" w:rsidP="002E1B8F">
      <w:pPr>
        <w:suppressAutoHyphens/>
        <w:ind w:firstLine="709"/>
        <w:rPr>
          <w:rFonts w:ascii="Times New Roman" w:eastAsia="Times New Roman" w:hAnsi="Times New Roman" w:cs="Times New Roman"/>
          <w:b/>
          <w:sz w:val="24"/>
          <w:szCs w:val="24"/>
          <w:lang w:eastAsia="ru-RU"/>
        </w:rPr>
      </w:pPr>
      <w:bookmarkStart w:id="4" w:name="_Hlk146122997"/>
      <w:r w:rsidRPr="002E1B8F">
        <w:rPr>
          <w:rFonts w:ascii="Times New Roman" w:eastAsia="Times New Roman" w:hAnsi="Times New Roman" w:cs="Times New Roman"/>
          <w:b/>
          <w:sz w:val="24"/>
          <w:szCs w:val="24"/>
          <w:lang w:eastAsia="ru-RU"/>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53"/>
        <w:gridCol w:w="2544"/>
      </w:tblGrid>
      <w:tr w:rsidR="002E1B8F" w:rsidRPr="002E1B8F" w14:paraId="41019531" w14:textId="77777777" w:rsidTr="00421148">
        <w:trPr>
          <w:trHeight w:val="490"/>
        </w:trPr>
        <w:tc>
          <w:tcPr>
            <w:tcW w:w="4182" w:type="pct"/>
            <w:vAlign w:val="center"/>
          </w:tcPr>
          <w:p w14:paraId="5DE60B06" w14:textId="77777777" w:rsidR="002E1B8F" w:rsidRPr="002E1B8F" w:rsidRDefault="002E1B8F" w:rsidP="002E1B8F">
            <w:pPr>
              <w:suppressAutoHyphens/>
              <w:spacing w:line="240" w:lineRule="auto"/>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Вид учебной работы</w:t>
            </w:r>
          </w:p>
        </w:tc>
        <w:tc>
          <w:tcPr>
            <w:tcW w:w="818" w:type="pct"/>
            <w:vAlign w:val="center"/>
          </w:tcPr>
          <w:p w14:paraId="5D41D126" w14:textId="77777777" w:rsidR="002E1B8F" w:rsidRPr="002E1B8F" w:rsidRDefault="002E1B8F" w:rsidP="002E1B8F">
            <w:pPr>
              <w:suppressAutoHyphens/>
              <w:spacing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Объем часов</w:t>
            </w:r>
          </w:p>
        </w:tc>
      </w:tr>
      <w:tr w:rsidR="002E1B8F" w:rsidRPr="002E1B8F" w14:paraId="5607DC3A" w14:textId="77777777" w:rsidTr="00421148">
        <w:trPr>
          <w:trHeight w:val="215"/>
        </w:trPr>
        <w:tc>
          <w:tcPr>
            <w:tcW w:w="4182" w:type="pct"/>
            <w:vAlign w:val="center"/>
          </w:tcPr>
          <w:p w14:paraId="74C55256" w14:textId="77777777" w:rsidR="002E1B8F" w:rsidRPr="002E1B8F" w:rsidRDefault="002E1B8F" w:rsidP="002E1B8F">
            <w:pPr>
              <w:suppressAutoHyphens/>
              <w:spacing w:line="240" w:lineRule="auto"/>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818" w:type="pct"/>
            <w:vAlign w:val="center"/>
          </w:tcPr>
          <w:p w14:paraId="50F4AFC4" w14:textId="77777777" w:rsidR="002E1B8F" w:rsidRPr="002E1B8F" w:rsidRDefault="00922483" w:rsidP="002E1B8F">
            <w:pPr>
              <w:suppressAutoHyphens/>
              <w:spacing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72</w:t>
            </w:r>
          </w:p>
        </w:tc>
      </w:tr>
      <w:tr w:rsidR="002E1B8F" w:rsidRPr="002E1B8F" w14:paraId="15317B9E" w14:textId="77777777" w:rsidTr="00421148">
        <w:trPr>
          <w:trHeight w:val="265"/>
        </w:trPr>
        <w:tc>
          <w:tcPr>
            <w:tcW w:w="4182" w:type="pct"/>
            <w:vAlign w:val="center"/>
          </w:tcPr>
          <w:p w14:paraId="069877BD" w14:textId="77777777" w:rsidR="002E1B8F" w:rsidRPr="002E1B8F" w:rsidRDefault="002E1B8F" w:rsidP="002E1B8F">
            <w:pPr>
              <w:suppressAutoHyphens/>
              <w:spacing w:line="240" w:lineRule="auto"/>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В т. ч. в форме практической подготовки</w:t>
            </w:r>
          </w:p>
        </w:tc>
        <w:tc>
          <w:tcPr>
            <w:tcW w:w="818" w:type="pct"/>
            <w:vAlign w:val="center"/>
          </w:tcPr>
          <w:p w14:paraId="223638E5" w14:textId="77777777" w:rsidR="002E1B8F" w:rsidRPr="002E1B8F" w:rsidRDefault="00922483" w:rsidP="002E1B8F">
            <w:pPr>
              <w:suppressAutoHyphens/>
              <w:spacing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40</w:t>
            </w:r>
          </w:p>
        </w:tc>
      </w:tr>
      <w:tr w:rsidR="002E1B8F" w:rsidRPr="002E1B8F" w14:paraId="4D2E62FB" w14:textId="77777777" w:rsidTr="00421148">
        <w:trPr>
          <w:trHeight w:val="214"/>
        </w:trPr>
        <w:tc>
          <w:tcPr>
            <w:tcW w:w="5000" w:type="pct"/>
            <w:gridSpan w:val="2"/>
            <w:vAlign w:val="center"/>
          </w:tcPr>
          <w:p w14:paraId="26600862" w14:textId="77777777" w:rsidR="002E1B8F" w:rsidRPr="002E1B8F" w:rsidRDefault="002E1B8F" w:rsidP="002E1B8F">
            <w:pPr>
              <w:suppressAutoHyphens/>
              <w:spacing w:line="240" w:lineRule="auto"/>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sz w:val="24"/>
                <w:szCs w:val="24"/>
                <w:lang w:eastAsia="ru-RU"/>
              </w:rPr>
              <w:t>в т. ч.:</w:t>
            </w:r>
          </w:p>
        </w:tc>
      </w:tr>
      <w:tr w:rsidR="002E1B8F" w:rsidRPr="002E1B8F" w14:paraId="705043AC" w14:textId="77777777" w:rsidTr="00421148">
        <w:trPr>
          <w:trHeight w:val="292"/>
        </w:trPr>
        <w:tc>
          <w:tcPr>
            <w:tcW w:w="4182" w:type="pct"/>
            <w:vAlign w:val="center"/>
          </w:tcPr>
          <w:p w14:paraId="079806B0"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теоретическое обучение</w:t>
            </w:r>
          </w:p>
        </w:tc>
        <w:tc>
          <w:tcPr>
            <w:tcW w:w="818" w:type="pct"/>
            <w:vAlign w:val="center"/>
          </w:tcPr>
          <w:p w14:paraId="6E4536B2"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32</w:t>
            </w:r>
          </w:p>
        </w:tc>
      </w:tr>
      <w:tr w:rsidR="002E1B8F" w:rsidRPr="002E1B8F" w14:paraId="10E1583C" w14:textId="77777777" w:rsidTr="00421148">
        <w:trPr>
          <w:trHeight w:val="228"/>
        </w:trPr>
        <w:tc>
          <w:tcPr>
            <w:tcW w:w="4182" w:type="pct"/>
            <w:vAlign w:val="center"/>
          </w:tcPr>
          <w:p w14:paraId="524104CF"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практические занятия</w:t>
            </w:r>
            <w:r w:rsidRPr="002E1B8F">
              <w:rPr>
                <w:rFonts w:ascii="Times New Roman" w:eastAsia="Times New Roman" w:hAnsi="Times New Roman" w:cs="Times New Roman"/>
                <w:i/>
                <w:sz w:val="24"/>
                <w:szCs w:val="24"/>
                <w:lang w:eastAsia="ru-RU"/>
              </w:rPr>
              <w:t xml:space="preserve"> </w:t>
            </w:r>
          </w:p>
        </w:tc>
        <w:tc>
          <w:tcPr>
            <w:tcW w:w="818" w:type="pct"/>
            <w:vAlign w:val="center"/>
          </w:tcPr>
          <w:p w14:paraId="2362659F"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40</w:t>
            </w:r>
          </w:p>
        </w:tc>
      </w:tr>
      <w:tr w:rsidR="002E1B8F" w:rsidRPr="002E1B8F" w14:paraId="5513C35F" w14:textId="77777777" w:rsidTr="00421148">
        <w:trPr>
          <w:trHeight w:val="307"/>
        </w:trPr>
        <w:tc>
          <w:tcPr>
            <w:tcW w:w="4182" w:type="pct"/>
            <w:vAlign w:val="center"/>
          </w:tcPr>
          <w:p w14:paraId="3002B69C"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курсовая работа (проект) </w:t>
            </w:r>
          </w:p>
        </w:tc>
        <w:tc>
          <w:tcPr>
            <w:tcW w:w="818" w:type="pct"/>
            <w:vAlign w:val="center"/>
          </w:tcPr>
          <w:p w14:paraId="73245D14"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2E1B8F" w:rsidRPr="002E1B8F" w14:paraId="5D170232" w14:textId="77777777" w:rsidTr="00421148">
        <w:trPr>
          <w:trHeight w:val="243"/>
        </w:trPr>
        <w:tc>
          <w:tcPr>
            <w:tcW w:w="4182" w:type="pct"/>
            <w:vAlign w:val="center"/>
          </w:tcPr>
          <w:p w14:paraId="723AFE22"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самостоятельная работа</w:t>
            </w:r>
            <w:r w:rsidRPr="002E1B8F">
              <w:rPr>
                <w:rFonts w:ascii="Times New Roman" w:eastAsia="Times New Roman" w:hAnsi="Times New Roman" w:cs="Times New Roman"/>
                <w:i/>
                <w:sz w:val="24"/>
                <w:szCs w:val="24"/>
                <w:lang w:eastAsia="ru-RU"/>
              </w:rPr>
              <w:t xml:space="preserve"> </w:t>
            </w:r>
          </w:p>
        </w:tc>
        <w:tc>
          <w:tcPr>
            <w:tcW w:w="818" w:type="pct"/>
            <w:vAlign w:val="center"/>
          </w:tcPr>
          <w:p w14:paraId="5C344A66"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w:t>
            </w:r>
          </w:p>
        </w:tc>
      </w:tr>
      <w:tr w:rsidR="002E1B8F" w:rsidRPr="002E1B8F" w14:paraId="7176F4C5" w14:textId="77777777" w:rsidTr="00421148">
        <w:trPr>
          <w:trHeight w:val="490"/>
        </w:trPr>
        <w:tc>
          <w:tcPr>
            <w:tcW w:w="4182" w:type="pct"/>
            <w:vAlign w:val="center"/>
          </w:tcPr>
          <w:p w14:paraId="56BC1B85" w14:textId="77777777" w:rsidR="002E1B8F" w:rsidRPr="002E1B8F" w:rsidRDefault="002E1B8F" w:rsidP="002E1B8F">
            <w:pPr>
              <w:suppressAutoHyphens/>
              <w:spacing w:line="240" w:lineRule="auto"/>
              <w:rPr>
                <w:rFonts w:ascii="Times New Roman" w:eastAsia="Times New Roman" w:hAnsi="Times New Roman" w:cs="Times New Roman"/>
                <w:i/>
                <w:color w:val="000000"/>
                <w:sz w:val="24"/>
                <w:szCs w:val="24"/>
                <w:lang w:eastAsia="ru-RU"/>
              </w:rPr>
            </w:pPr>
            <w:r w:rsidRPr="002E1B8F">
              <w:rPr>
                <w:rFonts w:ascii="Times New Roman" w:eastAsia="Times New Roman" w:hAnsi="Times New Roman" w:cs="Times New Roman"/>
                <w:iCs/>
                <w:color w:val="000000"/>
                <w:sz w:val="24"/>
                <w:szCs w:val="24"/>
                <w:lang w:eastAsia="ru-RU"/>
              </w:rPr>
              <w:t>Промежуточная аттестация</w:t>
            </w:r>
          </w:p>
        </w:tc>
        <w:tc>
          <w:tcPr>
            <w:tcW w:w="818" w:type="pct"/>
            <w:vAlign w:val="center"/>
          </w:tcPr>
          <w:p w14:paraId="0978919D" w14:textId="77777777" w:rsidR="002E1B8F" w:rsidRPr="002E1B8F" w:rsidRDefault="002E1B8F" w:rsidP="002E1B8F">
            <w:pPr>
              <w:suppressAutoHyphens/>
              <w:spacing w:line="240" w:lineRule="auto"/>
              <w:jc w:val="center"/>
              <w:rPr>
                <w:rFonts w:ascii="Times New Roman" w:eastAsia="Times New Roman" w:hAnsi="Times New Roman" w:cs="Times New Roman"/>
                <w:iCs/>
                <w:color w:val="000000"/>
                <w:sz w:val="24"/>
                <w:szCs w:val="24"/>
                <w:lang w:eastAsia="ru-RU"/>
              </w:rPr>
            </w:pPr>
            <w:r w:rsidRPr="002E1B8F">
              <w:rPr>
                <w:rFonts w:ascii="Times New Roman" w:eastAsia="Times New Roman" w:hAnsi="Times New Roman" w:cs="Times New Roman"/>
                <w:iCs/>
                <w:color w:val="000000"/>
                <w:sz w:val="24"/>
                <w:szCs w:val="24"/>
                <w:lang w:eastAsia="ru-RU"/>
              </w:rPr>
              <w:t>Дифференцированный зачет</w:t>
            </w:r>
          </w:p>
        </w:tc>
      </w:tr>
      <w:bookmarkEnd w:id="4"/>
    </w:tbl>
    <w:p w14:paraId="7B99275E" w14:textId="77777777" w:rsidR="002E1B8F" w:rsidRPr="002E1B8F" w:rsidRDefault="002E1B8F" w:rsidP="002E1B8F">
      <w:pPr>
        <w:rPr>
          <w:rFonts w:ascii="Times New Roman" w:eastAsia="Times New Roman" w:hAnsi="Times New Roman" w:cs="Times New Roman"/>
          <w:b/>
          <w:i/>
          <w:lang w:eastAsia="ru-RU"/>
        </w:rPr>
        <w:sectPr w:rsidR="002E1B8F" w:rsidRPr="002E1B8F" w:rsidSect="002E1B8F">
          <w:pgSz w:w="11906" w:h="16838"/>
          <w:pgMar w:top="1134" w:right="851" w:bottom="1134" w:left="1418" w:header="708" w:footer="708" w:gutter="0"/>
          <w:cols w:space="720"/>
          <w:docGrid w:linePitch="299"/>
        </w:sectPr>
      </w:pPr>
    </w:p>
    <w:bookmarkEnd w:id="2"/>
    <w:p w14:paraId="3D88407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r w:rsidRPr="00922483">
        <w:rPr>
          <w:rFonts w:ascii="Times New Roman" w:eastAsia="Calibri" w:hAnsi="Times New Roman" w:cs="Times New Roman"/>
          <w:b/>
          <w:color w:val="000000"/>
          <w:spacing w:val="-1"/>
          <w:sz w:val="24"/>
          <w:szCs w:val="24"/>
          <w:lang w:eastAsia="ru-RU"/>
        </w:rPr>
        <w:t>2.2.</w:t>
      </w:r>
      <w:r w:rsidRPr="00922483">
        <w:rPr>
          <w:rFonts w:ascii="Times New Roman" w:eastAsia="Calibri" w:hAnsi="Times New Roman" w:cs="Times New Roman"/>
          <w:color w:val="000000"/>
          <w:spacing w:val="-1"/>
          <w:sz w:val="24"/>
          <w:szCs w:val="24"/>
          <w:lang w:eastAsia="ru-RU"/>
        </w:rPr>
        <w:t xml:space="preserve"> </w:t>
      </w:r>
      <w:r w:rsidRPr="00922483">
        <w:rPr>
          <w:rFonts w:ascii="Times New Roman" w:eastAsia="Calibri" w:hAnsi="Times New Roman" w:cs="Times New Roman"/>
          <w:b/>
          <w:color w:val="000000"/>
          <w:spacing w:val="-1"/>
          <w:sz w:val="24"/>
          <w:szCs w:val="24"/>
          <w:lang w:eastAsia="ru-RU"/>
        </w:rPr>
        <w:t xml:space="preserve"> Тематический </w:t>
      </w:r>
      <w:r w:rsidRPr="00922483">
        <w:rPr>
          <w:rFonts w:ascii="Times New Roman" w:eastAsia="Calibri" w:hAnsi="Times New Roman" w:cs="Times New Roman"/>
          <w:b/>
          <w:bCs/>
          <w:color w:val="000000"/>
          <w:spacing w:val="-1"/>
          <w:sz w:val="24"/>
          <w:szCs w:val="24"/>
          <w:lang w:eastAsia="ru-RU"/>
        </w:rPr>
        <w:t xml:space="preserve">план и </w:t>
      </w:r>
      <w:r w:rsidRPr="00922483">
        <w:rPr>
          <w:rFonts w:ascii="Times New Roman" w:eastAsia="Calibri" w:hAnsi="Times New Roman" w:cs="Times New Roman"/>
          <w:b/>
          <w:color w:val="000000"/>
          <w:spacing w:val="-1"/>
          <w:sz w:val="24"/>
          <w:szCs w:val="24"/>
          <w:lang w:eastAsia="ru-RU"/>
        </w:rPr>
        <w:t xml:space="preserve">содержание учебной </w:t>
      </w:r>
      <w:r w:rsidRPr="00922483">
        <w:rPr>
          <w:rFonts w:ascii="Times New Roman" w:eastAsia="Calibri" w:hAnsi="Times New Roman" w:cs="Times New Roman"/>
          <w:b/>
          <w:bCs/>
          <w:color w:val="000000"/>
          <w:spacing w:val="-1"/>
          <w:sz w:val="24"/>
          <w:szCs w:val="24"/>
          <w:lang w:eastAsia="ru-RU"/>
        </w:rPr>
        <w:t>дисциплины Документационное обеспечение управления</w:t>
      </w:r>
    </w:p>
    <w:tbl>
      <w:tblPr>
        <w:tblpPr w:leftFromText="180" w:rightFromText="180" w:vertAnchor="text" w:tblpX="-500" w:tblpY="1"/>
        <w:tblOverlap w:val="never"/>
        <w:tblW w:w="15017" w:type="dxa"/>
        <w:tblCellMar>
          <w:left w:w="40" w:type="dxa"/>
          <w:right w:w="40" w:type="dxa"/>
        </w:tblCellMar>
        <w:tblLook w:val="0000" w:firstRow="0" w:lastRow="0" w:firstColumn="0" w:lastColumn="0" w:noHBand="0" w:noVBand="0"/>
      </w:tblPr>
      <w:tblGrid>
        <w:gridCol w:w="390"/>
        <w:gridCol w:w="2408"/>
        <w:gridCol w:w="142"/>
        <w:gridCol w:w="7"/>
        <w:gridCol w:w="8991"/>
        <w:gridCol w:w="1425"/>
        <w:gridCol w:w="1654"/>
      </w:tblGrid>
      <w:tr w:rsidR="00922483" w:rsidRPr="00922483" w14:paraId="5CDEB560" w14:textId="77777777" w:rsidTr="00AD6EA3">
        <w:trPr>
          <w:trHeight w:hRule="exact" w:val="2174"/>
        </w:trPr>
        <w:tc>
          <w:tcPr>
            <w:tcW w:w="390" w:type="dxa"/>
            <w:tcBorders>
              <w:top w:val="single" w:sz="4" w:space="0" w:color="auto"/>
              <w:left w:val="single" w:sz="4" w:space="0" w:color="auto"/>
              <w:bottom w:val="single" w:sz="4" w:space="0" w:color="auto"/>
              <w:right w:val="nil"/>
            </w:tcBorders>
          </w:tcPr>
          <w:p w14:paraId="2F1D6CF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6"/>
                <w:sz w:val="24"/>
                <w:szCs w:val="24"/>
                <w:lang w:eastAsia="ru-RU"/>
              </w:rPr>
            </w:pPr>
            <w:r w:rsidRPr="00922483">
              <w:rPr>
                <w:rFonts w:ascii="Times New Roman" w:eastAsia="Calibri" w:hAnsi="Times New Roman" w:cs="Times New Roman"/>
                <w:b/>
                <w:color w:val="000000"/>
                <w:spacing w:val="6"/>
                <w:sz w:val="24"/>
                <w:szCs w:val="24"/>
                <w:lang w:eastAsia="ru-RU"/>
              </w:rPr>
              <w:t xml:space="preserve">№ </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16EB37B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6"/>
                <w:sz w:val="24"/>
                <w:szCs w:val="24"/>
                <w:lang w:eastAsia="ru-RU"/>
              </w:rPr>
              <w:t>Наименование  разделов  и  тем</w:t>
            </w:r>
          </w:p>
        </w:tc>
        <w:tc>
          <w:tcPr>
            <w:tcW w:w="9140" w:type="dxa"/>
            <w:gridSpan w:val="3"/>
            <w:tcBorders>
              <w:top w:val="single" w:sz="6" w:space="0" w:color="auto"/>
              <w:left w:val="single" w:sz="6" w:space="0" w:color="auto"/>
              <w:bottom w:val="single" w:sz="6" w:space="0" w:color="auto"/>
              <w:right w:val="single" w:sz="6" w:space="0" w:color="auto"/>
            </w:tcBorders>
            <w:shd w:val="clear" w:color="auto" w:fill="FFFFFF"/>
          </w:tcPr>
          <w:p w14:paraId="58C579D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1"/>
                <w:sz w:val="24"/>
                <w:szCs w:val="24"/>
                <w:lang w:eastAsia="ru-RU"/>
              </w:rPr>
            </w:pPr>
            <w:r w:rsidRPr="00922483">
              <w:rPr>
                <w:rFonts w:ascii="Times New Roman" w:eastAsia="Calibri" w:hAnsi="Times New Roman" w:cs="Times New Roman"/>
                <w:b/>
                <w:color w:val="000000"/>
                <w:sz w:val="24"/>
                <w:szCs w:val="24"/>
                <w:lang w:eastAsia="ru-RU"/>
              </w:rPr>
              <w:t xml:space="preserve">Содержание учебного материала, лабораторные работы и практические занятия, самостоятельная работа </w:t>
            </w:r>
            <w:r w:rsidRPr="00922483">
              <w:rPr>
                <w:rFonts w:ascii="Times New Roman" w:eastAsia="Calibri" w:hAnsi="Times New Roman" w:cs="Times New Roman"/>
                <w:b/>
                <w:color w:val="000000"/>
                <w:spacing w:val="-1"/>
                <w:sz w:val="24"/>
                <w:szCs w:val="24"/>
                <w:lang w:eastAsia="ru-RU"/>
              </w:rPr>
              <w:t xml:space="preserve">обучающихся, курсовая работа (проект)  </w:t>
            </w:r>
          </w:p>
          <w:p w14:paraId="2ADF16F3"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1"/>
                <w:sz w:val="24"/>
                <w:szCs w:val="24"/>
                <w:lang w:eastAsia="ru-RU"/>
              </w:rPr>
              <w:t xml:space="preserve"> </w:t>
            </w:r>
            <w:r w:rsidRPr="00922483">
              <w:rPr>
                <w:rFonts w:ascii="Times New Roman" w:eastAsia="Calibri" w:hAnsi="Times New Roman" w:cs="Times New Roman"/>
                <w:b/>
                <w:iCs/>
                <w:color w:val="000000"/>
                <w:spacing w:val="-1"/>
                <w:sz w:val="24"/>
                <w:szCs w:val="24"/>
                <w:lang w:eastAsia="ru-RU"/>
              </w:rPr>
              <w:t>(если предусмотрены)</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4B8041D1"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1"/>
                <w:sz w:val="24"/>
                <w:szCs w:val="24"/>
                <w:lang w:eastAsia="ru-RU"/>
              </w:rPr>
              <w:t>Объем часов.</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14:paraId="1269CB1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922483">
              <w:rPr>
                <w:rFonts w:ascii="Times New Roman" w:eastAsia="Calibri" w:hAnsi="Times New Roman" w:cs="Times New Roman"/>
                <w:b/>
                <w:iCs/>
                <w:sz w:val="20"/>
                <w:szCs w:val="20"/>
                <w:lang w:eastAsia="ru-RU"/>
              </w:rPr>
              <w:t xml:space="preserve">Коды компетенций и личностных результатов, </w:t>
            </w:r>
          </w:p>
          <w:p w14:paraId="7FA0F4D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922483">
              <w:rPr>
                <w:rFonts w:ascii="Times New Roman" w:eastAsia="Calibri" w:hAnsi="Times New Roman" w:cs="Times New Roman"/>
                <w:b/>
                <w:iCs/>
                <w:sz w:val="20"/>
                <w:szCs w:val="20"/>
                <w:lang w:eastAsia="ru-RU"/>
              </w:rPr>
              <w:t>Формированию которых соответствует элемент программы</w:t>
            </w:r>
          </w:p>
        </w:tc>
      </w:tr>
      <w:tr w:rsidR="00922483" w:rsidRPr="00922483" w14:paraId="3F5B3B6C" w14:textId="77777777" w:rsidTr="00AD6EA3">
        <w:trPr>
          <w:trHeight w:hRule="exact" w:val="284"/>
        </w:trPr>
        <w:tc>
          <w:tcPr>
            <w:tcW w:w="390" w:type="dxa"/>
            <w:tcBorders>
              <w:top w:val="single" w:sz="4" w:space="0" w:color="auto"/>
              <w:left w:val="single" w:sz="4" w:space="0" w:color="auto"/>
              <w:bottom w:val="single" w:sz="4" w:space="0" w:color="auto"/>
              <w:right w:val="nil"/>
            </w:tcBorders>
          </w:tcPr>
          <w:p w14:paraId="66E0FDB6"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6072272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z w:val="24"/>
                <w:szCs w:val="24"/>
                <w:lang w:eastAsia="ru-RU"/>
              </w:rPr>
              <w:t>1</w:t>
            </w:r>
          </w:p>
        </w:tc>
        <w:tc>
          <w:tcPr>
            <w:tcW w:w="9140" w:type="dxa"/>
            <w:gridSpan w:val="3"/>
            <w:tcBorders>
              <w:top w:val="single" w:sz="6" w:space="0" w:color="auto"/>
              <w:left w:val="single" w:sz="6" w:space="0" w:color="auto"/>
              <w:bottom w:val="single" w:sz="6" w:space="0" w:color="auto"/>
              <w:right w:val="single" w:sz="6" w:space="0" w:color="auto"/>
            </w:tcBorders>
            <w:shd w:val="clear" w:color="auto" w:fill="FFFFFF"/>
          </w:tcPr>
          <w:p w14:paraId="1654DC8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iCs/>
                <w:color w:val="000000"/>
                <w:sz w:val="24"/>
                <w:szCs w:val="24"/>
                <w:lang w:eastAsia="ru-RU"/>
              </w:rPr>
              <w:t>2</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509E282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z w:val="24"/>
                <w:szCs w:val="24"/>
                <w:lang w:eastAsia="ru-RU"/>
              </w:rPr>
              <w:t>3</w:t>
            </w:r>
          </w:p>
        </w:tc>
        <w:tc>
          <w:tcPr>
            <w:tcW w:w="1654" w:type="dxa"/>
            <w:tcBorders>
              <w:top w:val="single" w:sz="6" w:space="0" w:color="auto"/>
              <w:left w:val="single" w:sz="6" w:space="0" w:color="auto"/>
              <w:bottom w:val="nil"/>
              <w:right w:val="single" w:sz="6" w:space="0" w:color="auto"/>
            </w:tcBorders>
            <w:shd w:val="clear" w:color="auto" w:fill="FFFFFF"/>
          </w:tcPr>
          <w:p w14:paraId="5E78121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4</w:t>
            </w:r>
          </w:p>
        </w:tc>
      </w:tr>
      <w:tr w:rsidR="00922483" w:rsidRPr="00922483" w14:paraId="4F5E5F44" w14:textId="77777777" w:rsidTr="00AD6EA3">
        <w:trPr>
          <w:trHeight w:hRule="exact" w:val="402"/>
        </w:trPr>
        <w:tc>
          <w:tcPr>
            <w:tcW w:w="390" w:type="dxa"/>
            <w:tcBorders>
              <w:top w:val="single" w:sz="4" w:space="0" w:color="auto"/>
              <w:left w:val="single" w:sz="4" w:space="0" w:color="auto"/>
              <w:bottom w:val="single" w:sz="4" w:space="0" w:color="auto"/>
              <w:right w:val="nil"/>
            </w:tcBorders>
          </w:tcPr>
          <w:p w14:paraId="2A037F1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330766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53BBC83"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FBBDF0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5680FE6"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922483">
              <w:rPr>
                <w:rFonts w:ascii="Times New Roman" w:eastAsia="Calibri" w:hAnsi="Times New Roman" w:cs="Times New Roman"/>
                <w:b/>
                <w:color w:val="000000"/>
                <w:spacing w:val="-3"/>
                <w:sz w:val="24"/>
                <w:szCs w:val="24"/>
                <w:lang w:eastAsia="ru-RU"/>
              </w:rPr>
              <w:t>1.</w:t>
            </w:r>
          </w:p>
          <w:p w14:paraId="5436A3E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922483">
              <w:rPr>
                <w:rFonts w:ascii="Times New Roman" w:eastAsia="Calibri" w:hAnsi="Times New Roman" w:cs="Times New Roman"/>
                <w:b/>
                <w:color w:val="000000"/>
                <w:spacing w:val="-3"/>
                <w:sz w:val="24"/>
                <w:szCs w:val="24"/>
                <w:lang w:eastAsia="ru-RU"/>
              </w:rPr>
              <w:t>2.</w:t>
            </w:r>
          </w:p>
          <w:p w14:paraId="4F39A07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70CECCA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88D019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4822A2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709844D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C9656DC"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E8EEC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tc>
        <w:tc>
          <w:tcPr>
            <w:tcW w:w="11548" w:type="dxa"/>
            <w:gridSpan w:val="4"/>
            <w:tcBorders>
              <w:top w:val="single" w:sz="6" w:space="0" w:color="auto"/>
              <w:left w:val="single" w:sz="6" w:space="0" w:color="auto"/>
              <w:bottom w:val="single" w:sz="4" w:space="0" w:color="auto"/>
              <w:right w:val="single" w:sz="6" w:space="0" w:color="auto"/>
            </w:tcBorders>
            <w:shd w:val="clear" w:color="auto" w:fill="FFFFFF"/>
          </w:tcPr>
          <w:p w14:paraId="5C157A4B"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3"/>
                <w:sz w:val="24"/>
                <w:szCs w:val="24"/>
                <w:lang w:eastAsia="ru-RU"/>
              </w:rPr>
              <w:t>Раздел 1.</w:t>
            </w:r>
            <w:r w:rsidRPr="00922483">
              <w:rPr>
                <w:rFonts w:ascii="Times New Roman" w:eastAsia="Calibri" w:hAnsi="Times New Roman" w:cs="Times New Roman"/>
                <w:b/>
                <w:iCs/>
                <w:sz w:val="24"/>
                <w:szCs w:val="24"/>
                <w:lang w:eastAsia="ru-RU"/>
              </w:rPr>
              <w:t xml:space="preserve"> Документационное обеспечение управления</w:t>
            </w:r>
          </w:p>
        </w:tc>
        <w:tc>
          <w:tcPr>
            <w:tcW w:w="3079" w:type="dxa"/>
            <w:gridSpan w:val="2"/>
            <w:vMerge w:val="restart"/>
            <w:tcBorders>
              <w:top w:val="single" w:sz="6" w:space="0" w:color="auto"/>
              <w:left w:val="single" w:sz="6" w:space="0" w:color="auto"/>
              <w:right w:val="single" w:sz="6" w:space="0" w:color="auto"/>
            </w:tcBorders>
            <w:shd w:val="clear" w:color="auto" w:fill="FFFFFF"/>
          </w:tcPr>
          <w:p w14:paraId="3F017B5E"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36E6A31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90C3A7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52BEA8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p w14:paraId="30D039B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F422B9E"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89030F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EB2D156"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D15C22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C56FCA"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tc>
      </w:tr>
      <w:tr w:rsidR="00922483" w:rsidRPr="00922483" w14:paraId="6E216351" w14:textId="77777777" w:rsidTr="00AD6EA3">
        <w:trPr>
          <w:trHeight w:hRule="exact" w:val="329"/>
        </w:trPr>
        <w:tc>
          <w:tcPr>
            <w:tcW w:w="390" w:type="dxa"/>
            <w:vMerge w:val="restart"/>
            <w:tcBorders>
              <w:top w:val="single" w:sz="4" w:space="0" w:color="auto"/>
              <w:left w:val="single" w:sz="4" w:space="0" w:color="auto"/>
              <w:right w:val="nil"/>
            </w:tcBorders>
          </w:tcPr>
          <w:p w14:paraId="7279871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w:t>
            </w:r>
          </w:p>
          <w:p w14:paraId="3B40AA4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AD1BB6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B0FA5E1"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5B707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8F598B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F13D8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right w:val="single" w:sz="4" w:space="0" w:color="auto"/>
            </w:tcBorders>
            <w:shd w:val="clear" w:color="auto" w:fill="FFFFFF"/>
          </w:tcPr>
          <w:p w14:paraId="11D2976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9140" w:type="dxa"/>
            <w:gridSpan w:val="3"/>
            <w:tcBorders>
              <w:top w:val="single" w:sz="4" w:space="0" w:color="auto"/>
              <w:left w:val="single" w:sz="4" w:space="0" w:color="auto"/>
              <w:bottom w:val="single" w:sz="4" w:space="0" w:color="auto"/>
              <w:right w:val="single" w:sz="6" w:space="0" w:color="auto"/>
            </w:tcBorders>
            <w:shd w:val="clear" w:color="auto" w:fill="FFFFFF"/>
          </w:tcPr>
          <w:p w14:paraId="5707DE3A" w14:textId="77777777" w:rsidR="00922483" w:rsidRPr="00922483" w:rsidRDefault="00922483" w:rsidP="00922483">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tc>
        <w:tc>
          <w:tcPr>
            <w:tcW w:w="3079" w:type="dxa"/>
            <w:gridSpan w:val="2"/>
            <w:vMerge/>
            <w:tcBorders>
              <w:left w:val="single" w:sz="6" w:space="0" w:color="auto"/>
              <w:bottom w:val="single" w:sz="4" w:space="0" w:color="auto"/>
              <w:right w:val="single" w:sz="6" w:space="0" w:color="auto"/>
            </w:tcBorders>
            <w:shd w:val="clear" w:color="auto" w:fill="FFFFFF"/>
          </w:tcPr>
          <w:p w14:paraId="63E548A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42B9D60" w14:textId="77777777" w:rsidTr="00AD6EA3">
        <w:trPr>
          <w:trHeight w:hRule="exact" w:val="284"/>
        </w:trPr>
        <w:tc>
          <w:tcPr>
            <w:tcW w:w="390" w:type="dxa"/>
            <w:vMerge/>
            <w:tcBorders>
              <w:left w:val="single" w:sz="4" w:space="0" w:color="auto"/>
              <w:right w:val="nil"/>
            </w:tcBorders>
            <w:vAlign w:val="center"/>
          </w:tcPr>
          <w:p w14:paraId="11EC182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right w:val="single" w:sz="4" w:space="0" w:color="auto"/>
            </w:tcBorders>
            <w:vAlign w:val="center"/>
          </w:tcPr>
          <w:p w14:paraId="29678894"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9" w:type="dxa"/>
            <w:gridSpan w:val="2"/>
            <w:vMerge w:val="restart"/>
            <w:tcBorders>
              <w:top w:val="single" w:sz="4" w:space="0" w:color="auto"/>
              <w:left w:val="single" w:sz="4" w:space="0" w:color="auto"/>
              <w:right w:val="single" w:sz="4" w:space="0" w:color="auto"/>
            </w:tcBorders>
            <w:shd w:val="clear" w:color="auto" w:fill="FFFFFF"/>
          </w:tcPr>
          <w:p w14:paraId="03EF6BA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130105D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49B05F"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AFFE6E2"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64932B0"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12A417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vMerge w:val="restart"/>
            <w:tcBorders>
              <w:top w:val="single" w:sz="4" w:space="0" w:color="auto"/>
              <w:left w:val="single" w:sz="4" w:space="0" w:color="auto"/>
              <w:right w:val="single" w:sz="4" w:space="0" w:color="auto"/>
            </w:tcBorders>
            <w:shd w:val="clear" w:color="auto" w:fill="FFFFFF"/>
          </w:tcPr>
          <w:p w14:paraId="1D1E16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Краткий обзор литературы</w:t>
            </w:r>
          </w:p>
          <w:p w14:paraId="26465D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472299E"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AB3862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2EC52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val="restart"/>
            <w:tcBorders>
              <w:top w:val="single" w:sz="4" w:space="0" w:color="auto"/>
              <w:left w:val="single" w:sz="4" w:space="0" w:color="auto"/>
              <w:right w:val="single" w:sz="4" w:space="0" w:color="auto"/>
            </w:tcBorders>
            <w:vAlign w:val="center"/>
          </w:tcPr>
          <w:p w14:paraId="014E8FD0"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DEFD0D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68A06173" w14:textId="77777777" w:rsidTr="00AD6EA3">
        <w:trPr>
          <w:trHeight w:val="1332"/>
        </w:trPr>
        <w:tc>
          <w:tcPr>
            <w:tcW w:w="390" w:type="dxa"/>
            <w:vMerge/>
            <w:tcBorders>
              <w:left w:val="single" w:sz="4" w:space="0" w:color="auto"/>
              <w:bottom w:val="single" w:sz="4" w:space="0" w:color="auto"/>
              <w:right w:val="nil"/>
            </w:tcBorders>
            <w:vAlign w:val="center"/>
          </w:tcPr>
          <w:p w14:paraId="084145F1"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bottom w:val="single" w:sz="4" w:space="0" w:color="auto"/>
              <w:right w:val="single" w:sz="4" w:space="0" w:color="auto"/>
            </w:tcBorders>
            <w:vAlign w:val="center"/>
          </w:tcPr>
          <w:p w14:paraId="4B24EEC4"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0" w:type="auto"/>
            <w:gridSpan w:val="2"/>
            <w:vMerge/>
            <w:tcBorders>
              <w:left w:val="single" w:sz="4" w:space="0" w:color="auto"/>
              <w:bottom w:val="single" w:sz="4" w:space="0" w:color="auto"/>
              <w:right w:val="single" w:sz="4" w:space="0" w:color="auto"/>
            </w:tcBorders>
            <w:vAlign w:val="center"/>
          </w:tcPr>
          <w:p w14:paraId="62E8A23A"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8991" w:type="dxa"/>
            <w:vMerge/>
            <w:tcBorders>
              <w:left w:val="single" w:sz="4" w:space="0" w:color="auto"/>
              <w:bottom w:val="single" w:sz="4" w:space="0" w:color="auto"/>
              <w:right w:val="single" w:sz="4" w:space="0" w:color="auto"/>
            </w:tcBorders>
            <w:vAlign w:val="center"/>
          </w:tcPr>
          <w:p w14:paraId="11A480C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vMerge/>
            <w:tcBorders>
              <w:left w:val="single" w:sz="4" w:space="0" w:color="auto"/>
              <w:bottom w:val="single" w:sz="4" w:space="0" w:color="auto"/>
              <w:right w:val="single" w:sz="4" w:space="0" w:color="auto"/>
            </w:tcBorders>
            <w:vAlign w:val="center"/>
          </w:tcPr>
          <w:p w14:paraId="6EED6034"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nil"/>
              <w:left w:val="single" w:sz="4" w:space="0" w:color="auto"/>
              <w:bottom w:val="single" w:sz="4" w:space="0" w:color="auto"/>
              <w:right w:val="single" w:sz="4" w:space="0" w:color="auto"/>
            </w:tcBorders>
            <w:shd w:val="clear" w:color="auto" w:fill="FFFFFF"/>
          </w:tcPr>
          <w:p w14:paraId="2390AC25"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028C7A9"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3780450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EE61FCD"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D5ECB0B"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17FF6BF1" w14:textId="77777777" w:rsidTr="00AD6EA3">
        <w:trPr>
          <w:trHeight w:hRule="exact" w:val="1830"/>
        </w:trPr>
        <w:tc>
          <w:tcPr>
            <w:tcW w:w="390" w:type="dxa"/>
            <w:tcBorders>
              <w:top w:val="single" w:sz="4" w:space="0" w:color="auto"/>
              <w:left w:val="single" w:sz="4" w:space="0" w:color="auto"/>
              <w:bottom w:val="single" w:sz="4" w:space="0" w:color="auto"/>
              <w:right w:val="nil"/>
            </w:tcBorders>
            <w:vAlign w:val="center"/>
          </w:tcPr>
          <w:p w14:paraId="6BC76DBD"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2408" w:type="dxa"/>
            <w:tcBorders>
              <w:top w:val="single" w:sz="4" w:space="0" w:color="auto"/>
              <w:left w:val="single" w:sz="4" w:space="0" w:color="auto"/>
              <w:bottom w:val="single" w:sz="4" w:space="0" w:color="auto"/>
              <w:right w:val="single" w:sz="4" w:space="0" w:color="auto"/>
            </w:tcBorders>
            <w:vAlign w:val="center"/>
          </w:tcPr>
          <w:p w14:paraId="5CC9DA41"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и принципы делопроизводства</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6C6CD5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vAlign w:val="center"/>
          </w:tcPr>
          <w:p w14:paraId="53C0B21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основные  принципы  и  понятия  современного  делопроизводства. Связь с другими дисциплинами.</w:t>
            </w:r>
          </w:p>
          <w:p w14:paraId="227CDF45"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Краткий обзор литературы</w:t>
            </w:r>
          </w:p>
          <w:p w14:paraId="2B8E156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04D83198"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4F33C87"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265FC9B"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D98A000"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333EE3B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EB384E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24576954" w14:textId="77777777" w:rsidTr="00AD6EA3">
        <w:trPr>
          <w:trHeight w:val="1021"/>
        </w:trPr>
        <w:tc>
          <w:tcPr>
            <w:tcW w:w="390" w:type="dxa"/>
            <w:tcBorders>
              <w:top w:val="single" w:sz="4" w:space="0" w:color="auto"/>
              <w:left w:val="single" w:sz="4" w:space="0" w:color="auto"/>
              <w:bottom w:val="single" w:sz="4" w:space="0" w:color="auto"/>
              <w:right w:val="nil"/>
            </w:tcBorders>
            <w:vAlign w:val="center"/>
          </w:tcPr>
          <w:p w14:paraId="3CDCA8FC"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color w:val="000000"/>
                <w:spacing w:val="-3"/>
                <w:sz w:val="24"/>
                <w:szCs w:val="24"/>
                <w:lang w:eastAsia="ru-RU"/>
              </w:rPr>
              <w:t>3.</w:t>
            </w:r>
          </w:p>
        </w:tc>
        <w:tc>
          <w:tcPr>
            <w:tcW w:w="2408" w:type="dxa"/>
            <w:tcBorders>
              <w:top w:val="single" w:sz="4" w:space="0" w:color="auto"/>
              <w:left w:val="single" w:sz="4" w:space="0" w:color="auto"/>
              <w:bottom w:val="single" w:sz="4" w:space="0" w:color="auto"/>
              <w:right w:val="single" w:sz="4" w:space="0" w:color="auto"/>
            </w:tcBorders>
            <w:vAlign w:val="center"/>
          </w:tcPr>
          <w:p w14:paraId="784B9A5E"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142" w:type="dxa"/>
            <w:tcBorders>
              <w:top w:val="single" w:sz="4" w:space="0" w:color="auto"/>
              <w:left w:val="single" w:sz="4" w:space="0" w:color="auto"/>
              <w:bottom w:val="single" w:sz="4" w:space="0" w:color="auto"/>
              <w:right w:val="single" w:sz="4" w:space="0" w:color="auto"/>
            </w:tcBorders>
            <w:shd w:val="clear" w:color="auto" w:fill="FFFFFF"/>
          </w:tcPr>
          <w:p w14:paraId="076E0BA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tc>
        <w:tc>
          <w:tcPr>
            <w:tcW w:w="8998" w:type="dxa"/>
            <w:gridSpan w:val="2"/>
            <w:tcBorders>
              <w:top w:val="single" w:sz="4" w:space="0" w:color="auto"/>
              <w:left w:val="single" w:sz="4" w:space="0" w:color="auto"/>
              <w:bottom w:val="single" w:sz="4" w:space="0" w:color="auto"/>
              <w:right w:val="single" w:sz="4" w:space="0" w:color="auto"/>
            </w:tcBorders>
            <w:shd w:val="clear" w:color="auto" w:fill="FFFFFF"/>
          </w:tcPr>
          <w:p w14:paraId="23C1B0C1"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iCs/>
                <w:sz w:val="24"/>
                <w:szCs w:val="24"/>
                <w:lang w:eastAsia="ru-RU"/>
              </w:rPr>
              <w:t xml:space="preserve"> </w:t>
            </w:r>
            <w:r w:rsidRPr="00922483">
              <w:rPr>
                <w:rFonts w:ascii="Times New Roman" w:eastAsia="Calibri" w:hAnsi="Times New Roman" w:cs="Times New Roman"/>
                <w:b/>
                <w:iCs/>
                <w:sz w:val="24"/>
                <w:szCs w:val="24"/>
                <w:lang w:eastAsia="ru-RU"/>
              </w:rPr>
              <w:t>Самостоятельная работа 1.</w:t>
            </w:r>
          </w:p>
          <w:p w14:paraId="58A6A09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Нормативные документы для ведения делопроизводства</w:t>
            </w:r>
          </w:p>
          <w:p w14:paraId="0B6BE82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Нормативные основы работы по делопроизводству. Должностные инструкции работников. Основные положения по документированию управленческой деятельности. Унификация и стандартизация документов.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5B6AA9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BC1F95"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B1442B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3511B8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99B210E"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0F4FE35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6D13E8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8A1C365" w14:textId="77777777" w:rsidTr="00AD6EA3">
        <w:trPr>
          <w:trHeight w:val="436"/>
        </w:trPr>
        <w:tc>
          <w:tcPr>
            <w:tcW w:w="390" w:type="dxa"/>
            <w:tcBorders>
              <w:top w:val="single" w:sz="4" w:space="0" w:color="auto"/>
              <w:left w:val="single" w:sz="4" w:space="0" w:color="auto"/>
              <w:bottom w:val="single" w:sz="4" w:space="0" w:color="auto"/>
              <w:right w:val="nil"/>
            </w:tcBorders>
          </w:tcPr>
          <w:p w14:paraId="4870712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CB234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ПЗ№1.Анализ нормативных документов</w:t>
            </w:r>
          </w:p>
          <w:p w14:paraId="7B893721"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5A14EC71"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FBF83D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 xml:space="preserve">    </w:t>
            </w:r>
            <w:r w:rsidRPr="00922483">
              <w:rPr>
                <w:rFonts w:ascii="Times New Roman" w:eastAsia="Calibri" w:hAnsi="Times New Roman" w:cs="Times New Roman"/>
                <w:iCs/>
                <w:sz w:val="24"/>
                <w:szCs w:val="24"/>
                <w:lang w:eastAsia="ru-RU"/>
              </w:rPr>
              <w:t>Нормативно-методическая до</w:t>
            </w:r>
            <w:r w:rsidR="00C63926">
              <w:rPr>
                <w:rFonts w:ascii="Times New Roman" w:eastAsia="Calibri" w:hAnsi="Times New Roman" w:cs="Times New Roman"/>
                <w:iCs/>
                <w:sz w:val="24"/>
                <w:szCs w:val="24"/>
                <w:lang w:eastAsia="ru-RU"/>
              </w:rPr>
              <w:t>кументация ДОУ. ГОСТ.</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31B250"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A926D6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E7C913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7BDBC1AB"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1-3, ОК 4</w:t>
            </w:r>
            <w:r w:rsidR="00922483" w:rsidRPr="00922483">
              <w:rPr>
                <w:rFonts w:ascii="Times New Roman" w:eastAsia="Calibri" w:hAnsi="Times New Roman" w:cs="Times New Roman"/>
                <w:iCs/>
                <w:sz w:val="24"/>
                <w:szCs w:val="24"/>
                <w:lang w:eastAsia="ru-RU"/>
              </w:rPr>
              <w:t xml:space="preserve"> </w:t>
            </w:r>
          </w:p>
        </w:tc>
      </w:tr>
      <w:tr w:rsidR="00922483" w:rsidRPr="00922483" w14:paraId="0FE64153" w14:textId="77777777" w:rsidTr="00AD6EA3">
        <w:trPr>
          <w:trHeight w:val="809"/>
        </w:trPr>
        <w:tc>
          <w:tcPr>
            <w:tcW w:w="390" w:type="dxa"/>
            <w:tcBorders>
              <w:top w:val="single" w:sz="4" w:space="0" w:color="auto"/>
              <w:left w:val="single" w:sz="4" w:space="0" w:color="auto"/>
              <w:bottom w:val="single" w:sz="4" w:space="0" w:color="auto"/>
              <w:right w:val="nil"/>
            </w:tcBorders>
          </w:tcPr>
          <w:p w14:paraId="30D1C05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CCFB2F"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7CD26A5" w14:textId="77777777" w:rsidR="00922483" w:rsidRPr="00922483" w:rsidRDefault="00922483" w:rsidP="00922483">
            <w:pPr>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и принципы делопроизводства</w:t>
            </w:r>
          </w:p>
        </w:tc>
        <w:tc>
          <w:tcPr>
            <w:tcW w:w="9140" w:type="dxa"/>
            <w:gridSpan w:val="3"/>
            <w:tcBorders>
              <w:top w:val="single" w:sz="4" w:space="0" w:color="auto"/>
              <w:left w:val="single" w:sz="4" w:space="0" w:color="auto"/>
              <w:bottom w:val="nil"/>
              <w:right w:val="single" w:sz="4" w:space="0" w:color="auto"/>
            </w:tcBorders>
            <w:shd w:val="clear" w:color="auto" w:fill="FFFFFF"/>
          </w:tcPr>
          <w:p w14:paraId="2450696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w:t>
            </w:r>
            <w:r w:rsidRPr="00922483">
              <w:rPr>
                <w:rFonts w:ascii="Times New Roman" w:eastAsia="Calibri" w:hAnsi="Times New Roman" w:cs="Times New Roman"/>
                <w:iCs/>
                <w:sz w:val="24"/>
                <w:szCs w:val="24"/>
                <w:lang w:eastAsia="ru-RU"/>
              </w:rPr>
              <w:t xml:space="preserve">.2  </w:t>
            </w:r>
          </w:p>
          <w:p w14:paraId="3BE93A2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Составление тематического кроссворда.</w:t>
            </w:r>
          </w:p>
          <w:p w14:paraId="7D682BC0"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Ознакомление с ГОСТ Р 6.30-2003</w:t>
            </w:r>
          </w:p>
          <w:p w14:paraId="2063593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nil"/>
              <w:right w:val="single" w:sz="4" w:space="0" w:color="auto"/>
            </w:tcBorders>
            <w:shd w:val="clear" w:color="auto" w:fill="FFFFFF"/>
          </w:tcPr>
          <w:p w14:paraId="1E616AC5"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A49C35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AD87851"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nil"/>
              <w:right w:val="single" w:sz="4" w:space="0" w:color="auto"/>
            </w:tcBorders>
            <w:shd w:val="clear" w:color="auto" w:fill="FFFFFF"/>
          </w:tcPr>
          <w:p w14:paraId="7D8C715F" w14:textId="77777777" w:rsidR="00922483" w:rsidRPr="00922483" w:rsidRDefault="00922483"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ОК 1-3</w:t>
            </w:r>
          </w:p>
        </w:tc>
      </w:tr>
      <w:tr w:rsidR="00922483" w:rsidRPr="00922483" w14:paraId="141BFAF0" w14:textId="77777777" w:rsidTr="00AD6EA3">
        <w:trPr>
          <w:trHeight w:hRule="exact" w:val="284"/>
        </w:trPr>
        <w:tc>
          <w:tcPr>
            <w:tcW w:w="390" w:type="dxa"/>
            <w:vMerge w:val="restart"/>
            <w:tcBorders>
              <w:top w:val="single" w:sz="4" w:space="0" w:color="auto"/>
              <w:left w:val="single" w:sz="4" w:space="0" w:color="auto"/>
              <w:bottom w:val="single" w:sz="4" w:space="0" w:color="auto"/>
              <w:right w:val="nil"/>
            </w:tcBorders>
          </w:tcPr>
          <w:p w14:paraId="0F64D1B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6.</w:t>
            </w:r>
          </w:p>
          <w:p w14:paraId="29CE14A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61FBF75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A4D34F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EF62946"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9A1CB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074CCB3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81BAC1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Требования к оформлению документов</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8A56B95" w14:textId="77777777" w:rsidR="00922483" w:rsidRPr="00922483" w:rsidRDefault="00922483" w:rsidP="00922483">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0D1D17B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30226546"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293F9F5"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1E9097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05D3452" w14:textId="77777777" w:rsidTr="00AD6EA3">
        <w:trPr>
          <w:trHeight w:hRule="exact" w:val="284"/>
        </w:trPr>
        <w:tc>
          <w:tcPr>
            <w:tcW w:w="390" w:type="dxa"/>
            <w:vMerge/>
            <w:tcBorders>
              <w:top w:val="single" w:sz="4" w:space="0" w:color="auto"/>
              <w:left w:val="single" w:sz="4" w:space="0" w:color="auto"/>
              <w:bottom w:val="single" w:sz="4" w:space="0" w:color="auto"/>
              <w:right w:val="nil"/>
            </w:tcBorders>
            <w:vAlign w:val="center"/>
          </w:tcPr>
          <w:p w14:paraId="1076765F"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2BA7E24B"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vMerge w:val="restart"/>
            <w:tcBorders>
              <w:top w:val="single" w:sz="4" w:space="0" w:color="auto"/>
              <w:left w:val="single" w:sz="4" w:space="0" w:color="auto"/>
              <w:right w:val="single" w:sz="4" w:space="0" w:color="auto"/>
            </w:tcBorders>
            <w:shd w:val="clear" w:color="auto" w:fill="FFFFFF"/>
          </w:tcPr>
          <w:p w14:paraId="62A1318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Общие требования к оформлению служебных документов</w:t>
            </w:r>
          </w:p>
          <w:p w14:paraId="5CF629E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документа.</w:t>
            </w:r>
          </w:p>
          <w:p w14:paraId="6AB1D07D"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Отметки на документе.</w:t>
            </w:r>
          </w:p>
          <w:p w14:paraId="4298423F"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tc>
        <w:tc>
          <w:tcPr>
            <w:tcW w:w="1425" w:type="dxa"/>
            <w:vMerge/>
            <w:tcBorders>
              <w:top w:val="single" w:sz="4" w:space="0" w:color="auto"/>
              <w:left w:val="single" w:sz="4" w:space="0" w:color="auto"/>
              <w:bottom w:val="single" w:sz="4" w:space="0" w:color="auto"/>
              <w:right w:val="single" w:sz="4" w:space="0" w:color="auto"/>
            </w:tcBorders>
            <w:vAlign w:val="center"/>
          </w:tcPr>
          <w:p w14:paraId="663247DF"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1FC1FD0" w14:textId="77777777" w:rsidR="00922483" w:rsidRPr="00922483" w:rsidRDefault="00922483" w:rsidP="00922483">
            <w:pPr>
              <w:shd w:val="clear" w:color="auto" w:fill="FFFFFF"/>
              <w:tabs>
                <w:tab w:val="left" w:leader="dot" w:pos="629"/>
              </w:tabs>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45FD9D58" w14:textId="77777777" w:rsidTr="00AD6EA3">
        <w:trPr>
          <w:trHeight w:val="900"/>
        </w:trPr>
        <w:tc>
          <w:tcPr>
            <w:tcW w:w="390" w:type="dxa"/>
            <w:vMerge/>
            <w:tcBorders>
              <w:top w:val="single" w:sz="4" w:space="0" w:color="auto"/>
              <w:left w:val="single" w:sz="4" w:space="0" w:color="auto"/>
              <w:bottom w:val="single" w:sz="4" w:space="0" w:color="auto"/>
              <w:right w:val="nil"/>
            </w:tcBorders>
            <w:vAlign w:val="center"/>
          </w:tcPr>
          <w:p w14:paraId="02AD0BC1"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43A8960C"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vMerge/>
            <w:tcBorders>
              <w:left w:val="single" w:sz="4" w:space="0" w:color="auto"/>
              <w:bottom w:val="single" w:sz="4" w:space="0" w:color="auto"/>
              <w:right w:val="single" w:sz="4" w:space="0" w:color="auto"/>
            </w:tcBorders>
            <w:vAlign w:val="center"/>
          </w:tcPr>
          <w:p w14:paraId="35912746"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1C9C7BE7"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A4A0DBB"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 ОК 8</w:t>
            </w:r>
          </w:p>
        </w:tc>
      </w:tr>
      <w:tr w:rsidR="00922483" w:rsidRPr="00922483" w14:paraId="1CCA1D3B" w14:textId="77777777" w:rsidTr="00AD6EA3">
        <w:trPr>
          <w:trHeight w:val="1020"/>
        </w:trPr>
        <w:tc>
          <w:tcPr>
            <w:tcW w:w="390" w:type="dxa"/>
            <w:tcBorders>
              <w:top w:val="single" w:sz="4" w:space="0" w:color="auto"/>
              <w:left w:val="single" w:sz="4" w:space="0" w:color="auto"/>
              <w:bottom w:val="single" w:sz="4" w:space="0" w:color="auto"/>
              <w:right w:val="nil"/>
            </w:tcBorders>
            <w:vAlign w:val="center"/>
          </w:tcPr>
          <w:p w14:paraId="2D8A0DB7"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7.</w:t>
            </w:r>
          </w:p>
        </w:tc>
        <w:tc>
          <w:tcPr>
            <w:tcW w:w="2408" w:type="dxa"/>
            <w:tcBorders>
              <w:top w:val="single" w:sz="4" w:space="0" w:color="auto"/>
              <w:left w:val="single" w:sz="4" w:space="0" w:color="auto"/>
              <w:bottom w:val="single" w:sz="4" w:space="0" w:color="auto"/>
              <w:right w:val="single" w:sz="4" w:space="0" w:color="auto"/>
            </w:tcBorders>
            <w:vAlign w:val="center"/>
          </w:tcPr>
          <w:p w14:paraId="243CE9AB"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документов</w:t>
            </w:r>
          </w:p>
        </w:tc>
        <w:tc>
          <w:tcPr>
            <w:tcW w:w="9140" w:type="dxa"/>
            <w:gridSpan w:val="3"/>
            <w:tcBorders>
              <w:top w:val="single" w:sz="4" w:space="0" w:color="auto"/>
              <w:left w:val="single" w:sz="4" w:space="0" w:color="auto"/>
              <w:bottom w:val="single" w:sz="4" w:space="0" w:color="auto"/>
              <w:right w:val="single" w:sz="4" w:space="0" w:color="auto"/>
            </w:tcBorders>
            <w:vAlign w:val="center"/>
          </w:tcPr>
          <w:p w14:paraId="4FDD03D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p w14:paraId="6CE903D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Общие требования к оформлению служебных документов</w:t>
            </w:r>
          </w:p>
          <w:p w14:paraId="4245BD9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документа.</w:t>
            </w:r>
          </w:p>
          <w:p w14:paraId="08879D1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Отметки на документе.</w:t>
            </w:r>
          </w:p>
          <w:p w14:paraId="55A1E3D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p w14:paraId="3EAE148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755868F" w14:textId="77777777" w:rsidR="00922483" w:rsidRPr="00922483" w:rsidRDefault="00922483" w:rsidP="00922483">
            <w:pPr>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717F2CA"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w:t>
            </w:r>
          </w:p>
        </w:tc>
      </w:tr>
      <w:tr w:rsidR="00922483" w:rsidRPr="00922483" w14:paraId="3E7B1430" w14:textId="77777777" w:rsidTr="00AD6EA3">
        <w:trPr>
          <w:trHeight w:val="2100"/>
        </w:trPr>
        <w:tc>
          <w:tcPr>
            <w:tcW w:w="390" w:type="dxa"/>
            <w:tcBorders>
              <w:top w:val="single" w:sz="4" w:space="0" w:color="auto"/>
              <w:left w:val="single" w:sz="4" w:space="0" w:color="auto"/>
              <w:bottom w:val="single" w:sz="4" w:space="0" w:color="auto"/>
              <w:right w:val="nil"/>
            </w:tcBorders>
          </w:tcPr>
          <w:p w14:paraId="10D01EDA"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8.</w:t>
            </w:r>
          </w:p>
          <w:p w14:paraId="1B3C5070"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3E697D9"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05C64C1"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239222F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85367DE"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ПЗ№2.  Заполнение реквизитов документов</w:t>
            </w:r>
          </w:p>
          <w:p w14:paraId="72C4943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A765F9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2A3DEF7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Работа с формуляром-образцом.</w:t>
            </w:r>
          </w:p>
          <w:p w14:paraId="25183FFC"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Примеры оформления реквизитов.</w:t>
            </w:r>
          </w:p>
          <w:p w14:paraId="2E5B704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4EF2372"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52F831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AC5B9F0"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w:t>
            </w:r>
          </w:p>
        </w:tc>
      </w:tr>
      <w:tr w:rsidR="00922483" w:rsidRPr="00922483" w14:paraId="211703B0" w14:textId="77777777" w:rsidTr="00AD6EA3">
        <w:trPr>
          <w:trHeight w:val="1755"/>
        </w:trPr>
        <w:tc>
          <w:tcPr>
            <w:tcW w:w="390" w:type="dxa"/>
            <w:tcBorders>
              <w:top w:val="single" w:sz="4" w:space="0" w:color="auto"/>
              <w:left w:val="single" w:sz="4" w:space="0" w:color="auto"/>
              <w:bottom w:val="single" w:sz="4" w:space="0" w:color="auto"/>
              <w:right w:val="nil"/>
            </w:tcBorders>
          </w:tcPr>
          <w:p w14:paraId="12C253C6"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9.</w:t>
            </w:r>
          </w:p>
          <w:p w14:paraId="4414A0B5"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6080F"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3500C26"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0EF12CD"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EB12C32"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DF95F50"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CA8881"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E3B43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085D61B"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973BD2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82B3D0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ПЗ№3.  Работа с формуляром-образцом</w:t>
            </w:r>
          </w:p>
          <w:p w14:paraId="1DD03B0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875A2C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3F2BCAE"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23D39E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1E217F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9BE7DE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Контрольная работа по темам 1 и 2</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BF00A1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2BFA8A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Работа с формуляром-образцом.</w:t>
            </w:r>
          </w:p>
          <w:p w14:paraId="4DB63DE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Примеры оформления реквизитов.</w:t>
            </w:r>
          </w:p>
          <w:p w14:paraId="6372817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3ADDA04D"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35B7D4B"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47E27F7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7419EB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0B720D0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316A6A69"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A80FFB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 xml:space="preserve">   </w:t>
            </w:r>
            <w:r w:rsidRPr="00922483">
              <w:rPr>
                <w:rFonts w:ascii="Times New Roman" w:eastAsia="Calibri" w:hAnsi="Times New Roman" w:cs="Times New Roman"/>
                <w:iCs/>
                <w:sz w:val="24"/>
                <w:szCs w:val="24"/>
                <w:lang w:eastAsia="ru-RU"/>
              </w:rPr>
              <w:t>Решение тестового задания.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DE9A1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73CB6928"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D8E11D3"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E4EB3E1"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C578B9E"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593EDC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7170DF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A80A369"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409E0C4"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A008F14"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27DBDD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CE9D20D"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12C25D9"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00922483" w:rsidRPr="00922483">
              <w:rPr>
                <w:rFonts w:ascii="Times New Roman" w:eastAsia="Calibri" w:hAnsi="Times New Roman" w:cs="Times New Roman"/>
                <w:iCs/>
                <w:sz w:val="24"/>
                <w:szCs w:val="24"/>
                <w:lang w:eastAsia="ru-RU"/>
              </w:rPr>
              <w:t>.2., ОК 3, ОК 12</w:t>
            </w:r>
          </w:p>
          <w:p w14:paraId="05B4C9AE"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A9D582"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5707FAB"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7DE99B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1BCC099"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1359EBA" w14:textId="77777777" w:rsidR="00922483" w:rsidRPr="00922483" w:rsidRDefault="00922483"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ОК 2, </w:t>
            </w:r>
          </w:p>
        </w:tc>
      </w:tr>
      <w:tr w:rsidR="00922483" w:rsidRPr="00922483" w14:paraId="5D0C36D0" w14:textId="77777777" w:rsidTr="00AD6EA3">
        <w:trPr>
          <w:trHeight w:val="1375"/>
        </w:trPr>
        <w:tc>
          <w:tcPr>
            <w:tcW w:w="390" w:type="dxa"/>
            <w:tcBorders>
              <w:top w:val="single" w:sz="4" w:space="0" w:color="auto"/>
              <w:left w:val="single" w:sz="4" w:space="0" w:color="auto"/>
              <w:bottom w:val="single" w:sz="4" w:space="0" w:color="auto"/>
              <w:right w:val="nil"/>
            </w:tcBorders>
            <w:vAlign w:val="center"/>
          </w:tcPr>
          <w:p w14:paraId="0AF540AC"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11.</w:t>
            </w:r>
          </w:p>
          <w:p w14:paraId="7DBEAFC4"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769F5A1"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00EC0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vAlign w:val="center"/>
          </w:tcPr>
          <w:p w14:paraId="596C319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Требования к оформлению документов</w:t>
            </w:r>
          </w:p>
          <w:p w14:paraId="26B6842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F7DAE0"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right w:val="single" w:sz="4" w:space="0" w:color="auto"/>
            </w:tcBorders>
            <w:shd w:val="clear" w:color="auto" w:fill="FFFFFF"/>
          </w:tcPr>
          <w:p w14:paraId="3994AB0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 3</w:t>
            </w:r>
          </w:p>
          <w:p w14:paraId="177100D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Заполнение реквизитов организаций различной формы собственности</w:t>
            </w:r>
          </w:p>
          <w:p w14:paraId="653AB3F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815EAF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BE4957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47FBB6"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902F0A"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D6955C5"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3</w:t>
            </w:r>
          </w:p>
        </w:tc>
      </w:tr>
      <w:tr w:rsidR="00922483" w:rsidRPr="00922483" w14:paraId="2A9EB535" w14:textId="77777777" w:rsidTr="00AD6EA3">
        <w:trPr>
          <w:trHeight w:val="1650"/>
        </w:trPr>
        <w:tc>
          <w:tcPr>
            <w:tcW w:w="390" w:type="dxa"/>
            <w:tcBorders>
              <w:top w:val="single" w:sz="4" w:space="0" w:color="auto"/>
              <w:left w:val="single" w:sz="4" w:space="0" w:color="auto"/>
              <w:bottom w:val="single" w:sz="4" w:space="0" w:color="auto"/>
              <w:right w:val="nil"/>
            </w:tcBorders>
          </w:tcPr>
          <w:p w14:paraId="389FB802"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62F486"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4BA3AE"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документов</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35D30C6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 4</w:t>
            </w:r>
          </w:p>
          <w:p w14:paraId="7C8E814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Заполнение реквизитов организаций различной формы собственности</w:t>
            </w:r>
          </w:p>
          <w:p w14:paraId="0201BEA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7FB17D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6CEFF96"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E2FCB80"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3</w:t>
            </w:r>
          </w:p>
        </w:tc>
      </w:tr>
      <w:tr w:rsidR="00922483" w:rsidRPr="00922483" w14:paraId="018DA872" w14:textId="77777777" w:rsidTr="00AD6EA3">
        <w:trPr>
          <w:trHeight w:hRule="exact" w:val="428"/>
        </w:trPr>
        <w:tc>
          <w:tcPr>
            <w:tcW w:w="390" w:type="dxa"/>
            <w:vMerge w:val="restart"/>
            <w:tcBorders>
              <w:top w:val="nil"/>
              <w:left w:val="single" w:sz="4" w:space="0" w:color="auto"/>
              <w:right w:val="nil"/>
            </w:tcBorders>
          </w:tcPr>
          <w:p w14:paraId="259A8593"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13.</w:t>
            </w:r>
          </w:p>
          <w:p w14:paraId="340331A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994473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87D766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352544"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61E36A3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C6F530A" w14:textId="77777777" w:rsid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Классификация документов</w:t>
            </w:r>
            <w:r w:rsidR="00C63926">
              <w:rPr>
                <w:rFonts w:ascii="Times New Roman" w:eastAsia="Calibri" w:hAnsi="Times New Roman" w:cs="Times New Roman"/>
                <w:iCs/>
                <w:sz w:val="24"/>
                <w:szCs w:val="24"/>
                <w:lang w:eastAsia="ru-RU"/>
              </w:rPr>
              <w:t>. Организационные документы</w:t>
            </w:r>
          </w:p>
          <w:p w14:paraId="05D19F45" w14:textId="77777777" w:rsidR="00C63926"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5D7DEA0" w14:textId="77777777" w:rsidR="00C63926"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58481A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76FDD1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98145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F55DA4F"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BA4E96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9C0DFC"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DD13B0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ED2B4D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4707D84"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0A8BE98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 xml:space="preserve">    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48A98D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4163DC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p w14:paraId="244DEF8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EB439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88CFC7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3BEC17D"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11CB34"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DAD47DB"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AA7EB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6CC0A6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CB6BAD2"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92A021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9F6402"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CCC5BE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right w:val="single" w:sz="4" w:space="0" w:color="auto"/>
            </w:tcBorders>
            <w:shd w:val="clear" w:color="auto" w:fill="FFFFFF"/>
          </w:tcPr>
          <w:p w14:paraId="66EF333D"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4</w:t>
            </w:r>
          </w:p>
        </w:tc>
      </w:tr>
      <w:tr w:rsidR="00922483" w:rsidRPr="00922483" w14:paraId="041B6C87" w14:textId="77777777" w:rsidTr="00AD6EA3">
        <w:trPr>
          <w:trHeight w:hRule="exact" w:val="1057"/>
        </w:trPr>
        <w:tc>
          <w:tcPr>
            <w:tcW w:w="390" w:type="dxa"/>
            <w:vMerge/>
            <w:tcBorders>
              <w:left w:val="single" w:sz="4" w:space="0" w:color="auto"/>
              <w:bottom w:val="single" w:sz="4" w:space="0" w:color="auto"/>
              <w:right w:val="nil"/>
            </w:tcBorders>
            <w:vAlign w:val="center"/>
          </w:tcPr>
          <w:p w14:paraId="3283C580"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043CA02A"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24D9100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36480D6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53632F9"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B4E257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002A1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15C52E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DE4725B"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003E72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30C676D7"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vAlign w:val="center"/>
          </w:tcPr>
          <w:p w14:paraId="48C9E322"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r>
      <w:tr w:rsidR="00922483" w:rsidRPr="00922483" w14:paraId="3EF8393A" w14:textId="77777777" w:rsidTr="00AD6EA3">
        <w:trPr>
          <w:trHeight w:hRule="exact" w:val="1455"/>
        </w:trPr>
        <w:tc>
          <w:tcPr>
            <w:tcW w:w="390" w:type="dxa"/>
            <w:tcBorders>
              <w:top w:val="single" w:sz="4" w:space="0" w:color="auto"/>
              <w:left w:val="single" w:sz="4" w:space="0" w:color="auto"/>
              <w:bottom w:val="single" w:sz="4" w:space="0" w:color="auto"/>
              <w:right w:val="nil"/>
            </w:tcBorders>
            <w:vAlign w:val="center"/>
          </w:tcPr>
          <w:p w14:paraId="2B1F38AF"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14.</w:t>
            </w:r>
          </w:p>
        </w:tc>
        <w:tc>
          <w:tcPr>
            <w:tcW w:w="2408" w:type="dxa"/>
            <w:tcBorders>
              <w:top w:val="single" w:sz="4" w:space="0" w:color="auto"/>
              <w:left w:val="single" w:sz="4" w:space="0" w:color="auto"/>
              <w:bottom w:val="single" w:sz="4" w:space="0" w:color="auto"/>
              <w:right w:val="single" w:sz="4" w:space="0" w:color="auto"/>
            </w:tcBorders>
            <w:vAlign w:val="center"/>
          </w:tcPr>
          <w:p w14:paraId="67CE49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Распорядительные</w:t>
            </w:r>
          </w:p>
          <w:p w14:paraId="6FE84DA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документы</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3DF72E8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4EC0891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B58435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141B8652"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7EFCAFFB" w14:textId="77777777" w:rsidR="00922483" w:rsidRPr="00922483" w:rsidRDefault="00C63926" w:rsidP="00C63926">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Pr>
                <w:rFonts w:ascii="Times New Roman" w:eastAsia="Calibri" w:hAnsi="Times New Roman" w:cs="Times New Roman"/>
                <w:iCs/>
                <w:sz w:val="24"/>
                <w:szCs w:val="24"/>
                <w:lang w:eastAsia="ru-RU"/>
              </w:rPr>
              <w:t>ПК 3.2., ОК 4</w:t>
            </w:r>
          </w:p>
        </w:tc>
      </w:tr>
      <w:tr w:rsidR="007C12BB" w:rsidRPr="00922483" w14:paraId="63C4E1DA" w14:textId="77777777" w:rsidTr="00AD6EA3">
        <w:trPr>
          <w:trHeight w:hRule="exact" w:val="1455"/>
        </w:trPr>
        <w:tc>
          <w:tcPr>
            <w:tcW w:w="390" w:type="dxa"/>
            <w:tcBorders>
              <w:top w:val="single" w:sz="4" w:space="0" w:color="auto"/>
              <w:left w:val="single" w:sz="4" w:space="0" w:color="auto"/>
              <w:bottom w:val="single" w:sz="4" w:space="0" w:color="auto"/>
              <w:right w:val="nil"/>
            </w:tcBorders>
            <w:vAlign w:val="center"/>
          </w:tcPr>
          <w:p w14:paraId="53B84873" w14:textId="77777777" w:rsidR="007C12BB" w:rsidRPr="00922483" w:rsidRDefault="00421148" w:rsidP="007C12BB">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15.</w:t>
            </w:r>
          </w:p>
        </w:tc>
        <w:tc>
          <w:tcPr>
            <w:tcW w:w="2408" w:type="dxa"/>
            <w:tcBorders>
              <w:top w:val="single" w:sz="4" w:space="0" w:color="auto"/>
              <w:left w:val="single" w:sz="4" w:space="0" w:color="auto"/>
              <w:bottom w:val="single" w:sz="4" w:space="0" w:color="auto"/>
              <w:right w:val="single" w:sz="4" w:space="0" w:color="auto"/>
            </w:tcBorders>
            <w:vAlign w:val="center"/>
          </w:tcPr>
          <w:p w14:paraId="5FC05092"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Распорядительные</w:t>
            </w:r>
          </w:p>
          <w:p w14:paraId="6FDFE759"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документы</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BBB3A43"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58B72322"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4CBC6DE"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1898DB43" w14:textId="77777777" w:rsidR="007C12BB" w:rsidRPr="00922483" w:rsidRDefault="007C12BB" w:rsidP="007C12BB">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B205E0D" w14:textId="77777777" w:rsidR="007C12BB" w:rsidRPr="00922483" w:rsidRDefault="007C12BB" w:rsidP="007C12BB">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Pr>
                <w:rFonts w:ascii="Times New Roman" w:eastAsia="Calibri" w:hAnsi="Times New Roman" w:cs="Times New Roman"/>
                <w:iCs/>
                <w:sz w:val="24"/>
                <w:szCs w:val="24"/>
                <w:lang w:eastAsia="ru-RU"/>
              </w:rPr>
              <w:t>ПК 3.2., ОК 4</w:t>
            </w:r>
          </w:p>
        </w:tc>
      </w:tr>
      <w:tr w:rsidR="007C12BB" w:rsidRPr="00922483" w14:paraId="49EB9A38" w14:textId="77777777" w:rsidTr="00AD6EA3">
        <w:trPr>
          <w:trHeight w:hRule="exact" w:val="284"/>
        </w:trPr>
        <w:tc>
          <w:tcPr>
            <w:tcW w:w="390" w:type="dxa"/>
            <w:vMerge w:val="restart"/>
            <w:tcBorders>
              <w:top w:val="single" w:sz="4" w:space="0" w:color="auto"/>
              <w:left w:val="single" w:sz="4" w:space="0" w:color="auto"/>
              <w:bottom w:val="single" w:sz="4" w:space="0" w:color="auto"/>
              <w:right w:val="nil"/>
            </w:tcBorders>
          </w:tcPr>
          <w:p w14:paraId="13194CD4"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16</w:t>
            </w:r>
          </w:p>
          <w:p w14:paraId="4CA51251"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3BC9B31"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59AAAFA"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99DFC2E"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CE055DC"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54AE15E"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B4A425"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10A06D9" w14:textId="77777777" w:rsidR="007C12BB"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17.</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78B5596B"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 №4.  Оформление д</w:t>
            </w:r>
            <w:r>
              <w:rPr>
                <w:rFonts w:ascii="Times New Roman" w:eastAsia="Calibri" w:hAnsi="Times New Roman" w:cs="Times New Roman"/>
                <w:iCs/>
                <w:sz w:val="24"/>
                <w:szCs w:val="24"/>
                <w:lang w:eastAsia="ru-RU"/>
              </w:rPr>
              <w:t xml:space="preserve">олжностной инструкции </w:t>
            </w:r>
          </w:p>
          <w:p w14:paraId="60344C9D"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6C1A3F" w14:textId="77777777" w:rsidR="007C12BB"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B37BC5A"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419DE3" w14:textId="77777777" w:rsidR="007C12BB" w:rsidRPr="00922483" w:rsidRDefault="007C12BB"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 №5.  Оформлен</w:t>
            </w:r>
            <w:r w:rsidR="00421148">
              <w:rPr>
                <w:rFonts w:ascii="Times New Roman" w:eastAsia="Calibri" w:hAnsi="Times New Roman" w:cs="Times New Roman"/>
                <w:iCs/>
                <w:sz w:val="24"/>
                <w:szCs w:val="24"/>
                <w:lang w:eastAsia="ru-RU"/>
              </w:rPr>
              <w:t>ие докладной и обьяснительной (пояснительной) записки</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452FB76"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E85AA3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E003B5"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4FAF6AB"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AD5D5A4"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871AE0D"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2EE869"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96ED1F"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13841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BF71A6"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5D77BA7B"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39DDF8"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805526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bottom w:val="single" w:sz="4" w:space="0" w:color="auto"/>
              <w:right w:val="single" w:sz="4" w:space="0" w:color="auto"/>
            </w:tcBorders>
            <w:shd w:val="clear" w:color="auto" w:fill="FFFFFF"/>
          </w:tcPr>
          <w:p w14:paraId="6F37150D"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ПК 3.2., ОК 4-6 </w:t>
            </w:r>
          </w:p>
          <w:p w14:paraId="2F2F998C"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0225338"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FDF707F"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 xml:space="preserve">.2., ОК 4, </w:t>
            </w:r>
          </w:p>
        </w:tc>
      </w:tr>
      <w:tr w:rsidR="00421148" w:rsidRPr="00922483" w14:paraId="2DCEB4BF" w14:textId="77777777" w:rsidTr="00AD6EA3">
        <w:trPr>
          <w:trHeight w:hRule="exact" w:val="284"/>
        </w:trPr>
        <w:tc>
          <w:tcPr>
            <w:tcW w:w="390" w:type="dxa"/>
            <w:vMerge/>
            <w:tcBorders>
              <w:top w:val="single" w:sz="4" w:space="0" w:color="auto"/>
              <w:left w:val="single" w:sz="4" w:space="0" w:color="auto"/>
              <w:bottom w:val="single" w:sz="4" w:space="0" w:color="auto"/>
              <w:right w:val="nil"/>
            </w:tcBorders>
          </w:tcPr>
          <w:p w14:paraId="6E882744"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14:paraId="78573C22"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5AADBDD" w14:textId="77777777" w:rsidR="00421148" w:rsidRPr="00922483" w:rsidRDefault="00421148" w:rsidP="007C12BB">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shd w:val="clear" w:color="auto" w:fill="FFFFFF"/>
          </w:tcPr>
          <w:p w14:paraId="46C17C56" w14:textId="77777777" w:rsidR="00421148" w:rsidRPr="00922483" w:rsidRDefault="00421148"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shd w:val="clear" w:color="auto" w:fill="FFFFFF"/>
          </w:tcPr>
          <w:p w14:paraId="07CBBAEC"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7C12BB" w:rsidRPr="00922483" w14:paraId="260B45AC" w14:textId="77777777" w:rsidTr="00AD6EA3">
        <w:trPr>
          <w:trHeight w:val="1490"/>
        </w:trPr>
        <w:tc>
          <w:tcPr>
            <w:tcW w:w="390" w:type="dxa"/>
            <w:vMerge/>
            <w:tcBorders>
              <w:top w:val="single" w:sz="4" w:space="0" w:color="auto"/>
              <w:left w:val="single" w:sz="4" w:space="0" w:color="auto"/>
              <w:bottom w:val="single" w:sz="4" w:space="0" w:color="auto"/>
              <w:right w:val="nil"/>
            </w:tcBorders>
            <w:vAlign w:val="center"/>
          </w:tcPr>
          <w:p w14:paraId="6DF8C206"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7B385AAF"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3BFBEB2D"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A7A0413" w14:textId="77777777" w:rsidR="007C12BB" w:rsidRPr="00922483" w:rsidRDefault="007C12BB"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5FB27DE"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должностной инструкции</w:t>
            </w:r>
            <w:r w:rsidRPr="00922483">
              <w:rPr>
                <w:rFonts w:ascii="Times New Roman" w:eastAsia="Calibri" w:hAnsi="Times New Roman" w:cs="Times New Roman"/>
                <w:iCs/>
                <w:sz w:val="24"/>
                <w:szCs w:val="24"/>
                <w:lang w:eastAsia="ru-RU"/>
              </w:rPr>
              <w:t>.</w:t>
            </w:r>
          </w:p>
          <w:p w14:paraId="4F3536C1"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782726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26C205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922005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87446A6"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C732DC"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7F6F29F"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w:t>
            </w:r>
            <w:r w:rsidR="00421148">
              <w:rPr>
                <w:rFonts w:ascii="Times New Roman" w:eastAsia="Calibri" w:hAnsi="Times New Roman" w:cs="Times New Roman"/>
                <w:iCs/>
                <w:sz w:val="24"/>
                <w:szCs w:val="24"/>
                <w:lang w:eastAsia="ru-RU"/>
              </w:rPr>
              <w:t>ие  докладной и обьяснительной записки</w:t>
            </w:r>
          </w:p>
        </w:tc>
        <w:tc>
          <w:tcPr>
            <w:tcW w:w="1425" w:type="dxa"/>
            <w:vMerge/>
            <w:tcBorders>
              <w:top w:val="single" w:sz="4" w:space="0" w:color="auto"/>
              <w:left w:val="single" w:sz="4" w:space="0" w:color="auto"/>
              <w:bottom w:val="single" w:sz="4" w:space="0" w:color="auto"/>
              <w:right w:val="single" w:sz="4" w:space="0" w:color="auto"/>
            </w:tcBorders>
            <w:vAlign w:val="center"/>
          </w:tcPr>
          <w:p w14:paraId="47C6894A"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vAlign w:val="center"/>
          </w:tcPr>
          <w:p w14:paraId="268DB952"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r>
      <w:tr w:rsidR="00421148" w:rsidRPr="00922483" w14:paraId="35448152"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197CAAE2"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18</w:t>
            </w:r>
          </w:p>
        </w:tc>
        <w:tc>
          <w:tcPr>
            <w:tcW w:w="2408" w:type="dxa"/>
            <w:tcBorders>
              <w:top w:val="single" w:sz="4" w:space="0" w:color="auto"/>
              <w:left w:val="single" w:sz="4" w:space="0" w:color="auto"/>
              <w:bottom w:val="single" w:sz="4" w:space="0" w:color="auto"/>
              <w:right w:val="single" w:sz="4" w:space="0" w:color="auto"/>
            </w:tcBorders>
            <w:vAlign w:val="center"/>
          </w:tcPr>
          <w:p w14:paraId="5EB459F2"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ПЗ№6.Оформление </w:t>
            </w:r>
            <w:r>
              <w:rPr>
                <w:rFonts w:ascii="Times New Roman" w:eastAsia="Calibri" w:hAnsi="Times New Roman" w:cs="Times New Roman"/>
                <w:iCs/>
                <w:sz w:val="24"/>
                <w:szCs w:val="24"/>
                <w:lang w:eastAsia="ru-RU"/>
              </w:rPr>
              <w:t>договора аренды зданий, сооружений</w:t>
            </w:r>
          </w:p>
          <w:p w14:paraId="47EB7B72"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2FEB98C9" w14:textId="77777777" w:rsidR="00421148" w:rsidRPr="00922483" w:rsidRDefault="00421148"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511EB9" w14:textId="77777777" w:rsid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F1498E4" w14:textId="77777777" w:rsid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643A3C11" w14:textId="77777777" w:rsidR="00421148" w:rsidRP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291F3ED4"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2EBA1F03"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0C3548A2"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2021E85B"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19</w:t>
            </w:r>
          </w:p>
        </w:tc>
        <w:tc>
          <w:tcPr>
            <w:tcW w:w="2408" w:type="dxa"/>
            <w:tcBorders>
              <w:top w:val="single" w:sz="4" w:space="0" w:color="auto"/>
              <w:left w:val="single" w:sz="4" w:space="0" w:color="auto"/>
              <w:bottom w:val="single" w:sz="4" w:space="0" w:color="auto"/>
              <w:right w:val="single" w:sz="4" w:space="0" w:color="auto"/>
            </w:tcBorders>
            <w:vAlign w:val="center"/>
          </w:tcPr>
          <w:p w14:paraId="4FDB9C10"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ПЗ№7</w:t>
            </w: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договора аренды зданий, сооружений</w:t>
            </w:r>
          </w:p>
          <w:p w14:paraId="36FEE3B6"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B72850C"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23670596"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24E1872"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90C95CB" w14:textId="77777777" w:rsidR="00421148" w:rsidRP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02DB786C"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8A77B63"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587960A4"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733013CA" w14:textId="77777777" w:rsidR="00421148"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20</w:t>
            </w:r>
          </w:p>
        </w:tc>
        <w:tc>
          <w:tcPr>
            <w:tcW w:w="2408" w:type="dxa"/>
            <w:tcBorders>
              <w:top w:val="single" w:sz="4" w:space="0" w:color="auto"/>
              <w:left w:val="single" w:sz="4" w:space="0" w:color="auto"/>
              <w:bottom w:val="single" w:sz="4" w:space="0" w:color="auto"/>
              <w:right w:val="single" w:sz="4" w:space="0" w:color="auto"/>
            </w:tcBorders>
            <w:vAlign w:val="center"/>
          </w:tcPr>
          <w:p w14:paraId="16741B4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ПЗ№8</w:t>
            </w: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договора аренды зданий, сооружений</w:t>
            </w:r>
          </w:p>
          <w:p w14:paraId="7F474609"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C56BFE7"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70CEBD7"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25C078B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63E4B822" w14:textId="77777777" w:rsidR="00421148" w:rsidRP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5878E982"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1A3156A"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443EF4D8" w14:textId="77777777" w:rsidTr="00AD6EA3">
        <w:trPr>
          <w:trHeight w:val="2010"/>
        </w:trPr>
        <w:tc>
          <w:tcPr>
            <w:tcW w:w="390" w:type="dxa"/>
            <w:tcBorders>
              <w:top w:val="single" w:sz="4" w:space="0" w:color="auto"/>
              <w:left w:val="single" w:sz="4" w:space="0" w:color="auto"/>
              <w:bottom w:val="single" w:sz="4" w:space="0" w:color="auto"/>
              <w:right w:val="nil"/>
            </w:tcBorders>
          </w:tcPr>
          <w:p w14:paraId="437D6B50"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D8ABFF1"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EF25F43"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ПЗ№9. Оформление распоряжения</w:t>
            </w:r>
          </w:p>
          <w:p w14:paraId="033D5799"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3563C4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E537CB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3E51C53"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w:t>
            </w:r>
            <w:r>
              <w:rPr>
                <w:rFonts w:ascii="Times New Roman" w:eastAsia="Calibri" w:hAnsi="Times New Roman" w:cs="Times New Roman"/>
                <w:iCs/>
                <w:sz w:val="24"/>
                <w:szCs w:val="24"/>
                <w:lang w:eastAsia="ru-RU"/>
              </w:rPr>
              <w:t xml:space="preserve">е распоряжения </w:t>
            </w:r>
          </w:p>
          <w:p w14:paraId="677C88DF"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2F9BC25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57BF3C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F42ECA8"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457DD60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78995A8"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650F9502" w14:textId="77777777" w:rsidTr="00AD6EA3">
        <w:trPr>
          <w:trHeight w:val="1129"/>
        </w:trPr>
        <w:tc>
          <w:tcPr>
            <w:tcW w:w="390" w:type="dxa"/>
            <w:tcBorders>
              <w:top w:val="single" w:sz="4" w:space="0" w:color="auto"/>
              <w:left w:val="single" w:sz="4" w:space="0" w:color="auto"/>
              <w:bottom w:val="single" w:sz="4" w:space="0" w:color="auto"/>
              <w:right w:val="nil"/>
            </w:tcBorders>
          </w:tcPr>
          <w:p w14:paraId="3E43DFC1"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CEBCE6C"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ПЗ№10 Оформление приказа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D5AE0E0"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271AA7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приказа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DA5A72C"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70AF3EA"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A3C22EF"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0151D3E"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34164960" w14:textId="77777777" w:rsidTr="00AD6EA3">
        <w:trPr>
          <w:trHeight w:val="944"/>
        </w:trPr>
        <w:tc>
          <w:tcPr>
            <w:tcW w:w="390" w:type="dxa"/>
            <w:tcBorders>
              <w:top w:val="single" w:sz="4" w:space="0" w:color="auto"/>
              <w:left w:val="single" w:sz="4" w:space="0" w:color="auto"/>
              <w:bottom w:val="single" w:sz="4" w:space="0" w:color="auto"/>
              <w:right w:val="nil"/>
            </w:tcBorders>
          </w:tcPr>
          <w:p w14:paraId="21D4647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C1FE56D"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ПЗ№11 Оформление постановления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EB17485"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8CFD7C7"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постановления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895AF60"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175FE06"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469EE14E"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8363EDB"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0960A1A4" w14:textId="77777777" w:rsidTr="00AD6EA3">
        <w:trPr>
          <w:trHeight w:val="944"/>
        </w:trPr>
        <w:tc>
          <w:tcPr>
            <w:tcW w:w="390" w:type="dxa"/>
            <w:tcBorders>
              <w:top w:val="single" w:sz="4" w:space="0" w:color="auto"/>
              <w:left w:val="single" w:sz="4" w:space="0" w:color="auto"/>
              <w:bottom w:val="single" w:sz="4" w:space="0" w:color="auto"/>
              <w:right w:val="nil"/>
            </w:tcBorders>
          </w:tcPr>
          <w:p w14:paraId="5609BE57"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ED800F9"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ПЗ№12 Оформление постановления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4FAA237A"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D1FE30D"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постановления</w:t>
            </w:r>
          </w:p>
          <w:p w14:paraId="5B563A7E"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60EECA3"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98DC2A"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44324E0"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EEA9B9C"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6723F753" w14:textId="77777777" w:rsidTr="00AD6EA3">
        <w:trPr>
          <w:trHeight w:val="944"/>
        </w:trPr>
        <w:tc>
          <w:tcPr>
            <w:tcW w:w="390" w:type="dxa"/>
            <w:tcBorders>
              <w:top w:val="single" w:sz="4" w:space="0" w:color="auto"/>
              <w:left w:val="single" w:sz="4" w:space="0" w:color="auto"/>
              <w:bottom w:val="single" w:sz="4" w:space="0" w:color="auto"/>
              <w:right w:val="nil"/>
            </w:tcBorders>
          </w:tcPr>
          <w:p w14:paraId="5B25CEB1"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4774C65"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3</w:t>
            </w:r>
            <w:r w:rsidR="00421148">
              <w:rPr>
                <w:rFonts w:ascii="Times New Roman" w:eastAsia="Calibri" w:hAnsi="Times New Roman" w:cs="Times New Roman"/>
                <w:iCs/>
                <w:sz w:val="24"/>
                <w:szCs w:val="24"/>
                <w:lang w:eastAsia="ru-RU"/>
              </w:rPr>
              <w:t xml:space="preserve"> Оформление протокола собрания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FBA8E56"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2F37CAB"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протокола собрания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20276A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8F9A6B"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50E39CF7" w14:textId="77777777" w:rsidTr="00AD6EA3">
        <w:trPr>
          <w:trHeight w:val="944"/>
        </w:trPr>
        <w:tc>
          <w:tcPr>
            <w:tcW w:w="390" w:type="dxa"/>
            <w:tcBorders>
              <w:top w:val="single" w:sz="4" w:space="0" w:color="auto"/>
              <w:left w:val="single" w:sz="4" w:space="0" w:color="auto"/>
              <w:bottom w:val="single" w:sz="4" w:space="0" w:color="auto"/>
              <w:right w:val="nil"/>
            </w:tcBorders>
          </w:tcPr>
          <w:p w14:paraId="69D4201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E0E722"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4</w:t>
            </w:r>
            <w:r w:rsidR="00421148">
              <w:rPr>
                <w:rFonts w:ascii="Times New Roman" w:eastAsia="Calibri" w:hAnsi="Times New Roman" w:cs="Times New Roman"/>
                <w:iCs/>
                <w:sz w:val="24"/>
                <w:szCs w:val="24"/>
                <w:lang w:eastAsia="ru-RU"/>
              </w:rPr>
              <w:t xml:space="preserve"> Оформление актов</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40FBABA"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A7B2DF7"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актов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29F1FA5" w14:textId="77777777" w:rsidR="00421148"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D8DB849"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77978A3F" w14:textId="77777777" w:rsidTr="00AD6EA3">
        <w:trPr>
          <w:trHeight w:val="944"/>
        </w:trPr>
        <w:tc>
          <w:tcPr>
            <w:tcW w:w="390" w:type="dxa"/>
            <w:tcBorders>
              <w:top w:val="single" w:sz="4" w:space="0" w:color="auto"/>
              <w:left w:val="single" w:sz="4" w:space="0" w:color="auto"/>
              <w:bottom w:val="single" w:sz="4" w:space="0" w:color="auto"/>
              <w:right w:val="nil"/>
            </w:tcBorders>
          </w:tcPr>
          <w:p w14:paraId="47097E68"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2432AFB"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sidRPr="00C11630">
              <w:rPr>
                <w:rFonts w:ascii="Times New Roman" w:eastAsia="Calibri" w:hAnsi="Times New Roman" w:cs="Times New Roman"/>
                <w:iCs/>
                <w:sz w:val="24"/>
                <w:szCs w:val="24"/>
                <w:lang w:eastAsia="ru-RU"/>
              </w:rPr>
              <w:t>5</w:t>
            </w:r>
            <w:r w:rsidR="00421148">
              <w:rPr>
                <w:rFonts w:ascii="Times New Roman" w:eastAsia="Calibri" w:hAnsi="Times New Roman" w:cs="Times New Roman"/>
                <w:iCs/>
                <w:sz w:val="24"/>
                <w:szCs w:val="24"/>
                <w:lang w:eastAsia="ru-RU"/>
              </w:rPr>
              <w:t xml:space="preserve"> Оформление актов, прилагаемых к договору аренды</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5D4B8C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C24D3C"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актов, прилагаемых к договору аренды</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51A02F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1F1780F"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69DB7022" w14:textId="77777777" w:rsidTr="00AD6EA3">
        <w:trPr>
          <w:trHeight w:val="1950"/>
        </w:trPr>
        <w:tc>
          <w:tcPr>
            <w:tcW w:w="390" w:type="dxa"/>
            <w:tcBorders>
              <w:top w:val="single" w:sz="4" w:space="0" w:color="auto"/>
              <w:left w:val="single" w:sz="4" w:space="0" w:color="auto"/>
              <w:bottom w:val="single" w:sz="4" w:space="0" w:color="auto"/>
              <w:right w:val="nil"/>
            </w:tcBorders>
          </w:tcPr>
          <w:p w14:paraId="0B9F98F0" w14:textId="77777777" w:rsidR="00421148" w:rsidRPr="0092248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4BAE105" w14:textId="77777777" w:rsidR="00421148" w:rsidRPr="00922483" w:rsidRDefault="00C11630"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6</w:t>
            </w:r>
            <w:r w:rsidR="00AD6EA3">
              <w:rPr>
                <w:rFonts w:ascii="Times New Roman" w:eastAsia="Calibri" w:hAnsi="Times New Roman" w:cs="Times New Roman"/>
                <w:iCs/>
                <w:sz w:val="24"/>
                <w:szCs w:val="24"/>
                <w:lang w:eastAsia="ru-RU"/>
              </w:rPr>
              <w:t xml:space="preserve"> </w:t>
            </w:r>
            <w:r w:rsidR="00421148" w:rsidRPr="00922483">
              <w:rPr>
                <w:rFonts w:ascii="Times New Roman" w:eastAsia="Calibri" w:hAnsi="Times New Roman" w:cs="Times New Roman"/>
                <w:iCs/>
                <w:sz w:val="24"/>
                <w:szCs w:val="24"/>
                <w:lang w:eastAsia="ru-RU"/>
              </w:rPr>
              <w:t>Оформления делового письма</w:t>
            </w:r>
          </w:p>
          <w:p w14:paraId="10572847"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AB0ECC1"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0779475"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873F85"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D9CA442"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w:t>
            </w:r>
            <w:r w:rsidR="00AD6EA3">
              <w:rPr>
                <w:rFonts w:ascii="Times New Roman" w:eastAsia="Calibri" w:hAnsi="Times New Roman" w:cs="Times New Roman"/>
                <w:iCs/>
                <w:sz w:val="24"/>
                <w:szCs w:val="24"/>
                <w:lang w:eastAsia="ru-RU"/>
              </w:rPr>
              <w:t>ление делового письма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D567B19"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BD697C"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284C08A"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AD6EA3" w:rsidRPr="00922483" w14:paraId="358C9AA4" w14:textId="77777777" w:rsidTr="00AD6EA3">
        <w:trPr>
          <w:trHeight w:val="1950"/>
        </w:trPr>
        <w:tc>
          <w:tcPr>
            <w:tcW w:w="390" w:type="dxa"/>
            <w:tcBorders>
              <w:top w:val="single" w:sz="4" w:space="0" w:color="auto"/>
              <w:left w:val="single" w:sz="4" w:space="0" w:color="auto"/>
              <w:bottom w:val="single" w:sz="4" w:space="0" w:color="auto"/>
              <w:right w:val="nil"/>
            </w:tcBorders>
          </w:tcPr>
          <w:p w14:paraId="2269A7E3" w14:textId="77777777" w:rsidR="00AD6EA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A5A79A5" w14:textId="77777777" w:rsidR="00AD6EA3" w:rsidRDefault="00C11630"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7</w:t>
            </w:r>
            <w:r w:rsidR="00AD6EA3">
              <w:rPr>
                <w:rFonts w:ascii="Times New Roman" w:eastAsia="Calibri" w:hAnsi="Times New Roman" w:cs="Times New Roman"/>
                <w:iCs/>
                <w:sz w:val="24"/>
                <w:szCs w:val="24"/>
                <w:lang w:eastAsia="ru-RU"/>
              </w:rPr>
              <w:t xml:space="preserve"> Написание заявления </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BF9820A" w14:textId="77777777" w:rsidR="00AD6EA3" w:rsidRPr="00922483" w:rsidRDefault="00AD6EA3"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DFE7DF7" w14:textId="77777777" w:rsidR="00AD6EA3" w:rsidRPr="00922483" w:rsidRDefault="00AD6EA3"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Написание заявления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7335FBF" w14:textId="77777777" w:rsidR="00AD6EA3" w:rsidRPr="00922483" w:rsidRDefault="00AD6EA3"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8ECF554" w14:textId="77777777" w:rsidR="00AD6EA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421148" w:rsidRPr="00922483" w14:paraId="55A37DE0" w14:textId="77777777" w:rsidTr="00AD6EA3">
        <w:trPr>
          <w:trHeight w:val="795"/>
        </w:trPr>
        <w:tc>
          <w:tcPr>
            <w:tcW w:w="390" w:type="dxa"/>
            <w:tcBorders>
              <w:top w:val="single" w:sz="4" w:space="0" w:color="auto"/>
              <w:left w:val="single" w:sz="4" w:space="0" w:color="auto"/>
              <w:bottom w:val="single" w:sz="4" w:space="0" w:color="auto"/>
              <w:right w:val="nil"/>
            </w:tcBorders>
          </w:tcPr>
          <w:p w14:paraId="6E155A9F" w14:textId="77777777" w:rsidR="00421148" w:rsidRPr="0092248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44265D2"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48FE08"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Организация документооборота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5466375"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8623E37"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BF9C574"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p w14:paraId="6818EE8C"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1.Организация работы с документами в бухгалтерии. Документооборот.</w:t>
            </w:r>
          </w:p>
          <w:p w14:paraId="1F8450FF"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2.Документопотоки. Входящие и исходящие, внутренние документы. Этапы обработки и движения документов. Систематизация и хранение дел. Номенклатура.</w:t>
            </w:r>
          </w:p>
          <w:p w14:paraId="3223FBD6"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81193C"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8B1DA2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09FAD5"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E884D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23DD0B4"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87C48A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2FB2E05"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212E02"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8EF0BC7"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1-4</w:t>
            </w:r>
          </w:p>
        </w:tc>
      </w:tr>
      <w:tr w:rsidR="00AD6EA3" w:rsidRPr="00922483" w14:paraId="4C6829D3" w14:textId="77777777" w:rsidTr="00AD6EA3">
        <w:trPr>
          <w:trHeight w:val="975"/>
        </w:trPr>
        <w:tc>
          <w:tcPr>
            <w:tcW w:w="390" w:type="dxa"/>
            <w:tcBorders>
              <w:top w:val="single" w:sz="4" w:space="0" w:color="auto"/>
              <w:left w:val="single" w:sz="4" w:space="0" w:color="auto"/>
              <w:bottom w:val="single" w:sz="4" w:space="0" w:color="auto"/>
              <w:right w:val="nil"/>
            </w:tcBorders>
          </w:tcPr>
          <w:p w14:paraId="7C20D72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2EA2E9D" w14:textId="77777777" w:rsidR="00AD6EA3" w:rsidRPr="00922483"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 №1</w:t>
            </w:r>
            <w:r>
              <w:rPr>
                <w:rFonts w:ascii="Times New Roman" w:eastAsia="Calibri" w:hAnsi="Times New Roman" w:cs="Times New Roman"/>
                <w:iCs/>
                <w:sz w:val="24"/>
                <w:szCs w:val="24"/>
                <w:lang w:val="en-US" w:eastAsia="ru-RU"/>
              </w:rPr>
              <w:t>8</w:t>
            </w:r>
            <w:r w:rsidR="00AD6EA3" w:rsidRPr="00922483">
              <w:rPr>
                <w:rFonts w:ascii="Times New Roman" w:eastAsia="Calibri" w:hAnsi="Times New Roman" w:cs="Times New Roman"/>
                <w:iCs/>
                <w:sz w:val="24"/>
                <w:szCs w:val="24"/>
                <w:lang w:eastAsia="ru-RU"/>
              </w:rPr>
              <w:t xml:space="preserve"> Документооборот организации</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3D0AE8DE"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66947073"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7AAE9E1"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Документооборот организации</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2DB517B"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2D18F0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AD6EA3" w:rsidRPr="00922483" w14:paraId="1338DCA5" w14:textId="77777777" w:rsidTr="00AD6EA3">
        <w:trPr>
          <w:trHeight w:val="1290"/>
        </w:trPr>
        <w:tc>
          <w:tcPr>
            <w:tcW w:w="390" w:type="dxa"/>
            <w:tcBorders>
              <w:top w:val="single" w:sz="4" w:space="0" w:color="auto"/>
              <w:left w:val="single" w:sz="4" w:space="0" w:color="auto"/>
              <w:bottom w:val="single" w:sz="4" w:space="0" w:color="auto"/>
              <w:right w:val="nil"/>
            </w:tcBorders>
          </w:tcPr>
          <w:p w14:paraId="5319654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04F6F00" w14:textId="77777777" w:rsidR="00AD6EA3" w:rsidRPr="00922483"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9</w:t>
            </w:r>
            <w:r w:rsidR="00AD6EA3" w:rsidRPr="00922483">
              <w:rPr>
                <w:rFonts w:ascii="Times New Roman" w:eastAsia="Calibri" w:hAnsi="Times New Roman" w:cs="Times New Roman"/>
                <w:iCs/>
                <w:sz w:val="24"/>
                <w:szCs w:val="24"/>
                <w:lang w:eastAsia="ru-RU"/>
              </w:rPr>
              <w:t xml:space="preserve"> Составление номенклатуры дел</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5261FF6F"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4911427"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CBED2F1"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Составление номенклатуры дел</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FAF38EC"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027999D"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A3CFABE"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C3BA4"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5B30C238" w14:textId="77777777" w:rsidTr="00AD6EA3">
        <w:trPr>
          <w:trHeight w:val="60"/>
        </w:trPr>
        <w:tc>
          <w:tcPr>
            <w:tcW w:w="390" w:type="dxa"/>
            <w:tcBorders>
              <w:top w:val="single" w:sz="4" w:space="0" w:color="auto"/>
              <w:left w:val="single" w:sz="4" w:space="0" w:color="auto"/>
              <w:bottom w:val="single" w:sz="4" w:space="0" w:color="auto"/>
              <w:right w:val="nil"/>
            </w:tcBorders>
          </w:tcPr>
          <w:p w14:paraId="07756629"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DDCD98F" w14:textId="77777777" w:rsidR="00AD6EA3" w:rsidRPr="00430638"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 №</w:t>
            </w:r>
            <w:r w:rsidRPr="00430638">
              <w:rPr>
                <w:rFonts w:ascii="Times New Roman" w:eastAsia="Calibri" w:hAnsi="Times New Roman" w:cs="Times New Roman"/>
                <w:iCs/>
                <w:sz w:val="24"/>
                <w:szCs w:val="24"/>
                <w:lang w:eastAsia="ru-RU"/>
              </w:rPr>
              <w:t>20</w:t>
            </w:r>
          </w:p>
          <w:p w14:paraId="5C93124C"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Оформление дела, обложки дела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131D52A"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FCB60C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784CBF2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Оформление дела, обложки дела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334E4DF4"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E115D2F"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30C46FDB" w14:textId="77777777" w:rsidTr="00AD6EA3">
        <w:trPr>
          <w:trHeight w:val="855"/>
        </w:trPr>
        <w:tc>
          <w:tcPr>
            <w:tcW w:w="390" w:type="dxa"/>
            <w:tcBorders>
              <w:top w:val="single" w:sz="4" w:space="0" w:color="auto"/>
              <w:left w:val="single" w:sz="4" w:space="0" w:color="auto"/>
              <w:bottom w:val="single" w:sz="4" w:space="0" w:color="auto"/>
              <w:right w:val="nil"/>
            </w:tcBorders>
          </w:tcPr>
          <w:p w14:paraId="7897B8A1"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F92F3F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Электронный документооборот предприятия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3A6581E"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F8F6DCF"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Электронный документооборот предприятия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C74823A"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CB4D7B8"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3C40DA71" w14:textId="77777777" w:rsidTr="00AD6EA3">
        <w:trPr>
          <w:trHeight w:val="750"/>
        </w:trPr>
        <w:tc>
          <w:tcPr>
            <w:tcW w:w="390" w:type="dxa"/>
            <w:tcBorders>
              <w:top w:val="single" w:sz="4" w:space="0" w:color="auto"/>
              <w:left w:val="single" w:sz="4" w:space="0" w:color="auto"/>
              <w:bottom w:val="single" w:sz="4" w:space="0" w:color="auto"/>
              <w:right w:val="nil"/>
            </w:tcBorders>
          </w:tcPr>
          <w:p w14:paraId="7B03FF5E"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368BF0B"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Обращения граждан</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4475F99D"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F5D61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E2363A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Работа с обращениями граждан</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EB3177F"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7993988"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w:t>
            </w:r>
            <w:r>
              <w:rPr>
                <w:rFonts w:ascii="Times New Roman" w:eastAsia="Calibri" w:hAnsi="Times New Roman" w:cs="Times New Roman"/>
                <w:iCs/>
                <w:sz w:val="24"/>
                <w:szCs w:val="24"/>
                <w:lang w:eastAsia="ru-RU"/>
              </w:rPr>
              <w:t>К 1-6</w:t>
            </w:r>
          </w:p>
        </w:tc>
      </w:tr>
      <w:tr w:rsidR="00AD6EA3" w:rsidRPr="00922483" w14:paraId="3918A2D2" w14:textId="77777777" w:rsidTr="00AD6EA3">
        <w:trPr>
          <w:trHeight w:val="975"/>
        </w:trPr>
        <w:tc>
          <w:tcPr>
            <w:tcW w:w="390" w:type="dxa"/>
            <w:tcBorders>
              <w:top w:val="single" w:sz="4" w:space="0" w:color="auto"/>
              <w:left w:val="single" w:sz="4" w:space="0" w:color="auto"/>
              <w:bottom w:val="single" w:sz="4" w:space="0" w:color="auto"/>
              <w:right w:val="nil"/>
            </w:tcBorders>
          </w:tcPr>
          <w:p w14:paraId="1F08F83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626532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750F9D3"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88CFAC0"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Письменная работа по вариантам</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37C958E"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D824186"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w:t>
            </w:r>
            <w:r>
              <w:rPr>
                <w:rFonts w:ascii="Times New Roman" w:eastAsia="Calibri" w:hAnsi="Times New Roman" w:cs="Times New Roman"/>
                <w:iCs/>
                <w:sz w:val="24"/>
                <w:szCs w:val="24"/>
                <w:lang w:eastAsia="ru-RU"/>
              </w:rPr>
              <w:t>К 1-6</w:t>
            </w:r>
          </w:p>
        </w:tc>
      </w:tr>
    </w:tbl>
    <w:p w14:paraId="012B36EC" w14:textId="77777777" w:rsidR="00922483" w:rsidRPr="00922483" w:rsidRDefault="00922483" w:rsidP="00922483">
      <w:pPr>
        <w:spacing w:after="0" w:line="240" w:lineRule="auto"/>
        <w:rPr>
          <w:rFonts w:ascii="Times New Roman" w:eastAsia="Calibri" w:hAnsi="Times New Roman" w:cs="Times New Roman"/>
          <w:color w:val="000000"/>
          <w:spacing w:val="-2"/>
          <w:sz w:val="24"/>
          <w:szCs w:val="24"/>
          <w:lang w:eastAsia="ru-RU"/>
        </w:rPr>
        <w:sectPr w:rsidR="00922483" w:rsidRPr="00922483">
          <w:pgSz w:w="16834" w:h="11909" w:orient="landscape"/>
          <w:pgMar w:top="1134" w:right="851" w:bottom="1134" w:left="1418" w:header="720" w:footer="720" w:gutter="0"/>
          <w:cols w:space="720"/>
        </w:sectPr>
      </w:pPr>
    </w:p>
    <w:p w14:paraId="71E6AD09" w14:textId="77777777" w:rsidR="00C11630" w:rsidRPr="00C11630" w:rsidRDefault="00C11630" w:rsidP="00C11630">
      <w:pPr>
        <w:widowControl w:val="0"/>
        <w:autoSpaceDE w:val="0"/>
        <w:autoSpaceDN w:val="0"/>
        <w:adjustRightInd w:val="0"/>
        <w:spacing w:after="0" w:line="240" w:lineRule="auto"/>
        <w:ind w:left="1353"/>
        <w:rPr>
          <w:rFonts w:ascii="Times New Roman" w:eastAsia="Calibri" w:hAnsi="Times New Roman" w:cs="Times New Roman"/>
          <w:b/>
          <w:bCs/>
          <w:iCs/>
          <w:sz w:val="20"/>
          <w:szCs w:val="20"/>
          <w:lang w:eastAsia="ru-RU"/>
        </w:rPr>
      </w:pPr>
      <w:bookmarkStart w:id="5" w:name="_Toc280468873"/>
      <w:r w:rsidRPr="00C11630">
        <w:rPr>
          <w:rFonts w:ascii="Times New Roman" w:eastAsia="Calibri" w:hAnsi="Times New Roman" w:cs="Times New Roman"/>
          <w:b/>
          <w:bCs/>
          <w:iCs/>
          <w:sz w:val="20"/>
          <w:szCs w:val="20"/>
          <w:lang w:eastAsia="ru-RU"/>
        </w:rPr>
        <w:t>3. УСЛОВИЯ РЕАЛИЗАЦИИ ПРОГРАММЫ УЧЕБНОЙ ДИСЦИПЛИНЫ</w:t>
      </w:r>
    </w:p>
    <w:p w14:paraId="3989200B"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3.1. Для реализации программы учебной дисциплины должны быть предусмотрены следующие специальные помещения:</w:t>
      </w:r>
    </w:p>
    <w:p w14:paraId="5C9F090E"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iCs/>
          <w:sz w:val="24"/>
          <w:szCs w:val="24"/>
        </w:rPr>
      </w:pPr>
      <w:r w:rsidRPr="00C11630">
        <w:rPr>
          <w:rFonts w:ascii="Times New Roman" w:eastAsia="Calibri" w:hAnsi="Times New Roman" w:cs="Times New Roman"/>
          <w:bCs/>
          <w:iCs/>
          <w:sz w:val="24"/>
          <w:szCs w:val="24"/>
          <w:lang w:eastAsia="ru-RU"/>
        </w:rPr>
        <w:t>Кабинет «Документационного обеспечения управления»</w:t>
      </w:r>
      <w:r w:rsidRPr="00C11630">
        <w:rPr>
          <w:rFonts w:ascii="Times New Roman" w:eastAsia="Calibri" w:hAnsi="Times New Roman" w:cs="Times New Roman"/>
          <w:iCs/>
          <w:sz w:val="24"/>
          <w:szCs w:val="24"/>
        </w:rPr>
        <w:t>, оснащенный о</w:t>
      </w:r>
      <w:r w:rsidRPr="00C11630">
        <w:rPr>
          <w:rFonts w:ascii="Times New Roman" w:eastAsia="Calibri" w:hAnsi="Times New Roman" w:cs="Times New Roman"/>
          <w:bCs/>
          <w:iCs/>
          <w:sz w:val="24"/>
          <w:szCs w:val="24"/>
        </w:rPr>
        <w:t xml:space="preserve">борудованием: </w:t>
      </w:r>
      <w:r w:rsidRPr="00C11630">
        <w:rPr>
          <w:rFonts w:ascii="Times New Roman" w:eastAsia="Calibri" w:hAnsi="Times New Roman" w:cs="Times New Roman"/>
          <w:color w:val="000000"/>
          <w:spacing w:val="-1"/>
          <w:sz w:val="24"/>
          <w:szCs w:val="24"/>
          <w:lang w:eastAsia="ru-RU"/>
        </w:rPr>
        <w:t>рабочее  место  преподавателя;учебно-методических  комплекс  по  дисциплине  «Документационное  обеспечение  управления»; комплект  методических  указаний  по  выполнению  практических  работ  по  дисциплине.</w:t>
      </w:r>
    </w:p>
    <w:p w14:paraId="5C2B4DBA" w14:textId="77777777" w:rsidR="00C11630" w:rsidRPr="00C11630" w:rsidRDefault="00C11630" w:rsidP="00C11630">
      <w:pPr>
        <w:spacing w:after="0" w:line="240" w:lineRule="auto"/>
        <w:rPr>
          <w:rFonts w:ascii="Times New Roman" w:eastAsia="Calibri" w:hAnsi="Times New Roman" w:cs="Times New Roman"/>
          <w:bCs/>
          <w:sz w:val="24"/>
          <w:szCs w:val="24"/>
          <w:lang w:eastAsia="ru-RU"/>
        </w:rPr>
      </w:pPr>
      <w:r w:rsidRPr="00C11630">
        <w:rPr>
          <w:rFonts w:ascii="Times New Roman" w:eastAsia="Calibri" w:hAnsi="Times New Roman" w:cs="Times New Roman"/>
          <w:sz w:val="24"/>
          <w:szCs w:val="24"/>
        </w:rPr>
        <w:t xml:space="preserve"> </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sz w:val="24"/>
          <w:szCs w:val="24"/>
        </w:rPr>
        <w:t>т</w:t>
      </w:r>
      <w:r w:rsidRPr="00C11630">
        <w:rPr>
          <w:rFonts w:ascii="Times New Roman" w:eastAsia="Calibri" w:hAnsi="Times New Roman" w:cs="Times New Roman"/>
          <w:bCs/>
          <w:sz w:val="24"/>
          <w:szCs w:val="24"/>
        </w:rPr>
        <w:t>ехническими средствами обучения:</w:t>
      </w:r>
      <w:r w:rsidRPr="00C11630">
        <w:rPr>
          <w:rFonts w:ascii="Times New Roman" w:eastAsia="Calibri" w:hAnsi="Times New Roman" w:cs="Times New Roman"/>
          <w:iCs/>
          <w:color w:val="000000"/>
          <w:sz w:val="24"/>
          <w:szCs w:val="24"/>
          <w:lang w:eastAsia="ru-RU"/>
        </w:rPr>
        <w:t xml:space="preserve"> ПК, мультимедиапроектор .</w:t>
      </w:r>
      <w:r w:rsidRPr="00C11630">
        <w:rPr>
          <w:rFonts w:ascii="Times New Roman" w:eastAsia="Calibri" w:hAnsi="Times New Roman" w:cs="Times New Roman"/>
          <w:bCs/>
          <w:sz w:val="24"/>
          <w:szCs w:val="24"/>
          <w:lang w:eastAsia="ru-RU"/>
        </w:rPr>
        <w:t xml:space="preserve"> операционная  система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XP</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7/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Vista</w:t>
      </w:r>
      <w:r w:rsidRPr="00C11630">
        <w:rPr>
          <w:rFonts w:ascii="Times New Roman" w:eastAsia="Calibri" w:hAnsi="Times New Roman" w:cs="Times New Roman"/>
          <w:bCs/>
          <w:sz w:val="24"/>
          <w:szCs w:val="24"/>
          <w:lang w:eastAsia="ru-RU"/>
        </w:rPr>
        <w:t xml:space="preserve">, пакет  программ  </w:t>
      </w:r>
      <w:r w:rsidRPr="00C11630">
        <w:rPr>
          <w:rFonts w:ascii="Times New Roman" w:eastAsia="Calibri" w:hAnsi="Times New Roman" w:cs="Times New Roman"/>
          <w:bCs/>
          <w:sz w:val="24"/>
          <w:szCs w:val="24"/>
          <w:lang w:val="en-US" w:eastAsia="ru-RU"/>
        </w:rPr>
        <w:t>Microsoft</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Office</w:t>
      </w:r>
      <w:r w:rsidRPr="00C11630">
        <w:rPr>
          <w:rFonts w:ascii="Times New Roman" w:eastAsia="Calibri" w:hAnsi="Times New Roman" w:cs="Times New Roman"/>
          <w:bCs/>
          <w:sz w:val="24"/>
          <w:szCs w:val="24"/>
          <w:lang w:eastAsia="ru-RU"/>
        </w:rPr>
        <w:t xml:space="preserve">; </w:t>
      </w:r>
    </w:p>
    <w:p w14:paraId="0451CB24" w14:textId="77777777" w:rsidR="00C11630" w:rsidRPr="00C11630" w:rsidRDefault="00C11630" w:rsidP="00C11630">
      <w:pPr>
        <w:shd w:val="clear" w:color="auto" w:fill="FFFFFF"/>
        <w:tabs>
          <w:tab w:val="left" w:leader="underscore" w:pos="2760"/>
        </w:tabs>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EACD23"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Cs/>
          <w:i/>
          <w:iCs/>
          <w:sz w:val="24"/>
          <w:szCs w:val="24"/>
          <w:lang w:eastAsia="ru-RU"/>
        </w:rPr>
      </w:pPr>
    </w:p>
    <w:p w14:paraId="5ACCA63C"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8"/>
          <w:szCs w:val="24"/>
          <w:lang w:eastAsia="ru-RU"/>
        </w:rPr>
      </w:pPr>
      <w:r w:rsidRPr="00C11630">
        <w:rPr>
          <w:rFonts w:ascii="Times New Roman" w:eastAsia="Calibri" w:hAnsi="Times New Roman" w:cs="Times New Roman"/>
          <w:b/>
          <w:bCs/>
          <w:iCs/>
          <w:sz w:val="28"/>
          <w:szCs w:val="24"/>
          <w:lang w:eastAsia="ru-RU"/>
        </w:rPr>
        <w:t>3.2. Информационное обеспечение реализации программы</w:t>
      </w:r>
    </w:p>
    <w:p w14:paraId="78122290" w14:textId="77777777" w:rsidR="00C11630" w:rsidRPr="00C11630" w:rsidRDefault="00C11630" w:rsidP="00C11630">
      <w:pPr>
        <w:spacing w:after="0" w:line="240" w:lineRule="auto"/>
        <w:ind w:firstLine="709"/>
        <w:contextualSpacing/>
        <w:rPr>
          <w:rFonts w:ascii="Times New Roman" w:eastAsia="Calibri" w:hAnsi="Times New Roman" w:cs="Times New Roman"/>
          <w:b/>
          <w:sz w:val="24"/>
          <w:szCs w:val="24"/>
          <w:lang w:eastAsia="ru-RU"/>
        </w:rPr>
      </w:pPr>
      <w:r w:rsidRPr="00C11630">
        <w:rPr>
          <w:rFonts w:ascii="Times New Roman" w:eastAsia="Calibri" w:hAnsi="Times New Roman" w:cs="Times New Roman"/>
          <w:b/>
          <w:sz w:val="24"/>
          <w:szCs w:val="24"/>
          <w:lang w:eastAsia="ru-RU"/>
        </w:rPr>
        <w:t xml:space="preserve">3.2.1. </w:t>
      </w:r>
      <w:r w:rsidRPr="00C11630">
        <w:rPr>
          <w:rFonts w:ascii="Times New Roman" w:eastAsia="Calibri" w:hAnsi="Times New Roman" w:cs="Times New Roman"/>
          <w:b/>
          <w:sz w:val="24"/>
          <w:szCs w:val="24"/>
          <w:lang w:eastAsia="x-none"/>
        </w:rPr>
        <w:t>Основные печатные</w:t>
      </w:r>
      <w:r w:rsidRPr="00C11630">
        <w:rPr>
          <w:rFonts w:ascii="Times New Roman" w:eastAsia="Calibri" w:hAnsi="Times New Roman" w:cs="Times New Roman"/>
          <w:b/>
          <w:sz w:val="24"/>
          <w:szCs w:val="24"/>
          <w:lang w:eastAsia="ru-RU"/>
        </w:rPr>
        <w:t xml:space="preserve"> издания</w:t>
      </w:r>
    </w:p>
    <w:p w14:paraId="6AC4D530"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b/>
          <w:i/>
          <w:iCs/>
          <w:sz w:val="24"/>
          <w:szCs w:val="24"/>
          <w:lang w:eastAsia="ru-RU"/>
        </w:rPr>
        <w:t xml:space="preserve"> </w:t>
      </w:r>
      <w:r w:rsidRPr="00C11630">
        <w:rPr>
          <w:rFonts w:ascii="Times New Roman" w:eastAsia="Calibri" w:hAnsi="Times New Roman" w:cs="Times New Roman"/>
          <w:iCs/>
          <w:kern w:val="36"/>
          <w:sz w:val="24"/>
          <w:szCs w:val="24"/>
          <w:lang w:eastAsia="ru-RU"/>
        </w:rPr>
        <w:t>В.В.Галахов. Делопроизводство. Образцы, документы. Организация и технология работы.</w:t>
      </w:r>
      <w:r w:rsidRPr="00C11630">
        <w:rPr>
          <w:rFonts w:ascii="Times New Roman" w:eastAsia="Calibri" w:hAnsi="Times New Roman" w:cs="Times New Roman"/>
          <w:iCs/>
          <w:sz w:val="24"/>
          <w:szCs w:val="24"/>
          <w:lang w:eastAsia="ru-RU"/>
        </w:rPr>
        <w:t xml:space="preserve"> – М.;  Проспект, </w:t>
      </w:r>
      <w:r>
        <w:rPr>
          <w:rFonts w:ascii="Times New Roman" w:eastAsia="Calibri" w:hAnsi="Times New Roman" w:cs="Times New Roman"/>
          <w:iCs/>
          <w:sz w:val="24"/>
          <w:szCs w:val="24"/>
          <w:lang w:eastAsia="ru-RU"/>
        </w:rPr>
        <w:t>20</w:t>
      </w:r>
      <w:r w:rsidRPr="00C11630">
        <w:rPr>
          <w:rFonts w:ascii="Times New Roman" w:eastAsia="Calibri" w:hAnsi="Times New Roman" w:cs="Times New Roman"/>
          <w:iCs/>
          <w:sz w:val="24"/>
          <w:szCs w:val="24"/>
          <w:lang w:eastAsia="ru-RU"/>
        </w:rPr>
        <w:t>22.</w:t>
      </w:r>
    </w:p>
    <w:p w14:paraId="1C337B6A" w14:textId="77777777" w:rsidR="00C11630" w:rsidRPr="00C11630" w:rsidRDefault="00C11630" w:rsidP="00C11630">
      <w:pPr>
        <w:widowControl w:val="0"/>
        <w:numPr>
          <w:ilvl w:val="0"/>
          <w:numId w:val="1"/>
        </w:numPr>
        <w:autoSpaceDE w:val="0"/>
        <w:autoSpaceDN w:val="0"/>
        <w:adjustRightInd w:val="0"/>
        <w:spacing w:after="0" w:line="240" w:lineRule="auto"/>
        <w:ind w:left="360"/>
        <w:outlineLvl w:val="1"/>
        <w:rPr>
          <w:rFonts w:ascii="Times New Roman" w:eastAsia="Calibri" w:hAnsi="Times New Roman" w:cs="Times New Roman"/>
          <w:kern w:val="36"/>
          <w:sz w:val="24"/>
          <w:szCs w:val="24"/>
          <w:lang w:eastAsia="ru-RU"/>
        </w:rPr>
      </w:pPr>
      <w:r w:rsidRPr="00C11630">
        <w:rPr>
          <w:rFonts w:ascii="Times New Roman" w:eastAsia="Calibri" w:hAnsi="Times New Roman" w:cs="Times New Roman"/>
          <w:iCs/>
          <w:sz w:val="24"/>
          <w:szCs w:val="24"/>
          <w:lang w:eastAsia="ru-RU"/>
        </w:rPr>
        <w:t xml:space="preserve">И.Н.Кузнецов.  </w:t>
      </w:r>
      <w:r w:rsidRPr="00C11630">
        <w:rPr>
          <w:rFonts w:ascii="Times New Roman" w:eastAsia="Calibri" w:hAnsi="Times New Roman" w:cs="Times New Roman"/>
          <w:kern w:val="36"/>
          <w:sz w:val="24"/>
          <w:szCs w:val="24"/>
          <w:lang w:eastAsia="ru-RU"/>
        </w:rPr>
        <w:t>Документационное обеспечение управления и делопроизводство. – М.; ЮРАЙТ,  2018.</w:t>
      </w:r>
    </w:p>
    <w:p w14:paraId="7E12576A"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C11630">
        <w:rPr>
          <w:rFonts w:ascii="Times New Roman" w:eastAsia="Calibri" w:hAnsi="Times New Roman" w:cs="Times New Roman"/>
          <w:color w:val="000000"/>
          <w:spacing w:val="1"/>
          <w:sz w:val="24"/>
          <w:szCs w:val="24"/>
          <w:lang w:eastAsia="ru-RU"/>
        </w:rPr>
        <w:t>М.В.Кирсанова.  Современное  делоп</w:t>
      </w:r>
      <w:r>
        <w:rPr>
          <w:rFonts w:ascii="Times New Roman" w:eastAsia="Calibri" w:hAnsi="Times New Roman" w:cs="Times New Roman"/>
          <w:color w:val="000000"/>
          <w:spacing w:val="1"/>
          <w:sz w:val="24"/>
          <w:szCs w:val="24"/>
          <w:lang w:eastAsia="ru-RU"/>
        </w:rPr>
        <w:t>роизводство. – М.; Инфра-М, 20</w:t>
      </w:r>
      <w:r w:rsidRPr="00C11630">
        <w:rPr>
          <w:rFonts w:ascii="Times New Roman" w:eastAsia="Calibri" w:hAnsi="Times New Roman" w:cs="Times New Roman"/>
          <w:color w:val="000000"/>
          <w:spacing w:val="1"/>
          <w:sz w:val="24"/>
          <w:szCs w:val="24"/>
          <w:lang w:eastAsia="ru-RU"/>
        </w:rPr>
        <w:t>22.</w:t>
      </w:r>
    </w:p>
    <w:p w14:paraId="20B06968"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Л.А.Румынина. Документальное  обеспечение  управления. – М.:  Академия,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22.</w:t>
      </w:r>
      <w:r w:rsidRPr="00C11630">
        <w:rPr>
          <w:rFonts w:ascii="Times New Roman" w:eastAsia="Calibri" w:hAnsi="Times New Roman" w:cs="Times New Roman"/>
          <w:iCs/>
          <w:sz w:val="24"/>
          <w:szCs w:val="24"/>
          <w:lang w:eastAsia="ru-RU"/>
        </w:rPr>
        <w:t xml:space="preserve"> </w:t>
      </w:r>
    </w:p>
    <w:p w14:paraId="2AC883D7"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М.И.Басаков.Документальное  обеспечение  управления (Делопроизводство) – М.:  Феникс,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69768666"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А.В.Пшенко, Л.А.Доронина. Документальное  обеспечение  управления. Практикум. – М.:  Академия,  </w:t>
      </w:r>
      <w:r>
        <w:rPr>
          <w:rFonts w:ascii="Times New Roman" w:eastAsia="Calibri" w:hAnsi="Times New Roman" w:cs="Times New Roman"/>
          <w:spacing w:val="1"/>
          <w:sz w:val="24"/>
          <w:szCs w:val="24"/>
          <w:lang w:eastAsia="ru-RU"/>
        </w:rPr>
        <w:t>20</w:t>
      </w:r>
      <w:r>
        <w:rPr>
          <w:rFonts w:ascii="Times New Roman" w:eastAsia="Calibri" w:hAnsi="Times New Roman" w:cs="Times New Roman"/>
          <w:spacing w:val="1"/>
          <w:sz w:val="24"/>
          <w:szCs w:val="24"/>
          <w:lang w:val="en-US" w:eastAsia="ru-RU"/>
        </w:rPr>
        <w:t>23</w:t>
      </w:r>
      <w:r w:rsidRPr="00C11630">
        <w:rPr>
          <w:rFonts w:ascii="Times New Roman" w:eastAsia="Calibri" w:hAnsi="Times New Roman" w:cs="Times New Roman"/>
          <w:spacing w:val="1"/>
          <w:sz w:val="24"/>
          <w:szCs w:val="24"/>
          <w:lang w:eastAsia="ru-RU"/>
        </w:rPr>
        <w:t>.</w:t>
      </w:r>
      <w:r w:rsidRPr="00C11630">
        <w:rPr>
          <w:rFonts w:ascii="Times New Roman" w:eastAsia="Calibri" w:hAnsi="Times New Roman" w:cs="Times New Roman"/>
          <w:iCs/>
          <w:sz w:val="24"/>
          <w:szCs w:val="24"/>
          <w:lang w:eastAsia="ru-RU"/>
        </w:rPr>
        <w:t xml:space="preserve"> </w:t>
      </w:r>
    </w:p>
    <w:p w14:paraId="030EF936"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А.В.Пшенко. Документальное  обеспечение  управления. – М.:  Академия,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707B2D49"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C11630">
        <w:rPr>
          <w:rFonts w:ascii="Times New Roman" w:eastAsia="Calibri" w:hAnsi="Times New Roman" w:cs="Times New Roman"/>
          <w:color w:val="000000"/>
          <w:spacing w:val="1"/>
          <w:sz w:val="24"/>
          <w:szCs w:val="24"/>
          <w:lang w:eastAsia="ru-RU"/>
        </w:rPr>
        <w:t>О.П. Сологуб. Практикум по документационному обеспеч</w:t>
      </w:r>
      <w:r>
        <w:rPr>
          <w:rFonts w:ascii="Times New Roman" w:eastAsia="Calibri" w:hAnsi="Times New Roman" w:cs="Times New Roman"/>
          <w:color w:val="000000"/>
          <w:spacing w:val="1"/>
          <w:sz w:val="24"/>
          <w:szCs w:val="24"/>
          <w:lang w:eastAsia="ru-RU"/>
        </w:rPr>
        <w:t>ению управления.-М.:Омега-Л,20</w:t>
      </w:r>
      <w:r w:rsidRPr="00C11630">
        <w:rPr>
          <w:rFonts w:ascii="Times New Roman" w:eastAsia="Calibri" w:hAnsi="Times New Roman" w:cs="Times New Roman"/>
          <w:color w:val="000000"/>
          <w:spacing w:val="1"/>
          <w:sz w:val="24"/>
          <w:szCs w:val="24"/>
          <w:lang w:eastAsia="ru-RU"/>
        </w:rPr>
        <w:t>23.</w:t>
      </w:r>
    </w:p>
    <w:p w14:paraId="40852ADB" w14:textId="77777777" w:rsidR="00C11630" w:rsidRPr="00C11630" w:rsidRDefault="00C11630" w:rsidP="00C11630">
      <w:pPr>
        <w:widowControl w:val="0"/>
        <w:autoSpaceDE w:val="0"/>
        <w:autoSpaceDN w:val="0"/>
        <w:adjustRightInd w:val="0"/>
        <w:spacing w:after="0" w:line="240" w:lineRule="auto"/>
        <w:ind w:firstLine="709"/>
        <w:contextualSpacing/>
        <w:rPr>
          <w:rFonts w:ascii="Times New Roman" w:eastAsia="Calibri" w:hAnsi="Times New Roman" w:cs="Times New Roman"/>
          <w:b/>
          <w:i/>
          <w:iCs/>
          <w:sz w:val="24"/>
          <w:szCs w:val="24"/>
          <w:lang w:eastAsia="ru-RU"/>
        </w:rPr>
      </w:pPr>
    </w:p>
    <w:p w14:paraId="4FC9DC2A" w14:textId="77777777" w:rsidR="00C11630" w:rsidRPr="00C11630" w:rsidRDefault="00C11630" w:rsidP="00C11630">
      <w:pPr>
        <w:widowControl w:val="0"/>
        <w:autoSpaceDE w:val="0"/>
        <w:autoSpaceDN w:val="0"/>
        <w:adjustRightInd w:val="0"/>
        <w:spacing w:after="0" w:line="240" w:lineRule="auto"/>
        <w:ind w:firstLine="709"/>
        <w:contextualSpacing/>
        <w:rPr>
          <w:rFonts w:ascii="Times New Roman" w:eastAsia="Calibri" w:hAnsi="Times New Roman" w:cs="Times New Roman"/>
          <w:b/>
          <w:iCs/>
          <w:sz w:val="28"/>
          <w:szCs w:val="24"/>
          <w:lang w:eastAsia="ru-RU"/>
        </w:rPr>
      </w:pPr>
      <w:r w:rsidRPr="00C11630">
        <w:rPr>
          <w:rFonts w:ascii="Times New Roman" w:eastAsia="Calibri" w:hAnsi="Times New Roman" w:cs="Times New Roman"/>
          <w:b/>
          <w:iCs/>
          <w:sz w:val="28"/>
          <w:szCs w:val="24"/>
          <w:lang w:eastAsia="ru-RU"/>
        </w:rPr>
        <w:t>3.2.2. Основные электронные издания</w:t>
      </w:r>
    </w:p>
    <w:p w14:paraId="0E10117A"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М.М.  Новикова.  Документальное  обеспечение  управления. – М.:  Ось-89,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197B1D1C"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color w:val="333333"/>
          <w:sz w:val="24"/>
          <w:szCs w:val="24"/>
          <w:lang w:eastAsia="ru-RU"/>
        </w:rPr>
        <w:t>ГОСТ Р 6.30 - 2019.</w:t>
      </w:r>
      <w:r w:rsidRPr="00C11630">
        <w:rPr>
          <w:rFonts w:ascii="Times New Roman" w:eastAsia="Calibri" w:hAnsi="Times New Roman" w:cs="Times New Roman"/>
          <w:color w:val="333333"/>
          <w:sz w:val="24"/>
          <w:szCs w:val="24"/>
          <w:lang w:eastAsia="ru-RU"/>
        </w:rPr>
        <w:t xml:space="preserve"> </w:t>
      </w:r>
      <w:r w:rsidRPr="00C11630">
        <w:rPr>
          <w:rFonts w:ascii="Times New Roman" w:eastAsia="Calibri" w:hAnsi="Times New Roman" w:cs="Times New Roman"/>
          <w:iCs/>
          <w:color w:val="333333"/>
          <w:sz w:val="24"/>
          <w:szCs w:val="24"/>
          <w:lang w:eastAsia="ru-RU"/>
        </w:rPr>
        <w:t>Унифицированная система организационно-распорядительной документации. Требования к оформлению документов</w:t>
      </w:r>
      <w:r w:rsidRPr="00C11630">
        <w:rPr>
          <w:rFonts w:ascii="Times New Roman" w:eastAsia="Calibri" w:hAnsi="Times New Roman" w:cs="Times New Roman"/>
          <w:color w:val="333333"/>
          <w:sz w:val="24"/>
          <w:szCs w:val="24"/>
          <w:lang w:eastAsia="ru-RU"/>
        </w:rPr>
        <w:t xml:space="preserve"> </w:t>
      </w:r>
    </w:p>
    <w:p w14:paraId="23187FF5"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color w:val="333333"/>
          <w:sz w:val="24"/>
          <w:szCs w:val="24"/>
          <w:lang w:eastAsia="ru-RU"/>
        </w:rPr>
        <w:t>ГОСТ Р 51141-98.</w:t>
      </w:r>
      <w:r w:rsidRPr="00C11630">
        <w:rPr>
          <w:rFonts w:ascii="Times New Roman" w:eastAsia="Calibri" w:hAnsi="Times New Roman" w:cs="Times New Roman"/>
          <w:color w:val="333333"/>
          <w:sz w:val="24"/>
          <w:szCs w:val="24"/>
          <w:lang w:eastAsia="ru-RU"/>
        </w:rPr>
        <w:t xml:space="preserve"> </w:t>
      </w:r>
      <w:r w:rsidRPr="00C11630">
        <w:rPr>
          <w:rFonts w:ascii="Times New Roman" w:eastAsia="Calibri" w:hAnsi="Times New Roman" w:cs="Times New Roman"/>
          <w:iCs/>
          <w:color w:val="333333"/>
          <w:sz w:val="24"/>
          <w:szCs w:val="24"/>
          <w:lang w:eastAsia="ru-RU"/>
        </w:rPr>
        <w:t xml:space="preserve">Делопроизводство и архивное дело. Термины и определения. М.: Изд-во стандартов, 2018. </w:t>
      </w:r>
    </w:p>
    <w:p w14:paraId="7DF1AA19" w14:textId="77777777" w:rsidR="00C11630" w:rsidRPr="00C11630" w:rsidRDefault="00C11630" w:rsidP="00C11630">
      <w:pPr>
        <w:keepNext/>
        <w:widowControl w:val="0"/>
        <w:suppressAutoHyphens/>
        <w:autoSpaceDE w:val="0"/>
        <w:autoSpaceDN w:val="0"/>
        <w:adjustRightInd w:val="0"/>
        <w:spacing w:after="0" w:line="240" w:lineRule="auto"/>
        <w:jc w:val="both"/>
        <w:outlineLvl w:val="0"/>
        <w:rPr>
          <w:rFonts w:ascii="Times New Roman" w:eastAsia="Calibri" w:hAnsi="Times New Roman" w:cs="Times New Roman"/>
          <w:b/>
          <w:i/>
          <w:iCs/>
          <w:sz w:val="24"/>
          <w:szCs w:val="24"/>
          <w:lang w:eastAsia="ru-RU"/>
        </w:rPr>
      </w:pPr>
    </w:p>
    <w:p w14:paraId="3B1787F4" w14:textId="77777777" w:rsidR="00C11630" w:rsidRPr="00C11630" w:rsidRDefault="00C11630" w:rsidP="00C11630">
      <w:pPr>
        <w:widowControl w:val="0"/>
        <w:suppressAutoHyphens/>
        <w:autoSpaceDE w:val="0"/>
        <w:autoSpaceDN w:val="0"/>
        <w:adjustRightInd w:val="0"/>
        <w:spacing w:after="0" w:line="240" w:lineRule="auto"/>
        <w:ind w:firstLine="709"/>
        <w:contextualSpacing/>
        <w:rPr>
          <w:rFonts w:ascii="Times New Roman" w:eastAsia="Calibri" w:hAnsi="Times New Roman" w:cs="Times New Roman"/>
          <w:bCs/>
          <w:iCs/>
          <w:sz w:val="28"/>
          <w:szCs w:val="24"/>
          <w:lang w:eastAsia="ru-RU"/>
        </w:rPr>
      </w:pPr>
      <w:r w:rsidRPr="00C11630">
        <w:rPr>
          <w:rFonts w:ascii="Times New Roman" w:eastAsia="Calibri" w:hAnsi="Times New Roman" w:cs="Times New Roman"/>
          <w:b/>
          <w:bCs/>
          <w:iCs/>
          <w:sz w:val="28"/>
          <w:szCs w:val="24"/>
          <w:lang w:eastAsia="ru-RU"/>
        </w:rPr>
        <w:t xml:space="preserve">3.2.3. Дополнительные источники </w:t>
      </w:r>
      <w:r w:rsidRPr="00C11630">
        <w:rPr>
          <w:rFonts w:ascii="Times New Roman" w:eastAsia="Calibri" w:hAnsi="Times New Roman" w:cs="Times New Roman"/>
          <w:bCs/>
          <w:iCs/>
          <w:sz w:val="28"/>
          <w:szCs w:val="24"/>
          <w:lang w:eastAsia="ru-RU"/>
        </w:rPr>
        <w:t>(при необходимости)</w:t>
      </w:r>
    </w:p>
    <w:p w14:paraId="10C773AF"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4EADC475" w14:textId="77777777" w:rsidR="00C11630" w:rsidRPr="00C11630" w:rsidRDefault="00C11630" w:rsidP="00C11630">
      <w:pPr>
        <w:widowControl w:val="0"/>
        <w:numPr>
          <w:ilvl w:val="0"/>
          <w:numId w:val="2"/>
        </w:numPr>
        <w:shd w:val="clear" w:color="auto" w:fill="FFFFFF"/>
        <w:tabs>
          <w:tab w:val="num" w:pos="426"/>
          <w:tab w:val="left" w:leader="underscore" w:pos="4430"/>
        </w:tabs>
        <w:autoSpaceDE w:val="0"/>
        <w:autoSpaceDN w:val="0"/>
        <w:adjustRightInd w:val="0"/>
        <w:spacing w:after="0" w:line="240" w:lineRule="auto"/>
        <w:ind w:left="426" w:hanging="426"/>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iCs/>
          <w:color w:val="333333"/>
          <w:sz w:val="24"/>
          <w:szCs w:val="24"/>
          <w:lang w:eastAsia="ru-RU"/>
        </w:rPr>
        <w:t>Перечень типовых управленческих документов, образующихся в деятельности организаций, с указанием сроков хранения / Росархив; ВНИИДАД. М., 2020.</w:t>
      </w:r>
    </w:p>
    <w:p w14:paraId="7B56AC12" w14:textId="77777777" w:rsidR="00C11630" w:rsidRPr="00C11630" w:rsidRDefault="00C11630" w:rsidP="00C11630">
      <w:pPr>
        <w:widowControl w:val="0"/>
        <w:numPr>
          <w:ilvl w:val="0"/>
          <w:numId w:val="2"/>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М.П. Бобылева. Эффективный документооборот: от традиционного к электронному</w:t>
      </w:r>
      <w:r>
        <w:rPr>
          <w:rFonts w:ascii="Times New Roman" w:eastAsia="Calibri" w:hAnsi="Times New Roman" w:cs="Times New Roman"/>
          <w:iCs/>
          <w:sz w:val="24"/>
          <w:szCs w:val="24"/>
          <w:lang w:eastAsia="ru-RU"/>
        </w:rPr>
        <w:t xml:space="preserve"> / М.П. Бобылева. – М, МЭИ. 20</w:t>
      </w:r>
      <w:r w:rsidRPr="00C11630">
        <w:rPr>
          <w:rFonts w:ascii="Times New Roman" w:eastAsia="Calibri" w:hAnsi="Times New Roman" w:cs="Times New Roman"/>
          <w:iCs/>
          <w:sz w:val="24"/>
          <w:szCs w:val="24"/>
          <w:lang w:eastAsia="ru-RU"/>
        </w:rPr>
        <w:t xml:space="preserve">22. </w:t>
      </w:r>
    </w:p>
    <w:p w14:paraId="47141A23" w14:textId="77777777" w:rsidR="00C11630" w:rsidRPr="00C11630" w:rsidRDefault="00C11630" w:rsidP="00C11630">
      <w:pPr>
        <w:widowControl w:val="0"/>
        <w:numPr>
          <w:ilvl w:val="0"/>
          <w:numId w:val="2"/>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А.Ю. Чуковенков., В.Ф. Янковая Деловая корреспонденция. Справочн</w:t>
      </w:r>
      <w:r>
        <w:rPr>
          <w:rFonts w:ascii="Times New Roman" w:eastAsia="Calibri" w:hAnsi="Times New Roman" w:cs="Times New Roman"/>
          <w:iCs/>
          <w:sz w:val="24"/>
          <w:szCs w:val="24"/>
          <w:lang w:eastAsia="ru-RU"/>
        </w:rPr>
        <w:t>ик. – М.: МЦФЭР, 20</w:t>
      </w:r>
      <w:r>
        <w:rPr>
          <w:rFonts w:ascii="Times New Roman" w:eastAsia="Calibri" w:hAnsi="Times New Roman" w:cs="Times New Roman"/>
          <w:iCs/>
          <w:sz w:val="24"/>
          <w:szCs w:val="24"/>
          <w:lang w:val="en-US" w:eastAsia="ru-RU"/>
        </w:rPr>
        <w:t>20</w:t>
      </w:r>
      <w:r w:rsidRPr="00C11630">
        <w:rPr>
          <w:rFonts w:ascii="Times New Roman" w:eastAsia="Calibri" w:hAnsi="Times New Roman" w:cs="Times New Roman"/>
          <w:iCs/>
          <w:sz w:val="24"/>
          <w:szCs w:val="24"/>
          <w:lang w:eastAsia="ru-RU"/>
        </w:rPr>
        <w:t>. 576 с</w:t>
      </w:r>
    </w:p>
    <w:p w14:paraId="693B8442"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B4DC61F"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61B66D8C"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E958F58"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AA8E3A2"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7C318E52" w14:textId="77777777" w:rsid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142DE324"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3F6F9F97"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84A3095"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11369DF9"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 xml:space="preserve">4. КОНТРОЛЬ И ОЦЕНКА РЕЗУЛЬТАТОВ ОСВОЕНИЯ </w:t>
      </w:r>
      <w:r w:rsidRPr="00C11630">
        <w:rPr>
          <w:rFonts w:ascii="Times New Roman" w:eastAsia="Calibri" w:hAnsi="Times New Roman" w:cs="Times New Roman"/>
          <w:b/>
          <w:iCs/>
          <w:sz w:val="24"/>
          <w:szCs w:val="24"/>
          <w:lang w:eastAsia="ru-RU"/>
        </w:rPr>
        <w:br/>
        <w:t>УЧЕБНОЙ ДИСЦИПЛИНЫ</w:t>
      </w:r>
    </w:p>
    <w:p w14:paraId="775704C3"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114"/>
        <w:gridCol w:w="2973"/>
      </w:tblGrid>
      <w:tr w:rsidR="00C11630" w:rsidRPr="00C11630" w14:paraId="2DC4BD7E" w14:textId="77777777" w:rsidTr="00C11630">
        <w:tc>
          <w:tcPr>
            <w:tcW w:w="1912" w:type="pct"/>
          </w:tcPr>
          <w:p w14:paraId="605EAC9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Результаты обучения</w:t>
            </w:r>
            <w:r w:rsidRPr="00C11630">
              <w:rPr>
                <w:rFonts w:ascii="Times New Roman" w:eastAsia="Calibri" w:hAnsi="Times New Roman" w:cs="Times New Roman"/>
                <w:iCs/>
                <w:sz w:val="20"/>
                <w:szCs w:val="20"/>
                <w:vertAlign w:val="superscript"/>
                <w:lang w:eastAsia="ru-RU"/>
              </w:rPr>
              <w:footnoteReference w:id="2"/>
            </w:r>
          </w:p>
        </w:tc>
        <w:tc>
          <w:tcPr>
            <w:tcW w:w="1580" w:type="pct"/>
          </w:tcPr>
          <w:p w14:paraId="2B10118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Критерии оценки</w:t>
            </w:r>
          </w:p>
        </w:tc>
        <w:tc>
          <w:tcPr>
            <w:tcW w:w="1508" w:type="pct"/>
          </w:tcPr>
          <w:p w14:paraId="227CEE0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Методы оценки</w:t>
            </w:r>
          </w:p>
        </w:tc>
      </w:tr>
      <w:tr w:rsidR="00C11630" w:rsidRPr="00C11630" w14:paraId="1C8D2307" w14:textId="77777777" w:rsidTr="00C11630">
        <w:tc>
          <w:tcPr>
            <w:tcW w:w="1912" w:type="pct"/>
          </w:tcPr>
          <w:p w14:paraId="6FA645A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58CB821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Перечень знаний, осваиваемых в рамках дисциплины</w:t>
            </w:r>
          </w:p>
          <w:p w14:paraId="124BA0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7A5456C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80" w:type="pct"/>
          </w:tcPr>
          <w:p w14:paraId="1092945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08" w:type="pct"/>
          </w:tcPr>
          <w:p w14:paraId="6252C64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34882766" w14:textId="77777777" w:rsidTr="00C11630">
        <w:trPr>
          <w:trHeight w:val="896"/>
        </w:trPr>
        <w:tc>
          <w:tcPr>
            <w:tcW w:w="1912" w:type="pct"/>
          </w:tcPr>
          <w:p w14:paraId="6D8594D6"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требования к составлению и оформлению деловых документов</w:t>
            </w:r>
          </w:p>
        </w:tc>
        <w:tc>
          <w:tcPr>
            <w:tcW w:w="1580" w:type="pct"/>
          </w:tcPr>
          <w:p w14:paraId="38ABD90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Работа с ГОСТ</w:t>
            </w:r>
          </w:p>
        </w:tc>
        <w:tc>
          <w:tcPr>
            <w:tcW w:w="1508" w:type="pct"/>
          </w:tcPr>
          <w:p w14:paraId="33B1514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Наблюдение</w:t>
            </w:r>
          </w:p>
        </w:tc>
      </w:tr>
      <w:tr w:rsidR="00C11630" w:rsidRPr="00C11630" w14:paraId="4793FA0D"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65C51A3"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Понимает, цели, задачи и принципы делопроизводства;</w:t>
            </w:r>
          </w:p>
          <w:p w14:paraId="7EB4D56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7A6B753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077C534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Опрос устный</w:t>
            </w:r>
          </w:p>
        </w:tc>
      </w:tr>
      <w:tr w:rsidR="00C11630" w:rsidRPr="00C11630" w14:paraId="7D704852"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2EC9918"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Знает системы документационного обеспечения управления;</w:t>
            </w:r>
          </w:p>
          <w:p w14:paraId="19B9F56E"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E0929E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Составляет схему ДОУ</w:t>
            </w:r>
          </w:p>
        </w:tc>
        <w:tc>
          <w:tcPr>
            <w:tcW w:w="1508" w:type="pct"/>
            <w:tcBorders>
              <w:top w:val="single" w:sz="4" w:space="0" w:color="auto"/>
              <w:left w:val="single" w:sz="4" w:space="0" w:color="auto"/>
              <w:bottom w:val="single" w:sz="4" w:space="0" w:color="auto"/>
              <w:right w:val="single" w:sz="4" w:space="0" w:color="auto"/>
            </w:tcBorders>
          </w:tcPr>
          <w:p w14:paraId="1099F59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Проверка схемы</w:t>
            </w:r>
          </w:p>
        </w:tc>
      </w:tr>
      <w:tr w:rsidR="00C11630" w:rsidRPr="00C11630" w14:paraId="7F9C427C"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7936C25"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Cs/>
                <w:iCs/>
                <w:color w:val="000000"/>
                <w:spacing w:val="-4"/>
                <w:sz w:val="24"/>
                <w:szCs w:val="24"/>
                <w:lang w:eastAsia="ru-RU"/>
              </w:rPr>
              <w:t xml:space="preserve">Знает требования </w:t>
            </w:r>
            <w:r w:rsidRPr="00C11630">
              <w:rPr>
                <w:rFonts w:ascii="Times New Roman" w:eastAsia="Calibri" w:hAnsi="Times New Roman" w:cs="Times New Roman"/>
                <w:iCs/>
                <w:color w:val="000000"/>
                <w:spacing w:val="-4"/>
                <w:sz w:val="24"/>
                <w:szCs w:val="24"/>
                <w:lang w:eastAsia="ru-RU"/>
              </w:rPr>
              <w:t xml:space="preserve">к составлению и оформлению </w:t>
            </w:r>
            <w:r w:rsidRPr="00C11630">
              <w:rPr>
                <w:rFonts w:ascii="Times New Roman" w:eastAsia="Calibri" w:hAnsi="Times New Roman" w:cs="Times New Roman"/>
                <w:iCs/>
                <w:color w:val="000000"/>
                <w:spacing w:val="-2"/>
                <w:sz w:val="24"/>
                <w:szCs w:val="24"/>
                <w:lang w:eastAsia="ru-RU"/>
              </w:rPr>
              <w:t>документов;</w:t>
            </w:r>
          </w:p>
          <w:p w14:paraId="4DA8B91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CD22FB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Оформление реквизитов</w:t>
            </w:r>
          </w:p>
        </w:tc>
        <w:tc>
          <w:tcPr>
            <w:tcW w:w="1508" w:type="pct"/>
            <w:tcBorders>
              <w:top w:val="single" w:sz="4" w:space="0" w:color="auto"/>
              <w:left w:val="single" w:sz="4" w:space="0" w:color="auto"/>
              <w:bottom w:val="single" w:sz="4" w:space="0" w:color="auto"/>
              <w:right w:val="single" w:sz="4" w:space="0" w:color="auto"/>
            </w:tcBorders>
          </w:tcPr>
          <w:p w14:paraId="067CDFA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Тестирование</w:t>
            </w:r>
          </w:p>
        </w:tc>
      </w:tr>
      <w:tr w:rsidR="00C11630" w:rsidRPr="00C11630" w14:paraId="1DE6B69F"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28AF79D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1"/>
                <w:sz w:val="24"/>
                <w:szCs w:val="24"/>
                <w:lang w:eastAsia="ru-RU"/>
              </w:rPr>
              <w:t>Классифицирует документы;</w:t>
            </w:r>
          </w:p>
          <w:p w14:paraId="6EE140F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286D94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Выполнение классификации</w:t>
            </w:r>
          </w:p>
        </w:tc>
        <w:tc>
          <w:tcPr>
            <w:tcW w:w="1508" w:type="pct"/>
            <w:tcBorders>
              <w:top w:val="single" w:sz="4" w:space="0" w:color="auto"/>
              <w:left w:val="single" w:sz="4" w:space="0" w:color="auto"/>
              <w:bottom w:val="single" w:sz="4" w:space="0" w:color="auto"/>
              <w:right w:val="single" w:sz="4" w:space="0" w:color="auto"/>
            </w:tcBorders>
          </w:tcPr>
          <w:p w14:paraId="1A49D7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Тестирование</w:t>
            </w:r>
          </w:p>
        </w:tc>
      </w:tr>
      <w:tr w:rsidR="00C11630" w:rsidRPr="00C11630" w14:paraId="29769CA1"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6F8AB6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 xml:space="preserve">Знает организацию документооборота: прием, обработку, </w:t>
            </w:r>
            <w:r w:rsidRPr="00C11630">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C11630">
              <w:rPr>
                <w:rFonts w:ascii="Times New Roman" w:eastAsia="Calibri" w:hAnsi="Times New Roman" w:cs="Times New Roman"/>
                <w:iCs/>
                <w:color w:val="000000"/>
                <w:spacing w:val="-1"/>
                <w:sz w:val="24"/>
                <w:szCs w:val="24"/>
                <w:lang w:eastAsia="ru-RU"/>
              </w:rPr>
              <w:t>номенклатуру  дел.</w:t>
            </w:r>
          </w:p>
          <w:p w14:paraId="7CD39C39"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D1D3DC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45D8CE7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Опрос письменный</w:t>
            </w:r>
          </w:p>
        </w:tc>
      </w:tr>
      <w:tr w:rsidR="00C11630" w:rsidRPr="00C11630" w14:paraId="37330631"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466392B2"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Унифицированную систему документации</w:t>
            </w:r>
          </w:p>
        </w:tc>
        <w:tc>
          <w:tcPr>
            <w:tcW w:w="1580" w:type="pct"/>
            <w:tcBorders>
              <w:top w:val="single" w:sz="4" w:space="0" w:color="auto"/>
              <w:left w:val="single" w:sz="4" w:space="0" w:color="auto"/>
              <w:bottom w:val="single" w:sz="4" w:space="0" w:color="auto"/>
              <w:right w:val="single" w:sz="4" w:space="0" w:color="auto"/>
            </w:tcBorders>
          </w:tcPr>
          <w:p w14:paraId="74FF981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Работа с нормативными документами</w:t>
            </w:r>
          </w:p>
        </w:tc>
        <w:tc>
          <w:tcPr>
            <w:tcW w:w="1508" w:type="pct"/>
            <w:tcBorders>
              <w:top w:val="single" w:sz="4" w:space="0" w:color="auto"/>
              <w:left w:val="single" w:sz="4" w:space="0" w:color="auto"/>
              <w:bottom w:val="single" w:sz="4" w:space="0" w:color="auto"/>
              <w:right w:val="single" w:sz="4" w:space="0" w:color="auto"/>
            </w:tcBorders>
          </w:tcPr>
          <w:p w14:paraId="0C79C9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Наблюдение</w:t>
            </w:r>
          </w:p>
        </w:tc>
      </w:tr>
      <w:tr w:rsidR="00C11630" w:rsidRPr="00C11630" w14:paraId="33069BD0"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B815A78"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правила оформления и хранения конфиденциальных документов</w:t>
            </w:r>
          </w:p>
        </w:tc>
        <w:tc>
          <w:tcPr>
            <w:tcW w:w="1580" w:type="pct"/>
            <w:tcBorders>
              <w:top w:val="single" w:sz="4" w:space="0" w:color="auto"/>
              <w:left w:val="single" w:sz="4" w:space="0" w:color="auto"/>
              <w:bottom w:val="single" w:sz="4" w:space="0" w:color="auto"/>
              <w:right w:val="single" w:sz="4" w:space="0" w:color="auto"/>
            </w:tcBorders>
          </w:tcPr>
          <w:p w14:paraId="6C7891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Написание работы</w:t>
            </w:r>
          </w:p>
        </w:tc>
        <w:tc>
          <w:tcPr>
            <w:tcW w:w="1508" w:type="pct"/>
            <w:tcBorders>
              <w:top w:val="single" w:sz="4" w:space="0" w:color="auto"/>
              <w:left w:val="single" w:sz="4" w:space="0" w:color="auto"/>
              <w:bottom w:val="single" w:sz="4" w:space="0" w:color="auto"/>
              <w:right w:val="single" w:sz="4" w:space="0" w:color="auto"/>
            </w:tcBorders>
          </w:tcPr>
          <w:p w14:paraId="68662E2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 xml:space="preserve">Реферат </w:t>
            </w:r>
          </w:p>
        </w:tc>
      </w:tr>
      <w:tr w:rsidR="00C11630" w:rsidRPr="00C11630" w14:paraId="02D7062B"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F945321"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правила работы в цифровых форматах по обработке документов</w:t>
            </w:r>
          </w:p>
        </w:tc>
        <w:tc>
          <w:tcPr>
            <w:tcW w:w="1580" w:type="pct"/>
            <w:tcBorders>
              <w:top w:val="single" w:sz="4" w:space="0" w:color="auto"/>
              <w:left w:val="single" w:sz="4" w:space="0" w:color="auto"/>
              <w:bottom w:val="single" w:sz="4" w:space="0" w:color="auto"/>
              <w:right w:val="single" w:sz="4" w:space="0" w:color="auto"/>
            </w:tcBorders>
          </w:tcPr>
          <w:p w14:paraId="1845E74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Оформление документов</w:t>
            </w:r>
          </w:p>
        </w:tc>
        <w:tc>
          <w:tcPr>
            <w:tcW w:w="1508" w:type="pct"/>
            <w:tcBorders>
              <w:top w:val="single" w:sz="4" w:space="0" w:color="auto"/>
              <w:left w:val="single" w:sz="4" w:space="0" w:color="auto"/>
              <w:bottom w:val="single" w:sz="4" w:space="0" w:color="auto"/>
              <w:right w:val="single" w:sz="4" w:space="0" w:color="auto"/>
            </w:tcBorders>
          </w:tcPr>
          <w:p w14:paraId="4CC6D49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Практические работы</w:t>
            </w:r>
          </w:p>
        </w:tc>
      </w:tr>
      <w:tr w:rsidR="00C11630" w:rsidRPr="00C11630" w14:paraId="710EDF75"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0E145A8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деловой стиль, правила грамотного содержания текста</w:t>
            </w:r>
          </w:p>
        </w:tc>
        <w:tc>
          <w:tcPr>
            <w:tcW w:w="1580" w:type="pct"/>
            <w:tcBorders>
              <w:top w:val="single" w:sz="4" w:space="0" w:color="auto"/>
              <w:left w:val="single" w:sz="4" w:space="0" w:color="auto"/>
              <w:bottom w:val="single" w:sz="4" w:space="0" w:color="auto"/>
              <w:right w:val="single" w:sz="4" w:space="0" w:color="auto"/>
            </w:tcBorders>
          </w:tcPr>
          <w:p w14:paraId="3DE14AF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Написание текстов документов</w:t>
            </w:r>
          </w:p>
        </w:tc>
        <w:tc>
          <w:tcPr>
            <w:tcW w:w="1508" w:type="pct"/>
            <w:tcBorders>
              <w:top w:val="single" w:sz="4" w:space="0" w:color="auto"/>
              <w:left w:val="single" w:sz="4" w:space="0" w:color="auto"/>
              <w:bottom w:val="single" w:sz="4" w:space="0" w:color="auto"/>
              <w:right w:val="single" w:sz="4" w:space="0" w:color="auto"/>
            </w:tcBorders>
          </w:tcPr>
          <w:p w14:paraId="07054AA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Контрольная работа</w:t>
            </w:r>
          </w:p>
        </w:tc>
      </w:tr>
      <w:tr w:rsidR="00C11630" w:rsidRPr="00C11630" w14:paraId="1CB83B04"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29F7B12"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Знает должностные инструкции </w:t>
            </w:r>
          </w:p>
        </w:tc>
        <w:tc>
          <w:tcPr>
            <w:tcW w:w="1580" w:type="pct"/>
            <w:tcBorders>
              <w:top w:val="single" w:sz="4" w:space="0" w:color="auto"/>
              <w:left w:val="single" w:sz="4" w:space="0" w:color="auto"/>
              <w:bottom w:val="single" w:sz="4" w:space="0" w:color="auto"/>
              <w:right w:val="single" w:sz="4" w:space="0" w:color="auto"/>
            </w:tcBorders>
          </w:tcPr>
          <w:p w14:paraId="1B414D3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Составление должностной инструкции</w:t>
            </w:r>
          </w:p>
        </w:tc>
        <w:tc>
          <w:tcPr>
            <w:tcW w:w="1508" w:type="pct"/>
            <w:tcBorders>
              <w:top w:val="single" w:sz="4" w:space="0" w:color="auto"/>
              <w:left w:val="single" w:sz="4" w:space="0" w:color="auto"/>
              <w:bottom w:val="single" w:sz="4" w:space="0" w:color="auto"/>
              <w:right w:val="single" w:sz="4" w:space="0" w:color="auto"/>
            </w:tcBorders>
          </w:tcPr>
          <w:p w14:paraId="333BEB2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Практическая работа</w:t>
            </w:r>
          </w:p>
        </w:tc>
      </w:tr>
      <w:tr w:rsidR="00C11630" w:rsidRPr="00C11630" w14:paraId="6820497A"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2BCBCC0"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историю организации</w:t>
            </w:r>
          </w:p>
        </w:tc>
        <w:tc>
          <w:tcPr>
            <w:tcW w:w="1580" w:type="pct"/>
            <w:tcBorders>
              <w:top w:val="single" w:sz="4" w:space="0" w:color="auto"/>
              <w:left w:val="single" w:sz="4" w:space="0" w:color="auto"/>
              <w:bottom w:val="single" w:sz="4" w:space="0" w:color="auto"/>
              <w:right w:val="single" w:sz="4" w:space="0" w:color="auto"/>
            </w:tcBorders>
          </w:tcPr>
          <w:p w14:paraId="7DA209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Отвечает на вопросы</w:t>
            </w:r>
          </w:p>
        </w:tc>
        <w:tc>
          <w:tcPr>
            <w:tcW w:w="1508" w:type="pct"/>
            <w:tcBorders>
              <w:top w:val="single" w:sz="4" w:space="0" w:color="auto"/>
              <w:left w:val="single" w:sz="4" w:space="0" w:color="auto"/>
              <w:bottom w:val="single" w:sz="4" w:space="0" w:color="auto"/>
              <w:right w:val="single" w:sz="4" w:space="0" w:color="auto"/>
            </w:tcBorders>
          </w:tcPr>
          <w:p w14:paraId="4C5B5D8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Беседа</w:t>
            </w:r>
          </w:p>
        </w:tc>
      </w:tr>
      <w:tr w:rsidR="00C11630" w:rsidRPr="00C11630" w14:paraId="00167816"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9AFBF1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Перечень умений, осваиваемых в рамках дисциплины</w:t>
            </w:r>
          </w:p>
        </w:tc>
        <w:tc>
          <w:tcPr>
            <w:tcW w:w="1580" w:type="pct"/>
            <w:tcBorders>
              <w:top w:val="single" w:sz="4" w:space="0" w:color="auto"/>
              <w:left w:val="single" w:sz="4" w:space="0" w:color="auto"/>
              <w:bottom w:val="single" w:sz="4" w:space="0" w:color="auto"/>
              <w:right w:val="single" w:sz="4" w:space="0" w:color="auto"/>
            </w:tcBorders>
          </w:tcPr>
          <w:p w14:paraId="2641985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Характеристики демонстрируемых умений</w:t>
            </w:r>
          </w:p>
        </w:tc>
        <w:tc>
          <w:tcPr>
            <w:tcW w:w="1508" w:type="pct"/>
            <w:tcBorders>
              <w:top w:val="single" w:sz="4" w:space="0" w:color="auto"/>
              <w:left w:val="single" w:sz="4" w:space="0" w:color="auto"/>
              <w:bottom w:val="single" w:sz="4" w:space="0" w:color="auto"/>
              <w:right w:val="single" w:sz="4" w:space="0" w:color="auto"/>
            </w:tcBorders>
          </w:tcPr>
          <w:p w14:paraId="3D7D043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2EE69FB6"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7909A4E0"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5"/>
                <w:sz w:val="24"/>
                <w:szCs w:val="24"/>
                <w:lang w:eastAsia="ru-RU"/>
              </w:rPr>
              <w:t xml:space="preserve">Оформляет документацию в соответствии с </w:t>
            </w:r>
            <w:r w:rsidRPr="00C11630">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tc>
        <w:tc>
          <w:tcPr>
            <w:tcW w:w="1580" w:type="pct"/>
            <w:tcBorders>
              <w:top w:val="single" w:sz="4" w:space="0" w:color="auto"/>
              <w:left w:val="single" w:sz="4" w:space="0" w:color="auto"/>
              <w:bottom w:val="single" w:sz="4" w:space="0" w:color="auto"/>
              <w:right w:val="single" w:sz="4" w:space="0" w:color="auto"/>
            </w:tcBorders>
          </w:tcPr>
          <w:p w14:paraId="0207311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68F42A3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7A050D9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40CB4393"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089E4C1"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Осваивает технологии  автоматизированной  обработки документов;</w:t>
            </w:r>
          </w:p>
          <w:p w14:paraId="25199F93"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30B8D9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4D44974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5B6B5C9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68E84878"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0EC45E1"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Осуществляет хранение и поиск документов;</w:t>
            </w:r>
          </w:p>
          <w:p w14:paraId="13419CA9"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723C3A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Собирает документы в дело</w:t>
            </w:r>
          </w:p>
        </w:tc>
        <w:tc>
          <w:tcPr>
            <w:tcW w:w="1508" w:type="pct"/>
            <w:tcBorders>
              <w:top w:val="single" w:sz="4" w:space="0" w:color="auto"/>
              <w:left w:val="single" w:sz="4" w:space="0" w:color="auto"/>
              <w:bottom w:val="single" w:sz="4" w:space="0" w:color="auto"/>
              <w:right w:val="single" w:sz="4" w:space="0" w:color="auto"/>
            </w:tcBorders>
          </w:tcPr>
          <w:p w14:paraId="1215C9B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C11630" w:rsidRPr="00C11630" w14:paraId="5847F979"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2311F60"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pacing w:val="-2"/>
                <w:sz w:val="24"/>
                <w:szCs w:val="24"/>
                <w:lang w:eastAsia="ru-RU"/>
              </w:rPr>
              <w:t xml:space="preserve">Использует  телекоммуникационные технологии в </w:t>
            </w:r>
            <w:r w:rsidRPr="00C11630">
              <w:rPr>
                <w:rFonts w:ascii="Times New Roman" w:eastAsia="Calibri" w:hAnsi="Times New Roman" w:cs="Times New Roman"/>
                <w:iCs/>
                <w:color w:val="000000"/>
                <w:sz w:val="24"/>
                <w:szCs w:val="24"/>
                <w:lang w:eastAsia="ru-RU"/>
              </w:rPr>
              <w:t xml:space="preserve">электронном документообороте; </w:t>
            </w:r>
          </w:p>
          <w:p w14:paraId="218D826A"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CD0DC7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03A7D2A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C11630" w:rsidRPr="00C11630" w14:paraId="24101A39"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C3A7D6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Работает с унифицированной системы документации;</w:t>
            </w:r>
          </w:p>
          <w:p w14:paraId="4AE8FE0E"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76736A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Анализирует нормативно-справочные документы, находит в них нужную информацию</w:t>
            </w:r>
          </w:p>
        </w:tc>
        <w:tc>
          <w:tcPr>
            <w:tcW w:w="1508" w:type="pct"/>
            <w:tcBorders>
              <w:top w:val="single" w:sz="4" w:space="0" w:color="auto"/>
              <w:left w:val="single" w:sz="4" w:space="0" w:color="auto"/>
              <w:bottom w:val="single" w:sz="4" w:space="0" w:color="auto"/>
              <w:right w:val="single" w:sz="4" w:space="0" w:color="auto"/>
            </w:tcBorders>
          </w:tcPr>
          <w:p w14:paraId="7DA971A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6879CF3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78E5DE72"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8CAC5FD"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Оформляет документацию в соответствии требований законодательства</w:t>
            </w:r>
          </w:p>
        </w:tc>
        <w:tc>
          <w:tcPr>
            <w:tcW w:w="1580" w:type="pct"/>
            <w:tcBorders>
              <w:top w:val="single" w:sz="4" w:space="0" w:color="auto"/>
              <w:left w:val="single" w:sz="4" w:space="0" w:color="auto"/>
              <w:bottom w:val="single" w:sz="4" w:space="0" w:color="auto"/>
              <w:right w:val="single" w:sz="4" w:space="0" w:color="auto"/>
            </w:tcBorders>
          </w:tcPr>
          <w:p w14:paraId="361A471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2926F2F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56438F8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141D022D"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2593A24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Обеспечивает сохранность конфиденциальной информации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2BC5D9D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личное дело</w:t>
            </w:r>
          </w:p>
        </w:tc>
        <w:tc>
          <w:tcPr>
            <w:tcW w:w="1508" w:type="pct"/>
            <w:tcBorders>
              <w:top w:val="single" w:sz="4" w:space="0" w:color="auto"/>
              <w:left w:val="single" w:sz="4" w:space="0" w:color="auto"/>
              <w:bottom w:val="single" w:sz="4" w:space="0" w:color="auto"/>
              <w:right w:val="single" w:sz="4" w:space="0" w:color="auto"/>
            </w:tcBorders>
          </w:tcPr>
          <w:p w14:paraId="604392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1B61DB0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7319ADEE"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7E92F4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Сохранять информацию, использует цифровые технологии</w:t>
            </w:r>
          </w:p>
        </w:tc>
        <w:tc>
          <w:tcPr>
            <w:tcW w:w="1580" w:type="pct"/>
            <w:tcBorders>
              <w:top w:val="single" w:sz="4" w:space="0" w:color="auto"/>
              <w:left w:val="single" w:sz="4" w:space="0" w:color="auto"/>
              <w:bottom w:val="single" w:sz="4" w:space="0" w:color="auto"/>
              <w:right w:val="single" w:sz="4" w:space="0" w:color="auto"/>
            </w:tcBorders>
          </w:tcPr>
          <w:p w14:paraId="07C749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на ПК деловые документы</w:t>
            </w:r>
          </w:p>
        </w:tc>
        <w:tc>
          <w:tcPr>
            <w:tcW w:w="1508" w:type="pct"/>
            <w:tcBorders>
              <w:top w:val="single" w:sz="4" w:space="0" w:color="auto"/>
              <w:left w:val="single" w:sz="4" w:space="0" w:color="auto"/>
              <w:bottom w:val="single" w:sz="4" w:space="0" w:color="auto"/>
              <w:right w:val="single" w:sz="4" w:space="0" w:color="auto"/>
            </w:tcBorders>
          </w:tcPr>
          <w:p w14:paraId="0356C38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3297580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19CDC093"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B32810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Использует деловой формат текстового содержания при оформлении документов</w:t>
            </w:r>
          </w:p>
        </w:tc>
        <w:tc>
          <w:tcPr>
            <w:tcW w:w="1580" w:type="pct"/>
            <w:tcBorders>
              <w:top w:val="single" w:sz="4" w:space="0" w:color="auto"/>
              <w:left w:val="single" w:sz="4" w:space="0" w:color="auto"/>
              <w:bottom w:val="single" w:sz="4" w:space="0" w:color="auto"/>
              <w:right w:val="single" w:sz="4" w:space="0" w:color="auto"/>
            </w:tcBorders>
          </w:tcPr>
          <w:p w14:paraId="1B8D46F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15E7F52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7EB5A6D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6EB69A0B"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05618BAA"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Рационально организует документооборот, распределяет оформление документов в коллективе</w:t>
            </w:r>
          </w:p>
        </w:tc>
        <w:tc>
          <w:tcPr>
            <w:tcW w:w="1580" w:type="pct"/>
            <w:tcBorders>
              <w:top w:val="single" w:sz="4" w:space="0" w:color="auto"/>
              <w:left w:val="single" w:sz="4" w:space="0" w:color="auto"/>
              <w:bottom w:val="single" w:sz="4" w:space="0" w:color="auto"/>
              <w:right w:val="single" w:sz="4" w:space="0" w:color="auto"/>
            </w:tcBorders>
          </w:tcPr>
          <w:p w14:paraId="0A37BE7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Составляет схему документооборота</w:t>
            </w:r>
          </w:p>
        </w:tc>
        <w:tc>
          <w:tcPr>
            <w:tcW w:w="1508" w:type="pct"/>
            <w:tcBorders>
              <w:top w:val="single" w:sz="4" w:space="0" w:color="auto"/>
              <w:left w:val="single" w:sz="4" w:space="0" w:color="auto"/>
              <w:bottom w:val="single" w:sz="4" w:space="0" w:color="auto"/>
              <w:right w:val="single" w:sz="4" w:space="0" w:color="auto"/>
            </w:tcBorders>
          </w:tcPr>
          <w:p w14:paraId="1791CC0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4F4D976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0E49E155"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E407E58"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Использует внутренние стандарты, товарный знак, при наличии,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3B3BFAF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0717BF7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3518AA4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bookmarkEnd w:id="5"/>
    </w:tbl>
    <w:p w14:paraId="43562470" w14:textId="77777777" w:rsidR="00C11630" w:rsidRPr="00C11630" w:rsidRDefault="00C11630" w:rsidP="00C11630">
      <w:pPr>
        <w:keepNext/>
        <w:widowControl w:val="0"/>
        <w:autoSpaceDE w:val="0"/>
        <w:autoSpaceDN w:val="0"/>
        <w:adjustRightInd w:val="0"/>
        <w:spacing w:before="240" w:after="60" w:line="240" w:lineRule="auto"/>
        <w:jc w:val="center"/>
        <w:outlineLvl w:val="0"/>
        <w:rPr>
          <w:rFonts w:ascii="Arial" w:eastAsia="Times New Roman" w:hAnsi="Arial" w:cs="Arial"/>
          <w:b/>
          <w:bCs/>
          <w:i/>
          <w:iCs/>
          <w:kern w:val="32"/>
          <w:sz w:val="32"/>
          <w:szCs w:val="32"/>
        </w:rPr>
      </w:pPr>
    </w:p>
    <w:p w14:paraId="5AC0BD1E" w14:textId="77777777" w:rsidR="00C11630" w:rsidRPr="00C11630" w:rsidRDefault="00C11630" w:rsidP="00C11630">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p>
    <w:p w14:paraId="2F241F5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D2EE4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20AD61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4C3AC6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1B913C1"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437990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3F640B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91D7589"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A32E68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DC1C59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C727A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C49D33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737D34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3AFE691"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E2CF184"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3A0834"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659960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5DD23A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FAD450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53D564A"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24125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BDFD1E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4840CA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E5D03D"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37273E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D614A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E4191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4A2BAC8"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1E44C1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E4717F7"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6F5F3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3A5480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6CA10F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0F978F8"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DA2A68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3DA3F4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6B9C11B"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F322BD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2C964E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3318EF3" w14:textId="77777777" w:rsidR="00C11630" w:rsidRPr="00C11630" w:rsidRDefault="00C11630" w:rsidP="00C11630">
      <w:pPr>
        <w:spacing w:after="0" w:line="240" w:lineRule="auto"/>
        <w:rPr>
          <w:rFonts w:ascii="Times New Roman" w:eastAsia="Calibri" w:hAnsi="Times New Roman" w:cs="Times New Roman"/>
          <w:iCs/>
          <w:sz w:val="24"/>
          <w:szCs w:val="24"/>
          <w:lang w:val="en-US" w:eastAsia="ru-RU"/>
        </w:rPr>
        <w:sectPr w:rsidR="00C11630" w:rsidRPr="00C11630">
          <w:pgSz w:w="11909" w:h="16834"/>
          <w:pgMar w:top="1134" w:right="851" w:bottom="1134" w:left="1418" w:header="720" w:footer="720" w:gutter="0"/>
          <w:cols w:space="720"/>
        </w:sectPr>
      </w:pPr>
    </w:p>
    <w:p w14:paraId="6F45B241" w14:textId="77777777" w:rsidR="00C11630" w:rsidRPr="00C11630" w:rsidRDefault="00032793"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032793">
        <w:rPr>
          <w:rFonts w:ascii="Times New Roman" w:eastAsia="Calibri" w:hAnsi="Times New Roman" w:cs="Times New Roman"/>
          <w:iCs/>
          <w:sz w:val="24"/>
          <w:szCs w:val="24"/>
          <w:lang w:eastAsia="ru-RU"/>
        </w:rPr>
        <w:t xml:space="preserve">                          </w:t>
      </w:r>
      <w:r w:rsidR="00C11630" w:rsidRPr="00C11630">
        <w:rPr>
          <w:rFonts w:ascii="Times New Roman" w:eastAsia="Calibri" w:hAnsi="Times New Roman" w:cs="Times New Roman"/>
          <w:iCs/>
          <w:sz w:val="24"/>
          <w:szCs w:val="24"/>
          <w:lang w:eastAsia="ru-RU"/>
        </w:rPr>
        <w:t>МИНИСТЕРСТВО   ОБРАЗОВАНИЯ  И МОЛОДЕЖНОЙ ПОЛИТИКИ</w:t>
      </w:r>
    </w:p>
    <w:p w14:paraId="5FD4475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СВЕРДЛОВСКОЙ ОБЛАСТИ</w:t>
      </w:r>
    </w:p>
    <w:p w14:paraId="6DC2E6B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ГАПОУ СО «Красноуфимский аграрный колледж»</w:t>
      </w:r>
    </w:p>
    <w:p w14:paraId="691B020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4C2AB6D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DB440B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722E58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0CC1F00"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1CDE3E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2AC981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2529B4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1BE5E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4EE8F1" w14:textId="77777777" w:rsidR="00C11630" w:rsidRPr="00C11630" w:rsidRDefault="00C11630" w:rsidP="00C11630">
      <w:pPr>
        <w:widowControl w:val="0"/>
        <w:shd w:val="clear" w:color="auto" w:fill="FFFFFF"/>
        <w:autoSpaceDE w:val="0"/>
        <w:autoSpaceDN w:val="0"/>
        <w:adjustRightInd w:val="0"/>
        <w:spacing w:after="0" w:line="240" w:lineRule="auto"/>
        <w:ind w:firstLine="4860"/>
        <w:jc w:val="center"/>
        <w:rPr>
          <w:rFonts w:ascii="Times New Roman" w:eastAsia="Calibri" w:hAnsi="Times New Roman" w:cs="Times New Roman"/>
          <w:iCs/>
          <w:spacing w:val="-1"/>
          <w:sz w:val="24"/>
          <w:szCs w:val="24"/>
          <w:lang w:eastAsia="ru-RU"/>
        </w:rPr>
      </w:pPr>
    </w:p>
    <w:p w14:paraId="094B373A"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C11630">
        <w:rPr>
          <w:rFonts w:ascii="Times New Roman" w:eastAsia="Calibri" w:hAnsi="Times New Roman" w:cs="Times New Roman"/>
          <w:b/>
          <w:bCs/>
          <w:iCs/>
          <w:spacing w:val="-1"/>
          <w:sz w:val="24"/>
          <w:szCs w:val="24"/>
          <w:lang w:eastAsia="ru-RU"/>
        </w:rPr>
        <w:t>КОНТРОЛЬНО-ОЦЕНОЧНЫЕ СРЕДСТВА</w:t>
      </w:r>
    </w:p>
    <w:p w14:paraId="25925F1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C11630">
        <w:rPr>
          <w:rFonts w:ascii="Times New Roman" w:eastAsia="Calibri" w:hAnsi="Times New Roman" w:cs="Times New Roman"/>
          <w:b/>
          <w:bCs/>
          <w:iCs/>
          <w:spacing w:val="-1"/>
          <w:sz w:val="24"/>
          <w:szCs w:val="24"/>
          <w:lang w:eastAsia="ru-RU"/>
        </w:rPr>
        <w:t>ПО УЧЕБНОЙ ДИСЦИПЛИНЕ</w:t>
      </w:r>
    </w:p>
    <w:p w14:paraId="7B57104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b/>
          <w:bCs/>
          <w:iCs/>
          <w:spacing w:val="-1"/>
          <w:sz w:val="24"/>
          <w:szCs w:val="24"/>
          <w:lang w:eastAsia="ru-RU"/>
        </w:rPr>
        <w:t>ОП.04 Документационное обеспечение управления</w:t>
      </w:r>
    </w:p>
    <w:p w14:paraId="56197273" w14:textId="77777777" w:rsidR="00032793" w:rsidRPr="00032793" w:rsidRDefault="00C11630" w:rsidP="00032793">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4"/>
          <w:szCs w:val="28"/>
          <w:lang w:eastAsia="ru-RU"/>
        </w:rPr>
      </w:pPr>
      <w:r w:rsidRPr="00C11630">
        <w:rPr>
          <w:rFonts w:ascii="Times New Roman" w:eastAsia="Calibri" w:hAnsi="Times New Roman" w:cs="Times New Roman"/>
          <w:b/>
          <w:bCs/>
          <w:sz w:val="24"/>
          <w:szCs w:val="24"/>
          <w:lang w:eastAsia="ru-RU"/>
        </w:rPr>
        <w:t xml:space="preserve">Специальность: </w:t>
      </w:r>
      <w:r w:rsidR="00032793" w:rsidRPr="00032793">
        <w:rPr>
          <w:rFonts w:ascii="Times New Roman" w:eastAsia="Calibri" w:hAnsi="Times New Roman" w:cs="Times New Roman"/>
          <w:color w:val="000000"/>
          <w:sz w:val="24"/>
          <w:szCs w:val="28"/>
          <w:lang w:eastAsia="ru-RU"/>
        </w:rPr>
        <w:t>Специальность 21</w:t>
      </w:r>
      <w:r w:rsidR="00032793" w:rsidRPr="00032793">
        <w:rPr>
          <w:rFonts w:ascii="Times New Roman" w:eastAsia="Times New Roman" w:hAnsi="Times New Roman" w:cs="Times New Roman"/>
          <w:color w:val="000000"/>
          <w:kern w:val="36"/>
          <w:sz w:val="24"/>
          <w:szCs w:val="28"/>
          <w:lang w:eastAsia="ru-RU"/>
        </w:rPr>
        <w:t xml:space="preserve">.02.19  Землеустройство </w:t>
      </w:r>
    </w:p>
    <w:p w14:paraId="29489832" w14:textId="77777777" w:rsidR="00032793" w:rsidRPr="00032793" w:rsidRDefault="00032793" w:rsidP="00032793">
      <w:pPr>
        <w:autoSpaceDE w:val="0"/>
        <w:autoSpaceDN w:val="0"/>
        <w:spacing w:after="0" w:line="360" w:lineRule="auto"/>
        <w:jc w:val="center"/>
        <w:rPr>
          <w:rFonts w:ascii="Times New Roman" w:eastAsia="Calibri" w:hAnsi="Times New Roman" w:cs="Times New Roman"/>
          <w:color w:val="000000"/>
          <w:sz w:val="24"/>
          <w:szCs w:val="28"/>
          <w:lang w:eastAsia="ru-RU"/>
        </w:rPr>
      </w:pPr>
      <w:r w:rsidRPr="00032793">
        <w:rPr>
          <w:rFonts w:ascii="Times New Roman" w:eastAsia="Calibri" w:hAnsi="Times New Roman" w:cs="Times New Roman"/>
          <w:color w:val="000000"/>
          <w:sz w:val="24"/>
          <w:szCs w:val="28"/>
          <w:lang w:eastAsia="ru-RU"/>
        </w:rPr>
        <w:t xml:space="preserve">Курс 2, группы 21-З </w:t>
      </w:r>
    </w:p>
    <w:p w14:paraId="610377A6" w14:textId="77777777" w:rsidR="00C11630" w:rsidRPr="00032793" w:rsidRDefault="00C11630" w:rsidP="00032793">
      <w:pPr>
        <w:widowControl w:val="0"/>
        <w:autoSpaceDE w:val="0"/>
        <w:autoSpaceDN w:val="0"/>
        <w:adjustRightInd w:val="0"/>
        <w:spacing w:after="0" w:line="240" w:lineRule="auto"/>
        <w:jc w:val="center"/>
        <w:rPr>
          <w:rFonts w:ascii="Times New Roman" w:eastAsia="Calibri" w:hAnsi="Times New Roman" w:cs="Times New Roman"/>
          <w:b/>
          <w:bCs/>
          <w:szCs w:val="24"/>
          <w:lang w:eastAsia="ru-RU"/>
        </w:rPr>
      </w:pPr>
    </w:p>
    <w:p w14:paraId="5D12121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14:paraId="194BEC32" w14:textId="77777777" w:rsidR="00C11630" w:rsidRPr="00430638" w:rsidRDefault="00032793" w:rsidP="00C11630">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Год поступления 202</w:t>
      </w:r>
      <w:r w:rsidRPr="00430638">
        <w:rPr>
          <w:rFonts w:ascii="Times New Roman" w:eastAsia="Calibri" w:hAnsi="Times New Roman" w:cs="Times New Roman"/>
          <w:b/>
          <w:bCs/>
          <w:sz w:val="24"/>
          <w:szCs w:val="24"/>
          <w:lang w:eastAsia="ru-RU"/>
        </w:rPr>
        <w:t>4</w:t>
      </w:r>
    </w:p>
    <w:p w14:paraId="10B101B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19BDB97"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0344115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559F63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747A45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278F1A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4DB6F2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144230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E019B8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sz w:val="24"/>
          <w:szCs w:val="24"/>
          <w:u w:val="single"/>
          <w:lang w:eastAsia="ru-RU"/>
        </w:rPr>
      </w:pPr>
      <w:r w:rsidRPr="00C11630">
        <w:rPr>
          <w:rFonts w:ascii="Times New Roman" w:eastAsia="Calibri" w:hAnsi="Times New Roman" w:cs="Times New Roman"/>
          <w:b/>
          <w:iCs/>
          <w:sz w:val="24"/>
          <w:szCs w:val="24"/>
          <w:lang w:eastAsia="ru-RU"/>
        </w:rPr>
        <w:t xml:space="preserve">                        </w:t>
      </w:r>
    </w:p>
    <w:p w14:paraId="4EB8D399"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39A861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174E0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B19B11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3ACC3D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5E2A16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2575F3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EB7BB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0F52B8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8942FC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7FB20D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828CA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FEC7E6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EB99486" w14:textId="77777777" w:rsidR="00C11630" w:rsidRPr="00C11630" w:rsidRDefault="00C11630" w:rsidP="00C11630">
      <w:pPr>
        <w:widowControl w:val="0"/>
        <w:autoSpaceDE w:val="0"/>
        <w:autoSpaceDN w:val="0"/>
        <w:adjustRightInd w:val="0"/>
        <w:spacing w:after="0" w:line="240" w:lineRule="auto"/>
        <w:jc w:val="right"/>
        <w:rPr>
          <w:rFonts w:ascii="Times New Roman" w:eastAsia="Calibri" w:hAnsi="Times New Roman" w:cs="Times New Roman"/>
          <w:iCs/>
          <w:sz w:val="24"/>
          <w:szCs w:val="24"/>
          <w:lang w:eastAsia="ru-RU"/>
        </w:rPr>
      </w:pPr>
    </w:p>
    <w:p w14:paraId="6083BC7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8E2B8CA" w14:textId="77777777" w:rsidR="00C11630" w:rsidRPr="00430638"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D7EB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27C4B2B" w14:textId="77777777" w:rsidR="00C11630" w:rsidRPr="00C11630" w:rsidRDefault="00C11630" w:rsidP="00032793">
      <w:pPr>
        <w:widowControl w:val="0"/>
        <w:numPr>
          <w:ilvl w:val="1"/>
          <w:numId w:val="3"/>
        </w:numPr>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Паспорт комплекта контрольно-оценочных средств</w:t>
      </w:r>
    </w:p>
    <w:p w14:paraId="655C746E" w14:textId="77777777" w:rsidR="00C11630" w:rsidRPr="00C11630" w:rsidRDefault="00032793" w:rsidP="0003279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032793">
        <w:rPr>
          <w:rFonts w:ascii="Times New Roman" w:eastAsia="Calibri" w:hAnsi="Times New Roman" w:cs="Times New Roman"/>
          <w:iCs/>
          <w:sz w:val="24"/>
          <w:szCs w:val="24"/>
          <w:lang w:eastAsia="ru-RU"/>
        </w:rPr>
        <w:t>1.</w:t>
      </w:r>
      <w:r w:rsidR="00C11630" w:rsidRPr="00C11630">
        <w:rPr>
          <w:rFonts w:ascii="Times New Roman" w:eastAsia="Calibri" w:hAnsi="Times New Roman" w:cs="Times New Roman"/>
          <w:iCs/>
          <w:sz w:val="24"/>
          <w:szCs w:val="24"/>
          <w:lang w:eastAsia="ru-RU"/>
        </w:rPr>
        <w:t>Контроль и оценка результатов освоения дисциплины</w:t>
      </w:r>
    </w:p>
    <w:p w14:paraId="26EB889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w:t>
      </w:r>
    </w:p>
    <w:p w14:paraId="34E2C5A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Предметом оценки освоения учебной дисциплины (УД) являются умения и знания.</w:t>
      </w:r>
    </w:p>
    <w:p w14:paraId="7AC6044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Контроль и оценка этих дидактических единиц осуществляется с использованием следующих форм и методов:</w:t>
      </w:r>
    </w:p>
    <w:p w14:paraId="199F7C8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679F5D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Таблица 1. – Формы и методы контроля и оценки дидактических единиц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2511"/>
        <w:gridCol w:w="2544"/>
        <w:gridCol w:w="1937"/>
      </w:tblGrid>
      <w:tr w:rsidR="00C11630" w:rsidRPr="00C11630" w14:paraId="0E1B9226" w14:textId="77777777" w:rsidTr="00C11630">
        <w:tc>
          <w:tcPr>
            <w:tcW w:w="2657" w:type="dxa"/>
          </w:tcPr>
          <w:p w14:paraId="5FD8A03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Результат</w:t>
            </w:r>
          </w:p>
          <w:p w14:paraId="1487C59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b/>
                <w:iCs/>
                <w:sz w:val="24"/>
                <w:szCs w:val="24"/>
                <w:lang w:eastAsia="ru-RU"/>
              </w:rPr>
              <w:t xml:space="preserve"> обучения</w:t>
            </w:r>
          </w:p>
        </w:tc>
        <w:tc>
          <w:tcPr>
            <w:tcW w:w="4291" w:type="dxa"/>
          </w:tcPr>
          <w:p w14:paraId="37B3D04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
                <w:iCs/>
                <w:sz w:val="24"/>
                <w:szCs w:val="24"/>
                <w:lang w:eastAsia="ru-RU"/>
              </w:rPr>
              <w:t>Показатели освоения результата</w:t>
            </w:r>
          </w:p>
        </w:tc>
        <w:tc>
          <w:tcPr>
            <w:tcW w:w="1980" w:type="dxa"/>
          </w:tcPr>
          <w:p w14:paraId="084A03E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Формы и методы контроля и оценки результатов обучения</w:t>
            </w:r>
          </w:p>
        </w:tc>
        <w:tc>
          <w:tcPr>
            <w:tcW w:w="720" w:type="dxa"/>
          </w:tcPr>
          <w:p w14:paraId="1A842257"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 xml:space="preserve">Оценочное средство </w:t>
            </w:r>
          </w:p>
          <w:p w14:paraId="5A261548"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p>
          <w:p w14:paraId="020B5569"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p>
          <w:p w14:paraId="07D83FF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tc>
      </w:tr>
      <w:tr w:rsidR="00C11630" w:rsidRPr="00C11630" w14:paraId="54BBB56C" w14:textId="77777777" w:rsidTr="00C11630">
        <w:tc>
          <w:tcPr>
            <w:tcW w:w="2657" w:type="dxa"/>
          </w:tcPr>
          <w:p w14:paraId="52C27FFB"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pacing w:val="-3"/>
                <w:sz w:val="24"/>
                <w:szCs w:val="24"/>
                <w:lang w:eastAsia="ru-RU"/>
              </w:rPr>
            </w:pPr>
            <w:r w:rsidRPr="00C11630">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C11630">
              <w:rPr>
                <w:rFonts w:ascii="Times New Roman" w:eastAsia="Calibri" w:hAnsi="Times New Roman" w:cs="Times New Roman"/>
                <w:b/>
                <w:color w:val="000000"/>
                <w:spacing w:val="-3"/>
                <w:sz w:val="24"/>
                <w:szCs w:val="24"/>
                <w:lang w:eastAsia="ru-RU"/>
              </w:rPr>
              <w:t>знать:</w:t>
            </w:r>
          </w:p>
          <w:p w14:paraId="0AB49604"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pacing w:val="-2"/>
                <w:sz w:val="24"/>
                <w:szCs w:val="24"/>
                <w:lang w:eastAsia="ru-RU"/>
              </w:rPr>
            </w:pPr>
          </w:p>
          <w:p w14:paraId="4CEBE0BC"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понятие, цели, задачи и принципы делопроизводства;</w:t>
            </w:r>
          </w:p>
          <w:p w14:paraId="10195881"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3764F5E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373B4D4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p w14:paraId="790F8D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1980" w:type="dxa"/>
          </w:tcPr>
          <w:p w14:paraId="64AFA91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Устный опрос, оценка написания реферата по теме</w:t>
            </w:r>
          </w:p>
        </w:tc>
        <w:tc>
          <w:tcPr>
            <w:tcW w:w="720" w:type="dxa"/>
          </w:tcPr>
          <w:p w14:paraId="41F7A68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Критерии оценки реферата</w:t>
            </w:r>
          </w:p>
        </w:tc>
      </w:tr>
      <w:tr w:rsidR="00C11630" w:rsidRPr="00C11630" w14:paraId="2460BE28" w14:textId="77777777" w:rsidTr="00C11630">
        <w:tc>
          <w:tcPr>
            <w:tcW w:w="2657" w:type="dxa"/>
          </w:tcPr>
          <w:p w14:paraId="402BD52A"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6C9D796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048749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Выделяет основные унифицированные системы документов</w:t>
            </w:r>
          </w:p>
        </w:tc>
        <w:tc>
          <w:tcPr>
            <w:tcW w:w="1980" w:type="dxa"/>
          </w:tcPr>
          <w:p w14:paraId="26AE64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Устная беседа, самостоятельная работа</w:t>
            </w:r>
          </w:p>
        </w:tc>
        <w:tc>
          <w:tcPr>
            <w:tcW w:w="720" w:type="dxa"/>
          </w:tcPr>
          <w:p w14:paraId="0B414FC5"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p w14:paraId="639DF482"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3DBA050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C11630" w:rsidRPr="00C11630" w14:paraId="53D78131" w14:textId="77777777" w:rsidTr="00C11630">
        <w:tc>
          <w:tcPr>
            <w:tcW w:w="2657" w:type="dxa"/>
          </w:tcPr>
          <w:p w14:paraId="2E6BD6BB"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1"/>
                <w:sz w:val="24"/>
                <w:szCs w:val="24"/>
                <w:lang w:eastAsia="ru-RU"/>
              </w:rPr>
              <w:t>классификацию документов;</w:t>
            </w:r>
          </w:p>
          <w:p w14:paraId="7A19815F"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Cs/>
                <w:iCs/>
                <w:color w:val="000000"/>
                <w:spacing w:val="-4"/>
                <w:sz w:val="24"/>
                <w:szCs w:val="24"/>
                <w:lang w:eastAsia="ru-RU"/>
              </w:rPr>
              <w:t xml:space="preserve">требования </w:t>
            </w:r>
            <w:r w:rsidRPr="00C11630">
              <w:rPr>
                <w:rFonts w:ascii="Times New Roman" w:eastAsia="Calibri" w:hAnsi="Times New Roman" w:cs="Times New Roman"/>
                <w:iCs/>
                <w:color w:val="000000"/>
                <w:spacing w:val="-4"/>
                <w:sz w:val="24"/>
                <w:szCs w:val="24"/>
                <w:lang w:eastAsia="ru-RU"/>
              </w:rPr>
              <w:t xml:space="preserve">к составлению и оформлению </w:t>
            </w:r>
            <w:r w:rsidRPr="00C11630">
              <w:rPr>
                <w:rFonts w:ascii="Times New Roman" w:eastAsia="Calibri" w:hAnsi="Times New Roman" w:cs="Times New Roman"/>
                <w:iCs/>
                <w:color w:val="000000"/>
                <w:spacing w:val="-2"/>
                <w:sz w:val="24"/>
                <w:szCs w:val="24"/>
                <w:lang w:eastAsia="ru-RU"/>
              </w:rPr>
              <w:t>документов;</w:t>
            </w:r>
          </w:p>
          <w:p w14:paraId="3F85179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FE7D6D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Определяет технологию обработки, хранения и передачи документированной информации </w:t>
            </w:r>
          </w:p>
        </w:tc>
        <w:tc>
          <w:tcPr>
            <w:tcW w:w="1980" w:type="dxa"/>
          </w:tcPr>
          <w:p w14:paraId="2C2A237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Устный опрос, зачет, тестирование</w:t>
            </w:r>
          </w:p>
        </w:tc>
        <w:tc>
          <w:tcPr>
            <w:tcW w:w="720" w:type="dxa"/>
          </w:tcPr>
          <w:p w14:paraId="67A05889"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p w14:paraId="0D716FB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C11630" w:rsidRPr="00C11630" w14:paraId="37F6CF77" w14:textId="77777777" w:rsidTr="00C11630">
        <w:tc>
          <w:tcPr>
            <w:tcW w:w="2657" w:type="dxa"/>
          </w:tcPr>
          <w:p w14:paraId="0D841A1B"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C11630">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C11630">
              <w:rPr>
                <w:rFonts w:ascii="Times New Roman" w:eastAsia="Calibri" w:hAnsi="Times New Roman" w:cs="Times New Roman"/>
                <w:iCs/>
                <w:color w:val="000000"/>
                <w:spacing w:val="-1"/>
                <w:sz w:val="24"/>
                <w:szCs w:val="24"/>
                <w:lang w:eastAsia="ru-RU"/>
              </w:rPr>
              <w:t>номенклатуру  дел.</w:t>
            </w:r>
          </w:p>
          <w:p w14:paraId="1FEA477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9C468E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Определяет технологию обработки, хранения и передачи документированной информации</w:t>
            </w:r>
          </w:p>
        </w:tc>
        <w:tc>
          <w:tcPr>
            <w:tcW w:w="1980" w:type="dxa"/>
          </w:tcPr>
          <w:p w14:paraId="7EF993D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Тестирование, устный опрос, самостоятельная работа</w:t>
            </w:r>
          </w:p>
        </w:tc>
        <w:tc>
          <w:tcPr>
            <w:tcW w:w="720" w:type="dxa"/>
          </w:tcPr>
          <w:p w14:paraId="47A8F61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tc>
      </w:tr>
      <w:tr w:rsidR="00C11630" w:rsidRPr="00C11630" w14:paraId="4CD93639" w14:textId="77777777" w:rsidTr="00C11630">
        <w:tc>
          <w:tcPr>
            <w:tcW w:w="2657" w:type="dxa"/>
          </w:tcPr>
          <w:p w14:paraId="1281D7A8"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r w:rsidRPr="00C11630">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C11630">
              <w:rPr>
                <w:rFonts w:ascii="Times New Roman" w:eastAsia="Calibri" w:hAnsi="Times New Roman" w:cs="Times New Roman"/>
                <w:b/>
                <w:color w:val="000000"/>
                <w:spacing w:val="-3"/>
                <w:sz w:val="24"/>
                <w:szCs w:val="24"/>
                <w:lang w:eastAsia="ru-RU"/>
              </w:rPr>
              <w:t>уметь:</w:t>
            </w:r>
          </w:p>
          <w:p w14:paraId="1A3B1031"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66E8D834"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5"/>
                <w:sz w:val="24"/>
                <w:szCs w:val="24"/>
                <w:lang w:eastAsia="ru-RU"/>
              </w:rPr>
              <w:t xml:space="preserve">оформлять документацию в соответствии с </w:t>
            </w:r>
            <w:r w:rsidRPr="00C11630">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0DBB29C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03E2D1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1.Составляет документ в соответствии с требованиями к содержанию данного вида документа</w:t>
            </w:r>
          </w:p>
          <w:p w14:paraId="4C5523A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2.Оформляет  документ соответствии с требован</w:t>
            </w:r>
            <w:r w:rsidR="00032793">
              <w:rPr>
                <w:rFonts w:ascii="Times New Roman" w:eastAsia="Calibri" w:hAnsi="Times New Roman" w:cs="Times New Roman"/>
                <w:iCs/>
                <w:sz w:val="24"/>
                <w:szCs w:val="24"/>
                <w:lang w:eastAsia="ru-RU"/>
              </w:rPr>
              <w:t>иями стандарта (ГОСТ Р 6.30-20</w:t>
            </w:r>
            <w:r w:rsidR="00032793" w:rsidRPr="00032793">
              <w:rPr>
                <w:rFonts w:ascii="Times New Roman" w:eastAsia="Calibri" w:hAnsi="Times New Roman" w:cs="Times New Roman"/>
                <w:iCs/>
                <w:sz w:val="24"/>
                <w:szCs w:val="24"/>
                <w:lang w:eastAsia="ru-RU"/>
              </w:rPr>
              <w:t>18</w:t>
            </w:r>
            <w:r w:rsidRPr="00C11630">
              <w:rPr>
                <w:rFonts w:ascii="Times New Roman" w:eastAsia="Calibri" w:hAnsi="Times New Roman" w:cs="Times New Roman"/>
                <w:iCs/>
                <w:sz w:val="24"/>
                <w:szCs w:val="24"/>
                <w:lang w:eastAsia="ru-RU"/>
              </w:rPr>
              <w:t>)</w:t>
            </w:r>
          </w:p>
          <w:p w14:paraId="7946668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 Оформляет документ без орфографических, пунктуационных и речевых ошибок используя информационные технологии</w:t>
            </w:r>
          </w:p>
          <w:p w14:paraId="1CD8629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1980" w:type="dxa"/>
          </w:tcPr>
          <w:p w14:paraId="344A5BEC" w14:textId="77777777" w:rsidR="00C11630" w:rsidRPr="00C11630" w:rsidRDefault="00C11630" w:rsidP="00C11630">
            <w:pPr>
              <w:spacing w:after="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Выполнение практических заданий № 2-6, контрольная работа №1, зачет</w:t>
            </w:r>
          </w:p>
          <w:p w14:paraId="23B54141" w14:textId="77777777" w:rsidR="00C11630" w:rsidRPr="00C11630" w:rsidRDefault="00C11630" w:rsidP="00C11630">
            <w:pPr>
              <w:spacing w:after="0" w:line="240" w:lineRule="auto"/>
              <w:rPr>
                <w:rFonts w:ascii="Times New Roman" w:eastAsia="Calibri" w:hAnsi="Times New Roman" w:cs="Times New Roman"/>
                <w:sz w:val="24"/>
                <w:szCs w:val="24"/>
                <w:lang w:eastAsia="ru-RU"/>
              </w:rPr>
            </w:pPr>
          </w:p>
          <w:p w14:paraId="7B95304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720" w:type="dxa"/>
          </w:tcPr>
          <w:p w14:paraId="25691F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Инструкционная карта </w:t>
            </w:r>
          </w:p>
        </w:tc>
      </w:tr>
      <w:tr w:rsidR="00C11630" w:rsidRPr="00C11630" w14:paraId="31D9DD10" w14:textId="77777777" w:rsidTr="00C11630">
        <w:tc>
          <w:tcPr>
            <w:tcW w:w="2657" w:type="dxa"/>
          </w:tcPr>
          <w:p w14:paraId="44021641"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1F1C8485"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унифицировать системы документации;</w:t>
            </w:r>
          </w:p>
          <w:p w14:paraId="2414B20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8FF0DA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Осуществляет все виды работ по обработке документов в соответствии с технологией организации документооборота</w:t>
            </w:r>
          </w:p>
        </w:tc>
        <w:tc>
          <w:tcPr>
            <w:tcW w:w="1980" w:type="dxa"/>
          </w:tcPr>
          <w:p w14:paraId="7BBBF90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Выполнение практической работы</w:t>
            </w:r>
          </w:p>
          <w:p w14:paraId="754DDD0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№7-8, зачет</w:t>
            </w:r>
          </w:p>
        </w:tc>
        <w:tc>
          <w:tcPr>
            <w:tcW w:w="720" w:type="dxa"/>
          </w:tcPr>
          <w:p w14:paraId="4724709D"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5C011D9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Инструкционная карта</w:t>
            </w:r>
          </w:p>
        </w:tc>
      </w:tr>
      <w:tr w:rsidR="00C11630" w:rsidRPr="00C11630" w14:paraId="5C83FAEE" w14:textId="77777777" w:rsidTr="00C11630">
        <w:tc>
          <w:tcPr>
            <w:tcW w:w="2657" w:type="dxa"/>
          </w:tcPr>
          <w:p w14:paraId="0E027E2A"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осуществлять хранение и поиск документов;</w:t>
            </w:r>
          </w:p>
          <w:p w14:paraId="10AED27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1DCC3A4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 Формирует документы в дела в соответствии с технологией подготовки дел для оперативного хранения</w:t>
            </w:r>
          </w:p>
          <w:p w14:paraId="3EE582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Готовит дела к передаче на архивное хранение в соответствии с правилами передачи</w:t>
            </w:r>
          </w:p>
        </w:tc>
        <w:tc>
          <w:tcPr>
            <w:tcW w:w="1980" w:type="dxa"/>
          </w:tcPr>
          <w:p w14:paraId="05CB486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Тестирование, устный опрос</w:t>
            </w:r>
          </w:p>
        </w:tc>
        <w:tc>
          <w:tcPr>
            <w:tcW w:w="720" w:type="dxa"/>
          </w:tcPr>
          <w:p w14:paraId="62A484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Тесты </w:t>
            </w:r>
          </w:p>
        </w:tc>
      </w:tr>
      <w:tr w:rsidR="00C11630" w:rsidRPr="00C11630" w14:paraId="6A413913" w14:textId="77777777" w:rsidTr="00C11630">
        <w:tc>
          <w:tcPr>
            <w:tcW w:w="2657" w:type="dxa"/>
          </w:tcPr>
          <w:p w14:paraId="4E3E5ADF"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sidRPr="00C11630">
              <w:rPr>
                <w:rFonts w:ascii="Times New Roman" w:eastAsia="Calibri" w:hAnsi="Times New Roman" w:cs="Times New Roman"/>
                <w:iCs/>
                <w:color w:val="000000"/>
                <w:sz w:val="24"/>
                <w:szCs w:val="24"/>
                <w:lang w:eastAsia="ru-RU"/>
              </w:rPr>
              <w:t xml:space="preserve">электронном документообороте; </w:t>
            </w:r>
          </w:p>
          <w:p w14:paraId="4930F1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5B763A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уверенное пользование ПК для составления, обработки, хранения и распространения документированной информации</w:t>
            </w:r>
          </w:p>
        </w:tc>
        <w:tc>
          <w:tcPr>
            <w:tcW w:w="1980" w:type="dxa"/>
          </w:tcPr>
          <w:p w14:paraId="17772F7A" w14:textId="77777777" w:rsidR="00C11630" w:rsidRPr="00C11630"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720" w:type="dxa"/>
          </w:tcPr>
          <w:p w14:paraId="52651025"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0A29377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Билеты с вопросами </w:t>
            </w:r>
          </w:p>
        </w:tc>
      </w:tr>
    </w:tbl>
    <w:p w14:paraId="6337893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64989BE2"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4DA12C2E"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3B28BCF3" w14:textId="77777777" w:rsidR="00C11630" w:rsidRPr="00C11630" w:rsidRDefault="00C11630" w:rsidP="00C11630">
      <w:pPr>
        <w:widowControl w:val="0"/>
        <w:numPr>
          <w:ilvl w:val="2"/>
          <w:numId w:val="3"/>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Формы промежуточной аттестации</w:t>
      </w:r>
    </w:p>
    <w:p w14:paraId="24E580C2"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Таблица 2. – Запланированные формы промежуточной аттестации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780"/>
      </w:tblGrid>
      <w:tr w:rsidR="00C11630" w:rsidRPr="00C11630" w14:paraId="30AE928C" w14:textId="77777777" w:rsidTr="00C11630">
        <w:tc>
          <w:tcPr>
            <w:tcW w:w="1908" w:type="dxa"/>
          </w:tcPr>
          <w:p w14:paraId="13895B1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семестра</w:t>
            </w:r>
          </w:p>
        </w:tc>
        <w:tc>
          <w:tcPr>
            <w:tcW w:w="3780" w:type="dxa"/>
          </w:tcPr>
          <w:p w14:paraId="17780ED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Формы промежуточной аттестации</w:t>
            </w:r>
          </w:p>
        </w:tc>
        <w:tc>
          <w:tcPr>
            <w:tcW w:w="3780" w:type="dxa"/>
          </w:tcPr>
          <w:p w14:paraId="73DE429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Форма проведения</w:t>
            </w:r>
          </w:p>
        </w:tc>
      </w:tr>
      <w:tr w:rsidR="00C11630" w:rsidRPr="00C11630" w14:paraId="14A65326" w14:textId="77777777" w:rsidTr="00C11630">
        <w:tc>
          <w:tcPr>
            <w:tcW w:w="1908" w:type="dxa"/>
          </w:tcPr>
          <w:p w14:paraId="3438D51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w:t>
            </w:r>
          </w:p>
        </w:tc>
        <w:tc>
          <w:tcPr>
            <w:tcW w:w="3780" w:type="dxa"/>
          </w:tcPr>
          <w:p w14:paraId="03545B42" w14:textId="77777777" w:rsidR="00C11630" w:rsidRPr="00032793"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3780" w:type="dxa"/>
          </w:tcPr>
          <w:p w14:paraId="563D9C69" w14:textId="77777777" w:rsidR="00C11630" w:rsidRPr="00C11630"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Письменно  </w:t>
            </w:r>
          </w:p>
        </w:tc>
      </w:tr>
    </w:tbl>
    <w:p w14:paraId="4BD08B9B" w14:textId="77777777" w:rsidR="00C11630" w:rsidRPr="00C11630" w:rsidRDefault="00C11630" w:rsidP="0003279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A8898FF"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05622065"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2081672F"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w:t>
      </w:r>
      <w:r w:rsidR="00032793">
        <w:rPr>
          <w:rFonts w:ascii="Times New Roman" w:eastAsia="Calibri" w:hAnsi="Times New Roman" w:cs="Times New Roman"/>
          <w:iCs/>
          <w:sz w:val="24"/>
          <w:szCs w:val="24"/>
          <w:lang w:eastAsia="ru-RU"/>
        </w:rPr>
        <w:t>1.3. Описание процедуры дифференцированного зачета</w:t>
      </w:r>
    </w:p>
    <w:p w14:paraId="1F603B29"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p>
    <w:p w14:paraId="49CA5981"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Требования:</w:t>
      </w:r>
    </w:p>
    <w:p w14:paraId="72D879E2"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1.К помещению: учебный класс должен быть оснащен рабочими местами.</w:t>
      </w:r>
    </w:p>
    <w:p w14:paraId="75C8D300" w14:textId="77777777" w:rsidR="00C11630" w:rsidRPr="00C11630" w:rsidRDefault="00C11630" w:rsidP="00C11630">
      <w:pPr>
        <w:spacing w:after="0" w:line="240" w:lineRule="auto"/>
        <w:ind w:left="360"/>
        <w:jc w:val="both"/>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 xml:space="preserve">2. К ресурсам: для проведения процедуры необходима бумага для печати документов;  комплект документов для редактирования и правки. Студентам разрешается пользоваться образцами документов из папки, созданной ими на практических работах. </w:t>
      </w:r>
    </w:p>
    <w:p w14:paraId="3453A99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089E438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3A90551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4.2. Комплект «Промежуточная аттестация»</w:t>
      </w:r>
    </w:p>
    <w:p w14:paraId="4E1C8FF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4.2.1. Вопросы для подготовки к зачету</w:t>
      </w:r>
    </w:p>
    <w:p w14:paraId="38CCF82A"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color w:val="000000"/>
          <w:sz w:val="24"/>
          <w:szCs w:val="24"/>
          <w:lang w:eastAsia="ru-RU"/>
        </w:rPr>
      </w:pPr>
    </w:p>
    <w:p w14:paraId="2A59248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color w:val="000000"/>
          <w:sz w:val="24"/>
          <w:szCs w:val="24"/>
          <w:lang w:eastAsia="ru-RU"/>
        </w:rPr>
      </w:pPr>
      <w:r w:rsidRPr="00C11630">
        <w:rPr>
          <w:rFonts w:ascii="Times New Roman" w:eastAsia="Calibri" w:hAnsi="Times New Roman" w:cs="Times New Roman"/>
          <w:b/>
          <w:iCs/>
          <w:color w:val="000000"/>
          <w:sz w:val="24"/>
          <w:szCs w:val="24"/>
          <w:lang w:eastAsia="ru-RU"/>
        </w:rPr>
        <w:t>Вопросы для подготовки к экзамену.</w:t>
      </w:r>
    </w:p>
    <w:p w14:paraId="38DAE42C"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 Технология работы с документами, содержащими конфиденциальные сведения.</w:t>
      </w:r>
    </w:p>
    <w:p w14:paraId="40704E5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Организация работы с обращениями  граждан</w:t>
      </w:r>
    </w:p>
    <w:p w14:paraId="2F7B329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 Номенклатура дел и подготовка дел к передаче в архив.</w:t>
      </w:r>
    </w:p>
    <w:p w14:paraId="24504E14"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 Служба ДОУ: задачи, функции, организационные формы.</w:t>
      </w:r>
    </w:p>
    <w:p w14:paraId="37D027D6"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5. Формирование дел. Оперативное хранение документов.</w:t>
      </w:r>
    </w:p>
    <w:p w14:paraId="47951D06"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6. Договорная документация</w:t>
      </w:r>
    </w:p>
    <w:p w14:paraId="3E8758A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7. Организация отправки исходящих документов</w:t>
      </w:r>
    </w:p>
    <w:p w14:paraId="6961DB7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8. . Организация приема входящих документов</w:t>
      </w:r>
    </w:p>
    <w:p w14:paraId="6A2D05F2"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9 . Общие требования к оформлению документов</w:t>
      </w:r>
    </w:p>
    <w:p w14:paraId="5C4A0B13"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10 . Справочно-информационные документы</w:t>
      </w:r>
    </w:p>
    <w:p w14:paraId="1F97C2E7"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11 . Распорядительные документы</w:t>
      </w:r>
    </w:p>
    <w:p w14:paraId="1C1CDA1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12. Организационные документы</w:t>
      </w:r>
    </w:p>
    <w:p w14:paraId="19E71A0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13. Понятие о документах и способах документирования, носителях информации. Основные функции документов</w:t>
      </w:r>
    </w:p>
    <w:p w14:paraId="51DDE2B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14. Унификация и стандартизация документов. Формуляр-образец</w:t>
      </w:r>
    </w:p>
    <w:p w14:paraId="48508451"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15. Документы по личному составу: приказ, резюме, характеристика, автобиография, личное дело, трудовой договор, трудовая книжка</w:t>
      </w:r>
    </w:p>
    <w:p w14:paraId="53F0E37A"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16. Документооборот: понятия и требования к его организации</w:t>
      </w:r>
    </w:p>
    <w:p w14:paraId="5B53A72B"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17. Деловая переписка</w:t>
      </w:r>
    </w:p>
    <w:p w14:paraId="33411362"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18. Реквизиты документа: требования к составу и оформлению.</w:t>
      </w:r>
    </w:p>
    <w:p w14:paraId="62916C9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19. Претензия, исковое заявление, кассационная жалоба</w:t>
      </w:r>
    </w:p>
    <w:p w14:paraId="0000D753"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3B512A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3CBBB78"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E3B7EC"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20139D99"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2B91A749"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20"/>
        </w:sectPr>
      </w:pPr>
    </w:p>
    <w:p w14:paraId="0DCB77E9"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1C3D7B2"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6136AE64"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81968A2" w14:textId="77777777" w:rsidTr="00C11630">
        <w:trPr>
          <w:jc w:val="center"/>
        </w:trPr>
        <w:tc>
          <w:tcPr>
            <w:tcW w:w="3334" w:type="dxa"/>
            <w:tcBorders>
              <w:left w:val="single" w:sz="4" w:space="0" w:color="auto"/>
            </w:tcBorders>
          </w:tcPr>
          <w:p w14:paraId="09CD0D4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1A83BD5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B040DF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7599C37B"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26ED295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7357B88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07502A8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1</w:t>
            </w:r>
          </w:p>
          <w:p w14:paraId="297B67B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E468A94"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733F4B5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5E3976DB" w14:textId="77777777" w:rsidR="00C11630" w:rsidRPr="00C11630" w:rsidRDefault="00032793"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_________ </w:t>
            </w:r>
          </w:p>
          <w:p w14:paraId="5D91A951"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1CFF162" w14:textId="77777777" w:rsidR="00C11630" w:rsidRPr="00C11630" w:rsidRDefault="00C11630" w:rsidP="00C11630">
      <w:pPr>
        <w:spacing w:after="120" w:line="240" w:lineRule="auto"/>
        <w:jc w:val="both"/>
        <w:rPr>
          <w:rFonts w:ascii="Times New Roman" w:eastAsia="Calibri" w:hAnsi="Times New Roman" w:cs="Times New Roman"/>
          <w:spacing w:val="-20"/>
          <w:sz w:val="24"/>
          <w:szCs w:val="24"/>
          <w:lang w:eastAsia="ru-RU"/>
        </w:rPr>
      </w:pPr>
    </w:p>
    <w:p w14:paraId="616C10F8"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pacing w:val="-20"/>
          <w:sz w:val="24"/>
          <w:szCs w:val="24"/>
          <w:lang w:eastAsia="ru-RU"/>
        </w:rPr>
        <w:t xml:space="preserve">1. </w:t>
      </w:r>
      <w:r w:rsidRPr="00C11630">
        <w:rPr>
          <w:rFonts w:ascii="Times New Roman" w:eastAsia="Calibri" w:hAnsi="Times New Roman" w:cs="Times New Roman"/>
          <w:sz w:val="24"/>
          <w:szCs w:val="24"/>
          <w:lang w:eastAsia="ru-RU"/>
        </w:rPr>
        <w:t>Директор ЗАО «Электронный завод» подписал приказ об установлении единого режима работы центральных складов. Решение было принято в связи с тем, что отпуск цехам материалов со складов предприятия в течение всего рабочего дня нарушает нормальную работу складского аппарата. В распорядительной части указаны конкретные части отпуска материалов со складов; ответственными за соблюдение графика назначены заведующие складами. Руководителям структурных подразделений указано на то, что они должны строго соблюдать установленный режим работы складов, так как вне установленного времени работы склада отпуск материалов осуществляться не будет. Ответственным за перевод складов на более рациональный режим назначен зам. Директора по основному производству. Недостающие реквизиты укажите самостоятельно.</w:t>
      </w:r>
    </w:p>
    <w:p w14:paraId="09D3E82B"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преподавателями документ.</w:t>
      </w:r>
    </w:p>
    <w:p w14:paraId="217E6695"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0932150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вы оформили и почему?</w:t>
      </w:r>
    </w:p>
    <w:p w14:paraId="615CAE0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Каковы основные требования к составлению приказов по основной деятельности?</w:t>
      </w:r>
    </w:p>
    <w:p w14:paraId="3B8CA37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673E0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DD0DCF9" w14:textId="77777777" w:rsidTr="00C11630">
        <w:trPr>
          <w:jc w:val="center"/>
        </w:trPr>
        <w:tc>
          <w:tcPr>
            <w:tcW w:w="3334" w:type="dxa"/>
            <w:tcBorders>
              <w:left w:val="single" w:sz="4" w:space="0" w:color="auto"/>
            </w:tcBorders>
          </w:tcPr>
          <w:p w14:paraId="1CC2944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FBFB23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2826132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57B960CF"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7DC3D464"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p>
          <w:p w14:paraId="5CB7EF72"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1769D0A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5175F07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2</w:t>
            </w:r>
          </w:p>
          <w:p w14:paraId="349679E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BCFF5CE"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415939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0ACCB53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6A50EE3F"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0BA207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7D21B1" w14:textId="77777777" w:rsidR="00C11630" w:rsidRPr="00C11630" w:rsidRDefault="00C11630" w:rsidP="00C11630">
      <w:pPr>
        <w:spacing w:after="120" w:line="216"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Оформите приказ о создании службы защиты информации в ОАО «РИКОС» в целях обеспечения информационной безопасности. Назначьте ответственных лиц и сроки разработки Положения о новом структурном подразделении, штатного расписания и должностных инструкций работников службы защиты информации. Укажите, кому необходимо приобрести оборудование и выделить помещения для новой службы. Остальные пункты и реквизиты укажите самостоятельно.</w:t>
      </w:r>
    </w:p>
    <w:p w14:paraId="0E826BA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3C69A6A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3C2B80E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и пункты Вы добавили и почему?</w:t>
      </w:r>
    </w:p>
    <w:p w14:paraId="6BFDF4A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документы относятся к организационным документам и почему?</w:t>
      </w:r>
    </w:p>
    <w:p w14:paraId="089F0AA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869534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BABDE98"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87625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3D42D0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DD0FB0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53A207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ADF048D" w14:textId="77777777" w:rsidTr="00C11630">
        <w:trPr>
          <w:jc w:val="center"/>
        </w:trPr>
        <w:tc>
          <w:tcPr>
            <w:tcW w:w="3334" w:type="dxa"/>
            <w:tcBorders>
              <w:left w:val="single" w:sz="4" w:space="0" w:color="auto"/>
            </w:tcBorders>
          </w:tcPr>
          <w:p w14:paraId="71FB690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54F9843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03530FA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48D0876"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518A5B94"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3E81CE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AA97F1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3</w:t>
            </w:r>
          </w:p>
          <w:p w14:paraId="137E7A6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62A15A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78DCB3C"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5BAAAB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5341A3B"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8BE7B2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E8655A9" w14:textId="77777777" w:rsidR="00C11630" w:rsidRPr="00C11630" w:rsidRDefault="00C11630" w:rsidP="00C11630">
      <w:pPr>
        <w:spacing w:after="120" w:line="264"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акт на прием-передачу дел от кладовщика Ивановой И.С. в связи с увольнением . Установите в наличие почти всех товарно-материальных ценностей за исключением монитора компьютера. Предложите организации варианты действий относительно Ивановой И.С.</w:t>
      </w:r>
    </w:p>
    <w:p w14:paraId="629128D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75D8578E"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07A3DD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и пункты Вы добавили и почему?</w:t>
      </w:r>
    </w:p>
    <w:p w14:paraId="34689A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 какому типу документов относится акт?</w:t>
      </w:r>
    </w:p>
    <w:p w14:paraId="2C05B9A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Каково назначение и функция акта?</w:t>
      </w:r>
    </w:p>
    <w:p w14:paraId="72B0FA5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A80A2F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07CF9AA" w14:textId="77777777" w:rsidTr="00C11630">
        <w:trPr>
          <w:jc w:val="center"/>
        </w:trPr>
        <w:tc>
          <w:tcPr>
            <w:tcW w:w="3334" w:type="dxa"/>
            <w:tcBorders>
              <w:left w:val="single" w:sz="4" w:space="0" w:color="auto"/>
            </w:tcBorders>
          </w:tcPr>
          <w:p w14:paraId="03F7A80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4EF6026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EC674B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E7982A1"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w:t>
            </w:r>
          </w:p>
        </w:tc>
        <w:tc>
          <w:tcPr>
            <w:tcW w:w="4560" w:type="dxa"/>
          </w:tcPr>
          <w:p w14:paraId="069519A8"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2105FA3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D5D65B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 xml:space="preserve">Вариант №4 </w:t>
            </w:r>
          </w:p>
          <w:p w14:paraId="0315590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650653E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3ECE0C15"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01B2447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2EF963F8"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582ADB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14E75AF"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протокол общего собрания рабочих Завода медпрепаратов, на котором обсуждался вопрос о введении новых Правил внутреннего трудового распорядка. На собрании был заслушан доклад начальника отдела кадров о необходимости создания новых правил. После обсуждения Правил принято решение об их утверждении. Остальные пункты и реквизиты укажите самостоятельно.</w:t>
      </w:r>
    </w:p>
    <w:p w14:paraId="7A058340"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преподавателем документ</w:t>
      </w:r>
    </w:p>
    <w:p w14:paraId="408935CC"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6AE19D36"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6C59131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документов относится протокол и почему?</w:t>
      </w:r>
    </w:p>
    <w:p w14:paraId="303EE1A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762A9D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F1A7A7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4D260E27" w14:textId="77777777" w:rsidTr="00C11630">
        <w:trPr>
          <w:jc w:val="center"/>
        </w:trPr>
        <w:tc>
          <w:tcPr>
            <w:tcW w:w="3334" w:type="dxa"/>
            <w:tcBorders>
              <w:left w:val="single" w:sz="4" w:space="0" w:color="auto"/>
            </w:tcBorders>
          </w:tcPr>
          <w:p w14:paraId="55D90DA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02EDCB7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77A42BA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702AF304"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3AB9D97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06D86B3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795232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 xml:space="preserve">Вариант №5 </w:t>
            </w:r>
          </w:p>
          <w:p w14:paraId="6F72354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B73DCA3"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76E410E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668ACBB" w14:textId="77777777" w:rsidR="00032793" w:rsidRDefault="00C11630" w:rsidP="00032793">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18B75AE0" w14:textId="77777777" w:rsidR="00C11630" w:rsidRPr="00C11630" w:rsidRDefault="00C11630" w:rsidP="00032793">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7F9D2A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612F408" w14:textId="77777777" w:rsidR="00C11630" w:rsidRPr="00C11630" w:rsidRDefault="00C11630" w:rsidP="00C11630">
      <w:pPr>
        <w:widowControl w:val="0"/>
        <w:autoSpaceDE w:val="0"/>
        <w:autoSpaceDN w:val="0"/>
        <w:adjustRightInd w:val="0"/>
        <w:spacing w:after="0" w:line="264"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 На предприятии «Эра» проведена проверка работы отдела платных услуг по установке телефонов клиентам. Комиссия в составе помощника директора, зав. финансового отдела и зав. отдела платных услуг обнаружила нарушения в оформлении финансовой документации. Агенту, проводившему оформление этой документации, будут предъявлены санкции. Оформите акт, дополнив его необходимыми реквизитами.</w:t>
      </w:r>
    </w:p>
    <w:p w14:paraId="3028CCEB"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284A306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130DCBA"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0A90B39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документов относится акт и почему?</w:t>
      </w:r>
    </w:p>
    <w:p w14:paraId="6C45C65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548F589C" w14:textId="77777777" w:rsidTr="00C11630">
        <w:trPr>
          <w:jc w:val="center"/>
        </w:trPr>
        <w:tc>
          <w:tcPr>
            <w:tcW w:w="3334" w:type="dxa"/>
            <w:tcBorders>
              <w:left w:val="single" w:sz="4" w:space="0" w:color="auto"/>
            </w:tcBorders>
          </w:tcPr>
          <w:p w14:paraId="4BD81EA6"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3D1CB52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115D58E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45286C4F"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w:t>
            </w:r>
          </w:p>
        </w:tc>
        <w:tc>
          <w:tcPr>
            <w:tcW w:w="4560" w:type="dxa"/>
          </w:tcPr>
          <w:p w14:paraId="3ACFFD1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582D7F39"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6476910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6</w:t>
            </w:r>
          </w:p>
          <w:p w14:paraId="33A7E71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4B59DDE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51A30B1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76ED23D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28572BC"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A472900"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FCA4B1" w14:textId="77777777" w:rsidR="00C11630" w:rsidRPr="00C11630" w:rsidRDefault="00C11630" w:rsidP="00C11630">
      <w:pPr>
        <w:spacing w:after="120" w:line="233"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письмо-напоминание ООО «Строй Таун» директору Тихорецкого завода железобетонных изделий о том, что завод согласно договору №__ от «__» _________ брал на себя обязательства по ежемесячной поставке железобетонных изделий разного ассортимента. Но сроки были не выполнены, а срок отгрузки изделий за текущий год заканчивается 00.00.0000 г. Напомните директору о том, что к нему могут быть предъявлены санкции. Остальные пункты и реквизиты укажите самостоятельно.</w:t>
      </w:r>
    </w:p>
    <w:p w14:paraId="1546DCE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95C2D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3E60970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A8F0173"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7B374FB2"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13F9655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61B16FE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19D836B8" w14:textId="77777777" w:rsidTr="00C11630">
        <w:trPr>
          <w:jc w:val="center"/>
        </w:trPr>
        <w:tc>
          <w:tcPr>
            <w:tcW w:w="3334" w:type="dxa"/>
            <w:tcBorders>
              <w:left w:val="single" w:sz="4" w:space="0" w:color="auto"/>
            </w:tcBorders>
          </w:tcPr>
          <w:p w14:paraId="6F1DEA32"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9AE69BC"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631B4EF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9B0B192"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7A98FA1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59BF2C3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160FBDC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7</w:t>
            </w:r>
          </w:p>
          <w:p w14:paraId="74F1456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67014C46"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37D8060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756B0F67"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273AE7B8"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6B7DF2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6F89863" w14:textId="77777777" w:rsidR="00C11630" w:rsidRPr="00C11630" w:rsidRDefault="00C11630" w:rsidP="00C11630">
      <w:pPr>
        <w:spacing w:after="120" w:line="288"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письмо-отказ Производственного управления пассажирских перевозок Нижегородскому транспортному предприятию по вопросу обеспечения запасными частями парка автобусов. Укажите причину отказа. Остальные пункты и реквизиты дополните самостоятельно.</w:t>
      </w:r>
    </w:p>
    <w:p w14:paraId="29FAD0CD"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16292337"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p>
    <w:p w14:paraId="4338A72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6F72845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174D299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06419A7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CE9BF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5653CD6F" w14:textId="77777777" w:rsidTr="00C11630">
        <w:trPr>
          <w:jc w:val="center"/>
        </w:trPr>
        <w:tc>
          <w:tcPr>
            <w:tcW w:w="3334" w:type="dxa"/>
            <w:tcBorders>
              <w:left w:val="single" w:sz="4" w:space="0" w:color="auto"/>
            </w:tcBorders>
          </w:tcPr>
          <w:p w14:paraId="1A4163EA"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59A2C90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55079E4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0512B72"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64FC79B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4D688B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547E4D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№8</w:t>
            </w:r>
          </w:p>
          <w:p w14:paraId="6223F34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183A15D0"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0763869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102DE60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4BDF7336"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67FD0DF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20D931F"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письмо-приглашение директором промышленных предприятий города Организационного комитета «Экспоцентр» с предложением посетить международную специализированную выставку «Экономия материальных и топливно-сырьевых ресурсов в строительстве в промышленности». Выставка будет проходить в павильоне выставочного комплекса на Красной Пресне. Остальные пункты и реквизиты укажите самостоятельно.</w:t>
      </w:r>
    </w:p>
    <w:p w14:paraId="0DD1F6A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4AF0888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8B2D321"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F5A46EB"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555F8C7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4D9CD56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4B382E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7A010647" w14:textId="77777777" w:rsidTr="00C11630">
        <w:trPr>
          <w:jc w:val="center"/>
        </w:trPr>
        <w:tc>
          <w:tcPr>
            <w:tcW w:w="3334" w:type="dxa"/>
            <w:tcBorders>
              <w:left w:val="single" w:sz="4" w:space="0" w:color="auto"/>
            </w:tcBorders>
          </w:tcPr>
          <w:p w14:paraId="45B25B8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66ECC1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398A47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51E92FDB"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79DDD63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E70379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4211E23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№9</w:t>
            </w:r>
          </w:p>
          <w:p w14:paraId="431F441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1835150"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5D33DA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53F2315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D5B1353"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45ADBA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CA9C49F" w14:textId="77777777" w:rsidR="00C11630" w:rsidRPr="00C11630" w:rsidRDefault="00C11630" w:rsidP="00C11630">
      <w:pPr>
        <w:spacing w:after="120" w:line="288"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Директор ОАО «Маяк» принял решение о приеме нового сотрудника в отдел маркетинга на должность рекламного агента. Оформите соответствующий приказ. Недостающие реквизиты укажите самостоятельно.</w:t>
      </w:r>
    </w:p>
    <w:p w14:paraId="17E90CFD" w14:textId="77777777" w:rsidR="00C11630" w:rsidRPr="00C11630" w:rsidRDefault="00C11630" w:rsidP="00C11630">
      <w:pPr>
        <w:spacing w:after="120" w:line="288"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преподавателем документ</w:t>
      </w:r>
    </w:p>
    <w:p w14:paraId="62A3F7E3"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7699F3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В чем заключается отличие приказа по личному составу от приказа по основной деятельности?</w:t>
      </w:r>
    </w:p>
    <w:p w14:paraId="3A0E2CC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дополнительные реквизиты обязательны для приказа по личному составу?</w:t>
      </w:r>
    </w:p>
    <w:p w14:paraId="4CD92E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D8EA2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69B4F88"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F46CFD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A9FAD1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ABF2FBB"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96E88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F62995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4A0AD5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325BDB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9EAEAC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CB2561A" w14:textId="77777777" w:rsidTr="00C11630">
        <w:trPr>
          <w:jc w:val="center"/>
        </w:trPr>
        <w:tc>
          <w:tcPr>
            <w:tcW w:w="3334" w:type="dxa"/>
            <w:tcBorders>
              <w:left w:val="single" w:sz="4" w:space="0" w:color="auto"/>
            </w:tcBorders>
          </w:tcPr>
          <w:p w14:paraId="043E5022"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594C86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17D9A73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13EF88A6"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w:t>
            </w:r>
          </w:p>
        </w:tc>
        <w:tc>
          <w:tcPr>
            <w:tcW w:w="4560" w:type="dxa"/>
          </w:tcPr>
          <w:p w14:paraId="675A023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03142E3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83D778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10</w:t>
            </w:r>
          </w:p>
          <w:p w14:paraId="291E57F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20C5B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604DDF6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680A87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30CCD273"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209DF27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CBDD0"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Старший экономист планово-финансового отдела АО «Тема» закончил обучение на курсах повышения квалификации. Начальник планово-финансового отдела принял решение о переводе старшего экономиста на должность ведущего специалиста отдела. Было составлено представление о переводе и получено согласие первого руководителя. Оформите приказ о переводе. Недостающие и реквизиты укажите самостоятельно.</w:t>
      </w:r>
    </w:p>
    <w:p w14:paraId="74BABFEF"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3B6218D4"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3D5F512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Вы добавили и почему?</w:t>
      </w:r>
    </w:p>
    <w:p w14:paraId="0CB96B1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Что является основанием  для издания составленного Вами приказа?</w:t>
      </w:r>
    </w:p>
    <w:p w14:paraId="404CFE2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4BE3677"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b/>
          <w:iCs/>
          <w:sz w:val="24"/>
          <w:szCs w:val="24"/>
          <w:lang w:eastAsia="ru-RU"/>
        </w:rPr>
      </w:pPr>
    </w:p>
    <w:p w14:paraId="703C647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 xml:space="preserve">Оценочный лист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237"/>
      </w:tblGrid>
      <w:tr w:rsidR="00C11630" w:rsidRPr="00C11630" w14:paraId="113B0DEF" w14:textId="77777777" w:rsidTr="00C11630">
        <w:trPr>
          <w:jc w:val="center"/>
        </w:trPr>
        <w:tc>
          <w:tcPr>
            <w:tcW w:w="6068" w:type="dxa"/>
          </w:tcPr>
          <w:p w14:paraId="57E654D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Критерии оценки</w:t>
            </w:r>
          </w:p>
        </w:tc>
        <w:tc>
          <w:tcPr>
            <w:tcW w:w="4790" w:type="dxa"/>
          </w:tcPr>
          <w:p w14:paraId="3A52680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Наличие критериев</w:t>
            </w:r>
          </w:p>
          <w:p w14:paraId="066E4BF6"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отсутствует</w:t>
            </w:r>
          </w:p>
          <w:p w14:paraId="5064C74D"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присутствует частично</w:t>
            </w:r>
          </w:p>
          <w:p w14:paraId="453EB1E2"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присутствует в полном объеме</w:t>
            </w:r>
          </w:p>
        </w:tc>
      </w:tr>
      <w:tr w:rsidR="00C11630" w:rsidRPr="00C11630" w14:paraId="329934A4" w14:textId="77777777" w:rsidTr="00C11630">
        <w:trPr>
          <w:trHeight w:val="804"/>
          <w:jc w:val="center"/>
        </w:trPr>
        <w:tc>
          <w:tcPr>
            <w:tcW w:w="6068" w:type="dxa"/>
          </w:tcPr>
          <w:p w14:paraId="219253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tc>
        <w:tc>
          <w:tcPr>
            <w:tcW w:w="4790" w:type="dxa"/>
          </w:tcPr>
          <w:p w14:paraId="05A1FDF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1D896651" w14:textId="77777777" w:rsidTr="00C11630">
        <w:trPr>
          <w:trHeight w:val="804"/>
          <w:jc w:val="center"/>
        </w:trPr>
        <w:tc>
          <w:tcPr>
            <w:tcW w:w="6068" w:type="dxa"/>
          </w:tcPr>
          <w:p w14:paraId="3A8542BB"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4790" w:type="dxa"/>
          </w:tcPr>
          <w:p w14:paraId="255DE0E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09B2CD6D" w14:textId="77777777" w:rsidTr="00C11630">
        <w:trPr>
          <w:trHeight w:val="804"/>
          <w:jc w:val="center"/>
        </w:trPr>
        <w:tc>
          <w:tcPr>
            <w:tcW w:w="6068" w:type="dxa"/>
          </w:tcPr>
          <w:p w14:paraId="3B2702F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Оформляет документ без орфографических, пунктуационных и речевых ошибок</w:t>
            </w:r>
          </w:p>
          <w:p w14:paraId="62A8EFBA"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0601AF6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81F10BE" w14:textId="77777777" w:rsidTr="00C11630">
        <w:trPr>
          <w:jc w:val="center"/>
        </w:trPr>
        <w:tc>
          <w:tcPr>
            <w:tcW w:w="6068" w:type="dxa"/>
          </w:tcPr>
          <w:p w14:paraId="2B7F7B42"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основных положений нормативных актов, регулирующих организацию ДОУ</w:t>
            </w:r>
          </w:p>
        </w:tc>
        <w:tc>
          <w:tcPr>
            <w:tcW w:w="4790" w:type="dxa"/>
          </w:tcPr>
          <w:p w14:paraId="54A8505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457D8C1C" w14:textId="77777777" w:rsidTr="00C11630">
        <w:trPr>
          <w:jc w:val="center"/>
        </w:trPr>
        <w:tc>
          <w:tcPr>
            <w:tcW w:w="6068" w:type="dxa"/>
          </w:tcPr>
          <w:p w14:paraId="3AD21B85"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w:t>
            </w:r>
            <w:r w:rsidR="00032793">
              <w:rPr>
                <w:rFonts w:ascii="Times New Roman" w:eastAsia="Calibri" w:hAnsi="Times New Roman" w:cs="Times New Roman"/>
                <w:iCs/>
                <w:sz w:val="24"/>
                <w:szCs w:val="24"/>
                <w:lang w:eastAsia="ru-RU"/>
              </w:rPr>
              <w:t>ание требований ГОСТ Р 6.30-2018</w:t>
            </w:r>
            <w:r w:rsidRPr="00C11630">
              <w:rPr>
                <w:rFonts w:ascii="Times New Roman" w:eastAsia="Calibri" w:hAnsi="Times New Roman" w:cs="Times New Roman"/>
                <w:iCs/>
                <w:sz w:val="24"/>
                <w:szCs w:val="24"/>
                <w:lang w:eastAsia="ru-RU"/>
              </w:rPr>
              <w:t xml:space="preserve"> к содержанию и оформлению документов</w:t>
            </w:r>
          </w:p>
        </w:tc>
        <w:tc>
          <w:tcPr>
            <w:tcW w:w="4790" w:type="dxa"/>
          </w:tcPr>
          <w:p w14:paraId="297696A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3B90EAD9" w14:textId="77777777" w:rsidTr="00C11630">
        <w:trPr>
          <w:jc w:val="center"/>
        </w:trPr>
        <w:tc>
          <w:tcPr>
            <w:tcW w:w="6068" w:type="dxa"/>
          </w:tcPr>
          <w:p w14:paraId="7C74DE0B"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основные унифицированные системы документов</w:t>
            </w:r>
          </w:p>
        </w:tc>
        <w:tc>
          <w:tcPr>
            <w:tcW w:w="4790" w:type="dxa"/>
          </w:tcPr>
          <w:p w14:paraId="2A773DF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228235D" w14:textId="77777777" w:rsidTr="00C11630">
        <w:trPr>
          <w:jc w:val="center"/>
        </w:trPr>
        <w:tc>
          <w:tcPr>
            <w:tcW w:w="6068" w:type="dxa"/>
          </w:tcPr>
          <w:p w14:paraId="418E509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Составляет документ в соответствии с требованиями к содержанию данного вида документа</w:t>
            </w:r>
          </w:p>
          <w:p w14:paraId="0BB573F7"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4B2E816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0248F50D" w14:textId="77777777" w:rsidTr="00C11630">
        <w:trPr>
          <w:jc w:val="center"/>
        </w:trPr>
        <w:tc>
          <w:tcPr>
            <w:tcW w:w="6068" w:type="dxa"/>
          </w:tcPr>
          <w:p w14:paraId="68E18EC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Оформляет  документ соответствии с требован</w:t>
            </w:r>
            <w:r w:rsidR="00032793">
              <w:rPr>
                <w:rFonts w:ascii="Times New Roman" w:eastAsia="Calibri" w:hAnsi="Times New Roman" w:cs="Times New Roman"/>
                <w:iCs/>
                <w:sz w:val="24"/>
                <w:szCs w:val="24"/>
                <w:lang w:eastAsia="ru-RU"/>
              </w:rPr>
              <w:t>иями стандарта (ГОСТ Р 6.30-2018</w:t>
            </w:r>
            <w:r w:rsidRPr="00C11630">
              <w:rPr>
                <w:rFonts w:ascii="Times New Roman" w:eastAsia="Calibri" w:hAnsi="Times New Roman" w:cs="Times New Roman"/>
                <w:iCs/>
                <w:sz w:val="24"/>
                <w:szCs w:val="24"/>
                <w:lang w:eastAsia="ru-RU"/>
              </w:rPr>
              <w:t>)</w:t>
            </w:r>
          </w:p>
          <w:p w14:paraId="302F935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790" w:type="dxa"/>
          </w:tcPr>
          <w:p w14:paraId="2C34D7D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3CC8C11" w14:textId="77777777" w:rsidTr="00C11630">
        <w:trPr>
          <w:trHeight w:val="654"/>
          <w:jc w:val="center"/>
        </w:trPr>
        <w:tc>
          <w:tcPr>
            <w:tcW w:w="6068" w:type="dxa"/>
          </w:tcPr>
          <w:p w14:paraId="43EDB210"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уверенное пользование ПК для составления, обработки, хранения и распространения документированной информации</w:t>
            </w:r>
          </w:p>
        </w:tc>
        <w:tc>
          <w:tcPr>
            <w:tcW w:w="4790" w:type="dxa"/>
          </w:tcPr>
          <w:p w14:paraId="10D4EE7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54346E7" w14:textId="77777777" w:rsidTr="00C11630">
        <w:trPr>
          <w:trHeight w:val="654"/>
          <w:jc w:val="center"/>
        </w:trPr>
        <w:tc>
          <w:tcPr>
            <w:tcW w:w="6068" w:type="dxa"/>
          </w:tcPr>
          <w:p w14:paraId="69263D4B"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Соблюдает правила делового этикета при проведении процедуры</w:t>
            </w:r>
          </w:p>
        </w:tc>
        <w:tc>
          <w:tcPr>
            <w:tcW w:w="4790" w:type="dxa"/>
          </w:tcPr>
          <w:p w14:paraId="7B0A4D4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3EC41150" w14:textId="77777777" w:rsidTr="00C11630">
        <w:trPr>
          <w:jc w:val="center"/>
        </w:trPr>
        <w:tc>
          <w:tcPr>
            <w:tcW w:w="6068" w:type="dxa"/>
          </w:tcPr>
          <w:p w14:paraId="1103E9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Выявляет и исправляет ошибки в оформлении реквизитов документа</w:t>
            </w:r>
          </w:p>
          <w:p w14:paraId="5E108F75"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3C5C5F6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1D3D1EFE" w14:textId="77777777" w:rsidTr="00C11630">
        <w:trPr>
          <w:trHeight w:val="358"/>
          <w:jc w:val="center"/>
        </w:trPr>
        <w:tc>
          <w:tcPr>
            <w:tcW w:w="6068" w:type="dxa"/>
          </w:tcPr>
          <w:p w14:paraId="02D8F452"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Выявляет и исправляет логические, орфографические, пунктуационные и речевые ошибки</w:t>
            </w:r>
          </w:p>
        </w:tc>
        <w:tc>
          <w:tcPr>
            <w:tcW w:w="4790" w:type="dxa"/>
          </w:tcPr>
          <w:p w14:paraId="5821A17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bl>
    <w:p w14:paraId="4CDAB3F0"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p>
    <w:p w14:paraId="7D35EAD5"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Менее 10 баллов – «неудовлетворительно»</w:t>
      </w:r>
    </w:p>
    <w:p w14:paraId="187ED5C2"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10-14 баллов – «удовлетворительно»</w:t>
      </w:r>
    </w:p>
    <w:p w14:paraId="54DB280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15-18 баллов – «хорошо»</w:t>
      </w:r>
    </w:p>
    <w:p w14:paraId="769A6E8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8E10E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Свыше 18 баллов – «отлично»</w:t>
      </w:r>
    </w:p>
    <w:p w14:paraId="6E2C0147"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939EEF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E9047A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018A82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CF8CB7E"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FA3986E"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21BB74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C543B9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67E433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4E502B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0A55A95"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290B987"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52A611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5DC582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12E6FA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D7DA525"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835499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F560FA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A48BE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A9738B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6688A1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3878A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1D81B2C"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08"/>
          <w:docGrid w:linePitch="360"/>
        </w:sectPr>
      </w:pPr>
    </w:p>
    <w:p w14:paraId="6A97514E"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08"/>
          <w:docGrid w:linePitch="360"/>
        </w:sectPr>
      </w:pPr>
    </w:p>
    <w:p w14:paraId="4A1713DF" w14:textId="77777777" w:rsidR="00E51E1A" w:rsidRPr="00C11630" w:rsidRDefault="00E51E1A" w:rsidP="00922483">
      <w:pPr>
        <w:spacing w:after="486" w:line="270" w:lineRule="exact"/>
        <w:ind w:left="1840" w:hanging="422"/>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30192E" w14:paraId="3D444455" w14:textId="77777777">
        <w:trPr>
          <w:jc w:val="center"/>
        </w:trPr>
        <w:tc>
          <w:tcPr>
            <w:tcW w:w="0" w:type="auto"/>
            <w:gridSpan w:val="2"/>
            <w:tcMar>
              <w:top w:w="150" w:type="dxa"/>
              <w:left w:w="350" w:type="dxa"/>
              <w:bottom w:w="0" w:type="dxa"/>
              <w:right w:w="350" w:type="dxa"/>
            </w:tcMar>
          </w:tcPr>
          <w:p w14:paraId="7262397C" w14:textId="77777777" w:rsidR="0030192E" w:rsidRDefault="00000000">
            <w:pPr>
              <w:jc w:val="center"/>
              <w:rPr>
                <w:b/>
                <w:bCs/>
                <w:sz w:val="36"/>
                <w:szCs w:val="36"/>
              </w:rPr>
            </w:pPr>
            <w:r>
              <w:rPr>
                <w:b/>
                <w:bCs/>
                <w:sz w:val="36"/>
                <w:szCs w:val="36"/>
              </w:rPr>
              <w:t>ДОКУМЕНТ ПОДПИСАН ЭЛЕКТРОННОЙ ПОДПИСЬЮ</w:t>
            </w:r>
          </w:p>
        </w:tc>
      </w:tr>
      <w:tr w:rsidR="0030192E" w14:paraId="79496BC2" w14:textId="77777777">
        <w:trPr>
          <w:jc w:val="center"/>
        </w:trPr>
        <w:tc>
          <w:tcPr>
            <w:tcW w:w="0" w:type="auto"/>
            <w:gridSpan w:val="2"/>
            <w:tcMar>
              <w:left w:w="0" w:type="dxa"/>
              <w:bottom w:w="150" w:type="dxa"/>
              <w:right w:w="0" w:type="dxa"/>
            </w:tcMar>
          </w:tcPr>
          <w:p w14:paraId="7EFE3523" w14:textId="77777777" w:rsidR="0030192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30192E" w14:paraId="789CC04B" w14:textId="77777777">
        <w:trPr>
          <w:jc w:val="center"/>
        </w:trPr>
        <w:tc>
          <w:tcPr>
            <w:tcW w:w="0" w:type="auto"/>
          </w:tcPr>
          <w:p w14:paraId="10B7EEFC" w14:textId="77777777" w:rsidR="0030192E" w:rsidRDefault="00000000">
            <w:r>
              <w:t>Сертификат</w:t>
            </w:r>
          </w:p>
        </w:tc>
        <w:tc>
          <w:tcPr>
            <w:tcW w:w="0" w:type="auto"/>
          </w:tcPr>
          <w:p w14:paraId="7B57F69C" w14:textId="77777777" w:rsidR="0030192E" w:rsidRDefault="00000000">
            <w:r>
              <w:t>301855813211864865354984698895558776452667678531</w:t>
            </w:r>
          </w:p>
        </w:tc>
      </w:tr>
      <w:tr w:rsidR="0030192E" w14:paraId="14359D7C" w14:textId="77777777">
        <w:trPr>
          <w:jc w:val="center"/>
        </w:trPr>
        <w:tc>
          <w:tcPr>
            <w:tcW w:w="0" w:type="auto"/>
          </w:tcPr>
          <w:p w14:paraId="308A06BE" w14:textId="77777777" w:rsidR="0030192E" w:rsidRDefault="00000000">
            <w:r>
              <w:t>Владелец</w:t>
            </w:r>
          </w:p>
        </w:tc>
        <w:tc>
          <w:tcPr>
            <w:tcW w:w="0" w:type="auto"/>
          </w:tcPr>
          <w:p w14:paraId="3A31667D" w14:textId="77777777" w:rsidR="0030192E" w:rsidRDefault="00000000">
            <w:r>
              <w:t>Кузнецова Татьяна Николаевна</w:t>
            </w:r>
          </w:p>
        </w:tc>
      </w:tr>
      <w:tr w:rsidR="0030192E" w14:paraId="328F4C3D" w14:textId="77777777">
        <w:trPr>
          <w:jc w:val="center"/>
        </w:trPr>
        <w:tc>
          <w:tcPr>
            <w:tcW w:w="0" w:type="auto"/>
          </w:tcPr>
          <w:p w14:paraId="67E749E1" w14:textId="77777777" w:rsidR="0030192E" w:rsidRDefault="00000000">
            <w:r>
              <w:t>Действителен</w:t>
            </w:r>
          </w:p>
        </w:tc>
        <w:tc>
          <w:tcPr>
            <w:tcW w:w="0" w:type="auto"/>
          </w:tcPr>
          <w:p w14:paraId="2F0A208B" w14:textId="77777777" w:rsidR="0030192E" w:rsidRDefault="00000000">
            <w:r>
              <w:t>С 29.02.2024 по 28.02.2025</w:t>
            </w:r>
          </w:p>
        </w:tc>
      </w:tr>
    </w:tbl>
    <w:p w14:paraId="3E6C8E89" w14:textId="77777777" w:rsidR="00985415" w:rsidRDefault="00985415"/>
    <w:sectPr w:rsidR="00985415" w:rsidSect="00C116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8B535" w14:textId="77777777" w:rsidR="008249DF" w:rsidRDefault="008249DF" w:rsidP="002E1B8F">
      <w:pPr>
        <w:spacing w:after="0" w:line="240" w:lineRule="auto"/>
      </w:pPr>
      <w:r>
        <w:separator/>
      </w:r>
    </w:p>
  </w:endnote>
  <w:endnote w:type="continuationSeparator" w:id="0">
    <w:p w14:paraId="0DE66284" w14:textId="77777777" w:rsidR="008249DF" w:rsidRDefault="008249DF" w:rsidP="002E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6BF25" w14:textId="77777777" w:rsidR="008249DF" w:rsidRDefault="008249DF" w:rsidP="002E1B8F">
      <w:pPr>
        <w:spacing w:after="0" w:line="240" w:lineRule="auto"/>
      </w:pPr>
      <w:r>
        <w:separator/>
      </w:r>
    </w:p>
  </w:footnote>
  <w:footnote w:type="continuationSeparator" w:id="0">
    <w:p w14:paraId="1A0623B4" w14:textId="77777777" w:rsidR="008249DF" w:rsidRDefault="008249DF" w:rsidP="002E1B8F">
      <w:pPr>
        <w:spacing w:after="0" w:line="240" w:lineRule="auto"/>
      </w:pPr>
      <w:r>
        <w:continuationSeparator/>
      </w:r>
    </w:p>
  </w:footnote>
  <w:footnote w:id="1">
    <w:p w14:paraId="478B89D3" w14:textId="77777777" w:rsidR="00C11630" w:rsidRPr="004F3587" w:rsidRDefault="00C11630" w:rsidP="002E1B8F">
      <w:pPr>
        <w:pStyle w:val="a3"/>
        <w:rPr>
          <w:i/>
          <w:iCs/>
        </w:rPr>
      </w:pPr>
    </w:p>
  </w:footnote>
  <w:footnote w:id="2">
    <w:p w14:paraId="4F33328D" w14:textId="77777777" w:rsidR="00C11630" w:rsidRPr="00150D0C" w:rsidRDefault="00C11630" w:rsidP="00C11630">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11D24"/>
    <w:multiLevelType w:val="hybridMultilevel"/>
    <w:tmpl w:val="3200850C"/>
    <w:lvl w:ilvl="0" w:tplc="12685FE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99E066D"/>
    <w:multiLevelType w:val="hybridMultilevel"/>
    <w:tmpl w:val="7CD20690"/>
    <w:lvl w:ilvl="0" w:tplc="142130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E63FD4"/>
    <w:multiLevelType w:val="hybridMultilevel"/>
    <w:tmpl w:val="DD3CCB12"/>
    <w:lvl w:ilvl="0" w:tplc="19263509">
      <w:start w:val="1"/>
      <w:numFmt w:val="decimal"/>
      <w:lvlText w:val="%1."/>
      <w:lvlJc w:val="left"/>
      <w:pPr>
        <w:ind w:left="720" w:hanging="360"/>
      </w:pPr>
    </w:lvl>
    <w:lvl w:ilvl="1" w:tplc="19263509" w:tentative="1">
      <w:start w:val="1"/>
      <w:numFmt w:val="lowerLetter"/>
      <w:lvlText w:val="%2."/>
      <w:lvlJc w:val="left"/>
      <w:pPr>
        <w:ind w:left="1440" w:hanging="360"/>
      </w:pPr>
    </w:lvl>
    <w:lvl w:ilvl="2" w:tplc="19263509" w:tentative="1">
      <w:start w:val="1"/>
      <w:numFmt w:val="lowerRoman"/>
      <w:lvlText w:val="%3."/>
      <w:lvlJc w:val="right"/>
      <w:pPr>
        <w:ind w:left="2160" w:hanging="180"/>
      </w:pPr>
    </w:lvl>
    <w:lvl w:ilvl="3" w:tplc="19263509" w:tentative="1">
      <w:start w:val="1"/>
      <w:numFmt w:val="decimal"/>
      <w:lvlText w:val="%4."/>
      <w:lvlJc w:val="left"/>
      <w:pPr>
        <w:ind w:left="2880" w:hanging="360"/>
      </w:pPr>
    </w:lvl>
    <w:lvl w:ilvl="4" w:tplc="19263509" w:tentative="1">
      <w:start w:val="1"/>
      <w:numFmt w:val="lowerLetter"/>
      <w:lvlText w:val="%5."/>
      <w:lvlJc w:val="left"/>
      <w:pPr>
        <w:ind w:left="3600" w:hanging="360"/>
      </w:pPr>
    </w:lvl>
    <w:lvl w:ilvl="5" w:tplc="19263509" w:tentative="1">
      <w:start w:val="1"/>
      <w:numFmt w:val="lowerRoman"/>
      <w:lvlText w:val="%6."/>
      <w:lvlJc w:val="right"/>
      <w:pPr>
        <w:ind w:left="4320" w:hanging="180"/>
      </w:pPr>
    </w:lvl>
    <w:lvl w:ilvl="6" w:tplc="19263509" w:tentative="1">
      <w:start w:val="1"/>
      <w:numFmt w:val="decimal"/>
      <w:lvlText w:val="%7."/>
      <w:lvlJc w:val="left"/>
      <w:pPr>
        <w:ind w:left="5040" w:hanging="360"/>
      </w:pPr>
    </w:lvl>
    <w:lvl w:ilvl="7" w:tplc="19263509" w:tentative="1">
      <w:start w:val="1"/>
      <w:numFmt w:val="lowerLetter"/>
      <w:lvlText w:val="%8."/>
      <w:lvlJc w:val="left"/>
      <w:pPr>
        <w:ind w:left="5760" w:hanging="360"/>
      </w:pPr>
    </w:lvl>
    <w:lvl w:ilvl="8" w:tplc="19263509" w:tentative="1">
      <w:start w:val="1"/>
      <w:numFmt w:val="lowerRoman"/>
      <w:lvlText w:val="%9."/>
      <w:lvlJc w:val="right"/>
      <w:pPr>
        <w:ind w:left="6480" w:hanging="180"/>
      </w:pPr>
    </w:lvl>
  </w:abstractNum>
  <w:abstractNum w:abstractNumId="3" w15:restartNumberingAfterBreak="0">
    <w:nsid w:val="294E5977"/>
    <w:multiLevelType w:val="hybridMultilevel"/>
    <w:tmpl w:val="6DEA109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054"/>
        </w:tabs>
        <w:ind w:left="3054"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5143928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18816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5930908">
    <w:abstractNumId w:val="3"/>
  </w:num>
  <w:num w:numId="4" w16cid:durableId="764812137">
    <w:abstractNumId w:val="0"/>
  </w:num>
  <w:num w:numId="5" w16cid:durableId="696279130">
    <w:abstractNumId w:val="1"/>
  </w:num>
  <w:num w:numId="6" w16cid:durableId="874192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B8F"/>
    <w:rsid w:val="00032793"/>
    <w:rsid w:val="000E2DDA"/>
    <w:rsid w:val="002A5972"/>
    <w:rsid w:val="002B0C2D"/>
    <w:rsid w:val="002E1B8F"/>
    <w:rsid w:val="0030192E"/>
    <w:rsid w:val="0031046D"/>
    <w:rsid w:val="003965F8"/>
    <w:rsid w:val="00421148"/>
    <w:rsid w:val="00430638"/>
    <w:rsid w:val="004A7DC5"/>
    <w:rsid w:val="00540BF5"/>
    <w:rsid w:val="005F684A"/>
    <w:rsid w:val="00615BBA"/>
    <w:rsid w:val="00733B41"/>
    <w:rsid w:val="0076565C"/>
    <w:rsid w:val="007C12BB"/>
    <w:rsid w:val="008249DF"/>
    <w:rsid w:val="00835558"/>
    <w:rsid w:val="00922483"/>
    <w:rsid w:val="00985415"/>
    <w:rsid w:val="00AD6EA3"/>
    <w:rsid w:val="00AE0265"/>
    <w:rsid w:val="00C11630"/>
    <w:rsid w:val="00C17FD9"/>
    <w:rsid w:val="00C60EBD"/>
    <w:rsid w:val="00C63926"/>
    <w:rsid w:val="00DD57A1"/>
    <w:rsid w:val="00E5176F"/>
    <w:rsid w:val="00E51E1A"/>
    <w:rsid w:val="00EA4DAA"/>
    <w:rsid w:val="00F549FB"/>
    <w:rsid w:val="00F7387A"/>
    <w:rsid w:val="00FF5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C2189"/>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2E1B8F"/>
    <w:pPr>
      <w:spacing w:after="0" w:line="240" w:lineRule="auto"/>
    </w:pPr>
    <w:rPr>
      <w:rFonts w:ascii="Arial Unicode MS" w:eastAsia="Arial Unicode MS" w:hAnsi="Arial Unicode MS" w:cs="Arial Unicode MS"/>
      <w:color w:val="000000"/>
      <w:sz w:val="20"/>
      <w:szCs w:val="20"/>
      <w:lang w:eastAsia="ru-RU"/>
    </w:rPr>
  </w:style>
  <w:style w:type="character" w:customStyle="1" w:styleId="a4">
    <w:name w:val="Текст сноски Знак"/>
    <w:basedOn w:val="a0"/>
    <w:link w:val="a3"/>
    <w:rsid w:val="002E1B8F"/>
    <w:rPr>
      <w:rFonts w:ascii="Arial Unicode MS" w:eastAsia="Arial Unicode MS" w:hAnsi="Arial Unicode MS" w:cs="Arial Unicode MS"/>
      <w:color w:val="000000"/>
      <w:sz w:val="20"/>
      <w:szCs w:val="20"/>
      <w:lang w:eastAsia="ru-RU"/>
    </w:rPr>
  </w:style>
  <w:style w:type="paragraph" w:styleId="a5">
    <w:name w:val="Normal (Web)"/>
    <w:basedOn w:val="a"/>
    <w:uiPriority w:val="99"/>
    <w:semiHidden/>
    <w:unhideWhenUsed/>
    <w:rsid w:val="004306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306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638"/>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114750">
      <w:bodyDiv w:val="1"/>
      <w:marLeft w:val="0"/>
      <w:marRight w:val="0"/>
      <w:marTop w:val="0"/>
      <w:marBottom w:val="0"/>
      <w:divBdr>
        <w:top w:val="none" w:sz="0" w:space="0" w:color="auto"/>
        <w:left w:val="none" w:sz="0" w:space="0" w:color="auto"/>
        <w:bottom w:val="none" w:sz="0" w:space="0" w:color="auto"/>
        <w:right w:val="none" w:sz="0" w:space="0" w:color="auto"/>
      </w:divBdr>
    </w:div>
    <w:div w:id="196812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5437</Words>
  <Characters>30994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19</cp:revision>
  <cp:lastPrinted>2025-06-09T08:29:00Z</cp:lastPrinted>
  <dcterms:created xsi:type="dcterms:W3CDTF">2023-11-23T07:44:00Z</dcterms:created>
  <dcterms:modified xsi:type="dcterms:W3CDTF">2025-08-26T10:28:00Z</dcterms:modified>
</cp:coreProperties>
</file>