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2" w:rsidRPr="008F31A2" w:rsidRDefault="008F31A2" w:rsidP="008F31A2"/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8F31A2">
        <w:t xml:space="preserve"> </w:t>
      </w:r>
    </w:p>
    <w:p w:rsidR="008F31A2" w:rsidRDefault="008F31A2" w:rsidP="008F31A2"/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МОЛОДЁЖНОЙ ПОЛИТИКИ </w:t>
      </w: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5B2" w:rsidRDefault="004E55B2" w:rsidP="004E5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5B2" w:rsidRDefault="004E55B2" w:rsidP="004E55B2">
      <w:pPr>
        <w:spacing w:after="0" w:line="240" w:lineRule="auto"/>
        <w:jc w:val="center"/>
        <w:rPr>
          <w:noProof/>
        </w:rPr>
      </w:pPr>
      <w:bookmarkStart w:id="0" w:name="_Hlk89886709"/>
    </w:p>
    <w:p w:rsidR="004E55B2" w:rsidRDefault="004E55B2" w:rsidP="004E55B2">
      <w:pPr>
        <w:spacing w:after="0" w:line="240" w:lineRule="auto"/>
        <w:jc w:val="center"/>
        <w:rPr>
          <w:noProof/>
        </w:rPr>
      </w:pPr>
    </w:p>
    <w:p w:rsidR="00C553BB" w:rsidRPr="00C553BB" w:rsidRDefault="00C553BB" w:rsidP="00C553BB">
      <w:pPr>
        <w:spacing w:after="200" w:line="276" w:lineRule="auto"/>
        <w:rPr>
          <w:rFonts w:ascii="Calibri" w:eastAsia="Calibri" w:hAnsi="Calibri" w:cs="Times New Roman"/>
          <w:kern w:val="0"/>
        </w:rPr>
      </w:pPr>
      <w:r w:rsidRPr="00C553BB">
        <w:rPr>
          <w:rFonts w:ascii="Calibri" w:eastAsia="Calibri" w:hAnsi="Calibri" w:cs="Times New Roman"/>
          <w:noProof/>
          <w:kern w:val="0"/>
          <w:lang w:eastAsia="ru-RU"/>
        </w:rPr>
        <w:drawing>
          <wp:inline distT="0" distB="0" distL="0" distR="0" wp14:anchorId="01DC0573" wp14:editId="70C9C51F">
            <wp:extent cx="5940425" cy="194846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5B2" w:rsidRDefault="004E55B2" w:rsidP="004E55B2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bookmarkEnd w:id="0"/>
    <w:p w:rsidR="004E55B2" w:rsidRDefault="004E55B2" w:rsidP="004E55B2">
      <w:pPr>
        <w:shd w:val="clear" w:color="auto" w:fill="FFFFFF"/>
        <w:rPr>
          <w:rFonts w:ascii="Times New Roman" w:hAnsi="Times New Roman" w:cs="Times New Roman"/>
          <w:spacing w:val="-1"/>
          <w:sz w:val="24"/>
          <w:szCs w:val="24"/>
        </w:rPr>
      </w:pPr>
    </w:p>
    <w:p w:rsidR="004E55B2" w:rsidRDefault="004E55B2" w:rsidP="004E55B2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УЧЕБНОЙ ДИСЦИПЛИНЫ</w:t>
      </w: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E55B2" w:rsidRPr="00C72FDC" w:rsidRDefault="00CB6A26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B6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 10</w:t>
      </w:r>
      <w:r w:rsidR="00155EBE" w:rsidRPr="00CB6A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5EBE" w:rsidRPr="00C72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Экономические и правовые основы профессиональной деятельности</w:t>
      </w:r>
    </w:p>
    <w:p w:rsidR="004E55B2" w:rsidRPr="002D1A14" w:rsidRDefault="004E55B2" w:rsidP="004E55B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2D1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43.01.09 Повар, кондитер</w:t>
      </w:r>
    </w:p>
    <w:p w:rsidR="004E55B2" w:rsidRPr="003F7AEC" w:rsidRDefault="004E55B2" w:rsidP="004E55B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курс, группа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:rsidR="004E55B2" w:rsidRPr="003F7AEC" w:rsidRDefault="004E55B2" w:rsidP="004E55B2">
      <w:pPr>
        <w:jc w:val="center"/>
        <w:rPr>
          <w:rFonts w:ascii="Times New Roman" w:hAnsi="Times New Roman" w:cs="Times New Roman"/>
          <w:sz w:val="28"/>
          <w:szCs w:val="24"/>
        </w:rPr>
      </w:pPr>
      <w:r w:rsidRPr="005B1E4D">
        <w:rPr>
          <w:rFonts w:ascii="Times New Roman" w:hAnsi="Times New Roman" w:cs="Times New Roman"/>
          <w:sz w:val="28"/>
          <w:szCs w:val="24"/>
        </w:rPr>
        <w:t xml:space="preserve">Уровень освоения </w:t>
      </w:r>
      <w:r w:rsidRPr="003F7AEC">
        <w:rPr>
          <w:rFonts w:ascii="Times New Roman" w:hAnsi="Times New Roman" w:cs="Times New Roman"/>
          <w:sz w:val="28"/>
          <w:szCs w:val="24"/>
        </w:rPr>
        <w:t>(</w:t>
      </w:r>
      <w:r w:rsidR="00437919">
        <w:rPr>
          <w:rFonts w:ascii="Times New Roman" w:hAnsi="Times New Roman" w:cs="Times New Roman"/>
          <w:sz w:val="28"/>
          <w:szCs w:val="24"/>
        </w:rPr>
        <w:t>базовый</w:t>
      </w:r>
      <w:r w:rsidRPr="003F7AEC">
        <w:rPr>
          <w:rFonts w:ascii="Times New Roman" w:hAnsi="Times New Roman" w:cs="Times New Roman"/>
          <w:sz w:val="28"/>
          <w:szCs w:val="24"/>
        </w:rPr>
        <w:t>)</w:t>
      </w:r>
    </w:p>
    <w:p w:rsidR="004E55B2" w:rsidRPr="005B1E4D" w:rsidRDefault="004E55B2" w:rsidP="004E5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E4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E55B2" w:rsidRDefault="004E55B2" w:rsidP="004E55B2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E55B2" w:rsidRDefault="004E55B2" w:rsidP="004E55B2">
      <w:pPr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4E55B2">
      <w:pPr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4E55B2">
      <w:pPr>
        <w:rPr>
          <w:rFonts w:ascii="Times New Roman" w:hAnsi="Times New Roman" w:cs="Times New Roman"/>
          <w:sz w:val="28"/>
          <w:szCs w:val="28"/>
        </w:rPr>
      </w:pPr>
    </w:p>
    <w:p w:rsidR="006B0E1D" w:rsidRDefault="006B0E1D" w:rsidP="004E55B2">
      <w:pPr>
        <w:rPr>
          <w:rFonts w:ascii="Times New Roman" w:hAnsi="Times New Roman" w:cs="Times New Roman"/>
          <w:sz w:val="28"/>
          <w:szCs w:val="28"/>
        </w:rPr>
      </w:pPr>
    </w:p>
    <w:p w:rsidR="00F4637F" w:rsidRDefault="004E55B2" w:rsidP="00C553BB">
      <w:pPr>
        <w:jc w:val="center"/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2023 год</w:t>
      </w:r>
    </w:p>
    <w:p w:rsidR="008F31A2" w:rsidRPr="008F31A2" w:rsidRDefault="008F31A2" w:rsidP="008F31A2">
      <w:pPr>
        <w:sectPr w:rsidR="008F31A2" w:rsidRPr="008F31A2" w:rsidSect="006B0E1D">
          <w:footerReference w:type="default" r:id="rId10"/>
          <w:pgSz w:w="11906" w:h="16838"/>
          <w:pgMar w:top="357" w:right="924" w:bottom="38" w:left="1259" w:header="708" w:footer="708" w:gutter="0"/>
          <w:cols w:space="720"/>
        </w:sectPr>
      </w:pPr>
    </w:p>
    <w:p w:rsidR="006B0E1D" w:rsidRDefault="008F31A2" w:rsidP="00A545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</w:t>
      </w:r>
      <w:r w:rsidR="00155EBE" w:rsidRPr="008C50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Экономические и правовые основы профессиональной деятельности</w:t>
      </w:r>
      <w:r w:rsidRPr="008C50F7">
        <w:rPr>
          <w:rFonts w:ascii="Times New Roman" w:hAnsi="Times New Roman" w:cs="Times New Roman"/>
          <w:sz w:val="28"/>
          <w:szCs w:val="28"/>
        </w:rPr>
        <w:t xml:space="preserve"> </w:t>
      </w:r>
      <w:r w:rsidRPr="008F31A2">
        <w:rPr>
          <w:rFonts w:ascii="Times New Roman" w:hAnsi="Times New Roman" w:cs="Times New Roman"/>
          <w:sz w:val="28"/>
          <w:szCs w:val="28"/>
        </w:rPr>
        <w:t xml:space="preserve">составлена </w:t>
      </w:r>
      <w:r w:rsidR="00C72FDC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</w:t>
      </w:r>
      <w:r w:rsidR="006B0E1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31A2" w:rsidRDefault="006B0E1D" w:rsidP="008F31A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31A2" w:rsidRPr="008F31A2">
        <w:rPr>
          <w:rFonts w:ascii="Times New Roman" w:hAnsi="Times New Roman" w:cs="Times New Roman"/>
          <w:sz w:val="28"/>
          <w:szCs w:val="28"/>
        </w:rPr>
        <w:t>Федерального государственн</w:t>
      </w:r>
      <w:r w:rsidR="008C50F7">
        <w:rPr>
          <w:rFonts w:ascii="Times New Roman" w:hAnsi="Times New Roman" w:cs="Times New Roman"/>
          <w:sz w:val="28"/>
          <w:szCs w:val="28"/>
        </w:rPr>
        <w:t xml:space="preserve">ого образовательного стандарта </w:t>
      </w:r>
      <w:r w:rsidR="008F31A2" w:rsidRPr="008F31A2">
        <w:rPr>
          <w:rFonts w:ascii="Times New Roman" w:hAnsi="Times New Roman" w:cs="Times New Roman"/>
          <w:sz w:val="28"/>
          <w:szCs w:val="28"/>
        </w:rPr>
        <w:t>среднего професси</w:t>
      </w:r>
      <w:r w:rsidR="008F31A2" w:rsidRPr="008F31A2">
        <w:rPr>
          <w:rFonts w:ascii="Times New Roman" w:hAnsi="Times New Roman" w:cs="Times New Roman"/>
          <w:sz w:val="28"/>
          <w:szCs w:val="28"/>
        </w:rPr>
        <w:t>о</w:t>
      </w:r>
      <w:r w:rsidR="008F31A2" w:rsidRPr="008F31A2">
        <w:rPr>
          <w:rFonts w:ascii="Times New Roman" w:hAnsi="Times New Roman" w:cs="Times New Roman"/>
          <w:sz w:val="28"/>
          <w:szCs w:val="28"/>
        </w:rPr>
        <w:t>нального образования по профессии 43.01.09 Повар, кондитер (</w:t>
      </w:r>
      <w:r w:rsidRPr="006B0E1D">
        <w:rPr>
          <w:rFonts w:ascii="Times New Roman" w:hAnsi="Times New Roman" w:cs="Times New Roman"/>
          <w:bCs/>
          <w:sz w:val="28"/>
          <w:szCs w:val="28"/>
        </w:rPr>
        <w:t>утв. </w:t>
      </w:r>
      <w:hyperlink r:id="rId11" w:history="1">
        <w:r w:rsidRPr="006B0E1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 w:rsidRPr="006B0E1D">
        <w:rPr>
          <w:rFonts w:ascii="Times New Roman" w:hAnsi="Times New Roman" w:cs="Times New Roman"/>
          <w:bCs/>
          <w:sz w:val="28"/>
          <w:szCs w:val="28"/>
        </w:rPr>
        <w:t> Министерства образования и науки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РФ от 9 декабря 2016 г. N 1569 </w:t>
      </w:r>
      <w:r w:rsidRPr="006B0E1D">
        <w:rPr>
          <w:rFonts w:ascii="Times New Roman" w:hAnsi="Times New Roman" w:cs="Times New Roman"/>
          <w:bCs/>
          <w:sz w:val="28"/>
          <w:szCs w:val="28"/>
        </w:rPr>
        <w:t>с и</w:t>
      </w:r>
      <w:r>
        <w:rPr>
          <w:rFonts w:ascii="Times New Roman" w:hAnsi="Times New Roman" w:cs="Times New Roman"/>
          <w:bCs/>
          <w:sz w:val="28"/>
          <w:szCs w:val="28"/>
        </w:rPr>
        <w:t>зменениями от 17 декабря 2020 г</w:t>
      </w:r>
      <w:r w:rsidR="008F31A2" w:rsidRPr="008F31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6736" w:rsidRPr="00606736" w:rsidRDefault="00606736" w:rsidP="00606736">
      <w:pPr>
        <w:rPr>
          <w:rFonts w:ascii="Times New Roman" w:hAnsi="Times New Roman" w:cs="Times New Roman"/>
          <w:iCs/>
          <w:sz w:val="28"/>
          <w:szCs w:val="28"/>
        </w:rPr>
      </w:pPr>
      <w:r w:rsidRPr="00606736">
        <w:rPr>
          <w:rFonts w:ascii="Times New Roman" w:hAnsi="Times New Roman" w:cs="Times New Roman"/>
          <w:iCs/>
          <w:sz w:val="28"/>
          <w:szCs w:val="28"/>
        </w:rPr>
        <w:t>-</w:t>
      </w:r>
      <w:r w:rsidRPr="00606736">
        <w:rPr>
          <w:rFonts w:ascii="Times New Roman" w:hAnsi="Times New Roman" w:cs="Times New Roman"/>
          <w:bCs/>
          <w:sz w:val="28"/>
          <w:szCs w:val="28"/>
        </w:rPr>
        <w:t xml:space="preserve"> рабочей программы вос</w:t>
      </w:r>
      <w:r w:rsidR="008C50F7">
        <w:rPr>
          <w:rFonts w:ascii="Times New Roman" w:hAnsi="Times New Roman" w:cs="Times New Roman"/>
          <w:bCs/>
          <w:sz w:val="28"/>
          <w:szCs w:val="28"/>
        </w:rPr>
        <w:t xml:space="preserve">питания </w:t>
      </w:r>
      <w:r w:rsidRPr="00606736">
        <w:rPr>
          <w:rFonts w:ascii="Times New Roman" w:hAnsi="Times New Roman" w:cs="Times New Roman"/>
          <w:bCs/>
          <w:sz w:val="28"/>
          <w:szCs w:val="28"/>
        </w:rPr>
        <w:t xml:space="preserve">УГС 43.00.00 Сервис и туризм по профессии 43.01.09 Повар, кондитер. </w:t>
      </w:r>
    </w:p>
    <w:p w:rsidR="00606736" w:rsidRPr="008F31A2" w:rsidRDefault="00606736" w:rsidP="008F31A2">
      <w:pPr>
        <w:rPr>
          <w:rFonts w:ascii="Times New Roman" w:hAnsi="Times New Roman" w:cs="Times New Roman"/>
          <w:sz w:val="28"/>
          <w:szCs w:val="28"/>
        </w:rPr>
      </w:pPr>
    </w:p>
    <w:p w:rsidR="004E55B2" w:rsidRPr="004E55B2" w:rsidRDefault="008F31A2" w:rsidP="004E5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="00CE70E8" w:rsidRPr="00CE70E8">
        <w:rPr>
          <w:rFonts w:ascii="Times New Roman" w:hAnsi="Times New Roman" w:cs="Times New Roman"/>
          <w:bCs/>
          <w:sz w:val="28"/>
          <w:szCs w:val="28"/>
        </w:rPr>
        <w:t>Сбруйкина</w:t>
      </w:r>
      <w:proofErr w:type="spellEnd"/>
      <w:r w:rsidR="00CE70E8" w:rsidRPr="00CE70E8">
        <w:rPr>
          <w:rFonts w:ascii="Times New Roman" w:hAnsi="Times New Roman" w:cs="Times New Roman"/>
          <w:bCs/>
          <w:sz w:val="28"/>
          <w:szCs w:val="28"/>
        </w:rPr>
        <w:t xml:space="preserve"> Нина Васильевна преподаватель</w:t>
      </w:r>
      <w:r w:rsidR="004E55B2" w:rsidRPr="004E55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55B2" w:rsidRPr="004E55B2">
        <w:rPr>
          <w:rFonts w:ascii="Times New Roman" w:hAnsi="Times New Roman" w:cs="Times New Roman"/>
          <w:bCs/>
          <w:sz w:val="28"/>
          <w:szCs w:val="28"/>
        </w:rPr>
        <w:t>Ачитского</w:t>
      </w:r>
      <w:proofErr w:type="spellEnd"/>
      <w:r w:rsidR="004E55B2" w:rsidRPr="004E55B2">
        <w:rPr>
          <w:rFonts w:ascii="Times New Roman" w:hAnsi="Times New Roman" w:cs="Times New Roman"/>
          <w:bCs/>
          <w:sz w:val="28"/>
          <w:szCs w:val="28"/>
        </w:rPr>
        <w:t xml:space="preserve"> филиала ГАПОУ СО «</w:t>
      </w:r>
      <w:proofErr w:type="spellStart"/>
      <w:r w:rsidR="004E55B2" w:rsidRPr="004E55B2"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 w:rsidR="004E55B2" w:rsidRPr="004E55B2"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СОДЕРЖАНИЕ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E90097" w:rsidRDefault="008F31A2" w:rsidP="006B0E1D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 xml:space="preserve">1.ПАСПОРТ  РАБОЧЕЙ  ПРОГРАММЫ  УЧЕБНОЙ ДИСЦИПЛИНЫ           </w:t>
      </w:r>
      <w:r w:rsidR="006B0E1D">
        <w:rPr>
          <w:rFonts w:ascii="Times New Roman" w:hAnsi="Times New Roman" w:cs="Times New Roman"/>
          <w:sz w:val="28"/>
          <w:szCs w:val="28"/>
        </w:rPr>
        <w:t>4</w:t>
      </w:r>
      <w:r w:rsidRPr="00E9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0E1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 xml:space="preserve">2.СТРУКТУРА  И СОДЕРЖАНИЕ  УЧЕБНОЙ ДИСЦИПЛИНЫ             </w:t>
      </w:r>
      <w:r w:rsidR="0074744E">
        <w:rPr>
          <w:rFonts w:ascii="Times New Roman" w:hAnsi="Times New Roman" w:cs="Times New Roman"/>
          <w:sz w:val="28"/>
          <w:szCs w:val="28"/>
        </w:rPr>
        <w:t xml:space="preserve">        7</w:t>
      </w:r>
      <w:r w:rsidR="006B0E1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3. УСЛОВИЯ РЕАЛИЗАЦИИ ПРОГРАММЫ УЧЕБНОЙ ДИСЦИП</w:t>
      </w:r>
      <w:r w:rsidR="006B0E1D">
        <w:rPr>
          <w:rFonts w:ascii="Times New Roman" w:hAnsi="Times New Roman" w:cs="Times New Roman"/>
          <w:sz w:val="28"/>
          <w:szCs w:val="28"/>
        </w:rPr>
        <w:t xml:space="preserve">ЛИНЫ     </w:t>
      </w:r>
      <w:r w:rsidR="0085094E">
        <w:rPr>
          <w:rFonts w:ascii="Times New Roman" w:hAnsi="Times New Roman" w:cs="Times New Roman"/>
          <w:sz w:val="28"/>
          <w:szCs w:val="28"/>
        </w:rPr>
        <w:t>13</w:t>
      </w:r>
      <w:r w:rsidR="006B0E1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4.КОНТРОЛЬ И ОЦЕНКА РЕ</w:t>
      </w:r>
      <w:r w:rsidR="0085094E">
        <w:rPr>
          <w:rFonts w:ascii="Times New Roman" w:hAnsi="Times New Roman" w:cs="Times New Roman"/>
          <w:sz w:val="28"/>
          <w:szCs w:val="28"/>
        </w:rPr>
        <w:t>ЗУЛЬТАТОВ ОСВОЕНИЯ  УД</w:t>
      </w:r>
      <w:r w:rsidR="0074744E">
        <w:rPr>
          <w:rFonts w:ascii="Times New Roman" w:hAnsi="Times New Roman" w:cs="Times New Roman"/>
          <w:sz w:val="28"/>
          <w:szCs w:val="28"/>
        </w:rPr>
        <w:t xml:space="preserve">                              15</w:t>
      </w:r>
      <w:r w:rsidRPr="00E900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br w:type="page"/>
      </w:r>
    </w:p>
    <w:p w:rsidR="008F31A2" w:rsidRPr="00641263" w:rsidRDefault="008F31A2" w:rsidP="007F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63">
        <w:rPr>
          <w:rFonts w:ascii="Times New Roman" w:hAnsi="Times New Roman" w:cs="Times New Roman"/>
          <w:b/>
          <w:sz w:val="28"/>
          <w:szCs w:val="28"/>
        </w:rPr>
        <w:lastRenderedPageBreak/>
        <w:t>1.ПАСПОРТ РАБОЧЕЙ ПРОГРАММЫ УД</w:t>
      </w:r>
    </w:p>
    <w:p w:rsidR="00155EBE" w:rsidRPr="008C50F7" w:rsidRDefault="00CE70E8" w:rsidP="008F31A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50F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55EBE" w:rsidRPr="008C5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Экономические и правовые основы профессиональной деятельности</w:t>
      </w:r>
    </w:p>
    <w:p w:rsidR="008F31A2" w:rsidRPr="00641263" w:rsidRDefault="00155EBE" w:rsidP="008F31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31A2" w:rsidRPr="00641263">
        <w:rPr>
          <w:rFonts w:ascii="Times New Roman" w:hAnsi="Times New Roman" w:cs="Times New Roman"/>
          <w:b/>
          <w:i/>
          <w:sz w:val="28"/>
          <w:szCs w:val="28"/>
        </w:rPr>
        <w:t>1.1. Область применения программы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E90097">
        <w:rPr>
          <w:rFonts w:ascii="Times New Roman" w:hAnsi="Times New Roman" w:cs="Times New Roman"/>
          <w:sz w:val="28"/>
          <w:szCs w:val="28"/>
        </w:rPr>
        <w:t>Рабочая программа УД является частью основной профессиональной образовател</w:t>
      </w:r>
      <w:r w:rsidRPr="00E90097">
        <w:rPr>
          <w:rFonts w:ascii="Times New Roman" w:hAnsi="Times New Roman" w:cs="Times New Roman"/>
          <w:sz w:val="28"/>
          <w:szCs w:val="28"/>
        </w:rPr>
        <w:t>ь</w:t>
      </w:r>
      <w:r w:rsidRPr="00E90097">
        <w:rPr>
          <w:rFonts w:ascii="Times New Roman" w:hAnsi="Times New Roman" w:cs="Times New Roman"/>
          <w:sz w:val="28"/>
          <w:szCs w:val="28"/>
        </w:rPr>
        <w:t>ной программы в соответствии с ФГОС по профе</w:t>
      </w:r>
      <w:r w:rsidR="00641263">
        <w:rPr>
          <w:rFonts w:ascii="Times New Roman" w:hAnsi="Times New Roman" w:cs="Times New Roman"/>
          <w:sz w:val="28"/>
          <w:szCs w:val="28"/>
        </w:rPr>
        <w:t>ссии 43.01.09. Повар, кондитер .</w:t>
      </w:r>
    </w:p>
    <w:p w:rsidR="008F31A2" w:rsidRPr="00E90097" w:rsidRDefault="008F31A2" w:rsidP="008F31A2">
      <w:pPr>
        <w:rPr>
          <w:rFonts w:ascii="Times New Roman" w:hAnsi="Times New Roman" w:cs="Times New Roman"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1.2. Место дисциплины в структуре основной профессиональной образовател</w:t>
      </w:r>
      <w:r w:rsidRPr="00641263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641263">
        <w:rPr>
          <w:rFonts w:ascii="Times New Roman" w:hAnsi="Times New Roman" w:cs="Times New Roman"/>
          <w:b/>
          <w:i/>
          <w:sz w:val="28"/>
          <w:szCs w:val="28"/>
        </w:rPr>
        <w:t>ной программы:</w:t>
      </w:r>
      <w:r w:rsidRPr="00E90097">
        <w:rPr>
          <w:rFonts w:ascii="Times New Roman" w:hAnsi="Times New Roman" w:cs="Times New Roman"/>
          <w:sz w:val="28"/>
          <w:szCs w:val="28"/>
        </w:rPr>
        <w:t xml:space="preserve"> </w:t>
      </w:r>
      <w:r w:rsidR="00641263">
        <w:rPr>
          <w:rFonts w:ascii="Times New Roman" w:hAnsi="Times New Roman" w:cs="Times New Roman"/>
          <w:sz w:val="28"/>
          <w:szCs w:val="28"/>
        </w:rPr>
        <w:t>о</w:t>
      </w:r>
      <w:r w:rsidRPr="00E90097">
        <w:rPr>
          <w:rFonts w:ascii="Times New Roman" w:hAnsi="Times New Roman" w:cs="Times New Roman"/>
          <w:sz w:val="28"/>
          <w:szCs w:val="28"/>
        </w:rPr>
        <w:t>бщепрофессиональный цикл</w:t>
      </w:r>
    </w:p>
    <w:p w:rsidR="008F31A2" w:rsidRDefault="008F31A2" w:rsidP="008F31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1.3. Цель и планируемые результаты освоения дисциплины:</w:t>
      </w:r>
    </w:p>
    <w:p w:rsidR="004A460A" w:rsidRPr="00D7745F" w:rsidRDefault="00D7745F" w:rsidP="008F31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7745F">
        <w:rPr>
          <w:rFonts w:ascii="Times New Roman" w:hAnsi="Times New Roman" w:cs="Times New Roman"/>
          <w:sz w:val="28"/>
          <w:szCs w:val="28"/>
        </w:rPr>
        <w:t xml:space="preserve">       В результате освоения дисциплины обучающийся должен </w:t>
      </w:r>
      <w:r w:rsidRPr="00D7745F"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-проводить анализ состояния рынка товаров и услуг в области профессиональной деятельности;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-ориентироваться в общих вопросах основ экономики организации питания;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потребность в материальных, трудовых ресурсах;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-применять нормы трудового права при взаимодействии с подчиненным персоналом;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-применять экономические и правовые знания в конкретных производственных с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туациях;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-защищать свои права в рамках действующего законодательства РФ.</w:t>
      </w:r>
    </w:p>
    <w:p w:rsidR="00D7745F" w:rsidRPr="00D7745F" w:rsidRDefault="00D7745F" w:rsidP="00D7745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7745F">
        <w:rPr>
          <w:rFonts w:ascii="Times New Roman" w:hAnsi="Times New Roman" w:cs="Times New Roman"/>
          <w:sz w:val="28"/>
          <w:szCs w:val="28"/>
        </w:rPr>
        <w:t xml:space="preserve">       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-принципы рыночной экономики;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-организационно-правовые формы организаций;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ресурсы, задействованные в профессиональной деятельности;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-способы ресурсосбережения в организации;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-понятие, виды предпринимательства;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-виды предпринимательских рисков, способы их предотвращения и минимизации;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-нормативно - правовые документы, регулирующие хозяйственные отношения;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положения законодательства, регулирующего трудовые отношения;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-формы и системы оплаты труда;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-механизм формирования заработной платы;</w:t>
      </w:r>
    </w:p>
    <w:p w:rsidR="00B044C1" w:rsidRPr="008C50F7" w:rsidRDefault="00B044C1" w:rsidP="00B0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-виды гарантий, компенсаций и удержаний из заработной платы.</w:t>
      </w:r>
    </w:p>
    <w:p w:rsidR="004A460A" w:rsidRPr="00D7745F" w:rsidRDefault="004A460A" w:rsidP="008F31A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7745F" w:rsidRDefault="00D7745F" w:rsidP="00D7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45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04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 обучения (</w:t>
      </w:r>
      <w:r w:rsidRPr="00D774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774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ЛР)</w:t>
      </w:r>
    </w:p>
    <w:p w:rsidR="00D7745F" w:rsidRPr="00D7745F" w:rsidRDefault="00D7745F" w:rsidP="00D7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lastRenderedPageBreak/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01. Выбирать способы решения задач профессиональной деятельности, прим</w:t>
      </w:r>
      <w:r w:rsidRPr="00D7745F">
        <w:rPr>
          <w:rFonts w:ascii="Times New Roman" w:hAnsi="Times New Roman" w:cs="Times New Roman"/>
          <w:bCs/>
          <w:sz w:val="28"/>
          <w:szCs w:val="28"/>
        </w:rPr>
        <w:t>е</w:t>
      </w:r>
      <w:r w:rsidRPr="00D7745F">
        <w:rPr>
          <w:rFonts w:ascii="Times New Roman" w:hAnsi="Times New Roman" w:cs="Times New Roman"/>
          <w:bCs/>
          <w:sz w:val="28"/>
          <w:szCs w:val="28"/>
        </w:rPr>
        <w:t>нительно к различным контекстам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03. Планировать и реализовывать собственное профессиональное и личностное развитие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04. Работать в коллективе и команде, эффективно взаимодействовать с коллег</w:t>
      </w:r>
      <w:r w:rsidRPr="00D7745F">
        <w:rPr>
          <w:rFonts w:ascii="Times New Roman" w:hAnsi="Times New Roman" w:cs="Times New Roman"/>
          <w:bCs/>
          <w:sz w:val="28"/>
          <w:szCs w:val="28"/>
        </w:rPr>
        <w:t>а</w:t>
      </w:r>
      <w:r w:rsidRPr="00D7745F">
        <w:rPr>
          <w:rFonts w:ascii="Times New Roman" w:hAnsi="Times New Roman" w:cs="Times New Roman"/>
          <w:bCs/>
          <w:sz w:val="28"/>
          <w:szCs w:val="28"/>
        </w:rPr>
        <w:t>ми, руководством, клиентами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06. Проявлять гражданско-патриотическую позицию, демонстрировать осозна</w:t>
      </w:r>
      <w:r w:rsidRPr="00D7745F">
        <w:rPr>
          <w:rFonts w:ascii="Times New Roman" w:hAnsi="Times New Roman" w:cs="Times New Roman"/>
          <w:bCs/>
          <w:sz w:val="28"/>
          <w:szCs w:val="28"/>
        </w:rPr>
        <w:t>н</w:t>
      </w:r>
      <w:r w:rsidRPr="00D7745F">
        <w:rPr>
          <w:rFonts w:ascii="Times New Roman" w:hAnsi="Times New Roman" w:cs="Times New Roman"/>
          <w:bCs/>
          <w:sz w:val="28"/>
          <w:szCs w:val="28"/>
        </w:rPr>
        <w:t>ное поведение на основе общечеловеческих ценностей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07. Содействовать сохранению окружающей среды, ресурсосбережению, эффе</w:t>
      </w:r>
      <w:r w:rsidRPr="00D7745F">
        <w:rPr>
          <w:rFonts w:ascii="Times New Roman" w:hAnsi="Times New Roman" w:cs="Times New Roman"/>
          <w:bCs/>
          <w:sz w:val="28"/>
          <w:szCs w:val="28"/>
        </w:rPr>
        <w:t>к</w:t>
      </w:r>
      <w:r w:rsidRPr="00D7745F">
        <w:rPr>
          <w:rFonts w:ascii="Times New Roman" w:hAnsi="Times New Roman" w:cs="Times New Roman"/>
          <w:bCs/>
          <w:sz w:val="28"/>
          <w:szCs w:val="28"/>
        </w:rPr>
        <w:t>тивно действовать в чрезвычайных ситуациях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09. Использовать информационные технологии в профессиональной деятельн</w:t>
      </w:r>
      <w:r w:rsidRPr="00D7745F">
        <w:rPr>
          <w:rFonts w:ascii="Times New Roman" w:hAnsi="Times New Roman" w:cs="Times New Roman"/>
          <w:bCs/>
          <w:sz w:val="28"/>
          <w:szCs w:val="28"/>
        </w:rPr>
        <w:t>о</w:t>
      </w:r>
      <w:r w:rsidRPr="00D7745F">
        <w:rPr>
          <w:rFonts w:ascii="Times New Roman" w:hAnsi="Times New Roman" w:cs="Times New Roman"/>
          <w:bCs/>
          <w:sz w:val="28"/>
          <w:szCs w:val="28"/>
        </w:rPr>
        <w:t>сти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10. Пользоваться профессиональной документацией на государственном и ин</w:t>
      </w:r>
      <w:r w:rsidRPr="00D7745F">
        <w:rPr>
          <w:rFonts w:ascii="Times New Roman" w:hAnsi="Times New Roman" w:cs="Times New Roman"/>
          <w:bCs/>
          <w:sz w:val="28"/>
          <w:szCs w:val="28"/>
        </w:rPr>
        <w:t>о</w:t>
      </w:r>
      <w:r w:rsidRPr="00D7745F">
        <w:rPr>
          <w:rFonts w:ascii="Times New Roman" w:hAnsi="Times New Roman" w:cs="Times New Roman"/>
          <w:bCs/>
          <w:sz w:val="28"/>
          <w:szCs w:val="28"/>
        </w:rPr>
        <w:t>странном языке</w:t>
      </w:r>
    </w:p>
    <w:p w:rsidR="00D7745F" w:rsidRPr="00D7745F" w:rsidRDefault="00D7745F" w:rsidP="006A165A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745F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D7745F">
        <w:rPr>
          <w:rFonts w:ascii="Times New Roman" w:hAnsi="Times New Roman" w:cs="Times New Roman"/>
          <w:bCs/>
          <w:sz w:val="28"/>
          <w:szCs w:val="28"/>
        </w:rPr>
        <w:t xml:space="preserve"> 11. Планировать предпринимательскую деятельность в профессиональной сфере</w:t>
      </w:r>
    </w:p>
    <w:p w:rsidR="00113C5C" w:rsidRPr="00113C5C" w:rsidRDefault="00113C5C" w:rsidP="00113C5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5"/>
        <w:gridCol w:w="33"/>
        <w:gridCol w:w="2092"/>
      </w:tblGrid>
      <w:tr w:rsidR="00113C5C" w:rsidRPr="00641263" w:rsidTr="006B0E1D">
        <w:tc>
          <w:tcPr>
            <w:tcW w:w="7305" w:type="dxa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5" w:type="dxa"/>
            <w:gridSpan w:val="2"/>
            <w:vAlign w:val="center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себя гражданином</w:t>
            </w:r>
            <w:r w:rsidR="00641263" w:rsidRPr="00641263">
              <w:rPr>
                <w:rFonts w:ascii="Times New Roman" w:eastAsiaTheme="minorEastAsia" w:hAnsi="Times New Roman" w:cs="Times New Roman"/>
                <w:kern w:val="0"/>
                <w:lang w:eastAsia="ru-RU"/>
              </w:rPr>
              <w:t xml:space="preserve"> </w:t>
            </w:r>
            <w:r w:rsidR="00641263" w:rsidRPr="00641263">
              <w:rPr>
                <w:rFonts w:ascii="Times New Roman" w:hAnsi="Times New Roman" w:cs="Times New Roman"/>
                <w:sz w:val="24"/>
                <w:szCs w:val="24"/>
              </w:rPr>
              <w:t>и защитником великой страны.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гражданскую позицию, демонстрирующий приве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женность принципам честности, порядочности, открытости и учас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вующий в студенческом и территориальном самоуправлении, в том числе на условиях добровольчества, продуктивно взаимодейству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щий и участвующий в деятельности общественных организаций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правопорядка, следующий идеалам гражда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ского общества, обеспечения безопасности, прав и свобод граждан России. </w:t>
            </w: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Лояльный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к установкам и проявлениям представителей су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культур, отличающий их от групп с деструктивным и </w:t>
            </w:r>
            <w:proofErr w:type="spell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</w:t>
            </w: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и предупреждающий 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циально опасное поведение окружающих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людям труда, ос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знающий ценность собственного труда. 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ской памяти на основе любви к Родине, родному народу, малой р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дине, принятию традиционных ценностей многонационального народа России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113C5C" w:rsidRPr="00641263" w:rsidTr="006B0E1D">
        <w:trPr>
          <w:trHeight w:val="268"/>
        </w:trPr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представителям ра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личных этнокультурных, социальных, конфессиональных и иных групп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113C5C" w:rsidRPr="00641263" w:rsidTr="006B0E1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5" w:type="dxa"/>
            <w:gridSpan w:val="2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113C5C" w:rsidRPr="00641263" w:rsidTr="006B0E1D">
        <w:trPr>
          <w:trHeight w:val="733"/>
        </w:trPr>
        <w:tc>
          <w:tcPr>
            <w:tcW w:w="9430" w:type="dxa"/>
            <w:gridSpan w:val="3"/>
            <w:vAlign w:val="center"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левыми требованиями к деловым качествам личности </w:t>
            </w:r>
          </w:p>
        </w:tc>
      </w:tr>
      <w:tr w:rsidR="00113C5C" w:rsidRPr="00641263" w:rsidTr="006B0E1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113C5C" w:rsidRPr="00641263" w:rsidTr="006B0E1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Применяющий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основы экологической культуры в жизненных ситу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циях и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113C5C" w:rsidRPr="00641263" w:rsidTr="006B0E1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641263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к культуре и искусству, к кул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1263">
              <w:rPr>
                <w:rFonts w:ascii="Times New Roman" w:hAnsi="Times New Roman" w:cs="Times New Roman"/>
                <w:sz w:val="24"/>
                <w:szCs w:val="24"/>
              </w:rPr>
              <w:t>туре речи и культуре поведения, к красоте и гармонии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5C" w:rsidRPr="00641263" w:rsidRDefault="00113C5C" w:rsidP="00641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113C5C" w:rsidRPr="00113C5C" w:rsidRDefault="00113C5C" w:rsidP="00113C5C">
      <w:pPr>
        <w:rPr>
          <w:rFonts w:ascii="Times New Roman" w:hAnsi="Times New Roman" w:cs="Times New Roman"/>
          <w:sz w:val="28"/>
          <w:szCs w:val="28"/>
        </w:rPr>
      </w:pPr>
      <w:r w:rsidRPr="00113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C5C" w:rsidRPr="00113C5C" w:rsidRDefault="00113C5C" w:rsidP="00113C5C">
      <w:pPr>
        <w:rPr>
          <w:rFonts w:ascii="Times New Roman" w:hAnsi="Times New Roman" w:cs="Times New Roman"/>
          <w:sz w:val="28"/>
          <w:szCs w:val="28"/>
        </w:rPr>
      </w:pPr>
      <w:r w:rsidRPr="00113C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19CA" w:rsidRDefault="00113C5C" w:rsidP="006A165A">
      <w:pPr>
        <w:rPr>
          <w:rFonts w:ascii="Times New Roman" w:hAnsi="Times New Roman" w:cs="Times New Roman"/>
          <w:b/>
          <w:sz w:val="28"/>
          <w:szCs w:val="28"/>
        </w:rPr>
      </w:pPr>
      <w:r w:rsidRPr="00113C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9CA" w:rsidRDefault="008B19CA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9CA" w:rsidRDefault="008B19CA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F7" w:rsidRDefault="008C50F7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F7" w:rsidRDefault="008C50F7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F7" w:rsidRDefault="008C50F7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FDC" w:rsidRDefault="00C72FDC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FDC" w:rsidRDefault="00C72FDC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F7" w:rsidRDefault="008C50F7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1A2" w:rsidRPr="00641263" w:rsidRDefault="008F31A2" w:rsidP="00641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63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УЧЕБНОЙДИСЦИПЛИНЫ</w:t>
      </w:r>
    </w:p>
    <w:p w:rsidR="008F31A2" w:rsidRPr="00641263" w:rsidRDefault="008F31A2" w:rsidP="006412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1263">
        <w:rPr>
          <w:rFonts w:ascii="Times New Roman" w:hAnsi="Times New Roman" w:cs="Times New Roman"/>
          <w:b/>
          <w:i/>
          <w:sz w:val="28"/>
          <w:szCs w:val="28"/>
        </w:rPr>
        <w:t>2.1 Объем учебной дисциплины и виды учебной работы</w:t>
      </w: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8F31A2" w:rsidRPr="008F31A2" w:rsidTr="006B0E1D">
        <w:trPr>
          <w:trHeight w:val="646"/>
        </w:trPr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:rsidR="008F31A2" w:rsidRPr="00413C4F" w:rsidRDefault="00155EBE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8F31A2" w:rsidRPr="008F31A2" w:rsidRDefault="00155EBE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4D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3504" w:type="dxa"/>
          </w:tcPr>
          <w:p w:rsidR="008F31A2" w:rsidRPr="008F31A2" w:rsidRDefault="00155EBE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31A2" w:rsidRPr="008F31A2" w:rsidTr="006B0E1D"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8F31A2" w:rsidRPr="008F31A2" w:rsidRDefault="00B044C1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31A2" w:rsidRPr="008F31A2" w:rsidTr="006B0E1D">
        <w:trPr>
          <w:trHeight w:val="447"/>
        </w:trPr>
        <w:tc>
          <w:tcPr>
            <w:tcW w:w="6546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Итоговая аттестация:</w:t>
            </w:r>
          </w:p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8F31A2" w:rsidRPr="008F31A2" w:rsidRDefault="008F31A2" w:rsidP="008F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</w:t>
            </w: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31A2">
              <w:rPr>
                <w:rFonts w:ascii="Times New Roman" w:hAnsi="Times New Roman" w:cs="Times New Roman"/>
                <w:sz w:val="28"/>
                <w:szCs w:val="28"/>
              </w:rPr>
              <w:t>чёт</w:t>
            </w:r>
          </w:p>
        </w:tc>
      </w:tr>
    </w:tbl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>
      <w:pPr>
        <w:rPr>
          <w:rFonts w:ascii="Times New Roman" w:hAnsi="Times New Roman" w:cs="Times New Roman"/>
          <w:sz w:val="28"/>
          <w:szCs w:val="28"/>
        </w:rPr>
      </w:pPr>
    </w:p>
    <w:p w:rsidR="008F31A2" w:rsidRPr="008F31A2" w:rsidRDefault="008F31A2" w:rsidP="008F31A2"/>
    <w:p w:rsidR="008F31A2" w:rsidRPr="008F31A2" w:rsidRDefault="008F31A2" w:rsidP="008F31A2"/>
    <w:p w:rsidR="008F31A2" w:rsidRPr="008F31A2" w:rsidRDefault="008F31A2" w:rsidP="008F31A2"/>
    <w:p w:rsidR="008F31A2" w:rsidRPr="008F31A2" w:rsidRDefault="008F31A2" w:rsidP="008F31A2"/>
    <w:p w:rsidR="008F31A2" w:rsidRPr="008F31A2" w:rsidRDefault="008F31A2" w:rsidP="008F31A2">
      <w:pPr>
        <w:sectPr w:rsidR="008F31A2" w:rsidRPr="008F31A2" w:rsidSect="00C72FDC">
          <w:pgSz w:w="11906" w:h="16838"/>
          <w:pgMar w:top="340" w:right="566" w:bottom="1134" w:left="1134" w:header="708" w:footer="708" w:gutter="0"/>
          <w:cols w:space="720"/>
        </w:sectPr>
      </w:pPr>
    </w:p>
    <w:p w:rsidR="00155EBE" w:rsidRDefault="00155EBE" w:rsidP="00155EBE"/>
    <w:tbl>
      <w:tblPr>
        <w:tblpPr w:leftFromText="180" w:rightFromText="180" w:vertAnchor="text" w:horzAnchor="margin" w:tblpY="1080"/>
        <w:tblW w:w="1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4415"/>
        <w:gridCol w:w="13"/>
        <w:gridCol w:w="6224"/>
        <w:gridCol w:w="992"/>
        <w:gridCol w:w="2057"/>
      </w:tblGrid>
      <w:tr w:rsidR="00155EBE" w:rsidRPr="00437919" w:rsidTr="00B044C1">
        <w:tc>
          <w:tcPr>
            <w:tcW w:w="1080" w:type="dxa"/>
          </w:tcPr>
          <w:p w:rsidR="00155EBE" w:rsidRPr="00437919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415" w:type="dxa"/>
          </w:tcPr>
          <w:p w:rsidR="00155EBE" w:rsidRPr="00437919" w:rsidRDefault="00C72FDC" w:rsidP="00B0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-786766</wp:posOffset>
                      </wp:positionV>
                      <wp:extent cx="6547485" cy="676275"/>
                      <wp:effectExtent l="0" t="0" r="24765" b="28575"/>
                      <wp:wrapNone/>
                      <wp:docPr id="135791364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748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0A2" w:rsidRDefault="00AA00A2" w:rsidP="00155E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437919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2.2. Тематический план и содержание учебной дисциплины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AA00A2" w:rsidRPr="008C50F7" w:rsidRDefault="00AA00A2" w:rsidP="00155E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DB3A0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1"/>
                                      <w:szCs w:val="21"/>
                                      <w:lang w:eastAsia="ru-RU"/>
                                    </w:rPr>
                                    <w:t> </w:t>
                                  </w:r>
                                  <w:r w:rsidRPr="008C50F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Экономические и правовые основы профессиональной деятельности</w:t>
                                  </w:r>
                                </w:p>
                                <w:p w:rsidR="00AA00A2" w:rsidRPr="008F31A2" w:rsidRDefault="00AA00A2" w:rsidP="00155EBE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0.7pt;margin-top:-61.95pt;width:515.5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" strokecolor="white">
                      <v:textbox>
                        <w:txbxContent>
                          <w:p w:rsidR="00AA00A2" w:rsidRDefault="00AA00A2" w:rsidP="00155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3791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2.2. Тематический план и содержание учебной дисциплины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A00A2" w:rsidRPr="008C50F7" w:rsidRDefault="00AA00A2" w:rsidP="00155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B3A03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 </w:t>
                            </w:r>
                            <w:r w:rsidRPr="008C50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Экономические и правовые основы профессиональной деятельности</w:t>
                            </w:r>
                          </w:p>
                          <w:p w:rsidR="00AA00A2" w:rsidRPr="008F31A2" w:rsidRDefault="00AA00A2" w:rsidP="00155EB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5EBE" w:rsidRPr="00437919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EBE" w:rsidRPr="00437919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237" w:type="dxa"/>
            <w:gridSpan w:val="2"/>
          </w:tcPr>
          <w:p w:rsidR="00155EBE" w:rsidRPr="00437919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EBE" w:rsidRPr="00437919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EBE" w:rsidRPr="00437919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</w:t>
            </w:r>
          </w:p>
          <w:p w:rsidR="00155EBE" w:rsidRPr="00437919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работы, самостоятельная работа </w:t>
            </w:r>
            <w:proofErr w:type="gramStart"/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ющихся</w:t>
            </w:r>
            <w:proofErr w:type="gramEnd"/>
          </w:p>
        </w:tc>
        <w:tc>
          <w:tcPr>
            <w:tcW w:w="992" w:type="dxa"/>
          </w:tcPr>
          <w:p w:rsidR="00155EBE" w:rsidRPr="00437919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EBE" w:rsidRPr="00437919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057" w:type="dxa"/>
          </w:tcPr>
          <w:p w:rsidR="00155EBE" w:rsidRPr="00437919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ций и личнос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ных результ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тов, формиров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нию которых способствует элемент пр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37919">
              <w:rPr>
                <w:rFonts w:ascii="Times New Roman" w:hAnsi="Times New Roman" w:cs="Times New Roman"/>
                <w:b/>
                <w:sz w:val="24"/>
                <w:szCs w:val="24"/>
              </w:rPr>
              <w:t>граммы</w:t>
            </w:r>
          </w:p>
        </w:tc>
      </w:tr>
      <w:tr w:rsidR="00155EBE" w:rsidRPr="00437919" w:rsidTr="00B044C1">
        <w:tc>
          <w:tcPr>
            <w:tcW w:w="1080" w:type="dxa"/>
          </w:tcPr>
          <w:p w:rsidR="00155EBE" w:rsidRPr="00437919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5" w:type="dxa"/>
          </w:tcPr>
          <w:p w:rsidR="00155EBE" w:rsidRPr="00437919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155EBE" w:rsidRPr="00437919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155EBE" w:rsidRPr="00437919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155EBE" w:rsidRPr="00437919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155EBE" w:rsidRPr="00516B95" w:rsidTr="00B044C1">
        <w:tc>
          <w:tcPr>
            <w:tcW w:w="14781" w:type="dxa"/>
            <w:gridSpan w:val="6"/>
          </w:tcPr>
          <w:tbl>
            <w:tblPr>
              <w:tblW w:w="4816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3"/>
              <w:gridCol w:w="12606"/>
            </w:tblGrid>
            <w:tr w:rsidR="00155EBE" w:rsidRPr="00516B95" w:rsidTr="00C72FDC">
              <w:tc>
                <w:tcPr>
                  <w:tcW w:w="507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B044C1">
                  <w:pPr>
                    <w:framePr w:hSpace="180" w:wrap="around" w:vAnchor="text" w:hAnchor="margin" w:y="1080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1.</w:t>
                  </w:r>
                </w:p>
              </w:tc>
              <w:tc>
                <w:tcPr>
                  <w:tcW w:w="4493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B044C1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Рыночная экономика и основные экономические показатели работы предприятий общественного питания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Экономика предприятия</w:t>
            </w:r>
          </w:p>
        </w:tc>
        <w:tc>
          <w:tcPr>
            <w:tcW w:w="6224" w:type="dxa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Сущность экономики предприятия</w:t>
                  </w: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Рыночные отношения</w:t>
            </w:r>
          </w:p>
        </w:tc>
        <w:tc>
          <w:tcPr>
            <w:tcW w:w="6224" w:type="dxa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Предприятие как участник рыночных отношений</w:t>
            </w:r>
          </w:p>
        </w:tc>
        <w:tc>
          <w:tcPr>
            <w:tcW w:w="992" w:type="dxa"/>
          </w:tcPr>
          <w:p w:rsidR="00155EBE" w:rsidRPr="00516B95" w:rsidRDefault="008C50F7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C72F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Правовые основы функционирования предприятий</w:t>
            </w:r>
          </w:p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7F8F9"/>
                    </w:rPr>
                    <w:t xml:space="preserve">Основополагающие правовые признаки предприятия. 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13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Организационно-правовые формы пре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224" w:type="dxa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Классификация организационно-правовых форм пре</w:t>
                  </w: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приятий</w:t>
                  </w: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организационно-правовой формы предприятия</w:t>
            </w:r>
          </w:p>
        </w:tc>
        <w:tc>
          <w:tcPr>
            <w:tcW w:w="6224" w:type="dxa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показателей для выбора оптимальной организац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онно-правовой формы предприятия.</w:t>
            </w: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предпри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тия.</w:t>
            </w:r>
          </w:p>
        </w:tc>
        <w:tc>
          <w:tcPr>
            <w:tcW w:w="6224" w:type="dxa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Порядок государственной регистрации предприятия. </w:t>
            </w: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экономические показатели</w:t>
            </w:r>
          </w:p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деятельности предприятия</w:t>
            </w:r>
          </w:p>
        </w:tc>
        <w:tc>
          <w:tcPr>
            <w:tcW w:w="6224" w:type="dxa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Ресурсы, имущество и капитал предприятия.</w:t>
                  </w:r>
                </w:p>
              </w:tc>
            </w:tr>
            <w:tr w:rsidR="00155EBE" w:rsidRPr="00516B95" w:rsidTr="00B044C1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и расходы предприятия.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12</w:t>
            </w:r>
          </w:p>
        </w:tc>
      </w:tr>
      <w:tr w:rsidR="00155EBE" w:rsidRPr="00516B95" w:rsidTr="00B044C1">
        <w:tc>
          <w:tcPr>
            <w:tcW w:w="1080" w:type="dxa"/>
            <w:shd w:val="clear" w:color="auto" w:fill="FFFFFF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8" w:type="dxa"/>
            <w:gridSpan w:val="2"/>
            <w:shd w:val="clear" w:color="auto" w:fill="FFFFFF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и расходы предприятия</w:t>
            </w:r>
          </w:p>
        </w:tc>
        <w:tc>
          <w:tcPr>
            <w:tcW w:w="6224" w:type="dxa"/>
            <w:shd w:val="clear" w:color="auto" w:fill="FFFFFF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доходов и расходов предприятия.</w:t>
            </w:r>
          </w:p>
        </w:tc>
        <w:tc>
          <w:tcPr>
            <w:tcW w:w="992" w:type="dxa"/>
            <w:shd w:val="clear" w:color="auto" w:fill="FFFFFF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  <w:shd w:val="clear" w:color="auto" w:fill="FFFFFF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  <w:shd w:val="clear" w:color="auto" w:fill="FFFFFF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предприятия</w:t>
            </w:r>
          </w:p>
        </w:tc>
        <w:tc>
          <w:tcPr>
            <w:tcW w:w="6224" w:type="dxa"/>
            <w:shd w:val="clear" w:color="auto" w:fill="FFFFFF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Анализ имущества и капитала предприятия обществе</w:t>
                  </w: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ного питания</w:t>
                  </w: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Анализ дохода и расходов предприятия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14</w:t>
            </w:r>
          </w:p>
        </w:tc>
      </w:tr>
      <w:tr w:rsidR="00155EBE" w:rsidRPr="00516B95" w:rsidTr="00B044C1">
        <w:tc>
          <w:tcPr>
            <w:tcW w:w="1080" w:type="dxa"/>
            <w:shd w:val="clear" w:color="auto" w:fill="FFFFFF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  <w:shd w:val="clear" w:color="auto" w:fill="FFFFFF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Ценообразование на предприятии</w:t>
            </w:r>
          </w:p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  <w:shd w:val="clear" w:color="auto" w:fill="FFFFFF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Понятие и функции цены в рыночной экономике</w:t>
                  </w: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14</w:t>
            </w:r>
          </w:p>
        </w:tc>
      </w:tr>
      <w:tr w:rsidR="00155EBE" w:rsidRPr="00516B95" w:rsidTr="00B044C1">
        <w:tc>
          <w:tcPr>
            <w:tcW w:w="1080" w:type="dxa"/>
            <w:shd w:val="clear" w:color="auto" w:fill="FFFFFF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8" w:type="dxa"/>
            <w:gridSpan w:val="2"/>
            <w:shd w:val="clear" w:color="auto" w:fill="FFFFFF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цен.</w:t>
            </w:r>
          </w:p>
        </w:tc>
        <w:tc>
          <w:tcPr>
            <w:tcW w:w="6224" w:type="dxa"/>
            <w:shd w:val="clear" w:color="auto" w:fill="FFFFFF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формирования цен. Свободные,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регулируемые, фиксированные цены.</w:t>
            </w:r>
          </w:p>
        </w:tc>
        <w:tc>
          <w:tcPr>
            <w:tcW w:w="992" w:type="dxa"/>
            <w:shd w:val="clear" w:color="auto" w:fill="FFFFFF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  <w:shd w:val="clear" w:color="auto" w:fill="FFFFFF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28" w:type="dxa"/>
            <w:gridSpan w:val="2"/>
            <w:shd w:val="clear" w:color="auto" w:fill="FFFFFF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Ценовая политика и методы ценообраз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вания.</w:t>
            </w:r>
          </w:p>
        </w:tc>
        <w:tc>
          <w:tcPr>
            <w:tcW w:w="6224" w:type="dxa"/>
            <w:shd w:val="clear" w:color="auto" w:fill="FFFFFF"/>
          </w:tcPr>
          <w:p w:rsidR="00155EBE" w:rsidRPr="00516B95" w:rsidRDefault="00155EBE" w:rsidP="00B044C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8C50F7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ценовой политики</w:t>
            </w:r>
            <w:r w:rsidRPr="00516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6B9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Методы ценовой политики предприятия (фирмы). Особенности ценообразования</w:t>
            </w:r>
          </w:p>
          <w:p w:rsidR="00155EBE" w:rsidRPr="00516B95" w:rsidRDefault="00155EBE" w:rsidP="00B044C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4781" w:type="dxa"/>
            <w:gridSpan w:val="6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3"/>
              <w:gridCol w:w="11276"/>
            </w:tblGrid>
            <w:tr w:rsidR="00155EBE" w:rsidRPr="00516B95" w:rsidTr="00B044C1">
              <w:tc>
                <w:tcPr>
                  <w:tcW w:w="8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8C50F7" w:rsidRDefault="00155EBE" w:rsidP="00B044C1">
                  <w:pPr>
                    <w:framePr w:hSpace="180" w:wrap="around" w:vAnchor="text" w:hAnchor="margin" w:y="1080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50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2.</w:t>
                  </w:r>
                </w:p>
              </w:tc>
              <w:tc>
                <w:tcPr>
                  <w:tcW w:w="30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8C50F7" w:rsidRDefault="00155EBE" w:rsidP="00C72FDC">
                  <w:pPr>
                    <w:framePr w:hSpace="180" w:wrap="around" w:vAnchor="text" w:hAnchor="margin" w:y="1080"/>
                    <w:spacing w:after="150" w:line="240" w:lineRule="auto"/>
                    <w:ind w:left="111" w:firstLine="283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50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Трудовые отношения и заработная плата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Трудовые отношения </w:t>
            </w:r>
          </w:p>
        </w:tc>
        <w:tc>
          <w:tcPr>
            <w:tcW w:w="6224" w:type="dxa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Законодательство регулирования трудовых отношений</w:t>
                  </w: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ЛР 14</w:t>
            </w:r>
          </w:p>
        </w:tc>
      </w:tr>
      <w:tr w:rsidR="00155EBE" w:rsidRPr="00516B95" w:rsidTr="00B044C1">
        <w:tc>
          <w:tcPr>
            <w:tcW w:w="1080" w:type="dxa"/>
            <w:shd w:val="clear" w:color="auto" w:fill="FFFFFF" w:themeFill="background1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28" w:type="dxa"/>
            <w:gridSpan w:val="2"/>
            <w:shd w:val="clear" w:color="auto" w:fill="FFFFFF" w:themeFill="background1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договор</w:t>
            </w:r>
          </w:p>
        </w:tc>
        <w:tc>
          <w:tcPr>
            <w:tcW w:w="6224" w:type="dxa"/>
            <w:shd w:val="clear" w:color="auto" w:fill="FFFFFF" w:themeFill="background1"/>
          </w:tcPr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трудового договора.</w:t>
            </w:r>
          </w:p>
        </w:tc>
        <w:tc>
          <w:tcPr>
            <w:tcW w:w="992" w:type="dxa"/>
            <w:shd w:val="clear" w:color="auto" w:fill="FFFFFF" w:themeFill="background1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 w:themeFill="background1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Механизм формирование заработной платы</w:t>
            </w:r>
          </w:p>
        </w:tc>
        <w:tc>
          <w:tcPr>
            <w:tcW w:w="6224" w:type="dxa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Понятие трудовых ресурсов, нормирование труда</w:t>
                  </w: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заработной платы на предприятии</w:t>
                  </w: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оплаты труда</w:t>
            </w:r>
          </w:p>
        </w:tc>
        <w:tc>
          <w:tcPr>
            <w:tcW w:w="6224" w:type="dxa"/>
          </w:tcPr>
          <w:p w:rsidR="00155EBE" w:rsidRPr="00516B95" w:rsidRDefault="00155EBE" w:rsidP="00B044C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Формы и системы оплаты труда. Виды заработной платы.</w:t>
            </w:r>
          </w:p>
          <w:p w:rsidR="00155EBE" w:rsidRPr="00516B95" w:rsidRDefault="00155EBE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Сдельная оплата труда. Повременная оплата труда.</w:t>
            </w: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14</w:t>
            </w:r>
          </w:p>
        </w:tc>
      </w:tr>
      <w:tr w:rsidR="00155EBE" w:rsidRPr="00516B95" w:rsidTr="00B044C1">
        <w:tc>
          <w:tcPr>
            <w:tcW w:w="1080" w:type="dxa"/>
            <w:shd w:val="clear" w:color="auto" w:fill="BFBFBF" w:themeFill="background1" w:themeFillShade="BF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428" w:type="dxa"/>
            <w:gridSpan w:val="2"/>
            <w:shd w:val="clear" w:color="auto" w:fill="BFBFBF" w:themeFill="background1" w:themeFillShade="BF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Документооборот при начислении зар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ботной платы.</w:t>
            </w:r>
          </w:p>
        </w:tc>
        <w:tc>
          <w:tcPr>
            <w:tcW w:w="6224" w:type="dxa"/>
            <w:shd w:val="clear" w:color="auto" w:fill="BFBFBF" w:themeFill="background1" w:themeFillShade="BF"/>
          </w:tcPr>
          <w:p w:rsidR="00155EBE" w:rsidRPr="00516B95" w:rsidRDefault="00B044C1" w:rsidP="00B04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="00C7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5EBE"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табеля рабочего времени. Расчет количества отпускных дней и отгулов.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6224" w:type="dxa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Расчет заработной платы на предприятии общественного питания</w:t>
                  </w: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Расчет суммы отпускных и выходных пособий при увольнении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155EBE" w:rsidRPr="00516B95" w:rsidTr="00B044C1">
        <w:tc>
          <w:tcPr>
            <w:tcW w:w="14781" w:type="dxa"/>
            <w:gridSpan w:val="6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3"/>
              <w:gridCol w:w="11276"/>
            </w:tblGrid>
            <w:tr w:rsidR="00155EBE" w:rsidRPr="00516B95" w:rsidTr="00B044C1">
              <w:tc>
                <w:tcPr>
                  <w:tcW w:w="8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8C50F7" w:rsidRDefault="00155EBE" w:rsidP="00B044C1">
                  <w:pPr>
                    <w:framePr w:hSpace="180" w:wrap="around" w:vAnchor="text" w:hAnchor="margin" w:y="1080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50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3.</w:t>
                  </w:r>
                </w:p>
              </w:tc>
              <w:tc>
                <w:tcPr>
                  <w:tcW w:w="30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8C50F7" w:rsidRDefault="00155EBE" w:rsidP="00B044C1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50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Калькуляция, учет и налогообложение в общественном питании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BE" w:rsidRPr="00516B95" w:rsidTr="00B044C1">
        <w:trPr>
          <w:trHeight w:val="559"/>
        </w:trPr>
        <w:tc>
          <w:tcPr>
            <w:tcW w:w="1080" w:type="dxa"/>
            <w:shd w:val="clear" w:color="auto" w:fill="FFFFFF" w:themeFill="background1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  <w:shd w:val="clear" w:color="auto" w:fill="FFFFFF" w:themeFill="background1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Понятие о бухгалтерском учете </w:t>
            </w:r>
          </w:p>
        </w:tc>
        <w:tc>
          <w:tcPr>
            <w:tcW w:w="6224" w:type="dxa"/>
            <w:shd w:val="clear" w:color="auto" w:fill="FFFFFF" w:themeFill="background1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Бухгалтерская отчетность предприятия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 w:themeFill="background1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155EBE" w:rsidRPr="00516B95" w:rsidTr="00B044C1">
        <w:trPr>
          <w:trHeight w:val="559"/>
        </w:trPr>
        <w:tc>
          <w:tcPr>
            <w:tcW w:w="1080" w:type="dxa"/>
            <w:shd w:val="clear" w:color="auto" w:fill="FFFFFF" w:themeFill="background1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28" w:type="dxa"/>
            <w:gridSpan w:val="2"/>
            <w:shd w:val="clear" w:color="auto" w:fill="FFFFFF" w:themeFill="background1"/>
          </w:tcPr>
          <w:p w:rsidR="00155EBE" w:rsidRPr="00516B95" w:rsidRDefault="00C72FDC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155EBE"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 основных средств, материалов</w:t>
            </w:r>
          </w:p>
        </w:tc>
        <w:tc>
          <w:tcPr>
            <w:tcW w:w="6224" w:type="dxa"/>
            <w:shd w:val="clear" w:color="auto" w:fill="FFFFFF" w:themeFill="background1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поступления основных средств. Начисление аморт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992" w:type="dxa"/>
            <w:shd w:val="clear" w:color="auto" w:fill="FFFFFF" w:themeFill="background1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 w:themeFill="background1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rPr>
          <w:trHeight w:val="559"/>
        </w:trPr>
        <w:tc>
          <w:tcPr>
            <w:tcW w:w="1080" w:type="dxa"/>
            <w:shd w:val="clear" w:color="auto" w:fill="FFFFFF" w:themeFill="background1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28" w:type="dxa"/>
            <w:gridSpan w:val="2"/>
            <w:shd w:val="clear" w:color="auto" w:fill="FFFFFF" w:themeFill="background1"/>
          </w:tcPr>
          <w:p w:rsidR="00155EBE" w:rsidRPr="00516B95" w:rsidRDefault="00C72FDC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155EBE"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 сырья и товарных запасов</w:t>
            </w:r>
          </w:p>
        </w:tc>
        <w:tc>
          <w:tcPr>
            <w:tcW w:w="6224" w:type="dxa"/>
            <w:shd w:val="clear" w:color="auto" w:fill="FFFFFF" w:themeFill="background1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учета и сырья</w:t>
                  </w:r>
                </w:p>
              </w:tc>
            </w:tr>
            <w:tr w:rsidR="00155EBE" w:rsidRPr="00516B95" w:rsidTr="00B044C1">
              <w:tc>
                <w:tcPr>
                  <w:tcW w:w="29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Учет поступления товаров и сырья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 w:themeFill="background1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Учет расходов на производство </w:t>
            </w:r>
          </w:p>
        </w:tc>
        <w:tc>
          <w:tcPr>
            <w:tcW w:w="6224" w:type="dxa"/>
          </w:tcPr>
          <w:tbl>
            <w:tblPr>
              <w:tblW w:w="495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</w:tblGrid>
            <w:tr w:rsidR="00155EBE" w:rsidRPr="00516B95" w:rsidTr="00B044C1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55EBE" w:rsidRPr="00516B95" w:rsidRDefault="00155EBE" w:rsidP="00C553BB">
                  <w:pPr>
                    <w:framePr w:hSpace="180" w:wrap="around" w:vAnchor="text" w:hAnchor="margin" w:y="108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6B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расходов предприятия общественного питания</w:t>
                  </w:r>
                </w:p>
              </w:tc>
            </w:tr>
          </w:tbl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ОК 6, ЛР 1, ЛР 7, ЛР 12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и калькуляционная карты</w:t>
            </w:r>
          </w:p>
        </w:tc>
        <w:tc>
          <w:tcPr>
            <w:tcW w:w="6224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Характеристика. Порядок составления.</w:t>
            </w: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себестоимости продукции</w:t>
            </w:r>
          </w:p>
        </w:tc>
        <w:tc>
          <w:tcPr>
            <w:tcW w:w="6224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оценки себестоимости списанного в произво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сырья и товаров</w:t>
            </w: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C50F7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5, </w:t>
            </w:r>
          </w:p>
          <w:p w:rsidR="00155EBE" w:rsidRPr="00516B95" w:rsidRDefault="008C50F7" w:rsidP="008C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B044C1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Налогообложение предприятий общ</w:t>
            </w: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16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питания</w:t>
            </w:r>
          </w:p>
        </w:tc>
        <w:tc>
          <w:tcPr>
            <w:tcW w:w="6224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Теоретические основы и традиционная система налог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1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предприятий общественного питания</w:t>
            </w: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4, ЛР 1, ЛР 7, ЛР 14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28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6224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992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1, ОК 2, ОК 6,ОК 4, ЛР 1, ЛР 7, ЛР 14, ЛР 15</w:t>
            </w: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237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EBE" w:rsidRPr="00516B95" w:rsidRDefault="00B044C1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6237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EBE" w:rsidRPr="00516B95" w:rsidRDefault="00B044C1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EBE" w:rsidRPr="00516B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BE" w:rsidRPr="00516B95" w:rsidTr="00B044C1">
        <w:tc>
          <w:tcPr>
            <w:tcW w:w="1080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Pr="00516B95">
              <w:rPr>
                <w:rFonts w:ascii="Times New Roman" w:hAnsi="Times New Roman" w:cs="Times New Roman"/>
                <w:sz w:val="24"/>
                <w:szCs w:val="24"/>
              </w:rPr>
              <w:t xml:space="preserve"> РАБОТ А</w:t>
            </w:r>
          </w:p>
        </w:tc>
        <w:tc>
          <w:tcPr>
            <w:tcW w:w="6237" w:type="dxa"/>
            <w:gridSpan w:val="2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EBE" w:rsidRPr="00516B95" w:rsidRDefault="00B044C1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55EBE" w:rsidRPr="00516B95" w:rsidRDefault="00155EBE" w:rsidP="00B0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EBE" w:rsidRPr="00516B95" w:rsidRDefault="00155EBE" w:rsidP="00155EBE">
      <w:pPr>
        <w:rPr>
          <w:rFonts w:ascii="Times New Roman" w:hAnsi="Times New Roman" w:cs="Times New Roman"/>
          <w:sz w:val="24"/>
          <w:szCs w:val="24"/>
        </w:rPr>
        <w:sectPr w:rsidR="00155EBE" w:rsidRPr="00516B95">
          <w:pgSz w:w="16838" w:h="11906" w:orient="landscape"/>
          <w:pgMar w:top="899" w:right="851" w:bottom="1134" w:left="1418" w:header="709" w:footer="709" w:gutter="0"/>
          <w:cols w:space="720"/>
          <w:rtlGutter/>
        </w:sectPr>
      </w:pP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ДИСЦИПЛИНЫ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3.1.  Требования к минимальному материально-техническому обеспечению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дисциплины имеется учебный кабинет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>;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комплект учебно-методической документации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комплект ГОСТов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комплект СанПиНов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- мультимедийные презентации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Технические средства обучения</w:t>
      </w:r>
      <w:proofErr w:type="gramStart"/>
      <w:r w:rsidRPr="008F31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31A2"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</w:t>
      </w: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3.2.Информационное обеспечение обучения</w:t>
      </w:r>
    </w:p>
    <w:p w:rsidR="00C72FDC" w:rsidRPr="008C50F7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источники:</w:t>
      </w:r>
    </w:p>
    <w:p w:rsidR="00C72FDC" w:rsidRPr="008C50F7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1.Каменева, М.В. Экономические и правовое основы производства на предпри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тиях общественного питания (ОП. 04): учебное пособие / М.В. Каменева.</w:t>
      </w:r>
      <w:proofErr w:type="gram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стов на Дону: Феникс, 2021. -238 с, [1] с. </w:t>
      </w:r>
      <w:proofErr w:type="gram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– (Среднее профессиональное обр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зование)</w:t>
      </w:r>
    </w:p>
    <w:p w:rsidR="00C72FDC" w:rsidRPr="008C50F7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источники:</w:t>
      </w:r>
    </w:p>
    <w:p w:rsidR="00C72FDC" w:rsidRPr="008C50F7" w:rsidRDefault="00C72FDC" w:rsidP="00C72FD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Батраева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Э. А.  Экономика предприятия общественного питания: учебник и практикум для среднего профессионального образования / Э. А. 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Батраева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— 2-е изд.,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 — Москва: Издательство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2021. — 390 с. — (Профессиональное образование). — ISBN 978-5-534-04578-9. — Текст: электронный // Образовательная платформа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[сайт]. — URL: https://urait.ru/bcode/471510 (дата обращения: 01.11.2021).</w:t>
      </w:r>
    </w:p>
    <w:p w:rsidR="00C72FDC" w:rsidRPr="008C50F7" w:rsidRDefault="00C72FDC" w:rsidP="00C72FD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Сологубова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 С.  Организация обслуживания на предприятиях обществе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питания: учебник для среднего профессионального образования / Г. С. 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Сологубова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— 3-е изд.,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 — Москва: Издательство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2021. — 332 с. — (Профессиональное образование). — ISBN 978-5-534-09961-4. — Текст: электронный // Образовательная платформа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[сайт]. — URL: https://urait.ru/bcode/471097 (дата обращения: 01.11.2021).</w:t>
      </w:r>
    </w:p>
    <w:p w:rsidR="00C72FDC" w:rsidRPr="008C50F7" w:rsidRDefault="00C72FDC" w:rsidP="00C72FD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кодекс Российской Федерации.</w:t>
      </w:r>
    </w:p>
    <w:p w:rsidR="00C72FDC" w:rsidRPr="008C50F7" w:rsidRDefault="00C72FDC" w:rsidP="00C72FD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Налоговый кодекс Российской Федерации.</w:t>
      </w:r>
    </w:p>
    <w:p w:rsidR="00C72FDC" w:rsidRPr="008C50F7" w:rsidRDefault="00C72FDC" w:rsidP="00C72FD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Кодекс РФ об административных правонарушениях.</w:t>
      </w:r>
    </w:p>
    <w:p w:rsidR="00C72FDC" w:rsidRPr="008C50F7" w:rsidRDefault="00C72FDC" w:rsidP="00C72FD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от 09.01.1996 г. № 2-ФЗ «О защите прав п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требителей»</w:t>
      </w:r>
    </w:p>
    <w:p w:rsidR="00C72FDC" w:rsidRPr="008C50F7" w:rsidRDefault="00C72FDC" w:rsidP="00C72FD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31985-2013 Услуги общественного питания. Термины и определения.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2015-01-01. М.: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Стандартинформ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2014. -III, 10 с.</w:t>
      </w:r>
    </w:p>
    <w:p w:rsidR="00C72FDC" w:rsidRPr="008C50F7" w:rsidRDefault="00C72FDC" w:rsidP="00C72FD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31987-2012 Услуги общественного питания. Технологические док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менты на продукцию общественного питания. Общие требования к офор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лению, построению и содержанию.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2015 – 01 – 01. – М.: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2014.III, 16 с.</w:t>
      </w:r>
    </w:p>
    <w:p w:rsidR="00C72FDC" w:rsidRPr="008C50F7" w:rsidRDefault="00C72FDC" w:rsidP="00C72FD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30389 2013 Услуги общественного питания. Предприятия общ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ственного питан0ия. Классификация и общие требования –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2016 – 01 – 01. – М.: </w:t>
      </w:r>
      <w:proofErr w:type="spellStart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Стандартинформ</w:t>
      </w:r>
      <w:proofErr w:type="spellEnd"/>
      <w:r w:rsidRPr="008C5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2014.III, 12 с.</w:t>
      </w:r>
    </w:p>
    <w:p w:rsidR="00C72FDC" w:rsidRPr="008C50F7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8C50F7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4A460A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4A460A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4A460A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4A460A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4A460A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31A2">
        <w:rPr>
          <w:rFonts w:ascii="Times New Roman" w:hAnsi="Times New Roman" w:cs="Times New Roman"/>
          <w:sz w:val="28"/>
          <w:szCs w:val="28"/>
        </w:rPr>
        <w:t>КОНТРОЛЬ И ОЦЕНКА РЕЗУЛЬТАТОВ ОСВОЕНИЯ</w:t>
      </w:r>
    </w:p>
    <w:p w:rsidR="00C72FDC" w:rsidRDefault="00C72FDC" w:rsidP="00C72FD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1A2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1A2">
        <w:rPr>
          <w:rFonts w:ascii="Times New Roman" w:hAnsi="Times New Roman" w:cs="Times New Roman"/>
          <w:sz w:val="28"/>
          <w:szCs w:val="28"/>
        </w:rPr>
        <w:t>ДИСЦИПЛИНЫ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544"/>
      </w:tblGrid>
      <w:tr w:rsidR="00C72FDC" w:rsidRPr="00DB3A03" w:rsidTr="0095593E">
        <w:trPr>
          <w:trHeight w:val="57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C72FDC" w:rsidRPr="0074744E" w:rsidRDefault="00C72FDC" w:rsidP="00955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72FDC" w:rsidRPr="0074744E" w:rsidRDefault="00C72FDC" w:rsidP="00955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</w:tr>
      <w:tr w:rsidR="00C72FDC" w:rsidRPr="00DB3A03" w:rsidTr="0095593E">
        <w:trPr>
          <w:trHeight w:val="5265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принципы рыночной экономики;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-организационно-правовые формы организ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-основные ресурсы, задействованные в пр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фессиональной деятельности;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ресурсосбережения в организации;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-понятие, виды предпринимательства;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-виды предпринимательских рисков, способы их предотвращения и минимизации;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-нормативно правовые документы, регулир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ющие хозяйственные отношения;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-основные положения законодательства, рег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лирующего трудовые отношения;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-формы и системы оплаты труда;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-механизм формирования заработной платы;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-виды гарантий, компенсаций и удержаний из заработной платы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при проведении: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-письменного/устного опроса;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-тестирования;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-оценки результатов внеаудиторной (сам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стоятельной) работы (докладов, рефератов,</w:t>
            </w:r>
            <w:proofErr w:type="gramEnd"/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т.д.)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</w:tr>
      <w:tr w:rsidR="00C72FDC" w:rsidRPr="00DB3A03" w:rsidTr="0095593E">
        <w:trPr>
          <w:trHeight w:val="3915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-проводить анализ состояния рынка товаров и услуг в области профессиональной деятел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-ориентироваться в общих вопросах основ экономики организации питания;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-определять потребность в материальных, трудовых ресурсах;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-применять нормы трудового права при вза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модействии с подчиненным персоналом;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-применять экономические и правовые знания в конкретных производственных ситуациях;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-защищать свои права в рамках действующего законодательства РФ.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контроль:</w:t>
            </w:r>
          </w:p>
          <w:p w:rsidR="00C72FDC" w:rsidRPr="0074744E" w:rsidRDefault="00C72FDC" w:rsidP="0095593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отчетов по практическим р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ботам</w:t>
            </w:r>
          </w:p>
          <w:p w:rsidR="00C72FDC" w:rsidRPr="0074744E" w:rsidRDefault="00C72FDC" w:rsidP="0095593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заданий для внеаудиторной (самостоятельной) работы</w:t>
            </w:r>
          </w:p>
          <w:p w:rsidR="00C72FDC" w:rsidRPr="0074744E" w:rsidRDefault="00C72FDC" w:rsidP="0095593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демонстриру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умений, выполняемых действий в процессе практических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аттестация: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выполнения практич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заданий на зачете</w:t>
            </w:r>
          </w:p>
        </w:tc>
      </w:tr>
    </w:tbl>
    <w:p w:rsidR="00C72FDC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C72FDC" w:rsidRPr="007D3FC2" w:rsidTr="0095593E">
        <w:tc>
          <w:tcPr>
            <w:tcW w:w="2660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(освоенные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Формы и методы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троля и оценки</w:t>
            </w: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фессиональном и/или социальном конте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сте.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ной активности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занятии.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работ.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задачу и/или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делять её составные части.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  <w:proofErr w:type="gramEnd"/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proofErr w:type="gramEnd"/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наиболее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630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актуальность нормативно-правовой документации в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тельной работы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 в условиях дифференцированного подхода.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C72FDC" w:rsidRPr="007D3FC2" w:rsidTr="0095593E">
        <w:trPr>
          <w:trHeight w:val="63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сиональную терминологию.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63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192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тами. 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ских заданий. 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186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ством, клиентами в ходе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79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никацию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языке с уч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том особенностей 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циального и культурн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го контекста.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ет документы по профессиональной тем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ских заданий.</w:t>
            </w:r>
          </w:p>
        </w:tc>
      </w:tr>
      <w:tr w:rsidR="00C72FDC" w:rsidRPr="007D3FC2" w:rsidTr="0095593E">
        <w:trPr>
          <w:trHeight w:val="579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патриотическую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поз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демонстрировать осознанное поведение на основе традицио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ных общечеловеческих ценностей. 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работ, индивидуал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заданий.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Содействовать сохр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нению окружающей среды, ресурсосбер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жению, эффективно действовать в чрезв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Соблюдает нормы экологической безопа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ния в рамках профессиональной деятел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 по профессии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функций в профессиональной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Использовать инфо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полнением индивид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альных интеракти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заданий, выпо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нение различных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даний на дистанцио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обучении.</w:t>
            </w: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proofErr w:type="spellStart"/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сио-нальной</w:t>
            </w:r>
            <w:proofErr w:type="spellEnd"/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докуме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тацией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и иностра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языках.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комые или интересующие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ные темы.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ным ставкам кредитования.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Pr="008F31A2" w:rsidRDefault="00C72FDC" w:rsidP="00C72FDC">
      <w:pPr>
        <w:rPr>
          <w:rFonts w:ascii="Times New Roman" w:hAnsi="Times New Roman" w:cs="Times New Roman"/>
          <w:sz w:val="28"/>
          <w:szCs w:val="28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:rsidR="00C72FDC" w:rsidRPr="00B13179" w:rsidRDefault="00C72FDC" w:rsidP="00C72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C72FDC" w:rsidRPr="00B13179" w:rsidRDefault="00C72FDC" w:rsidP="00C72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Ачитский</w:t>
      </w:r>
      <w:proofErr w:type="spellEnd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ГАПОУ СО «</w:t>
      </w:r>
      <w:proofErr w:type="spellStart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</w:t>
      </w:r>
    </w:p>
    <w:p w:rsidR="00C72FDC" w:rsidRDefault="00C72FDC" w:rsidP="00C72FDC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C72FDC" w:rsidRDefault="00C72FDC" w:rsidP="00C72FDC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C72FDC" w:rsidRPr="00DF05D8" w:rsidRDefault="00C72FDC" w:rsidP="00C72FDC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Pr="00B13179" w:rsidRDefault="00C72FDC" w:rsidP="00C72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КОНТРОЛЬНО-ОЦЕНОЧНЫЕ СРЕДСТВА</w:t>
      </w:r>
    </w:p>
    <w:p w:rsidR="00C72FDC" w:rsidRPr="00B13179" w:rsidRDefault="00C72FDC" w:rsidP="00C72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1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учебной дисциплине </w:t>
      </w:r>
    </w:p>
    <w:p w:rsidR="00C72FDC" w:rsidRPr="00C72FDC" w:rsidRDefault="00C72FDC" w:rsidP="00C72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Экономические и правовые основы профессиональной деятельности</w:t>
      </w:r>
    </w:p>
    <w:p w:rsidR="00C72FDC" w:rsidRPr="00641BF9" w:rsidRDefault="00C72FDC" w:rsidP="00C72FDC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1BF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  <w:t>Профессия: 43.01.09  Повар, кондитер</w:t>
      </w:r>
    </w:p>
    <w:p w:rsidR="00C72FDC" w:rsidRPr="00641BF9" w:rsidRDefault="00C72FDC" w:rsidP="00C7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</w:pPr>
      <w:r w:rsidRPr="00641BF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  <w:t>2 курс, группа 23-П</w:t>
      </w:r>
    </w:p>
    <w:p w:rsidR="00C72FDC" w:rsidRPr="00641BF9" w:rsidRDefault="00C72FDC" w:rsidP="00C72F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Default="00C72FDC" w:rsidP="00C72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72FDC" w:rsidRDefault="00C72FDC" w:rsidP="00C72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Pr="00B13179" w:rsidRDefault="00C72FDC" w:rsidP="00C72FD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Pr="00B13179" w:rsidRDefault="00C72FDC" w:rsidP="00C72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</w:t>
      </w:r>
      <w:r w:rsidRPr="00B13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стр.</w:t>
      </w: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1.Паспорт контрольн</w:t>
      </w:r>
      <w:proofErr w:type="gramStart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23                         </w:t>
      </w: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Контроль и оценка результатов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 Формы  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промежуточной аттестации по дисциплине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29                          </w:t>
      </w:r>
    </w:p>
    <w:p w:rsidR="00C72FDC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1.3 . 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процедуры промежуточной аттестации     </w:t>
      </w: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C7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оценивания.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30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.Комплект «Промежуточная аттестация»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30                        </w:t>
      </w: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Pr="00B13179" w:rsidRDefault="00C72FDC" w:rsidP="00C72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DC" w:rsidRPr="00B13179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C72FDC" w:rsidRPr="00B13179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Pr="00B13179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Pr="00B13179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Pr="00B13179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Pr="00B13179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Pr="00B13179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Pr="00B13179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FDC" w:rsidRPr="00641BF9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72FDC" w:rsidRPr="004A460A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4A460A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</w:rPr>
        <w:t>1</w:t>
      </w:r>
      <w:r w:rsidRPr="004A46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.</w:t>
      </w:r>
      <w:r w:rsidRPr="004A46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Паспорт комплекта </w:t>
      </w:r>
      <w:proofErr w:type="spellStart"/>
      <w:r w:rsidRPr="004A46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контрольно</w:t>
      </w:r>
      <w:proofErr w:type="spellEnd"/>
      <w:r w:rsidRPr="004A46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– оценочных средств</w:t>
      </w:r>
    </w:p>
    <w:p w:rsidR="00C72FDC" w:rsidRPr="004A460A" w:rsidRDefault="00C72FDC" w:rsidP="00C72FDC">
      <w:pPr>
        <w:rPr>
          <w:rFonts w:ascii="Times New Roman" w:hAnsi="Times New Roman" w:cs="Times New Roman"/>
          <w:bCs/>
          <w:sz w:val="28"/>
          <w:szCs w:val="28"/>
        </w:rPr>
      </w:pPr>
      <w:r w:rsidRPr="004A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Контроль и оценка результатов    освоения  дисциплины    </w:t>
      </w:r>
    </w:p>
    <w:p w:rsidR="00C72FDC" w:rsidRDefault="00C72FDC" w:rsidP="00C72FDC">
      <w:pPr>
        <w:rPr>
          <w:rFonts w:ascii="Times New Roman" w:hAnsi="Times New Roman" w:cs="Times New Roman"/>
          <w:bCs/>
          <w:sz w:val="28"/>
          <w:szCs w:val="28"/>
        </w:rPr>
      </w:pPr>
      <w:r w:rsidRPr="004A460A">
        <w:rPr>
          <w:rFonts w:ascii="Times New Roman" w:hAnsi="Times New Roman" w:cs="Times New Roman"/>
          <w:bCs/>
          <w:sz w:val="28"/>
          <w:szCs w:val="28"/>
        </w:rPr>
        <w:t>Предметом оценки освоения учебной дисциплины «</w:t>
      </w:r>
      <w:r w:rsidRPr="00DB3A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C50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Экономические и правовые основы профессиональной деятельности</w:t>
      </w:r>
      <w:r w:rsidRPr="004A460A">
        <w:rPr>
          <w:rFonts w:ascii="Times New Roman" w:hAnsi="Times New Roman" w:cs="Times New Roman"/>
          <w:bCs/>
          <w:sz w:val="28"/>
          <w:szCs w:val="28"/>
        </w:rPr>
        <w:t xml:space="preserve">»  являются умения и знания. 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544"/>
      </w:tblGrid>
      <w:tr w:rsidR="00C72FDC" w:rsidRPr="0074744E" w:rsidTr="0095593E">
        <w:trPr>
          <w:trHeight w:val="57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C72FDC" w:rsidRPr="0074744E" w:rsidRDefault="00C72FDC" w:rsidP="00955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C72FDC" w:rsidRPr="0074744E" w:rsidRDefault="00C72FDC" w:rsidP="009559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</w:tr>
      <w:tr w:rsidR="00C72FDC" w:rsidRPr="0074744E" w:rsidTr="0095593E">
        <w:trPr>
          <w:trHeight w:val="5265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принципы рыночной экономики;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-организационно-правовые формы организ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-основные ресурсы, задействованные в пр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фессиональной деятельности;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ресурсосбережения в организации;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-понятие, виды предпринимательства;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-виды предпринимательских рисков, способы их предотвращения и минимизации;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-нормативно правовые документы, регулир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ющие хозяйственные отношения;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-основные положения законодательства, рег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лирующего трудовые отношения;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-формы и системы оплаты труда;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-механизм формирования заработной платы;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-виды гарантий, компенсаций и удержаний из заработной платы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при проведении: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-письменного/устного опроса;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-тестирования;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-оценки результатов внеаудиторной (сам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стоятельной) работы (докладов, рефератов,</w:t>
            </w:r>
            <w:proofErr w:type="gramEnd"/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т.д.)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</w:tr>
      <w:tr w:rsidR="00C72FDC" w:rsidRPr="0074744E" w:rsidTr="0095593E">
        <w:trPr>
          <w:trHeight w:val="3915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-проводить анализ состояния рынка товаров и услуг в области профессиональной деятел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-ориентироваться в общих вопросах основ экономики организации питания;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-определять потребность в материальных, трудовых ресурсах;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-применять нормы трудового права при вза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модействии с подчиненным персоналом;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-применять экономические и правовые знания в конкретных производственных ситуациях;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-защищать свои права в рамках действующего законодательства РФ.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контроль:</w:t>
            </w:r>
          </w:p>
          <w:p w:rsidR="00C72FDC" w:rsidRPr="0074744E" w:rsidRDefault="00C72FDC" w:rsidP="0095593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отчетов по практическим р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ботам</w:t>
            </w:r>
          </w:p>
          <w:p w:rsidR="00C72FDC" w:rsidRPr="0074744E" w:rsidRDefault="00C72FDC" w:rsidP="0095593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заданий для внеаудиторной (самостоятельной) работы</w:t>
            </w:r>
          </w:p>
          <w:p w:rsidR="00C72FDC" w:rsidRPr="0074744E" w:rsidRDefault="00C72FDC" w:rsidP="0095593E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демонстриру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умений, выполняемых действий в процессе практических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аттестация:</w:t>
            </w:r>
          </w:p>
          <w:p w:rsidR="00C72FDC" w:rsidRPr="0074744E" w:rsidRDefault="00C72FDC" w:rsidP="009559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выполнения практич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4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заданий на зачете</w:t>
            </w:r>
          </w:p>
        </w:tc>
      </w:tr>
    </w:tbl>
    <w:p w:rsidR="00C72FDC" w:rsidRPr="0074744E" w:rsidRDefault="00C72FDC" w:rsidP="00C72FDC">
      <w:pPr>
        <w:shd w:val="clear" w:color="auto" w:fill="FFFFFF"/>
        <w:spacing w:before="240" w:line="242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72FDC" w:rsidRPr="0074744E" w:rsidRDefault="00C72FDC" w:rsidP="00C72FDC">
      <w:pPr>
        <w:shd w:val="clear" w:color="auto" w:fill="FFFFFF"/>
        <w:spacing w:before="24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74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C72FDC" w:rsidRPr="007D3FC2" w:rsidTr="0095593E">
        <w:tc>
          <w:tcPr>
            <w:tcW w:w="2660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(освоенные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Формы и методы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троля и оценки</w:t>
            </w: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фессиональном и/или социальном конте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сте.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ной активности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занятии.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работ.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задачу и/или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делять её составные части.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  <w:proofErr w:type="gramEnd"/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4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полнения задач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proofErr w:type="gramEnd"/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наиболее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384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630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актуальность нормативно-правовой документации в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тельной работы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чающихся в условиях дифференцированного подхода.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C72FDC" w:rsidRPr="007D3FC2" w:rsidTr="0095593E">
        <w:trPr>
          <w:trHeight w:val="63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сиональную терминологию.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630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192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тами. 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заданий. 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186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ством, клиентами в ходе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79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никацию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языке с уч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том особенностей 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циального и культурн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го контекста.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ет документы по профессиональной тем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в проце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се групповой работы, выполнения творч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ских заданий.</w:t>
            </w:r>
          </w:p>
        </w:tc>
      </w:tr>
      <w:tr w:rsidR="00C72FDC" w:rsidRPr="007D3FC2" w:rsidTr="0095593E">
        <w:trPr>
          <w:trHeight w:val="579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лективе.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патриотическую</w:t>
            </w:r>
            <w:proofErr w:type="spell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поз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цию, демонстрировать осознанное поведение на основе традицио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ных общечеловеческих ценностей. 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Анализ и оценка пр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подавателем решения практико-ориентированных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дач, самостоятельных работ, индивидуал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заданий.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Содействовать сохр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нению окружающей среды, ресурсосбер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жению, эффективно действовать в чрезв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Соблюдает нормы экологической безопа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Наблюдение за об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чающимися во время выполнения самосто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работ с ГО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Тами и </w:t>
            </w:r>
            <w:proofErr w:type="spell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ния в рамках профессиональной деятел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ности по профессии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тельных функций в профессиональной 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9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Использовать инфо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Применяет средства информационных те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нологий для решения профессиональных 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полнением индивид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альных интеракти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заданий, выпо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нение различных з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даний на дистанцио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обучении.</w:t>
            </w: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proofErr w:type="spellStart"/>
            <w:proofErr w:type="gramStart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сио-нальной</w:t>
            </w:r>
            <w:proofErr w:type="spellEnd"/>
            <w:proofErr w:type="gramEnd"/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докуме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тацией на госуда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ственном и иностра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ном языках.</w:t>
            </w: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27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комые или интересующие профессионал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ные темы.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ным ставкам кредитования.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DC" w:rsidRPr="007D3FC2" w:rsidTr="0095593E">
        <w:trPr>
          <w:trHeight w:val="525"/>
        </w:trPr>
        <w:tc>
          <w:tcPr>
            <w:tcW w:w="2660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C2"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C72FDC" w:rsidRPr="007D3FC2" w:rsidRDefault="00C72FDC" w:rsidP="009559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FDC" w:rsidRPr="00641BF9" w:rsidRDefault="00C72FDC" w:rsidP="00C72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72FDC" w:rsidRPr="0084062E" w:rsidRDefault="00C72FDC" w:rsidP="00C72FD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2DA9">
        <w:rPr>
          <w:rFonts w:ascii="Times New Roman" w:hAnsi="Times New Roman" w:cs="Times New Roman"/>
          <w:bCs/>
          <w:sz w:val="24"/>
          <w:szCs w:val="24"/>
        </w:rPr>
        <w:t>1.2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0"/>
        <w:gridCol w:w="4408"/>
        <w:gridCol w:w="4408"/>
      </w:tblGrid>
      <w:tr w:rsidR="00C72FDC" w:rsidRPr="000B2DA9" w:rsidTr="0095593E">
        <w:trPr>
          <w:trHeight w:val="383"/>
          <w:jc w:val="center"/>
        </w:trPr>
        <w:tc>
          <w:tcPr>
            <w:tcW w:w="630" w:type="pct"/>
            <w:vAlign w:val="center"/>
          </w:tcPr>
          <w:p w:rsidR="00C72FDC" w:rsidRPr="000B2DA9" w:rsidRDefault="00C72FDC" w:rsidP="00955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2185" w:type="pct"/>
            <w:vAlign w:val="center"/>
          </w:tcPr>
          <w:p w:rsidR="00C72FDC" w:rsidRPr="000B2DA9" w:rsidRDefault="00C72FDC" w:rsidP="00955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C72FDC" w:rsidRPr="000B2DA9" w:rsidRDefault="00C72FDC" w:rsidP="00955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C72FDC" w:rsidRPr="000B2DA9" w:rsidTr="0095593E">
        <w:trPr>
          <w:jc w:val="center"/>
        </w:trPr>
        <w:tc>
          <w:tcPr>
            <w:tcW w:w="630" w:type="pct"/>
          </w:tcPr>
          <w:p w:rsidR="00C72FDC" w:rsidRPr="000B2DA9" w:rsidRDefault="00C72FDC" w:rsidP="009559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5" w:type="pct"/>
          </w:tcPr>
          <w:p w:rsidR="00C72FDC" w:rsidRPr="000B2DA9" w:rsidRDefault="00C72FDC" w:rsidP="009559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C72FDC" w:rsidRPr="000B2DA9" w:rsidRDefault="00C72FDC" w:rsidP="009559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</w:tbl>
    <w:p w:rsidR="00C72FDC" w:rsidRPr="000B2DA9" w:rsidRDefault="00C72FDC" w:rsidP="00C72FDC">
      <w:pPr>
        <w:rPr>
          <w:rFonts w:ascii="Times New Roman" w:hAnsi="Times New Roman" w:cs="Times New Roman"/>
          <w:bCs/>
          <w:sz w:val="24"/>
          <w:szCs w:val="24"/>
        </w:rPr>
      </w:pPr>
    </w:p>
    <w:p w:rsidR="00C72FDC" w:rsidRPr="006D6A72" w:rsidRDefault="00C72FDC" w:rsidP="00C72FDC">
      <w:pPr>
        <w:pStyle w:val="2"/>
        <w:spacing w:before="0" w:line="360" w:lineRule="auto"/>
        <w:ind w:left="1428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 </w:t>
      </w:r>
      <w:r w:rsidRPr="006D6A72">
        <w:rPr>
          <w:rFonts w:ascii="Times New Roman" w:hAnsi="Times New Roman" w:cs="Times New Roman"/>
          <w:bCs w:val="0"/>
          <w:i w:val="0"/>
          <w:sz w:val="24"/>
          <w:szCs w:val="24"/>
        </w:rPr>
        <w:t>1.3.ОПИСАНИЕ ПРОЦЕДУРЫ  ЗАЧЁТА</w:t>
      </w:r>
    </w:p>
    <w:p w:rsidR="00C72FDC" w:rsidRPr="006D6A72" w:rsidRDefault="00C72FDC" w:rsidP="00C72FD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C72FDC" w:rsidRPr="00C72FDC" w:rsidRDefault="00C72FDC" w:rsidP="00C72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FDC">
        <w:rPr>
          <w:rFonts w:ascii="Times New Roman" w:hAnsi="Times New Roman" w:cs="Times New Roman"/>
          <w:sz w:val="28"/>
          <w:szCs w:val="28"/>
        </w:rPr>
        <w:t>Форма проведения зачёта – тестирование.</w:t>
      </w:r>
    </w:p>
    <w:p w:rsidR="00C72FDC" w:rsidRPr="00C72FDC" w:rsidRDefault="00C72FDC" w:rsidP="00C72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FDC" w:rsidRPr="00C72FDC" w:rsidRDefault="00C72FDC" w:rsidP="00C72F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FDC">
        <w:rPr>
          <w:rFonts w:ascii="Times New Roman" w:hAnsi="Times New Roman" w:cs="Times New Roman"/>
          <w:bCs/>
          <w:sz w:val="28"/>
          <w:szCs w:val="28"/>
        </w:rPr>
        <w:t xml:space="preserve"> Зачётная работа состоит из  40 вопросов.</w:t>
      </w:r>
    </w:p>
    <w:p w:rsidR="00C72FDC" w:rsidRPr="00C72FDC" w:rsidRDefault="00C72FDC" w:rsidP="00C7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DC">
        <w:rPr>
          <w:rFonts w:ascii="Times New Roman" w:hAnsi="Times New Roman" w:cs="Times New Roman"/>
          <w:bCs/>
          <w:sz w:val="28"/>
          <w:szCs w:val="28"/>
        </w:rPr>
        <w:t>Условием положительной аттестации является усвоение знаний и освоение ум</w:t>
      </w:r>
      <w:r w:rsidRPr="00C72FDC">
        <w:rPr>
          <w:rFonts w:ascii="Times New Roman" w:hAnsi="Times New Roman" w:cs="Times New Roman"/>
          <w:bCs/>
          <w:sz w:val="28"/>
          <w:szCs w:val="28"/>
        </w:rPr>
        <w:t>е</w:t>
      </w:r>
      <w:r w:rsidRPr="00C72FDC">
        <w:rPr>
          <w:rFonts w:ascii="Times New Roman" w:hAnsi="Times New Roman" w:cs="Times New Roman"/>
          <w:bCs/>
          <w:sz w:val="28"/>
          <w:szCs w:val="28"/>
        </w:rPr>
        <w:t>ний в соответствии с критериями</w:t>
      </w:r>
      <w:r w:rsidRPr="00C72FDC">
        <w:rPr>
          <w:rFonts w:ascii="Times New Roman" w:hAnsi="Times New Roman" w:cs="Times New Roman"/>
          <w:sz w:val="28"/>
          <w:szCs w:val="28"/>
        </w:rPr>
        <w:t>:</w:t>
      </w:r>
    </w:p>
    <w:p w:rsidR="00C72FDC" w:rsidRDefault="00C72FDC" w:rsidP="00C72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F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</w:t>
      </w:r>
    </w:p>
    <w:p w:rsidR="00C72FDC" w:rsidRPr="00C72FDC" w:rsidRDefault="00C72FDC" w:rsidP="00C72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FDC">
        <w:rPr>
          <w:rFonts w:ascii="Times New Roman" w:hAnsi="Times New Roman" w:cs="Times New Roman"/>
          <w:b/>
          <w:sz w:val="28"/>
          <w:szCs w:val="28"/>
        </w:rPr>
        <w:t xml:space="preserve"> 1.4 Критерии оценки на зачёте.</w:t>
      </w:r>
    </w:p>
    <w:p w:rsidR="00C72FDC" w:rsidRPr="00C72FDC" w:rsidRDefault="00C72FDC" w:rsidP="00C7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FDC" w:rsidRPr="00C72FDC" w:rsidRDefault="00C72FDC" w:rsidP="00C7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DC">
        <w:rPr>
          <w:rFonts w:ascii="Times New Roman" w:hAnsi="Times New Roman" w:cs="Times New Roman"/>
          <w:sz w:val="28"/>
          <w:szCs w:val="28"/>
        </w:rPr>
        <w:t>5- 40-35 правильных ответов</w:t>
      </w:r>
    </w:p>
    <w:p w:rsidR="00C72FDC" w:rsidRPr="00C72FDC" w:rsidRDefault="00C72FDC" w:rsidP="00C7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DC">
        <w:rPr>
          <w:rFonts w:ascii="Times New Roman" w:hAnsi="Times New Roman" w:cs="Times New Roman"/>
          <w:sz w:val="28"/>
          <w:szCs w:val="28"/>
        </w:rPr>
        <w:t>4-36-30 правильных ответов</w:t>
      </w:r>
    </w:p>
    <w:p w:rsidR="00C72FDC" w:rsidRPr="00C72FDC" w:rsidRDefault="00C72FDC" w:rsidP="00C7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DC">
        <w:rPr>
          <w:rFonts w:ascii="Times New Roman" w:hAnsi="Times New Roman" w:cs="Times New Roman"/>
          <w:sz w:val="28"/>
          <w:szCs w:val="28"/>
        </w:rPr>
        <w:t>3- 29 – 20 правильных ответов</w:t>
      </w:r>
    </w:p>
    <w:p w:rsidR="00C72FDC" w:rsidRPr="00C72FDC" w:rsidRDefault="00C72FDC" w:rsidP="00C7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DC">
        <w:rPr>
          <w:rFonts w:ascii="Times New Roman" w:hAnsi="Times New Roman" w:cs="Times New Roman"/>
          <w:sz w:val="28"/>
          <w:szCs w:val="28"/>
        </w:rPr>
        <w:t>2- 19 и менее правильных ответов</w:t>
      </w:r>
    </w:p>
    <w:p w:rsidR="00C72FDC" w:rsidRPr="00C72FDC" w:rsidRDefault="00C72FDC" w:rsidP="00C7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FDC" w:rsidRPr="00C72FDC" w:rsidRDefault="00C72FDC" w:rsidP="00C72FD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FDC">
        <w:rPr>
          <w:rFonts w:ascii="Times New Roman" w:hAnsi="Times New Roman" w:cs="Times New Roman"/>
          <w:b/>
          <w:bCs/>
          <w:sz w:val="28"/>
          <w:szCs w:val="28"/>
        </w:rPr>
        <w:t xml:space="preserve">Время выполнения: </w:t>
      </w:r>
      <w:r w:rsidRPr="00C72FDC">
        <w:rPr>
          <w:rFonts w:ascii="Times New Roman" w:hAnsi="Times New Roman" w:cs="Times New Roman"/>
          <w:bCs/>
          <w:sz w:val="28"/>
          <w:szCs w:val="28"/>
        </w:rPr>
        <w:t>80 минут.</w:t>
      </w:r>
    </w:p>
    <w:p w:rsidR="00C72FDC" w:rsidRPr="00C72FDC" w:rsidRDefault="00C72FDC" w:rsidP="00C72FD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FDC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заданий</w:t>
      </w:r>
    </w:p>
    <w:p w:rsidR="00C72FDC" w:rsidRPr="00C72FDC" w:rsidRDefault="00C72FDC" w:rsidP="00C72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DC">
        <w:rPr>
          <w:rFonts w:ascii="Times New Roman" w:hAnsi="Times New Roman" w:cs="Times New Roman"/>
          <w:sz w:val="28"/>
          <w:szCs w:val="28"/>
        </w:rPr>
        <w:t>Помещение: учебная аудитория.</w:t>
      </w:r>
    </w:p>
    <w:p w:rsidR="00C72FDC" w:rsidRPr="00C72FDC" w:rsidRDefault="00C72FDC" w:rsidP="00C72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DC">
        <w:rPr>
          <w:rFonts w:ascii="Times New Roman" w:hAnsi="Times New Roman" w:cs="Times New Roman"/>
          <w:sz w:val="28"/>
          <w:szCs w:val="28"/>
        </w:rPr>
        <w:t>Необходимые материалы: ручка, карандаш.</w:t>
      </w:r>
    </w:p>
    <w:p w:rsidR="00C72FDC" w:rsidRPr="006D6A72" w:rsidRDefault="00C72FDC" w:rsidP="00C72FDC">
      <w:pPr>
        <w:pStyle w:val="12"/>
        <w:spacing w:after="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72FDC" w:rsidRPr="006D6A72" w:rsidRDefault="00C72FDC" w:rsidP="00C72FDC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72FDC" w:rsidRDefault="00C72FDC" w:rsidP="00C72FDC">
      <w:pPr>
        <w:pStyle w:val="12"/>
        <w:spacing w:after="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72FDC" w:rsidRDefault="00C72FDC" w:rsidP="00C72FDC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72FDC" w:rsidRPr="00C72FDC" w:rsidRDefault="00C72FDC" w:rsidP="00C72FDC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72FDC">
        <w:rPr>
          <w:rFonts w:ascii="Times New Roman" w:hAnsi="Times New Roman" w:cs="Times New Roman"/>
          <w:b/>
          <w:iCs/>
          <w:sz w:val="28"/>
          <w:szCs w:val="28"/>
        </w:rPr>
        <w:t>2.</w:t>
      </w:r>
      <w:r>
        <w:rPr>
          <w:rFonts w:ascii="Times New Roman" w:hAnsi="Times New Roman" w:cs="Times New Roman"/>
          <w:b/>
          <w:iCs/>
          <w:sz w:val="28"/>
          <w:szCs w:val="28"/>
        </w:rPr>
        <w:t>Комплект «Пром</w:t>
      </w:r>
      <w:r w:rsidRPr="00C72FDC">
        <w:rPr>
          <w:rFonts w:ascii="Times New Roman" w:hAnsi="Times New Roman" w:cs="Times New Roman"/>
          <w:b/>
          <w:iCs/>
          <w:sz w:val="28"/>
          <w:szCs w:val="28"/>
        </w:rPr>
        <w:t>ежуточн</w:t>
      </w:r>
      <w:r>
        <w:rPr>
          <w:rFonts w:ascii="Times New Roman" w:hAnsi="Times New Roman" w:cs="Times New Roman"/>
          <w:b/>
          <w:iCs/>
          <w:sz w:val="28"/>
          <w:szCs w:val="28"/>
        </w:rPr>
        <w:t>ая</w:t>
      </w:r>
      <w:r w:rsidRPr="00C72FDC">
        <w:rPr>
          <w:rFonts w:ascii="Times New Roman" w:hAnsi="Times New Roman" w:cs="Times New Roman"/>
          <w:b/>
          <w:iCs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b/>
          <w:iCs/>
          <w:sz w:val="28"/>
          <w:szCs w:val="28"/>
        </w:rPr>
        <w:t>я»</w:t>
      </w:r>
    </w:p>
    <w:p w:rsidR="00C72FDC" w:rsidRPr="006D6A72" w:rsidRDefault="00C72FDC" w:rsidP="00C72FDC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72FDC" w:rsidRPr="00C72FDC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2FDC">
        <w:rPr>
          <w:rFonts w:ascii="Times New Roman" w:hAnsi="Times New Roman" w:cs="Times New Roman"/>
          <w:b/>
          <w:iCs/>
          <w:sz w:val="24"/>
          <w:szCs w:val="24"/>
        </w:rPr>
        <w:t>Тест</w:t>
      </w:r>
      <w:r w:rsidRPr="00C72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дисциплине</w:t>
      </w:r>
    </w:p>
    <w:p w:rsidR="00C72FDC" w:rsidRPr="00C72FDC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2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C7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2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Экономические и правовые основы профессиональной деятельности</w:t>
      </w:r>
      <w:r w:rsidRPr="00C72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72FDC" w:rsidRPr="00C72FDC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2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Издержки производства – это</w:t>
      </w:r>
      <w:proofErr w:type="gramStart"/>
      <w:r w:rsidRPr="00C72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денег, полученная от реализации продукции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всех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трат на производство продукции 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содержание производственного оборудования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Предприниматель это</w:t>
      </w:r>
      <w:proofErr w:type="gramStart"/>
      <w:r w:rsidRPr="00AA0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proofErr w:type="gramEnd"/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занимающийся умственным трудом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занимается предпринимательством, т.е. владеющий и управляющий собственным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елом в целях получения прибыли 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юридическое лицо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AA0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Лица, вложившие свои средства в предприятие несут</w:t>
      </w:r>
      <w:proofErr w:type="gramEnd"/>
      <w:r w:rsidRPr="00AA0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ответственность по обяз</w:t>
      </w:r>
      <w:r w:rsidRPr="00AA0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A0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тельствам предприятия только в пределах своих вкладов (ООО) - это пример: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ограниченной ответственности 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полной ответственности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безответственности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НАЗОВИТЕ ЗАТРАТЫ, ОТНОСЯЩИЕСЯ </w:t>
      </w:r>
      <w:proofErr w:type="gramStart"/>
      <w:r w:rsidRPr="00AA00A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</w:t>
      </w:r>
      <w:proofErr w:type="gramEnd"/>
      <w:r w:rsidRPr="00AA00A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КОСВЕННЫМ</w:t>
      </w:r>
      <w:r w:rsidRPr="00AA0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страхование имущества 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отопление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содержание и эксплуатацию оборудования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Как называется прибыль, остающаяся в распоряжения предприятия после уплаты всех налогов?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балансовая прибыль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сальдо внереализованных доходов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налогооблагаемая прибыль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чистая прибыль 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Является ли выручка от реализации продукции чистым доходом предприятия?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нет 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всегда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заработной платы: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сдельно-премиальная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повременная и сдельная 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и дополнительная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повременно-премиальная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Рассчитайте заработную плату экономиста за отработанное время, если его меся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ный оклад 13200рублей, из 22 рабочих дней экономист болел 5 дней: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10200 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10000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6800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Вознаграждение за труд в зависимости от квалификации работника, сложности, количества, качества и условий выполняемой работы, а также выплаты компе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сационного и стимулирующего характера называется: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заработная плата 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минимальная заработная плата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прожиточная</w:t>
      </w:r>
      <w:proofErr w:type="gramEnd"/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минимум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тарифная оплата труда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Какая периодичность выплаты заработной платы для работников на основании бессрочного трудового договора?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реже одного раз в месяц.</w:t>
      </w:r>
    </w:p>
    <w:p w:rsidR="00C72FDC" w:rsidRPr="00BB4BCB" w:rsidRDefault="00C72FDC" w:rsidP="00C72FDC">
      <w:pPr>
        <w:numPr>
          <w:ilvl w:val="0"/>
          <w:numId w:val="18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 реже двух раз в месяц. 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работает последний рабочий день. Какой срок расчета при его увольн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нии?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Не позднее дня увольнения. 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следующего рабочего дня.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день, установленный для выплаты заработной платы.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 приеме на работу не требуется документ: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свидетельство о рождении 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книжка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Перевод работника на другое предприятие, или перевод на другую должность во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можно </w:t>
      </w:r>
      <w:proofErr w:type="gramStart"/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</w:t>
      </w:r>
      <w:proofErr w:type="gramEnd"/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работника. 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рабочего процесса.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Требовании</w:t>
      </w:r>
      <w:proofErr w:type="gramEnd"/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руководства.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по решению трудового коллектива.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Какой документ является единственным свидетельством 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трудовой деятельности работника: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договор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Трудовая книжка 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приеме на работу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gramStart"/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указанные</w:t>
      </w:r>
      <w:proofErr w:type="gramEnd"/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варианты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общему правилу срок испытания при принятии на работу не может прев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шать: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дней.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недели.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сферы деятельности 1-3 месяца.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месяца. </w:t>
      </w:r>
    </w:p>
    <w:p w:rsidR="00C72FDC" w:rsidRPr="00AA00A2" w:rsidRDefault="00C72FDC" w:rsidP="00C72FDC">
      <w:pPr>
        <w:pStyle w:val="a8"/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Рассчитайте заработную плату кондитера, оплачиваемого по простой повременно-премиальной форме оплаты труда, если тарифная (часовая) ставка составляет 120 руб., кондитер отработал 40 часов. Размер премии – 30 % к тарифной ставке: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7815</w:t>
      </w:r>
    </w:p>
    <w:p w:rsidR="00C72FDC" w:rsidRPr="00BB4BCB" w:rsidRDefault="00C72FDC" w:rsidP="00C72FDC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6240 </w:t>
      </w:r>
    </w:p>
    <w:p w:rsidR="00C72FDC" w:rsidRPr="00BB4BCB" w:rsidRDefault="00C72FDC" w:rsidP="00C72FDC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3250</w:t>
      </w:r>
    </w:p>
    <w:p w:rsidR="00C72FDC" w:rsidRPr="00AA00A2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17.Лицо может заключать самостоятельно трудовой договор в возрасте: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 А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с14 лет;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      Б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с 21 года;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      В) с 16 лет;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      Г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с 18 лет.</w:t>
      </w:r>
    </w:p>
    <w:p w:rsidR="00C72FDC" w:rsidRPr="00AA00A2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 xml:space="preserve">18.Ночным считается рабочее время </w:t>
      </w:r>
      <w:proofErr w:type="gramStart"/>
      <w:r w:rsidRPr="00AA00A2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AA00A2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: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       А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с 20-00 до 8-00;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       Б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с 18-00 до 6-00;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lastRenderedPageBreak/>
        <w:t>                 В) с 22-00 до 6-00;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       Г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с 23-00 до 7-00.</w:t>
      </w:r>
    </w:p>
    <w:p w:rsidR="00C72FDC" w:rsidRPr="00AA00A2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19.Трудовой договор может быть прекращен по инициативе: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  А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собс</w:t>
      </w: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твенника, работника, профсоюза;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  Б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собственника, работника, сотрудника милиции;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  В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работника, членов семьи;</w:t>
      </w:r>
    </w:p>
    <w:p w:rsidR="00C72FDC" w:rsidRPr="00BB4BCB" w:rsidRDefault="00C72FDC" w:rsidP="00C72FDC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</w:pP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  Г</w:t>
      </w:r>
      <w:r w:rsidRPr="00BB4BCB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bdr w:val="none" w:sz="0" w:space="0" w:color="auto" w:frame="1"/>
          <w:lang w:eastAsia="ru-RU"/>
        </w:rPr>
        <w:t>) начальника отдела кадров, профсоюза.</w:t>
      </w:r>
    </w:p>
    <w:p w:rsidR="00C72FDC" w:rsidRPr="00AA00A2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</w:t>
      </w:r>
      <w:r w:rsidRPr="00AA00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  </w:t>
      </w:r>
      <w:r w:rsidRPr="00AA00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Укажите функции рынка:</w:t>
      </w:r>
    </w:p>
    <w:p w:rsidR="00C72FDC" w:rsidRPr="00BB4BCB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А</w:t>
      </w:r>
      <w:r w:rsidRPr="00BB4B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устанавливает связ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ь между спросом и предложением;</w:t>
      </w:r>
    </w:p>
    <w:p w:rsidR="00C72FDC" w:rsidRPr="00BB4BCB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 Б) регулирует производство;</w:t>
      </w:r>
    </w:p>
    <w:p w:rsidR="00C72FDC" w:rsidRPr="00BB4BCB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 В</w:t>
      </w:r>
      <w:r w:rsidRPr="00BB4B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способствует росту заработной платы;</w:t>
      </w:r>
    </w:p>
    <w:p w:rsidR="00C72FDC" w:rsidRPr="00BB4BCB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 Г</w:t>
      </w:r>
      <w:r w:rsidRPr="00BB4B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обеспечивает воспроизводство;</w:t>
      </w:r>
    </w:p>
    <w:p w:rsidR="00C72FDC" w:rsidRPr="00BB4BCB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 Д</w:t>
      </w:r>
      <w:r w:rsidRPr="00BB4B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даёт информацию о состояни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спроса;</w:t>
      </w:r>
    </w:p>
    <w:p w:rsidR="00C72FDC" w:rsidRPr="00BB4BCB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 Е</w:t>
      </w:r>
      <w:r w:rsidRPr="00BB4B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обеспечивает развитие коммерческого расчёта;</w:t>
      </w:r>
    </w:p>
    <w:p w:rsidR="00C72FDC" w:rsidRPr="00BB4BCB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 Ж</w:t>
      </w:r>
      <w:r w:rsidRPr="00BB4B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влияет на эффективность производства;</w:t>
      </w:r>
    </w:p>
    <w:p w:rsidR="00C72FDC" w:rsidRPr="00BB4BCB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    З</w:t>
      </w:r>
      <w:r w:rsidRPr="00BB4B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обеспечивае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 сбалансированность экономики;</w:t>
      </w:r>
    </w:p>
    <w:p w:rsidR="00C72FDC" w:rsidRPr="00BB4BCB" w:rsidRDefault="00C72FDC" w:rsidP="00C72FDC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 И</w:t>
      </w:r>
      <w:r w:rsidRPr="00BB4B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совершенствует аппарат управления.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21.Гражданин приобретает предпринимательскую правоспособность: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20.25pt;height:18pt" o:ole="">
            <v:imagedata r:id="rId12" o:title=""/>
          </v:shape>
          <w:control r:id="rId13" w:name="DefaultOcxName9" w:shapeid="_x0000_i109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момен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государственной регистрации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20.25pt;height:18pt" o:ole="">
            <v:imagedata r:id="rId12" o:title=""/>
          </v:shape>
          <w:control r:id="rId14" w:name="DefaultOcxName10" w:shapeid="_x0000_i1093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приобретения дееспособности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6" type="#_x0000_t75" style="width:20.25pt;height:18pt" o:ole="">
            <v:imagedata r:id="rId15" o:title=""/>
          </v:shape>
          <w:control r:id="rId16" w:name="DefaultOcxName11" w:shapeid="_x0000_i1096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приобретения правоспособности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22.Формы реорганизации юридического лица: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20.25pt;height:18pt" o:ole="">
            <v:imagedata r:id="rId12" o:title=""/>
          </v:shape>
          <w:control r:id="rId17" w:name="DefaultOcxName12" w:shapeid="_x0000_i1099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распределение, перераспределение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2" type="#_x0000_t75" style="width:20.25pt;height:18pt" o:ole="">
            <v:imagedata r:id="rId12" o:title=""/>
          </v:shape>
          <w:control r:id="rId18" w:name="DefaultOcxName13" w:shapeid="_x0000_i1102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ние, присоединение, разделение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5" type="#_x0000_t75" style="width:20.25pt;height:18pt" o:ole="">
            <v:imagedata r:id="rId15" o:title=""/>
          </v:shape>
          <w:control r:id="rId19" w:name="DefaultOcxName14" w:shapeid="_x0000_i1105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возобновление, единение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23.На </w:t>
      </w:r>
      <w:proofErr w:type="gramStart"/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основании</w:t>
      </w:r>
      <w:proofErr w:type="gramEnd"/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какого нормативного акта складываются отношения между работником и работодателем: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8" type="#_x0000_t75" style="width:20.25pt;height:18pt" o:ole="">
            <v:imagedata r:id="rId12" o:title=""/>
          </v:shape>
          <w:control r:id="rId20" w:name="DefaultOcxName31" w:shapeid="_x0000_i1108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20.25pt;height:18pt" o:ole="">
            <v:imagedata r:id="rId12" o:title=""/>
          </v:shape>
          <w:control r:id="rId21" w:name="DefaultOcxName32" w:shapeid="_x0000_i1111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трудового договора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4" type="#_x0000_t75" style="width:20.25pt;height:18pt" o:ole="">
            <v:imagedata r:id="rId12" o:title=""/>
          </v:shape>
          <w:control r:id="rId22" w:name="DefaultOcxName33" w:shapeid="_x0000_i1114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кодекса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24.Правила соблюдения дисциплины работников организации отражены: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7" type="#_x0000_t75" style="width:20.25pt;height:18pt" o:ole="">
            <v:imagedata r:id="rId12" o:title=""/>
          </v:shape>
          <w:control r:id="rId23" w:name="DefaultOcxName37" w:shapeid="_x0000_i1117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учредительном договоре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0" type="#_x0000_t75" style="width:20.25pt;height:18pt" o:ole="">
            <v:imagedata r:id="rId12" o:title=""/>
          </v:shape>
          <w:control r:id="rId24" w:name="DefaultOcxName38" w:shapeid="_x0000_i1120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уставе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20.25pt;height:18pt" o:ole="">
            <v:imagedata r:id="rId12" o:title=""/>
          </v:shape>
          <w:control r:id="rId25" w:name="DefaultOcxName39" w:shapeid="_x0000_i1123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правилах 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утреннего трудового распорядка 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25.Форма трудового договора: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20.25pt;height:18pt" o:ole="">
            <v:imagedata r:id="rId12" o:title=""/>
          </v:shape>
          <w:control r:id="rId26" w:name="DefaultOcxName44" w:shapeid="_x0000_i1126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нотариальная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9" type="#_x0000_t75" style="width:20.25pt;height:18pt" o:ole="">
            <v:imagedata r:id="rId12" o:title=""/>
          </v:shape>
          <w:control r:id="rId27" w:name="DefaultOcxName45" w:shapeid="_x0000_i1129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2" type="#_x0000_t75" style="width:20.25pt;height:18pt" o:ole="">
            <v:imagedata r:id="rId12" o:title=""/>
          </v:shape>
          <w:control r:id="rId28" w:name="DefaultOcxName46" w:shapeid="_x0000_i1132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письменная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20.25pt;height:18pt" o:ole="">
            <v:imagedata r:id="rId12" o:title=""/>
          </v:shape>
          <w:control r:id="rId29" w:name="DefaultOcxName47" w:shapeid="_x0000_i113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электронная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26.Срочный трудовой договор заключается: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8" type="#_x0000_t75" style="width:20.25pt;height:18pt" o:ole="">
            <v:imagedata r:id="rId12" o:title=""/>
          </v:shape>
          <w:control r:id="rId30" w:name="DefaultOcxName48" w:shapeid="_x0000_i113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10 лет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1" type="#_x0000_t75" style="width:20.25pt;height:18pt" o:ole="">
            <v:imagedata r:id="rId15" o:title=""/>
          </v:shape>
          <w:control r:id="rId31" w:name="DefaultOcxName49" w:shapeid="_x0000_i1141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5 лет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4" type="#_x0000_t75" style="width:20.25pt;height:18pt" o:ole="">
            <v:imagedata r:id="rId12" o:title=""/>
          </v:shape>
          <w:control r:id="rId32" w:name="DefaultOcxName50" w:shapeid="_x0000_i1144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7 лет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7" type="#_x0000_t75" style="width:20.25pt;height:18pt" o:ole="">
            <v:imagedata r:id="rId12" o:title=""/>
          </v:shape>
          <w:control r:id="rId33" w:name="DefaultOcxName51" w:shapeid="_x0000_i114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12 лет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27.Субъектами административных правонарушений могут быть: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0" type="#_x0000_t75" style="width:20.25pt;height:18pt" o:ole="">
            <v:imagedata r:id="rId12" o:title=""/>
          </v:shape>
          <w:control r:id="rId34" w:name="DefaultOcxName60" w:shapeid="_x0000_i1150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физические лица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3" type="#_x0000_t75" style="width:20.25pt;height:18pt" o:ole="">
            <v:imagedata r:id="rId12" o:title=""/>
          </v:shape>
          <w:control r:id="rId35" w:name="DefaultOcxName61" w:shapeid="_x0000_i1153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юридические лица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6" type="#_x0000_t75" style="width:20.25pt;height:18pt" o:ole="">
            <v:imagedata r:id="rId12" o:title=""/>
          </v:shape>
          <w:control r:id="rId36" w:name="DefaultOcxName62" w:shapeid="_x0000_i1156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физические и юридические лица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28.Основные документы, предъявляемые для осуществления государственной регистр</w:t>
      </w: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ции юридического лица: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9" type="#_x0000_t75" style="width:20.25pt;height:18pt" o:ole="">
            <v:imagedata r:id="rId15" o:title=""/>
          </v:shape>
          <w:control r:id="rId37" w:name="DefaultOcxName63" w:shapeid="_x0000_i1159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об оплате госпошлины, устав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2" type="#_x0000_t75" style="width:20.25pt;height:18pt" o:ole="">
            <v:imagedata r:id="rId12" o:title=""/>
          </v:shape>
          <w:control r:id="rId38" w:name="DefaultOcxName64" w:shapeid="_x0000_i1162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учредительный договор, паспорт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5" type="#_x0000_t75" style="width:20.25pt;height:18pt" o:ole="">
            <v:imagedata r:id="rId12" o:title=""/>
          </v:shape>
          <w:control r:id="rId39" w:name="DefaultOcxName65" w:shapeid="_x0000_i1165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устав, договор, протокол,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квитанция об оплате госпошлины 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29.Под действие Закона "О защите прав потребителей" не подпадают отношения, выт</w:t>
      </w: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</w:t>
      </w: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кающие: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8" type="#_x0000_t75" style="width:20.25pt;height:18pt" o:ole="">
            <v:imagedata r:id="rId12" o:title=""/>
          </v:shape>
          <w:control r:id="rId40" w:name="DefaultOcxName77" w:shapeid="_x0000_i1168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безвозмездных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гражданско-правовых договоров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1" type="#_x0000_t75" style="width:20.25pt;height:18pt" o:ole="">
            <v:imagedata r:id="rId12" o:title=""/>
          </v:shape>
          <w:control r:id="rId41" w:name="DefaultOcxName78" w:shapeid="_x0000_i1171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договоров, связанных с приобретением товаров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4" type="#_x0000_t75" style="width:20.25pt;height:18pt" o:ole="">
            <v:imagedata r:id="rId15" o:title=""/>
          </v:shape>
          <w:control r:id="rId42" w:name="DefaultOcxName79" w:shapeid="_x0000_i1174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международных договоров</w:t>
      </w:r>
    </w:p>
    <w:p w:rsidR="00C72FDC" w:rsidRPr="00AA00A2" w:rsidRDefault="00C72FDC" w:rsidP="00C72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30.Обособленным подразделением юридического лица является:</w:t>
      </w:r>
    </w:p>
    <w:p w:rsidR="00C72FDC" w:rsidRPr="00BB4BCB" w:rsidRDefault="00C72FDC" w:rsidP="00C72FD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7" type="#_x0000_t75" style="width:20.25pt;height:18pt" o:ole="">
            <v:imagedata r:id="rId12" o:title=""/>
          </v:shape>
          <w:control r:id="rId43" w:name="DefaultOcxName89" w:shapeid="_x0000_i1177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0" type="#_x0000_t75" style="width:20.25pt;height:18pt" o:ole="">
            <v:imagedata r:id="rId12" o:title=""/>
          </v:shape>
          <w:control r:id="rId44" w:name="DefaultOcxName90" w:shapeid="_x0000_i1180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B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3" type="#_x0000_t75" style="width:20.25pt;height:18pt" o:ole="">
            <v:imagedata r:id="rId12" o:title=""/>
          </v:shape>
          <w:control r:id="rId45" w:name="DefaultOcxName91" w:shapeid="_x0000_i1183"/>
        </w:objec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BB4B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дочернее предприятие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31.Предприятие получает прибыль при условии, если: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А) </w:t>
      </w:r>
      <w:r w:rsidRPr="00BB4BCB">
        <w:rPr>
          <w:color w:val="333333"/>
        </w:rPr>
        <w:t>выручка равна нулю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Б) </w:t>
      </w:r>
      <w:r w:rsidRPr="00BB4BCB">
        <w:rPr>
          <w:color w:val="333333"/>
        </w:rPr>
        <w:t>выручка равна себестоимости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Cs/>
          <w:color w:val="333333"/>
        </w:rPr>
        <w:t>В) себестоимость ниже выручки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32.Начало действия трудового договора считается законным: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А) </w:t>
      </w:r>
      <w:r w:rsidRPr="00BB4BCB">
        <w:rPr>
          <w:color w:val="333333"/>
        </w:rPr>
        <w:t>через 5 дней после подписания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Cs/>
          <w:color w:val="333333"/>
        </w:rPr>
        <w:t>Б) с момента заключения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В) </w:t>
      </w:r>
      <w:r w:rsidRPr="00BB4BCB">
        <w:rPr>
          <w:color w:val="333333"/>
        </w:rPr>
        <w:t>после государственной регистрации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Г) </w:t>
      </w:r>
      <w:r w:rsidRPr="00BB4BCB">
        <w:rPr>
          <w:color w:val="333333"/>
        </w:rPr>
        <w:t>с момента провозглашения трудового договора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33.Работник должен предупредить администрацию об увольнении: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А)</w:t>
      </w:r>
      <w:r w:rsidRPr="00BB4BCB">
        <w:rPr>
          <w:color w:val="333333"/>
        </w:rPr>
        <w:t xml:space="preserve"> за 1 месяц до увольнения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Cs/>
          <w:color w:val="333333"/>
        </w:rPr>
        <w:t>Б)</w:t>
      </w:r>
      <w:r w:rsidRPr="00BB4BCB">
        <w:rPr>
          <w:bCs/>
          <w:color w:val="333333"/>
        </w:rPr>
        <w:t xml:space="preserve"> за</w:t>
      </w:r>
      <w:r>
        <w:rPr>
          <w:bCs/>
          <w:color w:val="333333"/>
        </w:rPr>
        <w:t xml:space="preserve"> две недели до увольнения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В)</w:t>
      </w:r>
      <w:r w:rsidRPr="00BB4BCB">
        <w:rPr>
          <w:color w:val="333333"/>
        </w:rPr>
        <w:t xml:space="preserve"> за 1 неделю до увольнения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Г)</w:t>
      </w:r>
      <w:r w:rsidRPr="00BB4BCB">
        <w:rPr>
          <w:color w:val="333333"/>
        </w:rPr>
        <w:t xml:space="preserve"> за три дня до увольнения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34. Время, в течение которого работник свободен от выполнения трудовых обязанностей и которое он может использовать по своему усмотрению — это: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А)</w:t>
      </w:r>
      <w:r w:rsidRPr="00BB4BCB">
        <w:rPr>
          <w:color w:val="333333"/>
        </w:rPr>
        <w:t xml:space="preserve"> рабочее время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Cs/>
          <w:color w:val="333333"/>
        </w:rPr>
        <w:t>Б)</w:t>
      </w:r>
      <w:r w:rsidRPr="00BB4BCB">
        <w:rPr>
          <w:bCs/>
          <w:color w:val="333333"/>
        </w:rPr>
        <w:t xml:space="preserve"> время от</w:t>
      </w:r>
      <w:r>
        <w:rPr>
          <w:bCs/>
          <w:color w:val="333333"/>
        </w:rPr>
        <w:t>дыха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В)</w:t>
      </w:r>
      <w:r w:rsidRPr="00BB4BCB">
        <w:rPr>
          <w:color w:val="333333"/>
        </w:rPr>
        <w:t xml:space="preserve"> время обучения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Г) в</w:t>
      </w:r>
      <w:r w:rsidRPr="00BB4BCB">
        <w:rPr>
          <w:color w:val="333333"/>
        </w:rPr>
        <w:t>ыходной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35.Нормальная продолжительность рабочего времени составляет: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А)</w:t>
      </w:r>
      <w:r w:rsidRPr="00BB4BCB">
        <w:rPr>
          <w:color w:val="333333"/>
        </w:rPr>
        <w:t xml:space="preserve"> 36 часов в неделю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Б)</w:t>
      </w:r>
      <w:r w:rsidRPr="00BB4BCB">
        <w:rPr>
          <w:color w:val="333333"/>
        </w:rPr>
        <w:t xml:space="preserve"> 38 часов в неделю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lastRenderedPageBreak/>
        <w:t>В)</w:t>
      </w:r>
      <w:r>
        <w:rPr>
          <w:bCs/>
          <w:color w:val="333333"/>
        </w:rPr>
        <w:t> 40 часов в неделю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Г)</w:t>
      </w:r>
      <w:r w:rsidRPr="00BB4BCB">
        <w:rPr>
          <w:color w:val="333333"/>
        </w:rPr>
        <w:t xml:space="preserve"> 5 дней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36.Система оплаты труда основного работника в зависимости от выработанной им пр</w:t>
      </w:r>
      <w:r w:rsidRPr="00AA00A2">
        <w:rPr>
          <w:b/>
          <w:color w:val="333333"/>
        </w:rPr>
        <w:t>о</w:t>
      </w:r>
      <w:r w:rsidRPr="00AA00A2">
        <w:rPr>
          <w:b/>
          <w:color w:val="333333"/>
        </w:rPr>
        <w:t>дукции является: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А)</w:t>
      </w:r>
      <w:r w:rsidRPr="00BB4BCB">
        <w:rPr>
          <w:color w:val="333333"/>
        </w:rPr>
        <w:t xml:space="preserve"> косвенной сдельной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Б) </w:t>
      </w:r>
      <w:r w:rsidRPr="00BB4BCB">
        <w:rPr>
          <w:color w:val="333333"/>
        </w:rPr>
        <w:t>прямой сдельной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Cs/>
          <w:color w:val="333333"/>
        </w:rPr>
        <w:t>В) Сдельной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Г)</w:t>
      </w:r>
      <w:r w:rsidRPr="00BB4BCB">
        <w:rPr>
          <w:color w:val="333333"/>
        </w:rPr>
        <w:t xml:space="preserve"> Непрямой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37. Трудовой договор – это: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А</w:t>
      </w:r>
      <w:r w:rsidRPr="00BB4BCB">
        <w:rPr>
          <w:color w:val="333333"/>
        </w:rPr>
        <w:t>) соглашение между работником и работодателем, по которому работник обязуется выпо</w:t>
      </w:r>
      <w:r w:rsidRPr="00BB4BCB">
        <w:rPr>
          <w:color w:val="333333"/>
        </w:rPr>
        <w:t>л</w:t>
      </w:r>
      <w:r w:rsidRPr="00BB4BCB">
        <w:rPr>
          <w:color w:val="333333"/>
        </w:rPr>
        <w:t>нять работу по определенной трудовой функции с подчинением внутреннему распорядку, а р</w:t>
      </w:r>
      <w:r w:rsidRPr="00BB4BCB">
        <w:rPr>
          <w:color w:val="333333"/>
        </w:rPr>
        <w:t>а</w:t>
      </w:r>
      <w:r w:rsidRPr="00BB4BCB">
        <w:rPr>
          <w:color w:val="333333"/>
        </w:rPr>
        <w:t>ботодатель обязуется выплачивать заработную плату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Б</w:t>
      </w:r>
      <w:r w:rsidRPr="00BB4BCB">
        <w:rPr>
          <w:color w:val="333333"/>
        </w:rPr>
        <w:t>) соглашение между работником и работодателем, по которому работник обязуется выполнять работу по определенной трудовой функции, а работодатель обязуется выплачивать заработную плату и обеспечивать условия труда, предусмотренные законом и коллективным договором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Cs/>
          <w:color w:val="333333"/>
        </w:rPr>
        <w:t>В</w:t>
      </w:r>
      <w:r w:rsidRPr="00BB4BCB">
        <w:rPr>
          <w:bCs/>
          <w:color w:val="333333"/>
        </w:rPr>
        <w:t>) соглашение между работником и работодателем, по которому работник обязуется выпо</w:t>
      </w:r>
      <w:r w:rsidRPr="00BB4BCB">
        <w:rPr>
          <w:bCs/>
          <w:color w:val="333333"/>
        </w:rPr>
        <w:t>л</w:t>
      </w:r>
      <w:r w:rsidRPr="00BB4BCB">
        <w:rPr>
          <w:bCs/>
          <w:color w:val="333333"/>
        </w:rPr>
        <w:t>нять работу по определенной трудовой функции с подчинением внутреннему распорядку, а р</w:t>
      </w:r>
      <w:r w:rsidRPr="00BB4BCB">
        <w:rPr>
          <w:bCs/>
          <w:color w:val="333333"/>
        </w:rPr>
        <w:t>а</w:t>
      </w:r>
      <w:r w:rsidRPr="00BB4BCB">
        <w:rPr>
          <w:bCs/>
          <w:color w:val="333333"/>
        </w:rPr>
        <w:t>ботодатель обязуется выплачивать заработную плату и обеспечивать условия труда, пред</w:t>
      </w:r>
      <w:r w:rsidRPr="00BB4BCB">
        <w:rPr>
          <w:bCs/>
          <w:color w:val="333333"/>
        </w:rPr>
        <w:t>у</w:t>
      </w:r>
      <w:r w:rsidRPr="00BB4BCB">
        <w:rPr>
          <w:bCs/>
          <w:color w:val="333333"/>
        </w:rPr>
        <w:t>смотренные законом, коллективным договором и соглашением сторон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Г)</w:t>
      </w:r>
      <w:r w:rsidRPr="00BB4BCB">
        <w:rPr>
          <w:color w:val="333333"/>
        </w:rPr>
        <w:t xml:space="preserve"> соглашение между</w:t>
      </w:r>
      <w:r w:rsidRPr="00BB4BCB">
        <w:rPr>
          <w:bCs/>
          <w:color w:val="333333"/>
        </w:rPr>
        <w:t> </w:t>
      </w:r>
      <w:r w:rsidRPr="00BB4BCB">
        <w:rPr>
          <w:color w:val="333333"/>
        </w:rPr>
        <w:t>работником и работодателем по различным трудовым вопросам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38. Экономические споры по поводу прав и обязанностей, возникших из договора, наз</w:t>
      </w:r>
      <w:r w:rsidRPr="00AA00A2">
        <w:rPr>
          <w:b/>
          <w:color w:val="333333"/>
        </w:rPr>
        <w:t>ы</w:t>
      </w:r>
      <w:r w:rsidRPr="00AA00A2">
        <w:rPr>
          <w:b/>
          <w:color w:val="333333"/>
        </w:rPr>
        <w:t>ваются: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Cs/>
          <w:color w:val="333333"/>
        </w:rPr>
        <w:t>А) договорными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Б)</w:t>
      </w:r>
      <w:r w:rsidRPr="00BB4BCB">
        <w:rPr>
          <w:color w:val="333333"/>
        </w:rPr>
        <w:t xml:space="preserve"> преддоговорными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В)</w:t>
      </w:r>
      <w:r w:rsidRPr="00BB4BCB">
        <w:rPr>
          <w:color w:val="333333"/>
        </w:rPr>
        <w:t xml:space="preserve"> внедоговорными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Г)</w:t>
      </w:r>
      <w:r w:rsidRPr="00BB4BCB">
        <w:rPr>
          <w:color w:val="333333"/>
        </w:rPr>
        <w:t xml:space="preserve"> </w:t>
      </w:r>
      <w:r>
        <w:rPr>
          <w:color w:val="333333"/>
        </w:rPr>
        <w:t>в</w:t>
      </w:r>
      <w:r w:rsidRPr="00BB4BCB">
        <w:rPr>
          <w:color w:val="333333"/>
        </w:rPr>
        <w:t>нештатными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39.Размеры заработной платы устанавливаются: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А)</w:t>
      </w:r>
      <w:r w:rsidRPr="00BB4BCB">
        <w:rPr>
          <w:color w:val="333333"/>
        </w:rPr>
        <w:t xml:space="preserve"> по согласованию сторон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Б)</w:t>
      </w:r>
      <w:r w:rsidRPr="00BB4BCB">
        <w:rPr>
          <w:color w:val="333333"/>
        </w:rPr>
        <w:t xml:space="preserve"> по усмотрению администрации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В)</w:t>
      </w:r>
      <w:r w:rsidRPr="00BB4BCB">
        <w:rPr>
          <w:color w:val="333333"/>
        </w:rPr>
        <w:t xml:space="preserve"> по желанию работника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Cs/>
          <w:color w:val="333333"/>
        </w:rPr>
      </w:pPr>
      <w:r>
        <w:rPr>
          <w:bCs/>
          <w:color w:val="333333"/>
        </w:rPr>
        <w:t>Г)</w:t>
      </w:r>
      <w:r w:rsidRPr="00BB4BCB">
        <w:rPr>
          <w:bCs/>
          <w:color w:val="333333"/>
        </w:rPr>
        <w:t xml:space="preserve"> по согласованию сторон, но не ниже установленного законом минима</w:t>
      </w:r>
      <w:r>
        <w:rPr>
          <w:bCs/>
          <w:color w:val="333333"/>
        </w:rPr>
        <w:t>льного размера зар</w:t>
      </w:r>
      <w:r>
        <w:rPr>
          <w:bCs/>
          <w:color w:val="333333"/>
        </w:rPr>
        <w:t>а</w:t>
      </w:r>
      <w:r>
        <w:rPr>
          <w:bCs/>
          <w:color w:val="333333"/>
        </w:rPr>
        <w:t>ботной платы</w:t>
      </w:r>
    </w:p>
    <w:p w:rsidR="00C72FDC" w:rsidRPr="00AA00A2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AA00A2">
        <w:rPr>
          <w:b/>
          <w:color w:val="333333"/>
        </w:rPr>
        <w:t>40.К работе в ночное время не допускаются: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А) </w:t>
      </w:r>
      <w:r w:rsidRPr="00BB4BCB">
        <w:rPr>
          <w:color w:val="333333"/>
        </w:rPr>
        <w:t>беременные женщины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Б)</w:t>
      </w:r>
      <w:r w:rsidRPr="00BB4BCB">
        <w:rPr>
          <w:color w:val="333333"/>
        </w:rPr>
        <w:t xml:space="preserve"> женщины, имеющие детей в возрасте до 12 лет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В)</w:t>
      </w:r>
      <w:r w:rsidRPr="00BB4BCB">
        <w:rPr>
          <w:color w:val="333333"/>
        </w:rPr>
        <w:t xml:space="preserve"> инвалиды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Cs/>
          <w:color w:val="333333"/>
        </w:rPr>
        <w:lastRenderedPageBreak/>
        <w:t>Г) все варианты верны</w:t>
      </w: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bCs/>
          <w:color w:val="333333"/>
        </w:rPr>
      </w:pP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C72FDC" w:rsidRPr="00BB4BCB" w:rsidRDefault="00C72FDC" w:rsidP="00C72FDC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C72FDC" w:rsidRPr="006D6A72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2FDC" w:rsidRPr="006D6A72" w:rsidRDefault="00C72FDC" w:rsidP="00C72FD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2FDC" w:rsidRDefault="00C72FDC" w:rsidP="00C72FDC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</w:p>
    <w:p w:rsidR="008F31A2" w:rsidRPr="00155EBE" w:rsidRDefault="008F31A2" w:rsidP="00155EBE">
      <w:pPr>
        <w:sectPr w:rsidR="008F31A2" w:rsidRPr="00155EBE" w:rsidSect="00C72FDC">
          <w:pgSz w:w="11906" w:h="16838"/>
          <w:pgMar w:top="1418" w:right="902" w:bottom="851" w:left="1134" w:header="709" w:footer="709" w:gutter="0"/>
          <w:cols w:space="720"/>
        </w:sectPr>
      </w:pPr>
    </w:p>
    <w:p w:rsidR="00A62CD4" w:rsidRDefault="00A62CD4" w:rsidP="00C72FDC">
      <w:pPr>
        <w:rPr>
          <w:color w:val="000000"/>
        </w:rPr>
      </w:pPr>
    </w:p>
    <w:sectPr w:rsidR="00A62CD4" w:rsidSect="00C72FDC">
      <w:pgSz w:w="11906" w:h="16838"/>
      <w:pgMar w:top="1418" w:right="90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A2" w:rsidRDefault="00AA00A2">
      <w:pPr>
        <w:spacing w:after="0" w:line="240" w:lineRule="auto"/>
      </w:pPr>
      <w:r>
        <w:separator/>
      </w:r>
    </w:p>
  </w:endnote>
  <w:endnote w:type="continuationSeparator" w:id="0">
    <w:p w:rsidR="00AA00A2" w:rsidRDefault="00AA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A2" w:rsidRPr="008F31A2" w:rsidRDefault="00AA00A2" w:rsidP="008F31A2">
    <w:r>
      <w:fldChar w:fldCharType="begin"/>
    </w:r>
    <w:r>
      <w:instrText xml:space="preserve"> PAGE   \* MERGEFORMAT </w:instrText>
    </w:r>
    <w:r>
      <w:fldChar w:fldCharType="separate"/>
    </w:r>
    <w:r w:rsidR="00C553BB">
      <w:rPr>
        <w:noProof/>
      </w:rPr>
      <w:t>1</w:t>
    </w:r>
    <w:r>
      <w:rPr>
        <w:noProof/>
      </w:rPr>
      <w:fldChar w:fldCharType="end"/>
    </w:r>
  </w:p>
  <w:p w:rsidR="00AA00A2" w:rsidRPr="008F31A2" w:rsidRDefault="00AA00A2" w:rsidP="008F31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A2" w:rsidRDefault="00AA00A2">
      <w:pPr>
        <w:spacing w:after="0" w:line="240" w:lineRule="auto"/>
      </w:pPr>
      <w:r>
        <w:separator/>
      </w:r>
    </w:p>
  </w:footnote>
  <w:footnote w:type="continuationSeparator" w:id="0">
    <w:p w:rsidR="00AA00A2" w:rsidRDefault="00AA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BE4"/>
    <w:multiLevelType w:val="multilevel"/>
    <w:tmpl w:val="E69C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A53F1"/>
    <w:multiLevelType w:val="multilevel"/>
    <w:tmpl w:val="101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C70BE"/>
    <w:multiLevelType w:val="multilevel"/>
    <w:tmpl w:val="D438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F07B5"/>
    <w:multiLevelType w:val="multilevel"/>
    <w:tmpl w:val="A17E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F48D6"/>
    <w:multiLevelType w:val="multilevel"/>
    <w:tmpl w:val="E66C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21F1E"/>
    <w:multiLevelType w:val="multilevel"/>
    <w:tmpl w:val="FC94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83D72"/>
    <w:multiLevelType w:val="multilevel"/>
    <w:tmpl w:val="DADE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9684F"/>
    <w:multiLevelType w:val="multilevel"/>
    <w:tmpl w:val="F288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82388"/>
    <w:multiLevelType w:val="multilevel"/>
    <w:tmpl w:val="89BA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568E5"/>
    <w:multiLevelType w:val="hybridMultilevel"/>
    <w:tmpl w:val="9434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F3DC1"/>
    <w:multiLevelType w:val="multilevel"/>
    <w:tmpl w:val="889C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55D6C"/>
    <w:multiLevelType w:val="multilevel"/>
    <w:tmpl w:val="7464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826DBF"/>
    <w:multiLevelType w:val="multilevel"/>
    <w:tmpl w:val="1E9A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34A9F"/>
    <w:multiLevelType w:val="multilevel"/>
    <w:tmpl w:val="0A56C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B08056A"/>
    <w:multiLevelType w:val="multilevel"/>
    <w:tmpl w:val="D48C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6D2A87"/>
    <w:multiLevelType w:val="multilevel"/>
    <w:tmpl w:val="684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21357"/>
    <w:multiLevelType w:val="multilevel"/>
    <w:tmpl w:val="58BE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90144A"/>
    <w:multiLevelType w:val="multilevel"/>
    <w:tmpl w:val="29C2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6D020D"/>
    <w:multiLevelType w:val="multilevel"/>
    <w:tmpl w:val="AFD8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C3AB9"/>
    <w:multiLevelType w:val="multilevel"/>
    <w:tmpl w:val="20CA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9"/>
  </w:num>
  <w:num w:numId="5">
    <w:abstractNumId w:val="18"/>
  </w:num>
  <w:num w:numId="6">
    <w:abstractNumId w:val="12"/>
  </w:num>
  <w:num w:numId="7">
    <w:abstractNumId w:val="15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0"/>
  </w:num>
  <w:num w:numId="13">
    <w:abstractNumId w:val="17"/>
  </w:num>
  <w:num w:numId="14">
    <w:abstractNumId w:val="5"/>
  </w:num>
  <w:num w:numId="15">
    <w:abstractNumId w:val="8"/>
  </w:num>
  <w:num w:numId="16">
    <w:abstractNumId w:val="16"/>
  </w:num>
  <w:num w:numId="17">
    <w:abstractNumId w:val="11"/>
  </w:num>
  <w:num w:numId="18">
    <w:abstractNumId w:val="14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A2"/>
    <w:rsid w:val="00010C73"/>
    <w:rsid w:val="0003558A"/>
    <w:rsid w:val="000B09B7"/>
    <w:rsid w:val="00113C5C"/>
    <w:rsid w:val="00155EBE"/>
    <w:rsid w:val="00156836"/>
    <w:rsid w:val="001723FF"/>
    <w:rsid w:val="00172925"/>
    <w:rsid w:val="001C0BAB"/>
    <w:rsid w:val="002170F2"/>
    <w:rsid w:val="002B563F"/>
    <w:rsid w:val="003071B5"/>
    <w:rsid w:val="00315ECC"/>
    <w:rsid w:val="003236C9"/>
    <w:rsid w:val="00390DC6"/>
    <w:rsid w:val="0040617C"/>
    <w:rsid w:val="00410C20"/>
    <w:rsid w:val="00413460"/>
    <w:rsid w:val="00413C4F"/>
    <w:rsid w:val="00434274"/>
    <w:rsid w:val="00437919"/>
    <w:rsid w:val="004400BC"/>
    <w:rsid w:val="004A460A"/>
    <w:rsid w:val="004E3D13"/>
    <w:rsid w:val="004E55B2"/>
    <w:rsid w:val="004F0C8B"/>
    <w:rsid w:val="0050623F"/>
    <w:rsid w:val="005A51FC"/>
    <w:rsid w:val="005C0313"/>
    <w:rsid w:val="005C17D3"/>
    <w:rsid w:val="005D3C37"/>
    <w:rsid w:val="00606736"/>
    <w:rsid w:val="00641263"/>
    <w:rsid w:val="00681A78"/>
    <w:rsid w:val="006A165A"/>
    <w:rsid w:val="006B0E1D"/>
    <w:rsid w:val="006D6A72"/>
    <w:rsid w:val="00741518"/>
    <w:rsid w:val="0074744E"/>
    <w:rsid w:val="007D3FC2"/>
    <w:rsid w:val="007D5028"/>
    <w:rsid w:val="007F1CE5"/>
    <w:rsid w:val="007F24A1"/>
    <w:rsid w:val="00813217"/>
    <w:rsid w:val="0085094E"/>
    <w:rsid w:val="008B19CA"/>
    <w:rsid w:val="008B45ED"/>
    <w:rsid w:val="008C50F7"/>
    <w:rsid w:val="008E600E"/>
    <w:rsid w:val="008F31A2"/>
    <w:rsid w:val="00933FB6"/>
    <w:rsid w:val="0093442B"/>
    <w:rsid w:val="009508B0"/>
    <w:rsid w:val="009B4DB4"/>
    <w:rsid w:val="00A45476"/>
    <w:rsid w:val="00A5369A"/>
    <w:rsid w:val="00A545EB"/>
    <w:rsid w:val="00A62CD4"/>
    <w:rsid w:val="00A664AB"/>
    <w:rsid w:val="00AA00A2"/>
    <w:rsid w:val="00AD594C"/>
    <w:rsid w:val="00AE0338"/>
    <w:rsid w:val="00B044C1"/>
    <w:rsid w:val="00BC04B0"/>
    <w:rsid w:val="00C553BB"/>
    <w:rsid w:val="00C7136B"/>
    <w:rsid w:val="00C72FDC"/>
    <w:rsid w:val="00CB6543"/>
    <w:rsid w:val="00CB6A26"/>
    <w:rsid w:val="00CD30D8"/>
    <w:rsid w:val="00CE70E8"/>
    <w:rsid w:val="00D064EB"/>
    <w:rsid w:val="00D20479"/>
    <w:rsid w:val="00D243D0"/>
    <w:rsid w:val="00D7745F"/>
    <w:rsid w:val="00D802C7"/>
    <w:rsid w:val="00E414DF"/>
    <w:rsid w:val="00E710C1"/>
    <w:rsid w:val="00E80BCF"/>
    <w:rsid w:val="00E90097"/>
    <w:rsid w:val="00EC2DB7"/>
    <w:rsid w:val="00F14770"/>
    <w:rsid w:val="00F4637F"/>
    <w:rsid w:val="00F55FF7"/>
    <w:rsid w:val="00F749DF"/>
    <w:rsid w:val="00F77790"/>
    <w:rsid w:val="00FA6C3E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B0"/>
  </w:style>
  <w:style w:type="paragraph" w:styleId="1">
    <w:name w:val="heading 1"/>
    <w:basedOn w:val="a"/>
    <w:next w:val="a"/>
    <w:link w:val="10"/>
    <w:uiPriority w:val="9"/>
    <w:qFormat/>
    <w:rsid w:val="006A1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D6A7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E1D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545EB"/>
  </w:style>
  <w:style w:type="paragraph" w:customStyle="1" w:styleId="msonormal0">
    <w:name w:val="msonormal"/>
    <w:basedOn w:val="a"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6A72"/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paragraph" w:customStyle="1" w:styleId="12">
    <w:name w:val="Абзац списка1"/>
    <w:basedOn w:val="a"/>
    <w:rsid w:val="006D6A72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ru-RU"/>
    </w:rPr>
  </w:style>
  <w:style w:type="paragraph" w:styleId="a7">
    <w:name w:val="No Spacing"/>
    <w:uiPriority w:val="1"/>
    <w:qFormat/>
    <w:rsid w:val="006D6A7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10">
    <w:name w:val="Заголовок 1 Знак"/>
    <w:basedOn w:val="a0"/>
    <w:link w:val="1"/>
    <w:uiPriority w:val="9"/>
    <w:rsid w:val="006A1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5C17D3"/>
    <w:pPr>
      <w:ind w:left="720"/>
      <w:contextualSpacing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B0"/>
  </w:style>
  <w:style w:type="paragraph" w:styleId="1">
    <w:name w:val="heading 1"/>
    <w:basedOn w:val="a"/>
    <w:next w:val="a"/>
    <w:link w:val="10"/>
    <w:uiPriority w:val="9"/>
    <w:qFormat/>
    <w:rsid w:val="006A1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D6A7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E1D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545EB"/>
  </w:style>
  <w:style w:type="paragraph" w:customStyle="1" w:styleId="msonormal0">
    <w:name w:val="msonormal"/>
    <w:basedOn w:val="a"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6A72"/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paragraph" w:customStyle="1" w:styleId="12">
    <w:name w:val="Абзац списка1"/>
    <w:basedOn w:val="a"/>
    <w:rsid w:val="006D6A72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ru-RU"/>
    </w:rPr>
  </w:style>
  <w:style w:type="paragraph" w:styleId="a7">
    <w:name w:val="No Spacing"/>
    <w:uiPriority w:val="1"/>
    <w:qFormat/>
    <w:rsid w:val="006D6A7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10">
    <w:name w:val="Заголовок 1 Знак"/>
    <w:basedOn w:val="a0"/>
    <w:link w:val="1"/>
    <w:uiPriority w:val="9"/>
    <w:rsid w:val="006A1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5C17D3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control" Target="activeX/activeX16.xml"/><Relationship Id="rId41" Type="http://schemas.openxmlformats.org/officeDocument/2006/relationships/control" Target="activeX/activeX2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1576300/" TargetMode="Externa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10" Type="http://schemas.openxmlformats.org/officeDocument/2006/relationships/footer" Target="footer1.xml"/><Relationship Id="rId19" Type="http://schemas.openxmlformats.org/officeDocument/2006/relationships/control" Target="activeX/activeX6.xml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2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F9BB9-458D-41EE-AFEC-8F539B42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32</Pages>
  <Words>5727</Words>
  <Characters>32646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5</cp:revision>
  <dcterms:created xsi:type="dcterms:W3CDTF">2023-09-24T15:25:00Z</dcterms:created>
  <dcterms:modified xsi:type="dcterms:W3CDTF">2023-10-19T08:45:00Z</dcterms:modified>
</cp:coreProperties>
</file>