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9EFB" w14:textId="3F6EFD0C" w:rsidR="00EE78C3" w:rsidRPr="00EE78C3" w:rsidRDefault="00C06049" w:rsidP="00EE78C3">
      <w:pPr>
        <w:suppressAutoHyphens/>
        <w:jc w:val="center"/>
        <w:rPr>
          <w:rFonts w:ascii="Times New Roman" w:eastAsia="Times New Roman" w:hAnsi="Times New Roman" w:cs="Times New Roman"/>
          <w:sz w:val="24"/>
          <w:szCs w:val="24"/>
          <w:lang w:eastAsia="ru-RU"/>
        </w:rPr>
      </w:pPr>
      <w:r>
        <w:rPr>
          <w:noProof/>
        </w:rPr>
        <w:drawing>
          <wp:anchor distT="0" distB="0" distL="114300" distR="114300" simplePos="0" relativeHeight="251659264" behindDoc="1" locked="0" layoutInCell="1" allowOverlap="1" wp14:anchorId="1FEE7EA4" wp14:editId="4DBC9593">
            <wp:simplePos x="0" y="0"/>
            <wp:positionH relativeFrom="page">
              <wp:align>center</wp:align>
            </wp:positionH>
            <wp:positionV relativeFrom="paragraph">
              <wp:posOffset>-200660</wp:posOffset>
            </wp:positionV>
            <wp:extent cx="6775221" cy="3701749"/>
            <wp:effectExtent l="0" t="0" r="6985" b="0"/>
            <wp:wrapTight wrapText="bothSides">
              <wp:wrapPolygon edited="0">
                <wp:start x="21600" y="21600"/>
                <wp:lineTo x="21600" y="145"/>
                <wp:lineTo x="38" y="145"/>
                <wp:lineTo x="38" y="21600"/>
                <wp:lineTo x="21600" y="21600"/>
              </wp:wrapPolygon>
            </wp:wrapTight>
            <wp:docPr id="400401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t="60298" b="1"/>
                    <a:stretch/>
                  </pic:blipFill>
                  <pic:spPr bwMode="auto">
                    <a:xfrm rot="10800000">
                      <a:off x="0" y="0"/>
                      <a:ext cx="6775221" cy="37017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7AE0D8" w14:textId="77777777" w:rsidR="00EE78C3" w:rsidRPr="00EE78C3" w:rsidRDefault="00EE78C3" w:rsidP="00EE78C3">
      <w:pPr>
        <w:suppressAutoHyphens/>
        <w:rPr>
          <w:rFonts w:ascii="Times New Roman" w:eastAsia="Times New Roman" w:hAnsi="Times New Roman" w:cs="Times New Roman"/>
          <w:sz w:val="24"/>
          <w:szCs w:val="24"/>
          <w:lang w:eastAsia="ru-RU"/>
        </w:rPr>
      </w:pPr>
    </w:p>
    <w:p w14:paraId="1F109A42" w14:textId="77777777" w:rsidR="00EE78C3" w:rsidRPr="00EE78C3" w:rsidRDefault="00EE78C3" w:rsidP="00EE78C3">
      <w:pPr>
        <w:suppressAutoHyphens/>
        <w:spacing w:line="360" w:lineRule="auto"/>
        <w:jc w:val="center"/>
        <w:rPr>
          <w:rFonts w:ascii="Times New Roman" w:eastAsia="Times New Roman" w:hAnsi="Times New Roman" w:cs="Times New Roman"/>
          <w:sz w:val="24"/>
          <w:szCs w:val="24"/>
          <w:lang w:eastAsia="ru-RU"/>
        </w:rPr>
      </w:pPr>
    </w:p>
    <w:p w14:paraId="5B66370F" w14:textId="77777777" w:rsidR="00EE78C3" w:rsidRPr="00EE78C3" w:rsidRDefault="00EE78C3" w:rsidP="00C06049">
      <w:pPr>
        <w:shd w:val="clear" w:color="auto" w:fill="FFFFFF"/>
        <w:suppressAutoHyphens/>
        <w:spacing w:line="360" w:lineRule="auto"/>
        <w:rPr>
          <w:rFonts w:ascii="Times New Roman" w:eastAsia="Times New Roman" w:hAnsi="Times New Roman" w:cs="Times New Roman"/>
          <w:spacing w:val="-1"/>
          <w:sz w:val="28"/>
          <w:szCs w:val="28"/>
          <w:lang w:eastAsia="ru-RU"/>
        </w:rPr>
      </w:pPr>
    </w:p>
    <w:p w14:paraId="7B5B1269" w14:textId="77777777" w:rsidR="00EE78C3" w:rsidRPr="00EE78C3" w:rsidRDefault="00EE78C3" w:rsidP="00EE78C3">
      <w:pPr>
        <w:shd w:val="clear" w:color="auto" w:fill="FFFFFF"/>
        <w:suppressAutoHyphens/>
        <w:spacing w:line="360" w:lineRule="auto"/>
        <w:jc w:val="center"/>
        <w:rPr>
          <w:rFonts w:ascii="Times New Roman" w:eastAsia="Times New Roman" w:hAnsi="Times New Roman" w:cs="Times New Roman"/>
          <w:b/>
          <w:bCs/>
          <w:spacing w:val="-1"/>
          <w:sz w:val="28"/>
          <w:szCs w:val="28"/>
          <w:lang w:eastAsia="ru-RU"/>
        </w:rPr>
      </w:pPr>
      <w:r w:rsidRPr="00EE78C3">
        <w:rPr>
          <w:rFonts w:ascii="Times New Roman" w:eastAsia="Times New Roman" w:hAnsi="Times New Roman" w:cs="Times New Roman"/>
          <w:b/>
          <w:bCs/>
          <w:spacing w:val="-1"/>
          <w:sz w:val="28"/>
          <w:szCs w:val="28"/>
          <w:lang w:eastAsia="ru-RU"/>
        </w:rPr>
        <w:t>РАБОЧАЯ ПРОГРАММА УЧЕБНОЙ ДИСЦИПЛИНЫ</w:t>
      </w:r>
    </w:p>
    <w:p w14:paraId="0321B524" w14:textId="77777777" w:rsidR="00EE78C3" w:rsidRPr="0090794F" w:rsidRDefault="00EE78C3" w:rsidP="00EE78C3">
      <w:pPr>
        <w:jc w:val="center"/>
        <w:rPr>
          <w:rFonts w:ascii="Times New Roman" w:hAnsi="Times New Roman" w:cs="Times New Roman"/>
          <w:b/>
          <w:iCs/>
          <w:sz w:val="24"/>
          <w:szCs w:val="24"/>
        </w:rPr>
      </w:pPr>
      <w:r w:rsidRPr="0090794F">
        <w:rPr>
          <w:rFonts w:ascii="Times New Roman" w:hAnsi="Times New Roman" w:cs="Times New Roman"/>
          <w:b/>
          <w:iCs/>
          <w:sz w:val="24"/>
          <w:szCs w:val="24"/>
        </w:rPr>
        <w:t>«ОП.07 ЭКОНОМИКА ОТРАСЛИ»</w:t>
      </w:r>
    </w:p>
    <w:p w14:paraId="6FDE4FC9" w14:textId="77777777" w:rsidR="00EE78C3" w:rsidRPr="00EE78C3" w:rsidRDefault="00EE78C3" w:rsidP="00EE78C3">
      <w:pPr>
        <w:shd w:val="clear" w:color="auto" w:fill="FFFFFF"/>
        <w:suppressAutoHyphens/>
        <w:spacing w:line="360" w:lineRule="auto"/>
        <w:jc w:val="center"/>
        <w:rPr>
          <w:rFonts w:ascii="Times New Roman" w:eastAsia="Times New Roman" w:hAnsi="Times New Roman" w:cs="Times New Roman"/>
          <w:b/>
          <w:bCs/>
          <w:spacing w:val="-1"/>
          <w:sz w:val="28"/>
          <w:szCs w:val="28"/>
          <w:lang w:eastAsia="ru-RU"/>
        </w:rPr>
      </w:pPr>
    </w:p>
    <w:p w14:paraId="455B7BEC" w14:textId="77777777" w:rsidR="00EE78C3" w:rsidRPr="00EE78C3" w:rsidRDefault="00EE78C3" w:rsidP="00EE78C3">
      <w:pPr>
        <w:suppressAutoHyphens/>
        <w:spacing w:line="360" w:lineRule="auto"/>
        <w:jc w:val="center"/>
        <w:rPr>
          <w:rFonts w:ascii="Times New Roman" w:eastAsia="Times New Roman" w:hAnsi="Times New Roman" w:cs="Times New Roman"/>
          <w:b/>
          <w:bCs/>
          <w:i/>
          <w:iCs/>
          <w:sz w:val="28"/>
          <w:szCs w:val="28"/>
          <w:lang w:eastAsia="ru-RU"/>
        </w:rPr>
      </w:pPr>
      <w:r w:rsidRPr="00EE78C3">
        <w:rPr>
          <w:rFonts w:ascii="Times New Roman" w:eastAsia="Times New Roman" w:hAnsi="Times New Roman" w:cs="Times New Roman"/>
          <w:b/>
          <w:bCs/>
          <w:i/>
          <w:iCs/>
          <w:sz w:val="28"/>
          <w:szCs w:val="28"/>
          <w:lang w:eastAsia="ru-RU"/>
        </w:rPr>
        <w:t>Специальность 13.02.07«Электроснабжение»</w:t>
      </w:r>
    </w:p>
    <w:p w14:paraId="61ADE6A6" w14:textId="77777777" w:rsidR="00EE78C3" w:rsidRPr="00EE78C3" w:rsidRDefault="00EE78C3" w:rsidP="00EE78C3">
      <w:pPr>
        <w:suppressAutoHyphens/>
        <w:spacing w:line="360" w:lineRule="auto"/>
        <w:jc w:val="center"/>
        <w:rPr>
          <w:rFonts w:ascii="Times New Roman" w:eastAsia="Times New Roman" w:hAnsi="Times New Roman" w:cs="Times New Roman"/>
          <w:b/>
          <w:bCs/>
          <w:i/>
          <w:iCs/>
          <w:sz w:val="28"/>
          <w:szCs w:val="28"/>
          <w:lang w:eastAsia="ru-RU"/>
        </w:rPr>
      </w:pPr>
    </w:p>
    <w:p w14:paraId="677646F1" w14:textId="77777777" w:rsidR="00EE78C3" w:rsidRPr="00EE78C3" w:rsidRDefault="00EE78C3" w:rsidP="00EE78C3">
      <w:pPr>
        <w:suppressAutoHyphens/>
        <w:spacing w:line="360" w:lineRule="auto"/>
        <w:jc w:val="center"/>
        <w:rPr>
          <w:rFonts w:ascii="Times New Roman" w:eastAsia="Times New Roman" w:hAnsi="Times New Roman" w:cs="Times New Roman"/>
          <w:b/>
          <w:bCs/>
          <w:i/>
          <w:iCs/>
          <w:sz w:val="28"/>
          <w:szCs w:val="28"/>
          <w:lang w:eastAsia="ru-RU"/>
        </w:rPr>
      </w:pPr>
      <w:r w:rsidRPr="00EE78C3">
        <w:rPr>
          <w:rFonts w:ascii="Times New Roman" w:eastAsia="Times New Roman" w:hAnsi="Times New Roman" w:cs="Times New Roman"/>
          <w:b/>
          <w:bCs/>
          <w:i/>
          <w:iCs/>
          <w:sz w:val="28"/>
          <w:szCs w:val="28"/>
          <w:lang w:eastAsia="ru-RU"/>
        </w:rPr>
        <w:t>Курс 2, группа 21,22 Эс</w:t>
      </w:r>
    </w:p>
    <w:p w14:paraId="3F8C872F" w14:textId="77777777" w:rsidR="00EE78C3" w:rsidRPr="00EE78C3" w:rsidRDefault="00EE78C3" w:rsidP="00EE78C3">
      <w:pPr>
        <w:suppressAutoHyphens/>
        <w:rPr>
          <w:rFonts w:ascii="Times New Roman" w:eastAsia="Times New Roman" w:hAnsi="Times New Roman" w:cs="Times New Roman"/>
          <w:sz w:val="24"/>
          <w:szCs w:val="24"/>
          <w:lang w:eastAsia="ru-RU"/>
        </w:rPr>
      </w:pPr>
    </w:p>
    <w:p w14:paraId="0D2AE4AD" w14:textId="77777777" w:rsidR="00EE78C3" w:rsidRPr="00EE78C3" w:rsidRDefault="00EE78C3" w:rsidP="00EE78C3">
      <w:pPr>
        <w:suppressAutoHyphens/>
        <w:jc w:val="center"/>
        <w:rPr>
          <w:rFonts w:ascii="Times New Roman" w:eastAsia="Times New Roman" w:hAnsi="Times New Roman" w:cs="Times New Roman"/>
          <w:sz w:val="28"/>
          <w:szCs w:val="28"/>
          <w:lang w:eastAsia="ru-RU"/>
        </w:rPr>
      </w:pPr>
    </w:p>
    <w:p w14:paraId="41938914" w14:textId="77777777" w:rsidR="00EE78C3" w:rsidRPr="00EE78C3" w:rsidRDefault="00EE78C3" w:rsidP="00EE78C3">
      <w:pPr>
        <w:suppressAutoHyphens/>
        <w:jc w:val="center"/>
        <w:rPr>
          <w:rFonts w:ascii="Times New Roman" w:eastAsia="Times New Roman" w:hAnsi="Times New Roman" w:cs="Times New Roman"/>
          <w:sz w:val="28"/>
          <w:szCs w:val="28"/>
          <w:lang w:eastAsia="ru-RU"/>
        </w:rPr>
      </w:pPr>
    </w:p>
    <w:p w14:paraId="53FEA200" w14:textId="77777777" w:rsidR="00EE78C3" w:rsidRPr="00EE78C3" w:rsidRDefault="00EE78C3" w:rsidP="00EE78C3">
      <w:pPr>
        <w:suppressAutoHyphens/>
        <w:jc w:val="center"/>
        <w:rPr>
          <w:rFonts w:ascii="Times New Roman" w:eastAsia="Times New Roman" w:hAnsi="Times New Roman" w:cs="Times New Roman"/>
          <w:sz w:val="28"/>
          <w:szCs w:val="28"/>
          <w:lang w:eastAsia="ru-RU"/>
        </w:rPr>
      </w:pPr>
    </w:p>
    <w:p w14:paraId="6A99BCC1" w14:textId="77777777" w:rsidR="00EE78C3" w:rsidRPr="00EE78C3" w:rsidRDefault="00EE78C3" w:rsidP="00EE78C3">
      <w:pPr>
        <w:suppressAutoHyphens/>
        <w:jc w:val="center"/>
        <w:rPr>
          <w:rFonts w:ascii="Times New Roman" w:eastAsia="Times New Roman" w:hAnsi="Times New Roman" w:cs="Times New Roman"/>
          <w:sz w:val="28"/>
          <w:szCs w:val="28"/>
          <w:lang w:eastAsia="ru-RU"/>
        </w:rPr>
      </w:pPr>
    </w:p>
    <w:p w14:paraId="26EB2164" w14:textId="77777777" w:rsidR="00EE78C3" w:rsidRPr="00EE78C3" w:rsidRDefault="00EE78C3" w:rsidP="00EE78C3">
      <w:pPr>
        <w:suppressAutoHyphens/>
        <w:jc w:val="center"/>
        <w:rPr>
          <w:rFonts w:ascii="Times New Roman" w:eastAsia="Times New Roman" w:hAnsi="Times New Roman" w:cs="Times New Roman"/>
          <w:sz w:val="28"/>
          <w:szCs w:val="28"/>
          <w:lang w:eastAsia="ru-RU"/>
        </w:rPr>
      </w:pPr>
    </w:p>
    <w:p w14:paraId="256CB4AC" w14:textId="77777777" w:rsidR="00EE78C3" w:rsidRPr="00EE78C3" w:rsidRDefault="00EE78C3" w:rsidP="00EE78C3">
      <w:pPr>
        <w:suppressAutoHyphens/>
        <w:jc w:val="center"/>
        <w:rPr>
          <w:rFonts w:ascii="Times New Roman" w:eastAsia="Times New Roman" w:hAnsi="Times New Roman" w:cs="Times New Roman"/>
          <w:sz w:val="28"/>
          <w:szCs w:val="28"/>
          <w:lang w:eastAsia="ru-RU"/>
        </w:rPr>
      </w:pPr>
    </w:p>
    <w:p w14:paraId="565BFEED" w14:textId="77777777" w:rsidR="00EE78C3" w:rsidRPr="00EE78C3" w:rsidRDefault="00EE78C3" w:rsidP="00EE78C3">
      <w:pPr>
        <w:suppressAutoHyphens/>
        <w:rPr>
          <w:rFonts w:ascii="Times New Roman" w:eastAsia="Times New Roman" w:hAnsi="Times New Roman" w:cs="Times New Roman"/>
          <w:sz w:val="28"/>
          <w:szCs w:val="28"/>
          <w:lang w:eastAsia="ru-RU"/>
        </w:rPr>
      </w:pPr>
    </w:p>
    <w:p w14:paraId="224FBF23" w14:textId="77777777" w:rsidR="00EE78C3" w:rsidRPr="00EE78C3" w:rsidRDefault="00EE78C3" w:rsidP="00EE78C3">
      <w:pPr>
        <w:suppressAutoHyphens/>
        <w:jc w:val="center"/>
        <w:rPr>
          <w:rFonts w:ascii="Times New Roman" w:eastAsia="Times New Roman" w:hAnsi="Times New Roman" w:cs="Times New Roman"/>
          <w:sz w:val="28"/>
          <w:szCs w:val="28"/>
          <w:lang w:eastAsia="ru-RU"/>
        </w:rPr>
      </w:pPr>
    </w:p>
    <w:p w14:paraId="686470E9" w14:textId="77777777" w:rsidR="00EE78C3" w:rsidRPr="00EE78C3" w:rsidRDefault="00EE78C3" w:rsidP="00EE78C3">
      <w:pPr>
        <w:suppressAutoHyphens/>
        <w:jc w:val="center"/>
        <w:rPr>
          <w:rFonts w:ascii="Times New Roman" w:eastAsia="Times New Roman" w:hAnsi="Times New Roman" w:cs="Times New Roman"/>
          <w:sz w:val="28"/>
          <w:szCs w:val="28"/>
          <w:lang w:eastAsia="ru-RU"/>
        </w:rPr>
      </w:pPr>
    </w:p>
    <w:p w14:paraId="704C9A9F" w14:textId="77777777" w:rsidR="00EE78C3" w:rsidRPr="00EE78C3" w:rsidRDefault="00EE78C3" w:rsidP="00EE78C3">
      <w:pPr>
        <w:suppressAutoHyphens/>
        <w:jc w:val="center"/>
        <w:rPr>
          <w:rFonts w:ascii="Times New Roman" w:eastAsia="Times New Roman" w:hAnsi="Times New Roman" w:cs="Times New Roman"/>
          <w:sz w:val="28"/>
          <w:szCs w:val="28"/>
          <w:lang w:eastAsia="ru-RU"/>
        </w:rPr>
      </w:pPr>
    </w:p>
    <w:p w14:paraId="45D4A8E4" w14:textId="77777777" w:rsidR="00EE78C3" w:rsidRPr="00EE78C3" w:rsidRDefault="00EE78C3" w:rsidP="00EE78C3">
      <w:pPr>
        <w:suppressAutoHyphens/>
        <w:rPr>
          <w:rFonts w:ascii="Times New Roman" w:eastAsia="Times New Roman" w:hAnsi="Times New Roman" w:cs="Times New Roman"/>
          <w:sz w:val="28"/>
          <w:szCs w:val="28"/>
          <w:lang w:eastAsia="ru-RU"/>
        </w:rPr>
      </w:pPr>
    </w:p>
    <w:p w14:paraId="0A6018A9" w14:textId="77777777" w:rsidR="00EE78C3" w:rsidRPr="00EE78C3" w:rsidRDefault="00EE78C3" w:rsidP="00EE78C3">
      <w:pPr>
        <w:suppressAutoHyphens/>
        <w:jc w:val="center"/>
        <w:rPr>
          <w:rFonts w:ascii="Times New Roman" w:eastAsia="Times New Roman" w:hAnsi="Times New Roman" w:cs="Times New Roman"/>
          <w:sz w:val="28"/>
          <w:szCs w:val="28"/>
          <w:lang w:eastAsia="ru-RU"/>
        </w:rPr>
      </w:pPr>
    </w:p>
    <w:p w14:paraId="239EB91A" w14:textId="03068530" w:rsidR="00EE78C3" w:rsidRPr="00EE78C3" w:rsidRDefault="00BD4DF1" w:rsidP="00EE78C3">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EE78C3" w:rsidRPr="00EE78C3">
        <w:rPr>
          <w:rFonts w:ascii="Times New Roman" w:eastAsia="Times New Roman" w:hAnsi="Times New Roman" w:cs="Times New Roman"/>
          <w:sz w:val="28"/>
          <w:szCs w:val="28"/>
          <w:lang w:eastAsia="ru-RU"/>
        </w:rPr>
        <w:t xml:space="preserve">од поступления </w:t>
      </w:r>
      <w:r>
        <w:rPr>
          <w:rFonts w:ascii="Times New Roman" w:eastAsia="Times New Roman" w:hAnsi="Times New Roman" w:cs="Times New Roman"/>
          <w:sz w:val="28"/>
          <w:szCs w:val="28"/>
          <w:lang w:eastAsia="ru-RU"/>
        </w:rPr>
        <w:t>202</w:t>
      </w:r>
      <w:r w:rsidR="003A27F4">
        <w:rPr>
          <w:rFonts w:ascii="Times New Roman" w:eastAsia="Times New Roman" w:hAnsi="Times New Roman" w:cs="Times New Roman"/>
          <w:sz w:val="28"/>
          <w:szCs w:val="28"/>
          <w:lang w:eastAsia="ru-RU"/>
        </w:rPr>
        <w:t>7</w:t>
      </w:r>
    </w:p>
    <w:p w14:paraId="0E9E788B" w14:textId="77777777" w:rsidR="00EE533A" w:rsidRDefault="00EE533A" w:rsidP="00EE533A">
      <w:pPr>
        <w:pStyle w:val="a5"/>
        <w:jc w:val="right"/>
        <w:rPr>
          <w:rFonts w:ascii="Times New Roman" w:hAnsi="Times New Roman" w:cs="Times New Roman"/>
          <w:b/>
          <w:i/>
          <w:color w:val="auto"/>
          <w:sz w:val="24"/>
          <w:szCs w:val="24"/>
        </w:rPr>
      </w:pPr>
    </w:p>
    <w:p w14:paraId="5FE1E2DA" w14:textId="77777777" w:rsidR="00EE533A" w:rsidRPr="0090794F" w:rsidRDefault="00EE533A" w:rsidP="00EE533A">
      <w:pPr>
        <w:jc w:val="center"/>
        <w:rPr>
          <w:rFonts w:ascii="Times New Roman" w:hAnsi="Times New Roman" w:cs="Times New Roman"/>
          <w:b/>
          <w:i/>
          <w:sz w:val="24"/>
          <w:szCs w:val="24"/>
        </w:rPr>
      </w:pPr>
    </w:p>
    <w:p w14:paraId="77C8A1BB" w14:textId="77777777" w:rsidR="00EE533A" w:rsidRPr="0090794F" w:rsidRDefault="00EE533A" w:rsidP="00EE533A">
      <w:pPr>
        <w:jc w:val="center"/>
        <w:rPr>
          <w:rFonts w:ascii="Times New Roman" w:hAnsi="Times New Roman" w:cs="Times New Roman"/>
          <w:b/>
          <w:i/>
          <w:sz w:val="24"/>
          <w:szCs w:val="24"/>
        </w:rPr>
      </w:pPr>
    </w:p>
    <w:p w14:paraId="0DF56292" w14:textId="3197FF5A" w:rsidR="00160C63" w:rsidRPr="00160C63" w:rsidRDefault="00EE78C3" w:rsidP="00160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567"/>
        <w:jc w:val="both"/>
        <w:rPr>
          <w:rFonts w:ascii="Times New Roman" w:eastAsia="Times New Roman" w:hAnsi="Times New Roman" w:cs="Times New Roman"/>
          <w:bCs/>
          <w:iCs/>
          <w:sz w:val="28"/>
          <w:szCs w:val="28"/>
          <w:lang w:eastAsia="ru-RU"/>
        </w:rPr>
      </w:pPr>
      <w:r w:rsidRPr="00EE78C3">
        <w:rPr>
          <w:rFonts w:ascii="Times New Roman" w:eastAsia="Times New Roman" w:hAnsi="Times New Roman" w:cs="Times New Roman"/>
          <w:sz w:val="28"/>
          <w:szCs w:val="28"/>
          <w:lang w:eastAsia="ru-RU"/>
        </w:rPr>
        <w:t>Рабочая программа учебной дисциплины составлена в соответствии с примерной программой, разработанной на основе Федерального государственного образо</w:t>
      </w:r>
      <w:r w:rsidRPr="00EE78C3">
        <w:rPr>
          <w:rFonts w:ascii="Times New Roman" w:eastAsia="Times New Roman" w:hAnsi="Times New Roman" w:cs="Times New Roman"/>
          <w:color w:val="000000"/>
          <w:sz w:val="28"/>
          <w:szCs w:val="28"/>
          <w:lang w:eastAsia="ru-RU"/>
        </w:rPr>
        <w:t>вательного стандарта среднего профессионального образования по специальности 13.02.07 «Электроснабжение</w:t>
      </w:r>
      <w:r w:rsidRPr="00EE78C3">
        <w:rPr>
          <w:rFonts w:ascii="Times New Roman" w:eastAsia="Times New Roman" w:hAnsi="Times New Roman" w:cs="Times New Roman"/>
          <w:bCs/>
          <w:iCs/>
          <w:color w:val="000000"/>
          <w:sz w:val="28"/>
          <w:szCs w:val="28"/>
          <w:lang w:eastAsia="ru-RU"/>
        </w:rPr>
        <w:t>»</w:t>
      </w:r>
      <w:r w:rsidR="00160C63">
        <w:rPr>
          <w:rFonts w:ascii="Times New Roman" w:eastAsia="Times New Roman" w:hAnsi="Times New Roman" w:cs="Times New Roman"/>
          <w:bCs/>
          <w:iCs/>
          <w:color w:val="000000"/>
          <w:sz w:val="28"/>
          <w:szCs w:val="28"/>
          <w:lang w:eastAsia="ru-RU"/>
        </w:rPr>
        <w:t>, утвержденного п</w:t>
      </w:r>
      <w:r w:rsidRPr="00EE78C3">
        <w:rPr>
          <w:rFonts w:ascii="Times New Roman" w:eastAsia="Times New Roman" w:hAnsi="Times New Roman" w:cs="Times New Roman"/>
          <w:bCs/>
          <w:iCs/>
          <w:color w:val="000000"/>
          <w:sz w:val="28"/>
          <w:szCs w:val="28"/>
          <w:lang w:eastAsia="ru-RU"/>
        </w:rPr>
        <w:t>риказ</w:t>
      </w:r>
      <w:r w:rsidR="00160C63">
        <w:rPr>
          <w:rFonts w:ascii="Times New Roman" w:eastAsia="Times New Roman" w:hAnsi="Times New Roman" w:cs="Times New Roman"/>
          <w:bCs/>
          <w:iCs/>
          <w:color w:val="000000"/>
          <w:sz w:val="28"/>
          <w:szCs w:val="28"/>
          <w:lang w:eastAsia="ru-RU"/>
        </w:rPr>
        <w:t>ом</w:t>
      </w:r>
      <w:r w:rsidRPr="00EE78C3">
        <w:rPr>
          <w:rFonts w:ascii="Times New Roman" w:eastAsia="Times New Roman" w:hAnsi="Times New Roman" w:cs="Times New Roman"/>
          <w:bCs/>
          <w:iCs/>
          <w:color w:val="000000"/>
          <w:sz w:val="28"/>
          <w:szCs w:val="28"/>
          <w:lang w:eastAsia="ru-RU"/>
        </w:rPr>
        <w:t xml:space="preserve"> Минобрнауки от 16 апреля 2024 г. № 255</w:t>
      </w:r>
      <w:r w:rsidR="00160C63">
        <w:rPr>
          <w:rFonts w:ascii="Times New Roman" w:eastAsia="Times New Roman" w:hAnsi="Times New Roman" w:cs="Times New Roman"/>
          <w:bCs/>
          <w:iCs/>
          <w:color w:val="000000"/>
          <w:sz w:val="28"/>
          <w:szCs w:val="28"/>
          <w:lang w:eastAsia="ru-RU"/>
        </w:rPr>
        <w:t xml:space="preserve">, а также с учётом </w:t>
      </w:r>
      <w:r w:rsidR="00160C63" w:rsidRPr="00160C63">
        <w:rPr>
          <w:rFonts w:ascii="Times New Roman" w:eastAsia="Times New Roman" w:hAnsi="Times New Roman" w:cs="Times New Roman"/>
          <w:bCs/>
          <w:iCs/>
          <w:sz w:val="28"/>
          <w:szCs w:val="28"/>
          <w:lang w:eastAsia="ru-RU"/>
        </w:rPr>
        <w:t xml:space="preserve">рабочей программы воспитания </w:t>
      </w:r>
      <w:r w:rsidR="00160C63">
        <w:rPr>
          <w:rFonts w:ascii="Times New Roman" w:eastAsia="Times New Roman" w:hAnsi="Times New Roman" w:cs="Times New Roman"/>
          <w:bCs/>
          <w:iCs/>
          <w:sz w:val="28"/>
          <w:szCs w:val="28"/>
          <w:lang w:eastAsia="ru-RU"/>
        </w:rPr>
        <w:t xml:space="preserve">по </w:t>
      </w:r>
      <w:r w:rsidR="00160C63" w:rsidRPr="00160C63">
        <w:rPr>
          <w:rFonts w:ascii="Times New Roman" w:eastAsia="Times New Roman" w:hAnsi="Times New Roman" w:cs="Times New Roman"/>
          <w:bCs/>
          <w:iCs/>
          <w:sz w:val="28"/>
          <w:szCs w:val="28"/>
          <w:lang w:eastAsia="ru-RU"/>
        </w:rPr>
        <w:t xml:space="preserve">специальности </w:t>
      </w:r>
      <w:r w:rsidR="00160C63" w:rsidRPr="00160C63">
        <w:rPr>
          <w:rFonts w:ascii="Times New Roman" w:eastAsia="Times New Roman" w:hAnsi="Times New Roman" w:cs="Times New Roman"/>
          <w:sz w:val="28"/>
          <w:szCs w:val="28"/>
          <w:lang w:eastAsia="ru-RU"/>
        </w:rPr>
        <w:t xml:space="preserve">13.02.07 </w:t>
      </w:r>
      <w:r w:rsidR="00160C63">
        <w:rPr>
          <w:rFonts w:ascii="Times New Roman" w:eastAsia="Times New Roman" w:hAnsi="Times New Roman" w:cs="Times New Roman"/>
          <w:sz w:val="28"/>
          <w:szCs w:val="28"/>
          <w:lang w:eastAsia="ru-RU"/>
        </w:rPr>
        <w:t>«</w:t>
      </w:r>
      <w:r w:rsidR="00160C63" w:rsidRPr="00160C63">
        <w:rPr>
          <w:rFonts w:ascii="Times New Roman" w:eastAsia="Times New Roman" w:hAnsi="Times New Roman" w:cs="Times New Roman"/>
          <w:sz w:val="28"/>
          <w:szCs w:val="28"/>
          <w:lang w:eastAsia="ru-RU"/>
        </w:rPr>
        <w:t>Электроснабжение</w:t>
      </w:r>
      <w:r w:rsidR="00160C63">
        <w:rPr>
          <w:rFonts w:ascii="Times New Roman" w:eastAsia="Times New Roman" w:hAnsi="Times New Roman" w:cs="Times New Roman"/>
          <w:sz w:val="28"/>
          <w:szCs w:val="28"/>
          <w:lang w:eastAsia="ru-RU"/>
        </w:rPr>
        <w:t>»</w:t>
      </w:r>
      <w:r w:rsidR="00160C63" w:rsidRPr="00160C63">
        <w:rPr>
          <w:rFonts w:ascii="Times New Roman" w:eastAsia="Times New Roman" w:hAnsi="Times New Roman" w:cs="Times New Roman"/>
          <w:bCs/>
          <w:iCs/>
          <w:sz w:val="28"/>
          <w:szCs w:val="28"/>
          <w:lang w:eastAsia="ru-RU"/>
        </w:rPr>
        <w:t>.</w:t>
      </w:r>
    </w:p>
    <w:p w14:paraId="073BFA13" w14:textId="19D32EBE" w:rsidR="00EE78C3" w:rsidRP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567"/>
        <w:jc w:val="both"/>
        <w:rPr>
          <w:rFonts w:ascii="Times New Roman" w:eastAsia="Times New Roman" w:hAnsi="Times New Roman" w:cs="Times New Roman"/>
          <w:bCs/>
          <w:iCs/>
          <w:sz w:val="28"/>
          <w:szCs w:val="28"/>
          <w:lang w:eastAsia="ru-RU"/>
        </w:rPr>
      </w:pPr>
    </w:p>
    <w:p w14:paraId="22F566C6" w14:textId="77777777" w:rsidR="00EE78C3" w:rsidRP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b/>
          <w:bCs/>
          <w:color w:val="000000"/>
          <w:sz w:val="28"/>
          <w:szCs w:val="28"/>
          <w:lang w:eastAsia="ru-RU"/>
        </w:rPr>
      </w:pPr>
    </w:p>
    <w:p w14:paraId="3B74726D" w14:textId="16BCF97F" w:rsid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r w:rsidRPr="00EE78C3">
        <w:rPr>
          <w:rFonts w:ascii="Times New Roman" w:eastAsia="Times New Roman" w:hAnsi="Times New Roman" w:cs="Times New Roman"/>
          <w:b/>
          <w:bCs/>
          <w:sz w:val="28"/>
          <w:szCs w:val="28"/>
          <w:lang w:eastAsia="ru-RU"/>
        </w:rPr>
        <w:tab/>
        <w:t>Разработчик</w:t>
      </w:r>
      <w:r>
        <w:rPr>
          <w:rFonts w:ascii="Times New Roman" w:eastAsia="Times New Roman" w:hAnsi="Times New Roman" w:cs="Times New Roman"/>
          <w:b/>
          <w:bCs/>
          <w:sz w:val="28"/>
          <w:szCs w:val="28"/>
          <w:lang w:eastAsia="ru-RU"/>
        </w:rPr>
        <w:t xml:space="preserve">: </w:t>
      </w:r>
      <w:r w:rsidR="00267E68" w:rsidRPr="00267E68">
        <w:rPr>
          <w:rFonts w:ascii="Times New Roman" w:eastAsia="Times New Roman" w:hAnsi="Times New Roman"/>
          <w:sz w:val="28"/>
          <w:szCs w:val="28"/>
          <w:lang w:eastAsia="ru-RU"/>
        </w:rPr>
        <w:t xml:space="preserve">ГАПОУ СО «Красноуфимский аграрный колледж» </w:t>
      </w:r>
      <w:r w:rsidRPr="00267E68">
        <w:rPr>
          <w:rFonts w:ascii="Times New Roman" w:eastAsia="Times New Roman" w:hAnsi="Times New Roman" w:cs="Times New Roman"/>
          <w:sz w:val="28"/>
          <w:szCs w:val="28"/>
          <w:lang w:eastAsia="ru-RU"/>
        </w:rPr>
        <w:t>Снежко Светлана Валерьевна</w:t>
      </w:r>
      <w:r w:rsidRPr="00EE78C3">
        <w:rPr>
          <w:rFonts w:ascii="Times New Roman" w:eastAsia="Times New Roman" w:hAnsi="Times New Roman" w:cs="Times New Roman"/>
          <w:sz w:val="28"/>
          <w:szCs w:val="28"/>
          <w:lang w:eastAsia="ru-RU"/>
        </w:rPr>
        <w:t xml:space="preserve">, преподаватель </w:t>
      </w:r>
      <w:r w:rsidR="00267E68">
        <w:rPr>
          <w:rFonts w:ascii="Times New Roman" w:eastAsia="Times New Roman" w:hAnsi="Times New Roman" w:cs="Times New Roman"/>
          <w:sz w:val="28"/>
          <w:szCs w:val="28"/>
          <w:lang w:eastAsia="ru-RU"/>
        </w:rPr>
        <w:t xml:space="preserve"> </w:t>
      </w:r>
    </w:p>
    <w:p w14:paraId="55E30D67" w14:textId="77777777" w:rsid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p>
    <w:p w14:paraId="6BB7FCA3" w14:textId="77777777" w:rsid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p>
    <w:p w14:paraId="6DC6FBC5" w14:textId="77777777" w:rsid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p>
    <w:p w14:paraId="276055D4" w14:textId="77777777" w:rsid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p>
    <w:p w14:paraId="0CB0F7F4" w14:textId="77777777" w:rsid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p>
    <w:p w14:paraId="30A9E71A" w14:textId="77777777" w:rsid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p>
    <w:p w14:paraId="65EF3870" w14:textId="77777777" w:rsid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p>
    <w:p w14:paraId="4A551092" w14:textId="77777777" w:rsid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p>
    <w:p w14:paraId="3AEFE9A8" w14:textId="77777777" w:rsid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p>
    <w:p w14:paraId="58FD7EEA" w14:textId="77777777" w:rsid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p>
    <w:p w14:paraId="233EF9E3" w14:textId="77777777" w:rsid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p>
    <w:p w14:paraId="60EF4DCB" w14:textId="77777777" w:rsid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p>
    <w:p w14:paraId="209F34A0" w14:textId="77777777" w:rsid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p>
    <w:p w14:paraId="5BB3B0AD" w14:textId="77777777" w:rsid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p>
    <w:p w14:paraId="34D116A7" w14:textId="77777777" w:rsid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p>
    <w:p w14:paraId="02848589" w14:textId="77777777" w:rsid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p>
    <w:p w14:paraId="713092A9" w14:textId="77777777" w:rsid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p>
    <w:p w14:paraId="0467FC3D" w14:textId="77777777" w:rsidR="00EE78C3" w:rsidRPr="00EE78C3" w:rsidRDefault="00EE78C3" w:rsidP="00EE78C3">
      <w:pPr>
        <w:keepNext/>
        <w:keepLines/>
        <w:suppressAutoHyphens/>
        <w:spacing w:before="360" w:after="80"/>
        <w:outlineLvl w:val="0"/>
        <w:rPr>
          <w:rFonts w:asciiTheme="majorHAnsi" w:eastAsiaTheme="majorEastAsia" w:hAnsiTheme="majorHAnsi" w:cstheme="majorBidi"/>
          <w:b/>
          <w:bCs/>
          <w:color w:val="000000"/>
          <w:sz w:val="24"/>
          <w:szCs w:val="24"/>
        </w:rPr>
      </w:pPr>
      <w:r w:rsidRPr="00EE78C3">
        <w:rPr>
          <w:rFonts w:ascii="Times New Roman" w:eastAsiaTheme="majorEastAsia" w:hAnsi="Times New Roman" w:cstheme="majorBidi"/>
          <w:b/>
          <w:bCs/>
          <w:color w:val="000000"/>
          <w:sz w:val="24"/>
          <w:szCs w:val="24"/>
        </w:rPr>
        <w:lastRenderedPageBreak/>
        <w:t>СОДЕРЖАНИЕ ПРОГРАММЫ</w:t>
      </w:r>
    </w:p>
    <w:sdt>
      <w:sdtPr>
        <w:rPr>
          <w:rFonts w:ascii="Times New Roman" w:eastAsia="Aptos" w:hAnsi="Times New Roman" w:cs="Times New Roman"/>
          <w:b/>
          <w:bCs/>
        </w:rPr>
        <w:id w:val="1628584874"/>
        <w:docPartObj>
          <w:docPartGallery w:val="Table of Contents"/>
          <w:docPartUnique/>
        </w:docPartObj>
      </w:sdtPr>
      <w:sdtContent>
        <w:p w14:paraId="2444558D" w14:textId="77777777" w:rsidR="00EE78C3" w:rsidRPr="00EE78C3" w:rsidRDefault="00EE78C3" w:rsidP="00EE78C3">
          <w:pPr>
            <w:tabs>
              <w:tab w:val="right" w:leader="dot" w:pos="9639"/>
            </w:tabs>
            <w:suppressAutoHyphens/>
            <w:spacing w:before="120" w:line="276" w:lineRule="auto"/>
            <w:rPr>
              <w:rFonts w:ascii="Times New Roman" w:eastAsiaTheme="minorEastAsia" w:hAnsi="Times New Roman" w:cs="Times New Roman"/>
              <w:b/>
              <w:bCs/>
              <w:color w:val="000000"/>
              <w:sz w:val="24"/>
              <w:szCs w:val="24"/>
              <w:lang w:eastAsia="ru-RU"/>
            </w:rPr>
          </w:pPr>
          <w:r w:rsidRPr="00EE78C3">
            <w:rPr>
              <w:rFonts w:ascii="Times New Roman" w:eastAsia="Aptos" w:hAnsi="Times New Roman" w:cs="Times New Roman"/>
              <w:b/>
              <w:bCs/>
            </w:rPr>
            <w:fldChar w:fldCharType="begin"/>
          </w:r>
          <w:r w:rsidRPr="00EE78C3">
            <w:rPr>
              <w:rFonts w:ascii="Times New Roman" w:eastAsia="Aptos" w:hAnsi="Times New Roman" w:cs="Times New Roman"/>
              <w:b/>
              <w:bCs/>
              <w:color w:val="000000"/>
              <w:sz w:val="24"/>
              <w:szCs w:val="24"/>
              <w:lang w:eastAsia="ru-RU"/>
            </w:rPr>
            <w:instrText xml:space="preserve"> TOC \z \t "Раздел 1,1,Раздел 1.1,2" \h</w:instrText>
          </w:r>
          <w:r w:rsidRPr="00EE78C3">
            <w:rPr>
              <w:rFonts w:ascii="Times New Roman" w:eastAsia="Aptos" w:hAnsi="Times New Roman" w:cs="Times New Roman"/>
              <w:b/>
              <w:bCs/>
              <w:color w:val="000000"/>
              <w:lang w:eastAsia="ru-RU"/>
            </w:rPr>
            <w:fldChar w:fldCharType="separate"/>
          </w:r>
        </w:p>
        <w:p w14:paraId="6C92CE33" w14:textId="2B854E59" w:rsidR="00EE78C3" w:rsidRPr="00EE78C3" w:rsidRDefault="00EE78C3" w:rsidP="00EE78C3">
          <w:pPr>
            <w:tabs>
              <w:tab w:val="right" w:leader="dot" w:pos="9639"/>
            </w:tabs>
            <w:suppressAutoHyphens/>
            <w:spacing w:before="120" w:line="276" w:lineRule="auto"/>
            <w:rPr>
              <w:rFonts w:ascii="Times New Roman" w:eastAsia="Aptos" w:hAnsi="Times New Roman" w:cs="Times New Roman"/>
              <w:b/>
              <w:bCs/>
            </w:rPr>
          </w:pPr>
          <w:hyperlink w:anchor="_Toc156294876">
            <w:r w:rsidRPr="00EE78C3">
              <w:rPr>
                <w:rFonts w:ascii="Times New Roman" w:eastAsia="Aptos" w:hAnsi="Times New Roman" w:cs="Times New Roman"/>
                <w:webHidden/>
                <w:color w:val="000000"/>
                <w:sz w:val="24"/>
                <w:szCs w:val="24"/>
              </w:rPr>
              <w:t>1. ОБЩАЯ ХАРАКТЕРИСТИКА</w:t>
            </w:r>
          </w:hyperlink>
        </w:p>
        <w:p w14:paraId="56FD5B69" w14:textId="341B8619" w:rsidR="00EE78C3" w:rsidRPr="00EE78C3" w:rsidRDefault="00EE78C3" w:rsidP="00EE78C3">
          <w:pPr>
            <w:tabs>
              <w:tab w:val="right" w:leader="dot" w:pos="9639"/>
            </w:tabs>
            <w:suppressAutoHyphens/>
            <w:spacing w:before="120"/>
            <w:ind w:left="240"/>
            <w:rPr>
              <w:rFonts w:ascii="Times New Roman" w:eastAsiaTheme="minorEastAsia" w:hAnsi="Times New Roman" w:cs="Times New Roman"/>
              <w:sz w:val="24"/>
              <w:szCs w:val="24"/>
              <w:lang w:eastAsia="ru-RU"/>
            </w:rPr>
          </w:pPr>
          <w:hyperlink w:anchor="_Toc156294877">
            <w:r w:rsidRPr="00EE78C3">
              <w:rPr>
                <w:rFonts w:ascii="Times New Roman" w:eastAsia="Times New Roman" w:hAnsi="Times New Roman" w:cs="Times New Roman"/>
                <w:i/>
                <w:iCs/>
                <w:webHidden/>
                <w:color w:val="000000"/>
                <w:sz w:val="24"/>
                <w:szCs w:val="24"/>
                <w:lang w:eastAsia="ru-RU"/>
              </w:rPr>
              <w:t>1.1. Цель и место дисциплины в структуре об</w:t>
            </w:r>
            <w:r w:rsidRPr="00EE78C3">
              <w:rPr>
                <w:rFonts w:ascii="Times New Roman" w:eastAsia="Times New Roman" w:hAnsi="Times New Roman" w:cs="Times New Roman"/>
                <w:i/>
                <w:iCs/>
                <w:sz w:val="24"/>
                <w:szCs w:val="24"/>
                <w:lang w:eastAsia="ru-RU"/>
              </w:rPr>
              <w:t>разовательной программы</w:t>
            </w:r>
          </w:hyperlink>
        </w:p>
        <w:p w14:paraId="50A89FBD" w14:textId="1EF437CA" w:rsidR="00EE78C3" w:rsidRPr="00EE78C3" w:rsidRDefault="00EE78C3" w:rsidP="00EE78C3">
          <w:pPr>
            <w:tabs>
              <w:tab w:val="right" w:leader="dot" w:pos="9639"/>
            </w:tabs>
            <w:suppressAutoHyphens/>
            <w:spacing w:before="120"/>
            <w:ind w:left="240"/>
            <w:rPr>
              <w:rFonts w:ascii="Times New Roman" w:eastAsiaTheme="minorEastAsia" w:hAnsi="Times New Roman" w:cs="Times New Roman"/>
              <w:sz w:val="24"/>
              <w:szCs w:val="24"/>
              <w:lang w:eastAsia="ru-RU"/>
            </w:rPr>
          </w:pPr>
          <w:hyperlink w:anchor="_Toc156294878">
            <w:r w:rsidRPr="00EE78C3">
              <w:rPr>
                <w:rFonts w:ascii="Times New Roman" w:eastAsia="Times New Roman" w:hAnsi="Times New Roman" w:cs="Times New Roman"/>
                <w:i/>
                <w:iCs/>
                <w:webHidden/>
                <w:sz w:val="24"/>
                <w:szCs w:val="24"/>
                <w:lang w:eastAsia="ru-RU"/>
              </w:rPr>
              <w:t>1.2. Планируемые результаты освоения дисциплины</w:t>
            </w:r>
          </w:hyperlink>
        </w:p>
        <w:p w14:paraId="7004F245" w14:textId="1A0CF788" w:rsidR="00EE78C3" w:rsidRPr="00EE78C3" w:rsidRDefault="00EE78C3" w:rsidP="00EE78C3">
          <w:pPr>
            <w:tabs>
              <w:tab w:val="right" w:leader="dot" w:pos="9639"/>
            </w:tabs>
            <w:suppressAutoHyphens/>
            <w:spacing w:before="120" w:line="276" w:lineRule="auto"/>
            <w:rPr>
              <w:rFonts w:ascii="Times New Roman" w:eastAsiaTheme="minorEastAsia" w:hAnsi="Times New Roman" w:cs="Times New Roman"/>
              <w:b/>
              <w:bCs/>
              <w:sz w:val="24"/>
              <w:szCs w:val="24"/>
              <w:lang w:eastAsia="ru-RU"/>
            </w:rPr>
          </w:pPr>
          <w:hyperlink w:anchor="_Toc156294879">
            <w:r w:rsidRPr="00EE78C3">
              <w:rPr>
                <w:rFonts w:ascii="Times New Roman" w:eastAsia="Aptos" w:hAnsi="Times New Roman" w:cs="Times New Roman"/>
                <w:webHidden/>
                <w:sz w:val="24"/>
                <w:szCs w:val="24"/>
              </w:rPr>
              <w:t>2. СТРУКТУРА И СОДЕРЖАНИЕ ДИСЦИПЛИНЫ</w:t>
            </w:r>
          </w:hyperlink>
        </w:p>
        <w:p w14:paraId="08CF2E64" w14:textId="7E80EA41" w:rsidR="00EE78C3" w:rsidRPr="00EE78C3" w:rsidRDefault="00EE78C3" w:rsidP="00EE78C3">
          <w:pPr>
            <w:tabs>
              <w:tab w:val="right" w:leader="dot" w:pos="9639"/>
            </w:tabs>
            <w:suppressAutoHyphens/>
            <w:spacing w:before="120"/>
            <w:ind w:left="240"/>
            <w:rPr>
              <w:rFonts w:ascii="Times New Roman" w:eastAsiaTheme="minorEastAsia" w:hAnsi="Times New Roman" w:cs="Times New Roman"/>
              <w:sz w:val="24"/>
              <w:szCs w:val="24"/>
              <w:lang w:eastAsia="ru-RU"/>
            </w:rPr>
          </w:pPr>
          <w:hyperlink w:anchor="_Toc156294880">
            <w:r w:rsidRPr="00EE78C3">
              <w:rPr>
                <w:rFonts w:ascii="Times New Roman" w:eastAsia="Times New Roman" w:hAnsi="Times New Roman" w:cs="Times New Roman"/>
                <w:i/>
                <w:iCs/>
                <w:webHidden/>
                <w:sz w:val="24"/>
                <w:szCs w:val="24"/>
                <w:lang w:eastAsia="ru-RU"/>
              </w:rPr>
              <w:t>2.1. Трудоемкость освоения дисциплины</w:t>
            </w:r>
          </w:hyperlink>
        </w:p>
        <w:p w14:paraId="0F336668" w14:textId="32A7B540" w:rsidR="00EE78C3" w:rsidRPr="00EE78C3" w:rsidRDefault="00EE78C3" w:rsidP="00EE78C3">
          <w:pPr>
            <w:tabs>
              <w:tab w:val="right" w:leader="dot" w:pos="9639"/>
            </w:tabs>
            <w:suppressAutoHyphens/>
            <w:spacing w:before="120"/>
            <w:ind w:left="240"/>
            <w:rPr>
              <w:rFonts w:ascii="Times New Roman" w:eastAsiaTheme="minorEastAsia" w:hAnsi="Times New Roman" w:cs="Times New Roman"/>
              <w:sz w:val="24"/>
              <w:szCs w:val="24"/>
              <w:lang w:eastAsia="ru-RU"/>
            </w:rPr>
          </w:pPr>
          <w:hyperlink w:anchor="_Toc156294881">
            <w:r w:rsidRPr="00EE78C3">
              <w:rPr>
                <w:rFonts w:ascii="Times New Roman" w:eastAsia="Times New Roman" w:hAnsi="Times New Roman" w:cs="Times New Roman"/>
                <w:i/>
                <w:iCs/>
                <w:webHidden/>
                <w:sz w:val="24"/>
                <w:szCs w:val="24"/>
                <w:lang w:eastAsia="ru-RU"/>
              </w:rPr>
              <w:t>2.2. Содержание дисциплины</w:t>
            </w:r>
          </w:hyperlink>
        </w:p>
        <w:p w14:paraId="41EC6079" w14:textId="66E138FB" w:rsidR="00EE78C3" w:rsidRPr="00EE78C3" w:rsidRDefault="00EE78C3" w:rsidP="00EE78C3">
          <w:pPr>
            <w:tabs>
              <w:tab w:val="right" w:leader="dot" w:pos="9639"/>
            </w:tabs>
            <w:suppressAutoHyphens/>
            <w:spacing w:before="120" w:line="276" w:lineRule="auto"/>
            <w:rPr>
              <w:rFonts w:ascii="Times New Roman" w:eastAsiaTheme="minorEastAsia" w:hAnsi="Times New Roman" w:cs="Times New Roman"/>
              <w:b/>
              <w:bCs/>
              <w:sz w:val="24"/>
              <w:szCs w:val="24"/>
              <w:lang w:eastAsia="ru-RU"/>
            </w:rPr>
          </w:pPr>
          <w:hyperlink w:anchor="_Toc156294884">
            <w:r w:rsidRPr="00EE78C3">
              <w:rPr>
                <w:rFonts w:ascii="Times New Roman" w:eastAsia="Aptos" w:hAnsi="Times New Roman" w:cs="Times New Roman"/>
                <w:webHidden/>
                <w:sz w:val="24"/>
                <w:szCs w:val="24"/>
              </w:rPr>
              <w:t>3. УСЛОВИЯ РЕАЛИЗАЦИИ ДИСЦИПЛИНЫ</w:t>
            </w:r>
          </w:hyperlink>
        </w:p>
        <w:p w14:paraId="243DE0BE" w14:textId="6953E221" w:rsidR="00EE78C3" w:rsidRPr="00EE78C3" w:rsidRDefault="00EE78C3" w:rsidP="00EE78C3">
          <w:pPr>
            <w:tabs>
              <w:tab w:val="right" w:leader="dot" w:pos="9639"/>
            </w:tabs>
            <w:suppressAutoHyphens/>
            <w:spacing w:before="120"/>
            <w:ind w:left="240"/>
            <w:rPr>
              <w:rFonts w:ascii="Times New Roman" w:eastAsiaTheme="minorEastAsia" w:hAnsi="Times New Roman" w:cs="Times New Roman"/>
              <w:sz w:val="24"/>
              <w:szCs w:val="24"/>
              <w:lang w:eastAsia="ru-RU"/>
            </w:rPr>
          </w:pPr>
          <w:hyperlink w:anchor="_Toc156294885">
            <w:r w:rsidRPr="00EE78C3">
              <w:rPr>
                <w:rFonts w:ascii="Times New Roman" w:eastAsia="Times New Roman" w:hAnsi="Times New Roman" w:cs="Times New Roman"/>
                <w:i/>
                <w:iCs/>
                <w:webHidden/>
                <w:sz w:val="24"/>
                <w:szCs w:val="24"/>
                <w:lang w:eastAsia="ru-RU"/>
              </w:rPr>
              <w:t>3.1. Материально-техническое обеспечение</w:t>
            </w:r>
          </w:hyperlink>
        </w:p>
        <w:p w14:paraId="74E3AA3E" w14:textId="5216E9DF" w:rsidR="00EE78C3" w:rsidRPr="00EE78C3" w:rsidRDefault="00EE78C3" w:rsidP="00EE78C3">
          <w:pPr>
            <w:tabs>
              <w:tab w:val="right" w:leader="dot" w:pos="9639"/>
            </w:tabs>
            <w:suppressAutoHyphens/>
            <w:spacing w:before="120"/>
            <w:ind w:left="240"/>
            <w:rPr>
              <w:rFonts w:ascii="Times New Roman" w:eastAsiaTheme="minorEastAsia" w:hAnsi="Times New Roman" w:cs="Times New Roman"/>
              <w:sz w:val="24"/>
              <w:szCs w:val="24"/>
              <w:lang w:eastAsia="ru-RU"/>
            </w:rPr>
          </w:pPr>
          <w:hyperlink w:anchor="_Toc156294886">
            <w:r w:rsidRPr="00EE78C3">
              <w:rPr>
                <w:rFonts w:ascii="Times New Roman" w:eastAsia="Times New Roman" w:hAnsi="Times New Roman" w:cs="Times New Roman"/>
                <w:i/>
                <w:iCs/>
                <w:webHidden/>
                <w:sz w:val="24"/>
                <w:szCs w:val="24"/>
                <w:lang w:eastAsia="ru-RU"/>
              </w:rPr>
              <w:t>3.2. Учебно-методическое обеспечение</w:t>
            </w:r>
          </w:hyperlink>
        </w:p>
        <w:p w14:paraId="5D0708D4" w14:textId="1182DA6D" w:rsidR="00EE78C3" w:rsidRPr="00EE78C3" w:rsidRDefault="00EE78C3" w:rsidP="00EE78C3">
          <w:pPr>
            <w:tabs>
              <w:tab w:val="right" w:leader="dot" w:pos="9639"/>
            </w:tabs>
            <w:suppressAutoHyphens/>
            <w:spacing w:before="120" w:line="276" w:lineRule="auto"/>
            <w:rPr>
              <w:rFonts w:ascii="Times New Roman" w:eastAsiaTheme="minorEastAsia" w:hAnsi="Times New Roman" w:cs="Times New Roman"/>
              <w:b/>
              <w:bCs/>
              <w:sz w:val="24"/>
              <w:szCs w:val="24"/>
              <w:lang w:eastAsia="ru-RU"/>
            </w:rPr>
          </w:pPr>
          <w:hyperlink w:anchor="_Toc156294887">
            <w:r w:rsidRPr="00EE78C3">
              <w:rPr>
                <w:rFonts w:ascii="Times New Roman" w:eastAsia="Aptos" w:hAnsi="Times New Roman" w:cs="Times New Roman"/>
                <w:webHidden/>
                <w:sz w:val="24"/>
                <w:szCs w:val="24"/>
              </w:rPr>
              <w:t>4. КОНТРОЛЬ И ОЦЕНКА РЕЗУЛЬТАТОВ ОСВОЕНИЯ ДИСЦИПЛИНЫ</w:t>
            </w:r>
            <w:r w:rsidR="00077D09">
              <w:rPr>
                <w:rFonts w:ascii="Times New Roman" w:eastAsia="Aptos" w:hAnsi="Times New Roman" w:cs="Times New Roman"/>
                <w:webHidden/>
                <w:sz w:val="24"/>
                <w:szCs w:val="24"/>
              </w:rPr>
              <w:t xml:space="preserve"> </w:t>
            </w:r>
          </w:hyperlink>
          <w:r w:rsidRPr="00EE78C3">
            <w:rPr>
              <w:rFonts w:ascii="Times New Roman" w:eastAsia="Aptos" w:hAnsi="Times New Roman" w:cs="Times New Roman"/>
              <w:b/>
              <w:bCs/>
              <w:sz w:val="24"/>
              <w:szCs w:val="24"/>
            </w:rPr>
            <w:fldChar w:fldCharType="end"/>
          </w:r>
        </w:p>
      </w:sdtContent>
    </w:sdt>
    <w:p w14:paraId="4F9C7BC8" w14:textId="77777777" w:rsid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p>
    <w:p w14:paraId="23BC28D8" w14:textId="77777777" w:rsid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p>
    <w:p w14:paraId="7D92D0FA" w14:textId="77777777" w:rsidR="00EE78C3" w:rsidRP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p>
    <w:p w14:paraId="66F16949" w14:textId="77777777" w:rsidR="00EE533A" w:rsidRPr="0090794F" w:rsidRDefault="00EE533A" w:rsidP="00EE533A">
      <w:pPr>
        <w:jc w:val="center"/>
        <w:rPr>
          <w:rFonts w:ascii="Times New Roman" w:hAnsi="Times New Roman" w:cs="Times New Roman"/>
          <w:b/>
          <w:i/>
          <w:sz w:val="24"/>
          <w:szCs w:val="24"/>
        </w:rPr>
      </w:pPr>
    </w:p>
    <w:p w14:paraId="5660F427" w14:textId="77777777" w:rsidR="00EE533A" w:rsidRPr="0090794F" w:rsidRDefault="00EE533A" w:rsidP="00EE533A">
      <w:pPr>
        <w:jc w:val="center"/>
        <w:rPr>
          <w:rFonts w:ascii="Times New Roman" w:hAnsi="Times New Roman" w:cs="Times New Roman"/>
          <w:b/>
          <w:i/>
          <w:sz w:val="24"/>
          <w:szCs w:val="24"/>
        </w:rPr>
      </w:pPr>
    </w:p>
    <w:p w14:paraId="608365D1" w14:textId="77777777" w:rsidR="00EE533A" w:rsidRPr="0090794F" w:rsidRDefault="00EE533A" w:rsidP="00EE533A">
      <w:pPr>
        <w:jc w:val="center"/>
        <w:rPr>
          <w:rFonts w:ascii="Times New Roman" w:hAnsi="Times New Roman" w:cs="Times New Roman"/>
          <w:b/>
          <w:i/>
          <w:sz w:val="24"/>
          <w:szCs w:val="24"/>
        </w:rPr>
      </w:pPr>
    </w:p>
    <w:p w14:paraId="2BE5E11D" w14:textId="77777777" w:rsidR="00EE533A" w:rsidRPr="0090794F" w:rsidRDefault="00EE533A" w:rsidP="00EE533A">
      <w:pPr>
        <w:jc w:val="center"/>
        <w:rPr>
          <w:rFonts w:ascii="Times New Roman" w:hAnsi="Times New Roman" w:cs="Times New Roman"/>
          <w:b/>
          <w:i/>
          <w:sz w:val="24"/>
          <w:szCs w:val="24"/>
        </w:rPr>
      </w:pPr>
    </w:p>
    <w:p w14:paraId="2CF9D560" w14:textId="77777777" w:rsidR="00EE533A" w:rsidRPr="0090794F" w:rsidRDefault="00EE533A" w:rsidP="00EE533A">
      <w:pPr>
        <w:jc w:val="center"/>
        <w:rPr>
          <w:rFonts w:ascii="Times New Roman" w:hAnsi="Times New Roman" w:cs="Times New Roman"/>
          <w:b/>
          <w:i/>
          <w:sz w:val="24"/>
          <w:szCs w:val="24"/>
        </w:rPr>
      </w:pPr>
    </w:p>
    <w:p w14:paraId="4DC1321D" w14:textId="77777777" w:rsidR="00EE533A" w:rsidRPr="0090794F" w:rsidRDefault="00EE533A" w:rsidP="00EE533A">
      <w:pPr>
        <w:jc w:val="center"/>
        <w:rPr>
          <w:rFonts w:ascii="Times New Roman" w:hAnsi="Times New Roman" w:cs="Times New Roman"/>
          <w:b/>
          <w:i/>
          <w:sz w:val="24"/>
          <w:szCs w:val="24"/>
        </w:rPr>
      </w:pPr>
    </w:p>
    <w:p w14:paraId="07AC6F09" w14:textId="77777777" w:rsidR="00EE533A" w:rsidRPr="0090794F" w:rsidRDefault="00EE533A" w:rsidP="00EE533A">
      <w:pPr>
        <w:rPr>
          <w:rFonts w:ascii="Times New Roman" w:hAnsi="Times New Roman" w:cs="Times New Roman"/>
          <w:b/>
          <w:i/>
          <w:sz w:val="24"/>
          <w:szCs w:val="24"/>
        </w:rPr>
      </w:pPr>
    </w:p>
    <w:p w14:paraId="7D2C6057" w14:textId="77777777" w:rsidR="00EE533A" w:rsidRPr="0090794F" w:rsidRDefault="00EE533A" w:rsidP="00EE533A">
      <w:pPr>
        <w:rPr>
          <w:rFonts w:ascii="Times New Roman" w:hAnsi="Times New Roman" w:cs="Times New Roman"/>
          <w:b/>
          <w:i/>
          <w:sz w:val="24"/>
          <w:szCs w:val="24"/>
        </w:rPr>
      </w:pPr>
    </w:p>
    <w:p w14:paraId="2A78F307" w14:textId="77777777" w:rsidR="00EE533A" w:rsidRPr="0090794F" w:rsidRDefault="00EE533A" w:rsidP="00EE533A">
      <w:pPr>
        <w:rPr>
          <w:rFonts w:ascii="Times New Roman" w:hAnsi="Times New Roman" w:cs="Times New Roman"/>
          <w:b/>
          <w:i/>
          <w:sz w:val="24"/>
          <w:szCs w:val="24"/>
        </w:rPr>
      </w:pPr>
    </w:p>
    <w:p w14:paraId="7D100C1C" w14:textId="77777777" w:rsidR="00EE533A" w:rsidRPr="0090794F" w:rsidRDefault="00EE533A" w:rsidP="00EE533A">
      <w:pPr>
        <w:rPr>
          <w:rFonts w:ascii="Times New Roman" w:hAnsi="Times New Roman" w:cs="Times New Roman"/>
          <w:b/>
          <w:i/>
          <w:sz w:val="24"/>
          <w:szCs w:val="24"/>
        </w:rPr>
      </w:pPr>
    </w:p>
    <w:p w14:paraId="6BAD93B1" w14:textId="77777777" w:rsidR="00EE533A" w:rsidRPr="0090794F" w:rsidRDefault="00EE533A" w:rsidP="00EE533A">
      <w:pPr>
        <w:rPr>
          <w:rFonts w:ascii="Times New Roman" w:hAnsi="Times New Roman" w:cs="Times New Roman"/>
          <w:b/>
          <w:i/>
          <w:sz w:val="24"/>
          <w:szCs w:val="24"/>
        </w:rPr>
      </w:pPr>
    </w:p>
    <w:p w14:paraId="7D07E183" w14:textId="77777777" w:rsidR="00EE533A" w:rsidRPr="0090794F" w:rsidRDefault="00EE533A" w:rsidP="00EE533A">
      <w:pPr>
        <w:rPr>
          <w:rFonts w:ascii="Times New Roman" w:hAnsi="Times New Roman" w:cs="Times New Roman"/>
          <w:b/>
          <w:i/>
          <w:sz w:val="24"/>
          <w:szCs w:val="24"/>
        </w:rPr>
      </w:pPr>
    </w:p>
    <w:p w14:paraId="3263544E" w14:textId="77777777" w:rsidR="00EE533A" w:rsidRPr="0090794F" w:rsidRDefault="00EE533A" w:rsidP="00EE533A">
      <w:pPr>
        <w:rPr>
          <w:rFonts w:ascii="Times New Roman" w:hAnsi="Times New Roman" w:cs="Times New Roman"/>
          <w:b/>
          <w:i/>
          <w:sz w:val="24"/>
          <w:szCs w:val="24"/>
        </w:rPr>
      </w:pPr>
    </w:p>
    <w:p w14:paraId="27A5F59A" w14:textId="77777777" w:rsidR="00EE533A" w:rsidRPr="0090794F" w:rsidRDefault="00EE533A" w:rsidP="00EE533A">
      <w:pPr>
        <w:rPr>
          <w:rFonts w:ascii="Times New Roman" w:hAnsi="Times New Roman" w:cs="Times New Roman"/>
          <w:b/>
          <w:i/>
          <w:sz w:val="24"/>
          <w:szCs w:val="24"/>
        </w:rPr>
      </w:pPr>
    </w:p>
    <w:p w14:paraId="24CBD071" w14:textId="77777777" w:rsidR="00EE533A" w:rsidRPr="0090794F" w:rsidRDefault="00EE533A" w:rsidP="00EE533A">
      <w:pPr>
        <w:rPr>
          <w:rFonts w:ascii="Times New Roman" w:hAnsi="Times New Roman" w:cs="Times New Roman"/>
          <w:b/>
          <w:i/>
          <w:sz w:val="24"/>
          <w:szCs w:val="24"/>
        </w:rPr>
      </w:pPr>
    </w:p>
    <w:p w14:paraId="3A083B12" w14:textId="77777777" w:rsidR="00EE533A" w:rsidRPr="0090794F" w:rsidRDefault="00EE533A" w:rsidP="00EE533A">
      <w:pPr>
        <w:rPr>
          <w:rFonts w:ascii="Times New Roman" w:hAnsi="Times New Roman" w:cs="Times New Roman"/>
          <w:b/>
          <w:i/>
          <w:sz w:val="24"/>
          <w:szCs w:val="24"/>
        </w:rPr>
      </w:pPr>
    </w:p>
    <w:p w14:paraId="68CEE7F8" w14:textId="77777777" w:rsidR="00EE533A" w:rsidRPr="0090794F" w:rsidRDefault="00EE533A" w:rsidP="00EE533A">
      <w:pPr>
        <w:rPr>
          <w:rFonts w:ascii="Times New Roman" w:hAnsi="Times New Roman" w:cs="Times New Roman"/>
          <w:b/>
          <w:i/>
          <w:sz w:val="24"/>
          <w:szCs w:val="24"/>
        </w:rPr>
      </w:pPr>
    </w:p>
    <w:p w14:paraId="64A60B67" w14:textId="77777777" w:rsidR="00EE533A" w:rsidRPr="0090794F" w:rsidRDefault="00EE533A" w:rsidP="00EE533A">
      <w:pPr>
        <w:rPr>
          <w:rFonts w:ascii="Times New Roman" w:hAnsi="Times New Roman" w:cs="Times New Roman"/>
          <w:b/>
          <w:i/>
          <w:sz w:val="24"/>
          <w:szCs w:val="24"/>
        </w:rPr>
      </w:pPr>
    </w:p>
    <w:p w14:paraId="5110675A" w14:textId="77777777" w:rsidR="00EE533A" w:rsidRPr="0090794F" w:rsidRDefault="00EE533A" w:rsidP="00EE533A">
      <w:pPr>
        <w:rPr>
          <w:rFonts w:ascii="Times New Roman" w:hAnsi="Times New Roman" w:cs="Times New Roman"/>
          <w:b/>
          <w:i/>
          <w:sz w:val="24"/>
          <w:szCs w:val="24"/>
        </w:rPr>
      </w:pPr>
    </w:p>
    <w:p w14:paraId="7D59C7FA" w14:textId="77777777" w:rsidR="00EE533A" w:rsidRPr="0090794F" w:rsidRDefault="00EE533A" w:rsidP="00EE533A">
      <w:pPr>
        <w:rPr>
          <w:rFonts w:ascii="Times New Roman" w:hAnsi="Times New Roman" w:cs="Times New Roman"/>
          <w:b/>
          <w:i/>
          <w:sz w:val="24"/>
          <w:szCs w:val="24"/>
        </w:rPr>
      </w:pPr>
    </w:p>
    <w:p w14:paraId="7859AB51" w14:textId="77777777" w:rsidR="00EE533A" w:rsidRPr="0090794F" w:rsidRDefault="00EE533A" w:rsidP="00EE533A">
      <w:pPr>
        <w:jc w:val="center"/>
        <w:rPr>
          <w:rFonts w:ascii="Times New Roman" w:hAnsi="Times New Roman" w:cs="Times New Roman"/>
          <w:b/>
          <w:i/>
          <w:sz w:val="24"/>
          <w:szCs w:val="24"/>
          <w:vertAlign w:val="superscript"/>
        </w:rPr>
      </w:pPr>
      <w:r w:rsidRPr="0090794F">
        <w:rPr>
          <w:rFonts w:ascii="Times New Roman" w:hAnsi="Times New Roman" w:cs="Times New Roman"/>
          <w:b/>
          <w:bCs/>
          <w:i/>
          <w:sz w:val="24"/>
          <w:szCs w:val="24"/>
        </w:rPr>
        <w:br w:type="page"/>
      </w:r>
    </w:p>
    <w:p w14:paraId="319FB812" w14:textId="1761C4D8" w:rsidR="00EE533A" w:rsidRPr="00D51AB5" w:rsidRDefault="00EE533A" w:rsidP="00EE533A">
      <w:pPr>
        <w:suppressAutoHyphens/>
        <w:spacing w:line="276" w:lineRule="auto"/>
        <w:ind w:left="720"/>
        <w:jc w:val="center"/>
        <w:rPr>
          <w:rFonts w:ascii="Times New Roman" w:hAnsi="Times New Roman" w:cs="Times New Roman"/>
          <w:b/>
          <w:sz w:val="24"/>
          <w:szCs w:val="24"/>
        </w:rPr>
      </w:pPr>
      <w:r w:rsidRPr="00D51AB5">
        <w:rPr>
          <w:rFonts w:ascii="Times New Roman" w:hAnsi="Times New Roman" w:cs="Times New Roman"/>
          <w:b/>
          <w:iCs/>
          <w:sz w:val="24"/>
          <w:szCs w:val="24"/>
        </w:rPr>
        <w:lastRenderedPageBreak/>
        <w:t>1.</w:t>
      </w:r>
      <w:r w:rsidRPr="00D51AB5">
        <w:rPr>
          <w:rFonts w:ascii="Times New Roman" w:hAnsi="Times New Roman" w:cs="Times New Roman"/>
          <w:b/>
          <w:sz w:val="24"/>
          <w:szCs w:val="24"/>
        </w:rPr>
        <w:t>ОБЩАЯ ХАРАКТЕРИСТИКА РАБОЧЕЙ ПРОГРАММЫ</w:t>
      </w:r>
      <w:r w:rsidR="006237FD" w:rsidRPr="00D51AB5">
        <w:rPr>
          <w:rFonts w:ascii="Times New Roman" w:hAnsi="Times New Roman" w:cs="Times New Roman"/>
          <w:b/>
          <w:sz w:val="24"/>
          <w:szCs w:val="24"/>
        </w:rPr>
        <w:br/>
      </w:r>
      <w:r w:rsidRPr="00D51AB5">
        <w:rPr>
          <w:rFonts w:ascii="Times New Roman" w:hAnsi="Times New Roman" w:cs="Times New Roman"/>
          <w:b/>
          <w:sz w:val="24"/>
          <w:szCs w:val="24"/>
        </w:rPr>
        <w:t>УЧЕБНОЙ ДИСЦИПЛИНЫ</w:t>
      </w:r>
    </w:p>
    <w:p w14:paraId="57655684" w14:textId="77777777" w:rsidR="00EE533A" w:rsidRPr="00D51AB5" w:rsidRDefault="00EE533A" w:rsidP="00EE533A">
      <w:pPr>
        <w:suppressAutoHyphens/>
        <w:ind w:left="720"/>
        <w:jc w:val="center"/>
        <w:rPr>
          <w:rFonts w:ascii="Times New Roman" w:hAnsi="Times New Roman" w:cs="Times New Roman"/>
          <w:b/>
          <w:sz w:val="24"/>
          <w:szCs w:val="24"/>
        </w:rPr>
      </w:pPr>
      <w:r w:rsidRPr="00D51AB5">
        <w:rPr>
          <w:rFonts w:ascii="Times New Roman" w:hAnsi="Times New Roman" w:cs="Times New Roman"/>
          <w:b/>
          <w:sz w:val="24"/>
          <w:szCs w:val="24"/>
        </w:rPr>
        <w:t xml:space="preserve"> </w:t>
      </w:r>
      <w:bookmarkStart w:id="0" w:name="_Hlk190440412"/>
      <w:r w:rsidRPr="00D51AB5">
        <w:rPr>
          <w:rFonts w:ascii="Times New Roman" w:hAnsi="Times New Roman" w:cs="Times New Roman"/>
          <w:b/>
          <w:sz w:val="24"/>
          <w:szCs w:val="24"/>
        </w:rPr>
        <w:t>«ОП.07 Экономика отрасли»</w:t>
      </w:r>
    </w:p>
    <w:p w14:paraId="65B4E6D5" w14:textId="77777777" w:rsidR="00EE533A" w:rsidRPr="00D51AB5" w:rsidRDefault="00EE533A" w:rsidP="00EE533A">
      <w:pPr>
        <w:suppressAutoHyphens/>
        <w:ind w:left="720"/>
        <w:jc w:val="center"/>
        <w:rPr>
          <w:rFonts w:ascii="Times New Roman" w:hAnsi="Times New Roman" w:cs="Times New Roman"/>
          <w:b/>
          <w:sz w:val="24"/>
          <w:szCs w:val="24"/>
        </w:rPr>
      </w:pPr>
    </w:p>
    <w:p w14:paraId="68087442" w14:textId="77777777" w:rsidR="00EE533A" w:rsidRPr="00D51AB5" w:rsidRDefault="00EE533A" w:rsidP="00EE533A">
      <w:pPr>
        <w:pStyle w:val="110"/>
        <w:rPr>
          <w:rFonts w:ascii="Times New Roman" w:hAnsi="Times New Roman"/>
          <w:color w:val="auto"/>
        </w:rPr>
      </w:pPr>
      <w:bookmarkStart w:id="1" w:name="_Toc158389432"/>
      <w:bookmarkStart w:id="2" w:name="_Toc158393536"/>
      <w:bookmarkStart w:id="3" w:name="_Toc158397993"/>
      <w:r w:rsidRPr="00D51AB5">
        <w:rPr>
          <w:rFonts w:ascii="Times New Roman" w:hAnsi="Times New Roman"/>
          <w:color w:val="auto"/>
        </w:rPr>
        <w:t>1.1. Цель и место дисциплины в структуре образовательной программы</w:t>
      </w:r>
      <w:bookmarkEnd w:id="1"/>
      <w:bookmarkEnd w:id="2"/>
      <w:bookmarkEnd w:id="3"/>
    </w:p>
    <w:p w14:paraId="276103FC" w14:textId="141142B2" w:rsidR="00EE533A" w:rsidRPr="00D51AB5" w:rsidRDefault="00EE533A" w:rsidP="00EE533A">
      <w:pPr>
        <w:suppressAutoHyphens/>
        <w:ind w:firstLine="709"/>
        <w:jc w:val="both"/>
        <w:rPr>
          <w:rFonts w:ascii="Times New Roman" w:hAnsi="Times New Roman" w:cs="Times New Roman"/>
          <w:sz w:val="24"/>
          <w:szCs w:val="24"/>
        </w:rPr>
      </w:pPr>
      <w:bookmarkStart w:id="4" w:name="_Hlk216443208"/>
      <w:r w:rsidRPr="00D51AB5">
        <w:rPr>
          <w:rFonts w:ascii="Times New Roman" w:eastAsia="Times New Roman" w:hAnsi="Times New Roman" w:cs="Times New Roman"/>
          <w:sz w:val="24"/>
          <w:szCs w:val="24"/>
          <w:lang w:eastAsia="ru-RU"/>
        </w:rPr>
        <w:t xml:space="preserve">Цель дисциплины </w:t>
      </w:r>
      <w:r w:rsidRPr="00D51AB5">
        <w:rPr>
          <w:rFonts w:ascii="Times New Roman" w:hAnsi="Times New Roman" w:cs="Times New Roman"/>
          <w:sz w:val="24"/>
          <w:szCs w:val="24"/>
        </w:rPr>
        <w:t>«Экономика отрасли»</w:t>
      </w:r>
      <w:r w:rsidRPr="00D51AB5">
        <w:rPr>
          <w:rFonts w:ascii="Times New Roman" w:eastAsia="Times New Roman" w:hAnsi="Times New Roman" w:cs="Times New Roman"/>
          <w:sz w:val="24"/>
          <w:szCs w:val="24"/>
          <w:lang w:eastAsia="ru-RU"/>
        </w:rPr>
        <w:t xml:space="preserve">: </w:t>
      </w:r>
      <w:r w:rsidRPr="00D51AB5">
        <w:rPr>
          <w:rStyle w:val="af1"/>
          <w:rFonts w:ascii="Times New Roman" w:hAnsi="Times New Roman" w:cs="Times New Roman"/>
          <w:sz w:val="24"/>
          <w:szCs w:val="24"/>
          <w:shd w:val="clear" w:color="auto" w:fill="FFFFFF"/>
        </w:rPr>
        <w:t xml:space="preserve">формирование у </w:t>
      </w:r>
      <w:r w:rsidR="00D51AB5" w:rsidRPr="00D51AB5">
        <w:rPr>
          <w:rStyle w:val="af1"/>
          <w:rFonts w:ascii="Times New Roman" w:hAnsi="Times New Roman" w:cs="Times New Roman"/>
          <w:sz w:val="24"/>
          <w:szCs w:val="24"/>
          <w:shd w:val="clear" w:color="auto" w:fill="FFFFFF"/>
        </w:rPr>
        <w:t>обучающихся знаний</w:t>
      </w:r>
      <w:r w:rsidRPr="00D51AB5">
        <w:rPr>
          <w:rStyle w:val="af1"/>
          <w:rFonts w:ascii="Times New Roman" w:hAnsi="Times New Roman" w:cs="Times New Roman"/>
          <w:sz w:val="24"/>
          <w:szCs w:val="24"/>
          <w:shd w:val="clear" w:color="auto" w:fill="FFFFFF"/>
        </w:rPr>
        <w:t xml:space="preserve"> по определению экономических границ отраслей, особенностям экономического и социального развития предприятий (фирм), относящихся к различным отраслям национальной экономики</w:t>
      </w:r>
      <w:r w:rsidRPr="00D51AB5">
        <w:rPr>
          <w:rFonts w:ascii="Times New Roman" w:hAnsi="Times New Roman" w:cs="Times New Roman"/>
          <w:b/>
          <w:bCs/>
          <w:sz w:val="24"/>
          <w:szCs w:val="24"/>
          <w:shd w:val="clear" w:color="auto" w:fill="FFFFFF"/>
        </w:rPr>
        <w:t>,</w:t>
      </w:r>
      <w:r w:rsidRPr="00D51AB5">
        <w:rPr>
          <w:rFonts w:ascii="Times New Roman" w:hAnsi="Times New Roman" w:cs="Times New Roman"/>
          <w:sz w:val="24"/>
          <w:szCs w:val="24"/>
          <w:shd w:val="clear" w:color="auto" w:fill="FFFFFF"/>
        </w:rPr>
        <w:t xml:space="preserve"> а также принципов и методов их взаимодействия. </w:t>
      </w:r>
    </w:p>
    <w:p w14:paraId="4FE2A5A0" w14:textId="77777777" w:rsidR="00EE533A" w:rsidRPr="00D51AB5" w:rsidRDefault="00EE533A" w:rsidP="00EE533A">
      <w:pPr>
        <w:suppressAutoHyphens/>
        <w:ind w:firstLine="709"/>
        <w:jc w:val="both"/>
        <w:rPr>
          <w:rFonts w:ascii="Times New Roman" w:hAnsi="Times New Roman" w:cs="Times New Roman"/>
          <w:sz w:val="24"/>
          <w:szCs w:val="24"/>
        </w:rPr>
      </w:pPr>
      <w:r w:rsidRPr="00D51AB5">
        <w:rPr>
          <w:rFonts w:ascii="Times New Roman" w:hAnsi="Times New Roman" w:cs="Times New Roman"/>
          <w:sz w:val="24"/>
          <w:szCs w:val="24"/>
        </w:rPr>
        <w:t xml:space="preserve"> Дисциплина «Экономика отрасли» включена в обязательную часть общепрофессионального цикла образовательной программы.</w:t>
      </w:r>
    </w:p>
    <w:bookmarkEnd w:id="4"/>
    <w:p w14:paraId="44F8C51D" w14:textId="77777777" w:rsidR="00EE533A" w:rsidRPr="00D51AB5" w:rsidRDefault="00EE533A" w:rsidP="00EE533A">
      <w:pPr>
        <w:suppressAutoHyphens/>
        <w:ind w:firstLine="709"/>
        <w:jc w:val="both"/>
        <w:rPr>
          <w:rFonts w:ascii="Times New Roman" w:hAnsi="Times New Roman" w:cs="Times New Roman"/>
          <w:sz w:val="24"/>
          <w:szCs w:val="24"/>
        </w:rPr>
      </w:pPr>
    </w:p>
    <w:p w14:paraId="16AEC926" w14:textId="77777777" w:rsidR="00EE533A" w:rsidRPr="00D51AB5" w:rsidRDefault="00EE533A" w:rsidP="00EE533A">
      <w:pPr>
        <w:pStyle w:val="110"/>
        <w:spacing w:line="240" w:lineRule="auto"/>
        <w:rPr>
          <w:rFonts w:ascii="Times New Roman" w:hAnsi="Times New Roman"/>
          <w:color w:val="auto"/>
        </w:rPr>
      </w:pPr>
      <w:bookmarkStart w:id="5" w:name="_Toc158389433"/>
      <w:bookmarkStart w:id="6" w:name="_Toc158393537"/>
      <w:bookmarkStart w:id="7" w:name="_Toc158397994"/>
      <w:r w:rsidRPr="00D51AB5">
        <w:rPr>
          <w:rFonts w:ascii="Times New Roman" w:hAnsi="Times New Roman"/>
          <w:color w:val="auto"/>
        </w:rPr>
        <w:t>1.2. Планируемые результаты освоения дисциплины</w:t>
      </w:r>
      <w:bookmarkEnd w:id="5"/>
      <w:bookmarkEnd w:id="6"/>
      <w:bookmarkEnd w:id="7"/>
    </w:p>
    <w:p w14:paraId="4A676197" w14:textId="77777777" w:rsidR="00EE533A" w:rsidRPr="00D51AB5" w:rsidRDefault="00EE533A" w:rsidP="00EE533A">
      <w:pPr>
        <w:ind w:firstLine="709"/>
        <w:jc w:val="both"/>
        <w:rPr>
          <w:rFonts w:ascii="Times New Roman" w:eastAsia="Times New Roman" w:hAnsi="Times New Roman" w:cs="Times New Roman"/>
          <w:sz w:val="24"/>
          <w:szCs w:val="24"/>
          <w:lang w:eastAsia="ru-RU"/>
        </w:rPr>
      </w:pPr>
      <w:r w:rsidRPr="00D51AB5">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4.3.3 ПОП СПО).</w:t>
      </w:r>
    </w:p>
    <w:p w14:paraId="7B17ACD4" w14:textId="77777777" w:rsidR="00EE533A" w:rsidRPr="00D51AB5" w:rsidRDefault="00EE533A" w:rsidP="00EE533A">
      <w:pPr>
        <w:spacing w:after="120"/>
        <w:ind w:firstLine="709"/>
        <w:rPr>
          <w:rFonts w:ascii="Times New Roman" w:hAnsi="Times New Roman" w:cs="Times New Roman"/>
          <w:bCs/>
          <w:sz w:val="24"/>
          <w:szCs w:val="24"/>
        </w:rPr>
      </w:pPr>
      <w:r w:rsidRPr="00D51AB5">
        <w:rPr>
          <w:rFonts w:ascii="Times New Roman" w:hAnsi="Times New Roman" w:cs="Times New Roman"/>
          <w:bCs/>
          <w:sz w:val="24"/>
          <w:szCs w:val="24"/>
        </w:rPr>
        <w:t>В результате освоения дисциплины обучающийся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2975"/>
        <w:gridCol w:w="3688"/>
        <w:gridCol w:w="1409"/>
      </w:tblGrid>
      <w:tr w:rsidR="00EE533A" w:rsidRPr="0090794F" w14:paraId="0DBE999B" w14:textId="77777777" w:rsidTr="00D51AB5">
        <w:trPr>
          <w:trHeight w:val="649"/>
        </w:trPr>
        <w:tc>
          <w:tcPr>
            <w:tcW w:w="681" w:type="pct"/>
            <w:hideMark/>
          </w:tcPr>
          <w:p w14:paraId="564E2C16" w14:textId="083F21CE" w:rsidR="00EE533A" w:rsidRPr="00D51AB5" w:rsidRDefault="00EE533A" w:rsidP="0037477C">
            <w:pPr>
              <w:suppressAutoHyphens/>
              <w:jc w:val="center"/>
              <w:rPr>
                <w:rFonts w:ascii="Times New Roman" w:hAnsi="Times New Roman" w:cs="Times New Roman"/>
                <w:b/>
                <w:bCs/>
                <w:sz w:val="24"/>
                <w:szCs w:val="24"/>
              </w:rPr>
            </w:pPr>
            <w:bookmarkStart w:id="8" w:name="_Hlk216443283"/>
            <w:bookmarkEnd w:id="0"/>
            <w:r w:rsidRPr="00D51AB5">
              <w:rPr>
                <w:rFonts w:ascii="Times New Roman" w:hAnsi="Times New Roman" w:cs="Times New Roman"/>
                <w:b/>
                <w:bCs/>
                <w:sz w:val="24"/>
                <w:szCs w:val="24"/>
              </w:rPr>
              <w:t xml:space="preserve">Код </w:t>
            </w:r>
          </w:p>
          <w:p w14:paraId="0FFE3790" w14:textId="77777777" w:rsidR="00EE533A" w:rsidRPr="00D51AB5" w:rsidRDefault="00EE533A" w:rsidP="0037477C">
            <w:pPr>
              <w:suppressAutoHyphens/>
              <w:jc w:val="center"/>
              <w:rPr>
                <w:rFonts w:ascii="Times New Roman" w:hAnsi="Times New Roman" w:cs="Times New Roman"/>
                <w:b/>
                <w:bCs/>
                <w:sz w:val="24"/>
                <w:szCs w:val="24"/>
              </w:rPr>
            </w:pPr>
            <w:r w:rsidRPr="00D51AB5">
              <w:rPr>
                <w:rFonts w:ascii="Times New Roman" w:hAnsi="Times New Roman" w:cs="Times New Roman"/>
                <w:b/>
                <w:bCs/>
                <w:sz w:val="24"/>
                <w:szCs w:val="24"/>
              </w:rPr>
              <w:t>ПК, ОК</w:t>
            </w:r>
          </w:p>
        </w:tc>
        <w:tc>
          <w:tcPr>
            <w:tcW w:w="1592" w:type="pct"/>
            <w:hideMark/>
          </w:tcPr>
          <w:p w14:paraId="26A6548C" w14:textId="77777777" w:rsidR="00EE533A" w:rsidRPr="00D51AB5" w:rsidRDefault="00EE533A" w:rsidP="0037477C">
            <w:pPr>
              <w:suppressAutoHyphens/>
              <w:jc w:val="center"/>
              <w:rPr>
                <w:rFonts w:ascii="Times New Roman" w:hAnsi="Times New Roman" w:cs="Times New Roman"/>
                <w:b/>
                <w:bCs/>
                <w:sz w:val="24"/>
                <w:szCs w:val="24"/>
              </w:rPr>
            </w:pPr>
            <w:r w:rsidRPr="00D51AB5">
              <w:rPr>
                <w:rFonts w:ascii="Times New Roman" w:hAnsi="Times New Roman" w:cs="Times New Roman"/>
                <w:b/>
                <w:bCs/>
                <w:sz w:val="24"/>
                <w:szCs w:val="24"/>
              </w:rPr>
              <w:t>Умения</w:t>
            </w:r>
          </w:p>
        </w:tc>
        <w:tc>
          <w:tcPr>
            <w:tcW w:w="1973" w:type="pct"/>
            <w:hideMark/>
          </w:tcPr>
          <w:p w14:paraId="56065267" w14:textId="77777777" w:rsidR="00EE533A" w:rsidRPr="00D51AB5" w:rsidRDefault="00EE533A" w:rsidP="0037477C">
            <w:pPr>
              <w:suppressAutoHyphens/>
              <w:jc w:val="center"/>
              <w:rPr>
                <w:rFonts w:ascii="Times New Roman" w:hAnsi="Times New Roman" w:cs="Times New Roman"/>
                <w:b/>
                <w:bCs/>
                <w:sz w:val="24"/>
                <w:szCs w:val="24"/>
              </w:rPr>
            </w:pPr>
            <w:r w:rsidRPr="00D51AB5">
              <w:rPr>
                <w:rFonts w:ascii="Times New Roman" w:hAnsi="Times New Roman" w:cs="Times New Roman"/>
                <w:b/>
                <w:bCs/>
                <w:sz w:val="24"/>
                <w:szCs w:val="24"/>
              </w:rPr>
              <w:t>Знания</w:t>
            </w:r>
          </w:p>
        </w:tc>
        <w:tc>
          <w:tcPr>
            <w:tcW w:w="754" w:type="pct"/>
          </w:tcPr>
          <w:p w14:paraId="4B942790" w14:textId="77777777" w:rsidR="00EE533A" w:rsidRPr="00D51AB5" w:rsidRDefault="00EE533A" w:rsidP="0037477C">
            <w:pPr>
              <w:suppressAutoHyphens/>
              <w:jc w:val="center"/>
              <w:rPr>
                <w:rFonts w:ascii="Times New Roman" w:hAnsi="Times New Roman" w:cs="Times New Roman"/>
                <w:b/>
                <w:bCs/>
                <w:sz w:val="24"/>
                <w:szCs w:val="24"/>
              </w:rPr>
            </w:pPr>
            <w:r w:rsidRPr="00D51AB5">
              <w:rPr>
                <w:rFonts w:ascii="Times New Roman" w:hAnsi="Times New Roman" w:cs="Times New Roman"/>
                <w:b/>
                <w:bCs/>
                <w:sz w:val="24"/>
                <w:szCs w:val="24"/>
              </w:rPr>
              <w:t>Навыки</w:t>
            </w:r>
          </w:p>
        </w:tc>
      </w:tr>
      <w:tr w:rsidR="00EE533A" w:rsidRPr="0090794F" w14:paraId="0C50D05F" w14:textId="77777777" w:rsidTr="00D51AB5">
        <w:trPr>
          <w:trHeight w:val="3121"/>
        </w:trPr>
        <w:tc>
          <w:tcPr>
            <w:tcW w:w="681" w:type="pct"/>
          </w:tcPr>
          <w:p w14:paraId="64177E10" w14:textId="77777777" w:rsidR="00EE533A" w:rsidRPr="0090794F" w:rsidRDefault="00EE533A" w:rsidP="0037477C">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ОК.01</w:t>
            </w:r>
          </w:p>
          <w:p w14:paraId="744C12D6" w14:textId="77777777" w:rsidR="00EE533A" w:rsidRPr="0090794F" w:rsidRDefault="00EE533A" w:rsidP="0037477C">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ОК.02</w:t>
            </w:r>
          </w:p>
          <w:p w14:paraId="257B9295" w14:textId="77777777" w:rsidR="00EE533A" w:rsidRPr="0090794F" w:rsidRDefault="00EE533A" w:rsidP="0037477C">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ОК.03</w:t>
            </w:r>
          </w:p>
          <w:p w14:paraId="10B314E8" w14:textId="77777777" w:rsidR="00EE533A" w:rsidRPr="0090794F" w:rsidRDefault="00EE533A" w:rsidP="0037477C">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ОК.04</w:t>
            </w:r>
          </w:p>
          <w:p w14:paraId="4135B34A" w14:textId="77777777" w:rsidR="00EE533A" w:rsidRPr="0090794F" w:rsidRDefault="00EE533A" w:rsidP="0037477C">
            <w:pPr>
              <w:suppressAutoHyphens/>
              <w:jc w:val="center"/>
              <w:rPr>
                <w:rFonts w:ascii="Times New Roman" w:hAnsi="Times New Roman" w:cs="Times New Roman"/>
                <w:sz w:val="24"/>
                <w:szCs w:val="24"/>
              </w:rPr>
            </w:pPr>
          </w:p>
        </w:tc>
        <w:tc>
          <w:tcPr>
            <w:tcW w:w="1592" w:type="pct"/>
          </w:tcPr>
          <w:p w14:paraId="442C01C3" w14:textId="77777777" w:rsidR="00EE533A" w:rsidRPr="0090794F" w:rsidRDefault="00EE533A" w:rsidP="0037477C">
            <w:pPr>
              <w:rPr>
                <w:rFonts w:ascii="Times New Roman" w:hAnsi="Times New Roman" w:cs="Times New Roman"/>
                <w:sz w:val="24"/>
                <w:szCs w:val="24"/>
              </w:rPr>
            </w:pPr>
            <w:r w:rsidRPr="0090794F">
              <w:rPr>
                <w:rFonts w:ascii="Times New Roman" w:hAnsi="Times New Roman" w:cs="Times New Roman"/>
                <w:sz w:val="24"/>
                <w:szCs w:val="24"/>
              </w:rPr>
              <w:t>- находить и использовать необходимую экономическую информацию;</w:t>
            </w:r>
          </w:p>
          <w:p w14:paraId="674C748C" w14:textId="77777777" w:rsidR="00EE533A" w:rsidRPr="0090794F" w:rsidRDefault="00EE533A" w:rsidP="0037477C">
            <w:pPr>
              <w:rPr>
                <w:rFonts w:ascii="Times New Roman" w:hAnsi="Times New Roman" w:cs="Times New Roman"/>
                <w:sz w:val="24"/>
                <w:szCs w:val="24"/>
              </w:rPr>
            </w:pPr>
            <w:r w:rsidRPr="0090794F">
              <w:rPr>
                <w:rFonts w:ascii="Times New Roman" w:hAnsi="Times New Roman" w:cs="Times New Roman"/>
                <w:sz w:val="24"/>
                <w:szCs w:val="24"/>
              </w:rPr>
              <w:t>- определять организационно-правовые формы организаций;</w:t>
            </w:r>
          </w:p>
          <w:p w14:paraId="7B200F79" w14:textId="77777777" w:rsidR="00EE533A" w:rsidRPr="0090794F" w:rsidRDefault="00EE533A" w:rsidP="0037477C">
            <w:pPr>
              <w:rPr>
                <w:rFonts w:ascii="Times New Roman" w:hAnsi="Times New Roman" w:cs="Times New Roman"/>
                <w:sz w:val="24"/>
                <w:szCs w:val="24"/>
              </w:rPr>
            </w:pPr>
            <w:r w:rsidRPr="0090794F">
              <w:rPr>
                <w:rFonts w:ascii="Times New Roman" w:hAnsi="Times New Roman" w:cs="Times New Roman"/>
                <w:sz w:val="24"/>
                <w:szCs w:val="24"/>
              </w:rPr>
              <w:t>- определять состав материальных, трудовых и финансовых ресурсов организации;</w:t>
            </w:r>
          </w:p>
          <w:p w14:paraId="17FE9563" w14:textId="77777777" w:rsidR="00EE533A" w:rsidRPr="0090794F" w:rsidRDefault="00EE533A" w:rsidP="0037477C">
            <w:pPr>
              <w:rPr>
                <w:rFonts w:ascii="Times New Roman" w:hAnsi="Times New Roman" w:cs="Times New Roman"/>
                <w:sz w:val="24"/>
                <w:szCs w:val="24"/>
              </w:rPr>
            </w:pPr>
            <w:r w:rsidRPr="0090794F">
              <w:rPr>
                <w:rFonts w:ascii="Times New Roman" w:hAnsi="Times New Roman" w:cs="Times New Roman"/>
                <w:sz w:val="24"/>
                <w:szCs w:val="24"/>
              </w:rPr>
              <w:t>- рассчитывать основные технико-экономические показатели деятельности подразделения (организации).</w:t>
            </w:r>
          </w:p>
          <w:p w14:paraId="1CB5B755" w14:textId="77777777" w:rsidR="00EE533A" w:rsidRPr="0090794F" w:rsidRDefault="00EE533A" w:rsidP="0037477C">
            <w:pPr>
              <w:rPr>
                <w:rFonts w:ascii="Times New Roman" w:hAnsi="Times New Roman" w:cs="Times New Roman"/>
                <w:sz w:val="24"/>
                <w:szCs w:val="24"/>
              </w:rPr>
            </w:pPr>
          </w:p>
        </w:tc>
        <w:tc>
          <w:tcPr>
            <w:tcW w:w="1973" w:type="pct"/>
          </w:tcPr>
          <w:p w14:paraId="0246EC7C" w14:textId="77777777" w:rsidR="00EE533A" w:rsidRPr="0090794F" w:rsidRDefault="00EE533A" w:rsidP="0037477C">
            <w:pPr>
              <w:rPr>
                <w:rFonts w:ascii="Times New Roman" w:hAnsi="Times New Roman" w:cs="Times New Roman"/>
                <w:sz w:val="24"/>
                <w:szCs w:val="24"/>
              </w:rPr>
            </w:pPr>
            <w:r w:rsidRPr="0090794F">
              <w:rPr>
                <w:rFonts w:ascii="Times New Roman" w:hAnsi="Times New Roman" w:cs="Times New Roman"/>
                <w:sz w:val="24"/>
                <w:szCs w:val="24"/>
              </w:rPr>
              <w:t>- действующие законодательные и иные нормативные правовые акты, регулирующие</w:t>
            </w:r>
            <w:r w:rsidRPr="0090794F">
              <w:rPr>
                <w:rFonts w:ascii="Times New Roman" w:hAnsi="Times New Roman" w:cs="Times New Roman"/>
                <w:sz w:val="24"/>
                <w:szCs w:val="24"/>
              </w:rPr>
              <w:br/>
              <w:t>производственно-хозяйственную деятельность;</w:t>
            </w:r>
          </w:p>
          <w:p w14:paraId="75EAF1CA" w14:textId="77777777" w:rsidR="00EE533A" w:rsidRPr="0090794F" w:rsidRDefault="00EE533A" w:rsidP="0037477C">
            <w:pPr>
              <w:rPr>
                <w:rFonts w:ascii="Times New Roman" w:hAnsi="Times New Roman" w:cs="Times New Roman"/>
                <w:sz w:val="24"/>
                <w:szCs w:val="24"/>
              </w:rPr>
            </w:pPr>
            <w:r w:rsidRPr="0090794F">
              <w:rPr>
                <w:rFonts w:ascii="Times New Roman" w:hAnsi="Times New Roman" w:cs="Times New Roman"/>
                <w:sz w:val="24"/>
                <w:szCs w:val="24"/>
              </w:rPr>
              <w:t>- основные технико-экономические показатели деятельности организации;</w:t>
            </w:r>
          </w:p>
          <w:p w14:paraId="514ABAAF" w14:textId="77777777" w:rsidR="00EE533A" w:rsidRPr="0090794F" w:rsidRDefault="00EE533A" w:rsidP="0037477C">
            <w:pPr>
              <w:rPr>
                <w:rFonts w:ascii="Times New Roman" w:hAnsi="Times New Roman" w:cs="Times New Roman"/>
                <w:sz w:val="24"/>
                <w:szCs w:val="24"/>
              </w:rPr>
            </w:pPr>
            <w:r w:rsidRPr="0090794F">
              <w:rPr>
                <w:rFonts w:ascii="Times New Roman" w:hAnsi="Times New Roman" w:cs="Times New Roman"/>
                <w:sz w:val="24"/>
                <w:szCs w:val="24"/>
              </w:rPr>
              <w:t>- методики расчета основных технико-экономических показателей деятельности организации;</w:t>
            </w:r>
            <w:r w:rsidRPr="0090794F">
              <w:rPr>
                <w:rFonts w:ascii="Times New Roman" w:hAnsi="Times New Roman" w:cs="Times New Roman"/>
                <w:sz w:val="24"/>
                <w:szCs w:val="24"/>
              </w:rPr>
              <w:br/>
              <w:t>- методы управления основными и оборотными средствами и оценки эффективности их использования;</w:t>
            </w:r>
          </w:p>
          <w:p w14:paraId="3AE8B67F" w14:textId="77777777" w:rsidR="00EE533A" w:rsidRPr="0090794F" w:rsidRDefault="00EE533A" w:rsidP="0037477C">
            <w:pPr>
              <w:rPr>
                <w:rFonts w:ascii="Times New Roman" w:hAnsi="Times New Roman" w:cs="Times New Roman"/>
                <w:sz w:val="24"/>
                <w:szCs w:val="24"/>
              </w:rPr>
            </w:pPr>
            <w:r w:rsidRPr="0090794F">
              <w:rPr>
                <w:rFonts w:ascii="Times New Roman" w:hAnsi="Times New Roman" w:cs="Times New Roman"/>
                <w:sz w:val="24"/>
                <w:szCs w:val="24"/>
              </w:rPr>
              <w:t>- механизмы ценообразования на продукцию (услуги), формы оплаты труда в современных</w:t>
            </w:r>
            <w:r w:rsidRPr="0090794F">
              <w:rPr>
                <w:rFonts w:ascii="Times New Roman" w:hAnsi="Times New Roman" w:cs="Times New Roman"/>
                <w:sz w:val="24"/>
                <w:szCs w:val="24"/>
              </w:rPr>
              <w:br/>
              <w:t>условиях;</w:t>
            </w:r>
          </w:p>
          <w:p w14:paraId="0CAE07B2" w14:textId="77777777" w:rsidR="00EE533A" w:rsidRPr="0090794F" w:rsidRDefault="00EE533A" w:rsidP="0037477C">
            <w:pPr>
              <w:rPr>
                <w:rFonts w:ascii="Times New Roman" w:hAnsi="Times New Roman" w:cs="Times New Roman"/>
                <w:sz w:val="24"/>
                <w:szCs w:val="24"/>
              </w:rPr>
            </w:pPr>
            <w:r w:rsidRPr="0090794F">
              <w:rPr>
                <w:rFonts w:ascii="Times New Roman" w:hAnsi="Times New Roman" w:cs="Times New Roman"/>
                <w:sz w:val="24"/>
                <w:szCs w:val="24"/>
              </w:rPr>
              <w:t>- состав материальных, трудовых и финансовых ресурсов организации, показатели их эффективного использования;</w:t>
            </w:r>
          </w:p>
          <w:p w14:paraId="0B69FE2D" w14:textId="77777777" w:rsidR="00EE533A" w:rsidRPr="0090794F" w:rsidRDefault="00EE533A" w:rsidP="0037477C">
            <w:pPr>
              <w:rPr>
                <w:rFonts w:ascii="Times New Roman" w:hAnsi="Times New Roman" w:cs="Times New Roman"/>
                <w:sz w:val="24"/>
                <w:szCs w:val="24"/>
              </w:rPr>
            </w:pPr>
            <w:r w:rsidRPr="0090794F">
              <w:rPr>
                <w:rFonts w:ascii="Times New Roman" w:hAnsi="Times New Roman" w:cs="Times New Roman"/>
                <w:sz w:val="24"/>
                <w:szCs w:val="24"/>
              </w:rPr>
              <w:t>- формы организации и оплаты труда.</w:t>
            </w:r>
          </w:p>
        </w:tc>
        <w:tc>
          <w:tcPr>
            <w:tcW w:w="754" w:type="pct"/>
          </w:tcPr>
          <w:p w14:paraId="7C48B4E6" w14:textId="77777777" w:rsidR="00EE533A" w:rsidRPr="0090794F" w:rsidRDefault="00EE533A" w:rsidP="0037477C">
            <w:pPr>
              <w:rPr>
                <w:rFonts w:ascii="Times New Roman" w:hAnsi="Times New Roman" w:cs="Times New Roman"/>
                <w:sz w:val="24"/>
                <w:szCs w:val="24"/>
              </w:rPr>
            </w:pPr>
          </w:p>
        </w:tc>
      </w:tr>
      <w:tr w:rsidR="00EE533A" w:rsidRPr="0090794F" w14:paraId="62B6F3E6" w14:textId="77777777" w:rsidTr="00D51AB5">
        <w:trPr>
          <w:trHeight w:val="4140"/>
        </w:trPr>
        <w:tc>
          <w:tcPr>
            <w:tcW w:w="681" w:type="pct"/>
          </w:tcPr>
          <w:p w14:paraId="135686E2" w14:textId="77777777" w:rsidR="00EE533A" w:rsidRPr="0090794F" w:rsidRDefault="00EE533A" w:rsidP="0037477C">
            <w:pPr>
              <w:suppressAutoHyphens/>
              <w:jc w:val="center"/>
              <w:rPr>
                <w:rFonts w:ascii="Times New Roman" w:hAnsi="Times New Roman" w:cs="Times New Roman"/>
                <w:sz w:val="24"/>
                <w:szCs w:val="24"/>
              </w:rPr>
            </w:pPr>
            <w:r w:rsidRPr="0090794F">
              <w:rPr>
                <w:rFonts w:ascii="Times New Roman" w:hAnsi="Times New Roman" w:cs="Times New Roman"/>
                <w:sz w:val="24"/>
                <w:szCs w:val="24"/>
              </w:rPr>
              <w:lastRenderedPageBreak/>
              <w:t>ПК 2.1</w:t>
            </w:r>
          </w:p>
          <w:p w14:paraId="798152AE" w14:textId="77777777" w:rsidR="00EE533A" w:rsidRPr="0090794F" w:rsidRDefault="00EE533A" w:rsidP="0037477C">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ПК 2.2</w:t>
            </w:r>
          </w:p>
        </w:tc>
        <w:tc>
          <w:tcPr>
            <w:tcW w:w="1592" w:type="pct"/>
          </w:tcPr>
          <w:p w14:paraId="714DE175" w14:textId="77777777" w:rsidR="00EE533A" w:rsidRPr="0090794F" w:rsidRDefault="00EE533A" w:rsidP="0037477C">
            <w:pPr>
              <w:pStyle w:val="a7"/>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t>- оценивать состояние оборудования подстанций электрических сетей и определять мероприятия, необходимые для его дальнейшей эксплуатации;</w:t>
            </w:r>
          </w:p>
          <w:p w14:paraId="53CF3645" w14:textId="77777777" w:rsidR="00EE533A" w:rsidRPr="0090794F" w:rsidRDefault="00EE533A" w:rsidP="0037477C">
            <w:pPr>
              <w:pStyle w:val="a7"/>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t>- рассчитывать (определять) потребность в материалах, запасных запчастях для ремонта оборудования подстанций электрических сетей;</w:t>
            </w:r>
          </w:p>
          <w:p w14:paraId="4F61DD24" w14:textId="77777777" w:rsidR="00EE533A" w:rsidRPr="0090794F" w:rsidRDefault="00EE533A" w:rsidP="0037477C">
            <w:pPr>
              <w:pStyle w:val="a7"/>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t>- оценивать эффективность деятельности членов ремонтной бригады</w:t>
            </w:r>
          </w:p>
        </w:tc>
        <w:tc>
          <w:tcPr>
            <w:tcW w:w="1973" w:type="pct"/>
          </w:tcPr>
          <w:p w14:paraId="786D9361" w14:textId="77777777" w:rsidR="00EE533A" w:rsidRPr="0090794F" w:rsidRDefault="00EE533A" w:rsidP="0037477C">
            <w:pPr>
              <w:suppressAutoHyphens/>
              <w:rPr>
                <w:rFonts w:ascii="Times New Roman" w:hAnsi="Times New Roman" w:cs="Times New Roman"/>
                <w:sz w:val="24"/>
                <w:szCs w:val="24"/>
              </w:rPr>
            </w:pPr>
            <w:r w:rsidRPr="0090794F">
              <w:rPr>
                <w:rFonts w:ascii="Times New Roman" w:hAnsi="Times New Roman" w:cs="Times New Roman"/>
                <w:sz w:val="24"/>
                <w:szCs w:val="24"/>
              </w:rPr>
              <w:t>- основы экономики и организации производства, труда и управления в энергетике;</w:t>
            </w:r>
          </w:p>
          <w:p w14:paraId="1EBBE042" w14:textId="77777777" w:rsidR="00EE533A" w:rsidRPr="0090794F" w:rsidRDefault="00EE533A" w:rsidP="0037477C">
            <w:pPr>
              <w:suppressAutoHyphens/>
              <w:rPr>
                <w:rFonts w:ascii="Times New Roman" w:hAnsi="Times New Roman" w:cs="Times New Roman"/>
                <w:sz w:val="24"/>
                <w:szCs w:val="24"/>
              </w:rPr>
            </w:pPr>
            <w:r w:rsidRPr="0090794F">
              <w:rPr>
                <w:rFonts w:ascii="Times New Roman" w:hAnsi="Times New Roman" w:cs="Times New Roman"/>
                <w:sz w:val="24"/>
                <w:szCs w:val="24"/>
              </w:rPr>
              <w:t>- методики определения параметров технического состояния оборудования подстанций электрических сетей и его оценки</w:t>
            </w:r>
          </w:p>
          <w:p w14:paraId="28970CBC" w14:textId="77777777" w:rsidR="00EE533A" w:rsidRPr="0090794F" w:rsidRDefault="00EE533A" w:rsidP="0037477C">
            <w:pPr>
              <w:suppressAutoHyphens/>
              <w:rPr>
                <w:rFonts w:ascii="Times New Roman" w:hAnsi="Times New Roman" w:cs="Times New Roman"/>
                <w:sz w:val="24"/>
                <w:szCs w:val="24"/>
              </w:rPr>
            </w:pPr>
          </w:p>
        </w:tc>
        <w:tc>
          <w:tcPr>
            <w:tcW w:w="754" w:type="pct"/>
          </w:tcPr>
          <w:p w14:paraId="45D04A15" w14:textId="77777777" w:rsidR="00EE533A" w:rsidRPr="0090794F" w:rsidRDefault="00EE533A" w:rsidP="0037477C">
            <w:pPr>
              <w:suppressAutoHyphens/>
              <w:rPr>
                <w:rFonts w:ascii="Times New Roman" w:hAnsi="Times New Roman" w:cs="Times New Roman"/>
                <w:sz w:val="24"/>
                <w:szCs w:val="24"/>
              </w:rPr>
            </w:pPr>
          </w:p>
        </w:tc>
      </w:tr>
      <w:bookmarkEnd w:id="8"/>
    </w:tbl>
    <w:p w14:paraId="1FB7AA74" w14:textId="77777777" w:rsidR="00EE533A" w:rsidRPr="00EE78C3" w:rsidRDefault="00EE533A" w:rsidP="00EE533A">
      <w:pPr>
        <w:pStyle w:val="13"/>
        <w:rPr>
          <w:rFonts w:ascii="Times New Roman" w:hAnsi="Times New Roman"/>
          <w:color w:val="auto"/>
        </w:rPr>
      </w:pPr>
    </w:p>
    <w:p w14:paraId="6412ED32" w14:textId="77777777" w:rsidR="00EE533A" w:rsidRPr="00D51AB5" w:rsidRDefault="00EE533A" w:rsidP="00EE533A">
      <w:pPr>
        <w:pStyle w:val="13"/>
        <w:rPr>
          <w:rFonts w:ascii="Times New Roman" w:hAnsi="Times New Roman"/>
          <w:color w:val="auto"/>
          <w:lang w:val="ru-RU"/>
        </w:rPr>
      </w:pPr>
      <w:r w:rsidRPr="00EE78C3">
        <w:rPr>
          <w:rFonts w:ascii="Times New Roman" w:hAnsi="Times New Roman"/>
          <w:color w:val="auto"/>
        </w:rPr>
        <w:t xml:space="preserve">2. </w:t>
      </w:r>
      <w:r w:rsidRPr="00D51AB5">
        <w:rPr>
          <w:rFonts w:ascii="Times New Roman" w:hAnsi="Times New Roman"/>
          <w:color w:val="auto"/>
        </w:rPr>
        <w:t xml:space="preserve">Структура и содержание </w:t>
      </w:r>
      <w:r w:rsidRPr="00D51AB5">
        <w:rPr>
          <w:rFonts w:ascii="Times New Roman" w:hAnsi="Times New Roman"/>
          <w:color w:val="auto"/>
          <w:lang w:val="ru-RU"/>
        </w:rPr>
        <w:t>ДИСЦИПЛИНЫ</w:t>
      </w:r>
    </w:p>
    <w:p w14:paraId="452274D3" w14:textId="77777777" w:rsidR="00EE533A" w:rsidRPr="0090794F" w:rsidRDefault="00EE533A" w:rsidP="00EE533A">
      <w:pPr>
        <w:pStyle w:val="110"/>
        <w:rPr>
          <w:rFonts w:ascii="Times New Roman" w:hAnsi="Times New Roman"/>
        </w:rPr>
      </w:pPr>
      <w:r w:rsidRPr="00D51AB5">
        <w:rPr>
          <w:rFonts w:ascii="Times New Roman" w:hAnsi="Times New Roman"/>
          <w:color w:val="auto"/>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ook w:val="01E0" w:firstRow="1" w:lastRow="1" w:firstColumn="1" w:lastColumn="1" w:noHBand="0" w:noVBand="0"/>
      </w:tblPr>
      <w:tblGrid>
        <w:gridCol w:w="4668"/>
        <w:gridCol w:w="2268"/>
        <w:gridCol w:w="2552"/>
      </w:tblGrid>
      <w:tr w:rsidR="00EE533A" w:rsidRPr="0090794F" w14:paraId="7794DF54" w14:textId="77777777" w:rsidTr="0037477C">
        <w:trPr>
          <w:trHeight w:val="23"/>
        </w:trPr>
        <w:tc>
          <w:tcPr>
            <w:tcW w:w="2460" w:type="pct"/>
            <w:shd w:val="clear" w:color="auto" w:fill="FFFFFF" w:themeFill="background1"/>
            <w:vAlign w:val="center"/>
          </w:tcPr>
          <w:p w14:paraId="55E89E70" w14:textId="77777777" w:rsidR="00EE533A" w:rsidRPr="00354C27" w:rsidRDefault="00EE533A" w:rsidP="0037477C">
            <w:pPr>
              <w:jc w:val="center"/>
              <w:rPr>
                <w:rFonts w:ascii="Times New Roman" w:hAnsi="Times New Roman" w:cs="Times New Roman"/>
                <w:b/>
                <w:sz w:val="24"/>
                <w:szCs w:val="24"/>
              </w:rPr>
            </w:pPr>
            <w:r w:rsidRPr="00354C27">
              <w:rPr>
                <w:rFonts w:ascii="Times New Roman" w:hAnsi="Times New Roman" w:cs="Times New Roman"/>
                <w:b/>
                <w:sz w:val="24"/>
                <w:szCs w:val="24"/>
              </w:rPr>
              <w:t>Наименование составных частей дисциплины</w:t>
            </w:r>
          </w:p>
        </w:tc>
        <w:tc>
          <w:tcPr>
            <w:tcW w:w="1195" w:type="pct"/>
            <w:shd w:val="clear" w:color="auto" w:fill="FFFFFF" w:themeFill="background1"/>
            <w:vAlign w:val="center"/>
          </w:tcPr>
          <w:p w14:paraId="58131C15" w14:textId="77777777" w:rsidR="00EE533A" w:rsidRPr="00354C27" w:rsidRDefault="00EE533A" w:rsidP="0037477C">
            <w:pPr>
              <w:jc w:val="center"/>
              <w:rPr>
                <w:rFonts w:ascii="Times New Roman" w:hAnsi="Times New Roman" w:cs="Times New Roman"/>
                <w:b/>
                <w:sz w:val="24"/>
                <w:szCs w:val="24"/>
              </w:rPr>
            </w:pPr>
            <w:r w:rsidRPr="00354C27">
              <w:rPr>
                <w:rFonts w:ascii="Times New Roman" w:hAnsi="Times New Roman" w:cs="Times New Roman"/>
                <w:b/>
                <w:sz w:val="24"/>
                <w:szCs w:val="24"/>
              </w:rPr>
              <w:t>Объем в часах</w:t>
            </w:r>
          </w:p>
        </w:tc>
        <w:tc>
          <w:tcPr>
            <w:tcW w:w="1345" w:type="pct"/>
            <w:shd w:val="clear" w:color="auto" w:fill="FFFFFF" w:themeFill="background1"/>
          </w:tcPr>
          <w:p w14:paraId="702932F5" w14:textId="77777777" w:rsidR="00EE533A" w:rsidRPr="00354C27" w:rsidRDefault="00EE533A" w:rsidP="0037477C">
            <w:pPr>
              <w:jc w:val="center"/>
              <w:rPr>
                <w:rFonts w:ascii="Times New Roman" w:hAnsi="Times New Roman" w:cs="Times New Roman"/>
                <w:b/>
                <w:sz w:val="24"/>
                <w:szCs w:val="24"/>
              </w:rPr>
            </w:pPr>
            <w:r w:rsidRPr="00354C27">
              <w:rPr>
                <w:rFonts w:ascii="Times New Roman" w:hAnsi="Times New Roman" w:cs="Times New Roman"/>
                <w:b/>
                <w:sz w:val="24"/>
                <w:szCs w:val="24"/>
              </w:rPr>
              <w:t>В т.ч. в форме практ. подготовки</w:t>
            </w:r>
          </w:p>
        </w:tc>
      </w:tr>
      <w:tr w:rsidR="00EE533A" w:rsidRPr="0090794F" w14:paraId="2FC68031" w14:textId="77777777" w:rsidTr="0037477C">
        <w:trPr>
          <w:trHeight w:val="23"/>
        </w:trPr>
        <w:tc>
          <w:tcPr>
            <w:tcW w:w="2460" w:type="pct"/>
            <w:shd w:val="clear" w:color="auto" w:fill="FFFFFF" w:themeFill="background1"/>
            <w:vAlign w:val="center"/>
          </w:tcPr>
          <w:p w14:paraId="2548A350" w14:textId="77777777" w:rsidR="00EE533A" w:rsidRPr="00354C27" w:rsidRDefault="00EE533A" w:rsidP="0037477C">
            <w:pPr>
              <w:jc w:val="both"/>
              <w:rPr>
                <w:rFonts w:ascii="Times New Roman" w:hAnsi="Times New Roman" w:cs="Times New Roman"/>
                <w:bCs/>
                <w:sz w:val="24"/>
                <w:szCs w:val="24"/>
              </w:rPr>
            </w:pPr>
            <w:r w:rsidRPr="00354C27">
              <w:rPr>
                <w:rFonts w:ascii="Times New Roman" w:hAnsi="Times New Roman" w:cs="Times New Roman"/>
                <w:bCs/>
                <w:sz w:val="24"/>
                <w:szCs w:val="24"/>
              </w:rPr>
              <w:t>Учебные занятия</w:t>
            </w:r>
          </w:p>
        </w:tc>
        <w:tc>
          <w:tcPr>
            <w:tcW w:w="1195" w:type="pct"/>
            <w:shd w:val="clear" w:color="auto" w:fill="FFFFFF" w:themeFill="background1"/>
            <w:vAlign w:val="center"/>
          </w:tcPr>
          <w:p w14:paraId="6EADE909" w14:textId="382A56E3" w:rsidR="00EE533A" w:rsidRPr="00354C27" w:rsidRDefault="00EE533A" w:rsidP="0037477C">
            <w:pPr>
              <w:jc w:val="center"/>
              <w:rPr>
                <w:rFonts w:ascii="Times New Roman" w:hAnsi="Times New Roman" w:cs="Times New Roman"/>
                <w:bCs/>
                <w:sz w:val="24"/>
                <w:szCs w:val="24"/>
              </w:rPr>
            </w:pPr>
            <w:r w:rsidRPr="00354C27">
              <w:rPr>
                <w:rFonts w:ascii="Times New Roman" w:hAnsi="Times New Roman" w:cs="Times New Roman"/>
                <w:bCs/>
                <w:sz w:val="24"/>
                <w:szCs w:val="24"/>
              </w:rPr>
              <w:t>3</w:t>
            </w:r>
            <w:r w:rsidR="008E0F70" w:rsidRPr="00354C27">
              <w:rPr>
                <w:rFonts w:ascii="Times New Roman" w:hAnsi="Times New Roman" w:cs="Times New Roman"/>
                <w:bCs/>
                <w:sz w:val="24"/>
                <w:szCs w:val="24"/>
              </w:rPr>
              <w:t>2</w:t>
            </w:r>
          </w:p>
        </w:tc>
        <w:tc>
          <w:tcPr>
            <w:tcW w:w="1345" w:type="pct"/>
            <w:shd w:val="clear" w:color="auto" w:fill="FFFFFF" w:themeFill="background1"/>
            <w:vAlign w:val="center"/>
          </w:tcPr>
          <w:p w14:paraId="20D1E838" w14:textId="3D5A215C" w:rsidR="00EE533A" w:rsidRPr="00354C27" w:rsidRDefault="00D51AB5" w:rsidP="0037477C">
            <w:pPr>
              <w:jc w:val="center"/>
              <w:rPr>
                <w:rFonts w:ascii="Times New Roman" w:hAnsi="Times New Roman" w:cs="Times New Roman"/>
                <w:bCs/>
                <w:sz w:val="24"/>
                <w:szCs w:val="24"/>
              </w:rPr>
            </w:pPr>
            <w:r w:rsidRPr="00354C27">
              <w:rPr>
                <w:rFonts w:ascii="Times New Roman" w:hAnsi="Times New Roman" w:cs="Times New Roman"/>
                <w:bCs/>
                <w:sz w:val="24"/>
                <w:szCs w:val="24"/>
              </w:rPr>
              <w:t>10</w:t>
            </w:r>
          </w:p>
        </w:tc>
      </w:tr>
      <w:tr w:rsidR="00EE533A" w:rsidRPr="0090794F" w14:paraId="3484567F" w14:textId="77777777" w:rsidTr="0037477C">
        <w:trPr>
          <w:trHeight w:val="23"/>
        </w:trPr>
        <w:tc>
          <w:tcPr>
            <w:tcW w:w="2460" w:type="pct"/>
            <w:shd w:val="clear" w:color="auto" w:fill="FFFFFF" w:themeFill="background1"/>
            <w:vAlign w:val="center"/>
          </w:tcPr>
          <w:p w14:paraId="6D309517" w14:textId="77777777" w:rsidR="00EE533A" w:rsidRPr="00354C27" w:rsidRDefault="00EE533A" w:rsidP="0037477C">
            <w:pPr>
              <w:jc w:val="both"/>
              <w:rPr>
                <w:rFonts w:ascii="Times New Roman" w:hAnsi="Times New Roman" w:cs="Times New Roman"/>
                <w:bCs/>
                <w:sz w:val="24"/>
                <w:szCs w:val="24"/>
              </w:rPr>
            </w:pPr>
            <w:r w:rsidRPr="00354C27">
              <w:rPr>
                <w:rFonts w:ascii="Times New Roman" w:hAnsi="Times New Roman" w:cs="Times New Roman"/>
                <w:bCs/>
                <w:sz w:val="24"/>
                <w:szCs w:val="24"/>
              </w:rPr>
              <w:t>Самостоятельная работа</w:t>
            </w:r>
          </w:p>
        </w:tc>
        <w:tc>
          <w:tcPr>
            <w:tcW w:w="1195" w:type="pct"/>
            <w:shd w:val="clear" w:color="auto" w:fill="FFFFFF" w:themeFill="background1"/>
            <w:vAlign w:val="center"/>
          </w:tcPr>
          <w:p w14:paraId="7BD48385" w14:textId="38EA0C55" w:rsidR="00EE533A" w:rsidRPr="00354C27" w:rsidRDefault="00D51AB5" w:rsidP="0037477C">
            <w:pPr>
              <w:jc w:val="center"/>
              <w:rPr>
                <w:rFonts w:ascii="Times New Roman" w:hAnsi="Times New Roman" w:cs="Times New Roman"/>
                <w:bCs/>
                <w:sz w:val="24"/>
                <w:szCs w:val="24"/>
              </w:rPr>
            </w:pPr>
            <w:r w:rsidRPr="00354C27">
              <w:rPr>
                <w:rFonts w:ascii="Times New Roman" w:hAnsi="Times New Roman" w:cs="Times New Roman"/>
                <w:bCs/>
                <w:sz w:val="24"/>
                <w:szCs w:val="24"/>
              </w:rPr>
              <w:t>2</w:t>
            </w:r>
          </w:p>
        </w:tc>
        <w:tc>
          <w:tcPr>
            <w:tcW w:w="1345" w:type="pct"/>
            <w:shd w:val="clear" w:color="auto" w:fill="FFFFFF" w:themeFill="background1"/>
            <w:vAlign w:val="center"/>
          </w:tcPr>
          <w:p w14:paraId="22C68260" w14:textId="77777777" w:rsidR="00EE533A" w:rsidRPr="00354C27" w:rsidRDefault="00EE533A" w:rsidP="0037477C">
            <w:pPr>
              <w:jc w:val="center"/>
              <w:rPr>
                <w:rFonts w:ascii="Times New Roman" w:hAnsi="Times New Roman" w:cs="Times New Roman"/>
                <w:bCs/>
                <w:sz w:val="24"/>
                <w:szCs w:val="24"/>
              </w:rPr>
            </w:pPr>
            <w:r w:rsidRPr="00354C27">
              <w:rPr>
                <w:rFonts w:ascii="Times New Roman" w:hAnsi="Times New Roman" w:cs="Times New Roman"/>
                <w:bCs/>
                <w:sz w:val="24"/>
                <w:szCs w:val="24"/>
              </w:rPr>
              <w:t>-</w:t>
            </w:r>
          </w:p>
        </w:tc>
      </w:tr>
      <w:tr w:rsidR="00EE533A" w:rsidRPr="0090794F" w14:paraId="04731A70" w14:textId="77777777" w:rsidTr="0037477C">
        <w:trPr>
          <w:trHeight w:val="23"/>
        </w:trPr>
        <w:tc>
          <w:tcPr>
            <w:tcW w:w="2460" w:type="pct"/>
            <w:shd w:val="clear" w:color="auto" w:fill="FFFFFF" w:themeFill="background1"/>
            <w:vAlign w:val="center"/>
          </w:tcPr>
          <w:p w14:paraId="53F713C3" w14:textId="77777777" w:rsidR="00EE533A" w:rsidRPr="00354C27" w:rsidRDefault="00EE533A" w:rsidP="0037477C">
            <w:pPr>
              <w:jc w:val="both"/>
              <w:rPr>
                <w:rFonts w:ascii="Times New Roman" w:hAnsi="Times New Roman" w:cs="Times New Roman"/>
                <w:bCs/>
                <w:sz w:val="24"/>
                <w:szCs w:val="24"/>
              </w:rPr>
            </w:pPr>
            <w:r w:rsidRPr="00354C27">
              <w:rPr>
                <w:rFonts w:ascii="Times New Roman" w:hAnsi="Times New Roman" w:cs="Times New Roman"/>
                <w:bCs/>
                <w:sz w:val="24"/>
                <w:szCs w:val="24"/>
              </w:rPr>
              <w:t xml:space="preserve">Промежуточная аттестация </w:t>
            </w:r>
          </w:p>
        </w:tc>
        <w:tc>
          <w:tcPr>
            <w:tcW w:w="1195" w:type="pct"/>
            <w:shd w:val="clear" w:color="auto" w:fill="FFFFFF" w:themeFill="background1"/>
            <w:vAlign w:val="center"/>
          </w:tcPr>
          <w:p w14:paraId="48BE0092" w14:textId="64DC0838" w:rsidR="00EE533A" w:rsidRPr="00354C27" w:rsidRDefault="008E0F70" w:rsidP="0037477C">
            <w:pPr>
              <w:jc w:val="center"/>
              <w:rPr>
                <w:rFonts w:ascii="Times New Roman" w:hAnsi="Times New Roman" w:cs="Times New Roman"/>
                <w:bCs/>
                <w:sz w:val="24"/>
                <w:szCs w:val="24"/>
              </w:rPr>
            </w:pPr>
            <w:r w:rsidRPr="00354C27">
              <w:rPr>
                <w:rFonts w:ascii="Times New Roman" w:hAnsi="Times New Roman" w:cs="Times New Roman"/>
                <w:bCs/>
                <w:sz w:val="24"/>
                <w:szCs w:val="24"/>
              </w:rPr>
              <w:t>2</w:t>
            </w:r>
          </w:p>
        </w:tc>
        <w:tc>
          <w:tcPr>
            <w:tcW w:w="1345" w:type="pct"/>
            <w:shd w:val="clear" w:color="auto" w:fill="FFFFFF" w:themeFill="background1"/>
            <w:vAlign w:val="center"/>
          </w:tcPr>
          <w:p w14:paraId="3C28CDFC" w14:textId="77777777" w:rsidR="00EE533A" w:rsidRPr="00354C27" w:rsidRDefault="00EE533A" w:rsidP="0037477C">
            <w:pPr>
              <w:jc w:val="center"/>
              <w:rPr>
                <w:rFonts w:ascii="Times New Roman" w:hAnsi="Times New Roman" w:cs="Times New Roman"/>
                <w:bCs/>
                <w:sz w:val="24"/>
                <w:szCs w:val="24"/>
              </w:rPr>
            </w:pPr>
            <w:r w:rsidRPr="00354C27">
              <w:rPr>
                <w:rFonts w:ascii="Times New Roman" w:hAnsi="Times New Roman" w:cs="Times New Roman"/>
                <w:bCs/>
                <w:sz w:val="24"/>
                <w:szCs w:val="24"/>
              </w:rPr>
              <w:t>-</w:t>
            </w:r>
          </w:p>
        </w:tc>
      </w:tr>
      <w:tr w:rsidR="00EE533A" w:rsidRPr="0090794F" w14:paraId="3C18D873" w14:textId="77777777" w:rsidTr="0037477C">
        <w:trPr>
          <w:trHeight w:val="23"/>
        </w:trPr>
        <w:tc>
          <w:tcPr>
            <w:tcW w:w="2460" w:type="pct"/>
            <w:shd w:val="clear" w:color="auto" w:fill="FFFFFF" w:themeFill="background1"/>
            <w:vAlign w:val="center"/>
          </w:tcPr>
          <w:p w14:paraId="4EC9DEA7" w14:textId="77777777" w:rsidR="00EE533A" w:rsidRPr="00354C27" w:rsidRDefault="00EE533A" w:rsidP="0037477C">
            <w:pPr>
              <w:jc w:val="both"/>
              <w:rPr>
                <w:rFonts w:ascii="Times New Roman" w:hAnsi="Times New Roman" w:cs="Times New Roman"/>
                <w:bCs/>
                <w:sz w:val="24"/>
                <w:szCs w:val="24"/>
              </w:rPr>
            </w:pPr>
            <w:r w:rsidRPr="00354C27">
              <w:rPr>
                <w:rFonts w:ascii="Times New Roman" w:hAnsi="Times New Roman" w:cs="Times New Roman"/>
                <w:bCs/>
                <w:sz w:val="24"/>
                <w:szCs w:val="24"/>
              </w:rPr>
              <w:t>Всего</w:t>
            </w:r>
          </w:p>
        </w:tc>
        <w:tc>
          <w:tcPr>
            <w:tcW w:w="1195" w:type="pct"/>
            <w:shd w:val="clear" w:color="auto" w:fill="FFFFFF" w:themeFill="background1"/>
            <w:vAlign w:val="center"/>
          </w:tcPr>
          <w:p w14:paraId="316F8DB4" w14:textId="77777777" w:rsidR="00EE533A" w:rsidRPr="00354C27" w:rsidRDefault="00EE533A" w:rsidP="0037477C">
            <w:pPr>
              <w:jc w:val="center"/>
              <w:rPr>
                <w:rFonts w:ascii="Times New Roman" w:hAnsi="Times New Roman" w:cs="Times New Roman"/>
                <w:b/>
                <w:sz w:val="24"/>
                <w:szCs w:val="24"/>
              </w:rPr>
            </w:pPr>
            <w:r w:rsidRPr="00354C27">
              <w:rPr>
                <w:rFonts w:ascii="Times New Roman" w:hAnsi="Times New Roman" w:cs="Times New Roman"/>
                <w:b/>
                <w:sz w:val="24"/>
                <w:szCs w:val="24"/>
              </w:rPr>
              <w:t>36</w:t>
            </w:r>
          </w:p>
        </w:tc>
        <w:tc>
          <w:tcPr>
            <w:tcW w:w="1345" w:type="pct"/>
            <w:shd w:val="clear" w:color="auto" w:fill="FFFFFF" w:themeFill="background1"/>
            <w:vAlign w:val="center"/>
          </w:tcPr>
          <w:p w14:paraId="1F9BEE7C" w14:textId="47B50C5B" w:rsidR="00EE533A" w:rsidRPr="00354C27" w:rsidRDefault="00D51AB5" w:rsidP="0037477C">
            <w:pPr>
              <w:jc w:val="center"/>
              <w:rPr>
                <w:rFonts w:ascii="Times New Roman" w:hAnsi="Times New Roman" w:cs="Times New Roman"/>
                <w:b/>
                <w:sz w:val="24"/>
                <w:szCs w:val="24"/>
              </w:rPr>
            </w:pPr>
            <w:r w:rsidRPr="00354C27">
              <w:rPr>
                <w:rFonts w:ascii="Times New Roman" w:hAnsi="Times New Roman" w:cs="Times New Roman"/>
                <w:b/>
                <w:sz w:val="24"/>
                <w:szCs w:val="24"/>
              </w:rPr>
              <w:t>10</w:t>
            </w:r>
          </w:p>
        </w:tc>
      </w:tr>
    </w:tbl>
    <w:p w14:paraId="20347F9B" w14:textId="77777777" w:rsidR="00EE533A" w:rsidRDefault="00EE533A" w:rsidP="00EE533A">
      <w:pPr>
        <w:suppressAutoHyphens/>
        <w:spacing w:after="240"/>
        <w:rPr>
          <w:rFonts w:ascii="Times New Roman" w:hAnsi="Times New Roman" w:cs="Times New Roman"/>
          <w:b/>
          <w:sz w:val="24"/>
          <w:szCs w:val="24"/>
        </w:rPr>
      </w:pPr>
    </w:p>
    <w:p w14:paraId="5285A47D" w14:textId="1530FF44" w:rsidR="006F049C" w:rsidRPr="00781DBD" w:rsidRDefault="006F049C" w:rsidP="006F049C">
      <w:pPr>
        <w:keepNext/>
        <w:widowControl w:val="0"/>
        <w:spacing w:after="120"/>
        <w:jc w:val="center"/>
        <w:outlineLvl w:val="0"/>
        <w:rPr>
          <w:rFonts w:eastAsia="Times New Roman"/>
          <w:sz w:val="20"/>
          <w:szCs w:val="20"/>
          <w:lang w:eastAsia="ru-RU"/>
        </w:rPr>
      </w:pPr>
      <w:r w:rsidRPr="006F049C">
        <w:rPr>
          <w:rFonts w:ascii="Times New Roman" w:hAnsi="Times New Roman" w:cs="Times New Roman"/>
          <w:b/>
        </w:rPr>
        <w:t xml:space="preserve">2.2. </w:t>
      </w:r>
      <w:r w:rsidRPr="006F049C">
        <w:rPr>
          <w:rFonts w:ascii="Times New Roman" w:hAnsi="Times New Roman" w:cs="Times New Roman"/>
          <w:b/>
          <w:bCs/>
        </w:rPr>
        <w:t>Содержание дисциплины</w:t>
      </w:r>
    </w:p>
    <w:p w14:paraId="19103042" w14:textId="77777777" w:rsidR="00EE533A" w:rsidRDefault="00EE533A" w:rsidP="00EE533A">
      <w:pPr>
        <w:suppressAutoHyphens/>
        <w:spacing w:after="240"/>
        <w:rPr>
          <w:rFonts w:ascii="Times New Roman" w:hAnsi="Times New Roman" w:cs="Times New Roman"/>
          <w:b/>
          <w:sz w:val="24"/>
          <w:szCs w:val="24"/>
        </w:rPr>
      </w:pPr>
    </w:p>
    <w:p w14:paraId="1D180A61" w14:textId="77777777" w:rsidR="00EE533A" w:rsidRDefault="00EE533A" w:rsidP="00EE533A">
      <w:pPr>
        <w:suppressAutoHyphens/>
        <w:spacing w:after="240"/>
        <w:rPr>
          <w:rFonts w:ascii="Times New Roman" w:hAnsi="Times New Roman" w:cs="Times New Roman"/>
          <w:b/>
          <w:sz w:val="24"/>
          <w:szCs w:val="24"/>
        </w:rPr>
      </w:pPr>
    </w:p>
    <w:p w14:paraId="5921857D" w14:textId="77777777" w:rsidR="008E0F70" w:rsidRDefault="008E0F70" w:rsidP="00EE533A">
      <w:pPr>
        <w:suppressAutoHyphens/>
        <w:spacing w:after="240"/>
        <w:rPr>
          <w:rFonts w:ascii="Times New Roman" w:hAnsi="Times New Roman" w:cs="Times New Roman"/>
          <w:b/>
          <w:sz w:val="24"/>
          <w:szCs w:val="24"/>
        </w:rPr>
      </w:pPr>
    </w:p>
    <w:p w14:paraId="1E96EFBD" w14:textId="77777777" w:rsidR="008E0F70" w:rsidRDefault="008E0F70" w:rsidP="00EE533A">
      <w:pPr>
        <w:suppressAutoHyphens/>
        <w:spacing w:after="240"/>
        <w:rPr>
          <w:rFonts w:ascii="Times New Roman" w:hAnsi="Times New Roman" w:cs="Times New Roman"/>
          <w:b/>
          <w:sz w:val="24"/>
          <w:szCs w:val="24"/>
        </w:rPr>
      </w:pPr>
    </w:p>
    <w:p w14:paraId="565B8828" w14:textId="77777777" w:rsidR="008E0F70" w:rsidRDefault="008E0F70" w:rsidP="00EE533A">
      <w:pPr>
        <w:suppressAutoHyphens/>
        <w:spacing w:after="240"/>
        <w:rPr>
          <w:rFonts w:ascii="Times New Roman" w:hAnsi="Times New Roman" w:cs="Times New Roman"/>
          <w:b/>
          <w:sz w:val="24"/>
          <w:szCs w:val="24"/>
        </w:rPr>
      </w:pPr>
    </w:p>
    <w:p w14:paraId="1A5F9F1D" w14:textId="77777777" w:rsidR="008E0F70" w:rsidRDefault="008E0F70" w:rsidP="00EE533A">
      <w:pPr>
        <w:suppressAutoHyphens/>
        <w:spacing w:after="240"/>
        <w:rPr>
          <w:rFonts w:ascii="Times New Roman" w:hAnsi="Times New Roman" w:cs="Times New Roman"/>
          <w:b/>
          <w:sz w:val="24"/>
          <w:szCs w:val="24"/>
        </w:rPr>
      </w:pPr>
    </w:p>
    <w:p w14:paraId="65D6BF43" w14:textId="77777777" w:rsidR="008E0F70" w:rsidRDefault="008E0F70" w:rsidP="00EE533A">
      <w:pPr>
        <w:suppressAutoHyphens/>
        <w:spacing w:after="240"/>
        <w:rPr>
          <w:rFonts w:ascii="Times New Roman" w:hAnsi="Times New Roman" w:cs="Times New Roman"/>
          <w:b/>
          <w:sz w:val="24"/>
          <w:szCs w:val="24"/>
        </w:rPr>
      </w:pPr>
    </w:p>
    <w:p w14:paraId="5B1D72E6" w14:textId="77777777" w:rsidR="008E0F70" w:rsidRDefault="008E0F70" w:rsidP="00EE533A">
      <w:pPr>
        <w:suppressAutoHyphens/>
        <w:spacing w:after="240"/>
        <w:rPr>
          <w:rFonts w:ascii="Times New Roman" w:hAnsi="Times New Roman" w:cs="Times New Roman"/>
          <w:b/>
          <w:sz w:val="24"/>
          <w:szCs w:val="24"/>
        </w:rPr>
      </w:pPr>
    </w:p>
    <w:p w14:paraId="566165F3" w14:textId="77777777" w:rsidR="008E0F70" w:rsidRDefault="008E0F70" w:rsidP="00EE533A">
      <w:pPr>
        <w:suppressAutoHyphens/>
        <w:spacing w:after="240"/>
        <w:rPr>
          <w:rFonts w:ascii="Times New Roman" w:hAnsi="Times New Roman" w:cs="Times New Roman"/>
          <w:b/>
          <w:sz w:val="24"/>
          <w:szCs w:val="24"/>
        </w:rPr>
      </w:pPr>
    </w:p>
    <w:p w14:paraId="61E18884" w14:textId="77777777" w:rsidR="008E0F70" w:rsidRDefault="008E0F70" w:rsidP="00EE533A">
      <w:pPr>
        <w:suppressAutoHyphens/>
        <w:spacing w:after="240"/>
        <w:rPr>
          <w:rFonts w:ascii="Times New Roman" w:hAnsi="Times New Roman" w:cs="Times New Roman"/>
          <w:b/>
          <w:sz w:val="24"/>
          <w:szCs w:val="24"/>
        </w:rPr>
      </w:pPr>
    </w:p>
    <w:p w14:paraId="2F55CB39" w14:textId="77777777" w:rsidR="006F049C" w:rsidRDefault="006F049C" w:rsidP="00EE533A">
      <w:pPr>
        <w:suppressAutoHyphens/>
        <w:spacing w:after="240"/>
        <w:rPr>
          <w:rFonts w:ascii="Times New Roman" w:hAnsi="Times New Roman" w:cs="Times New Roman"/>
          <w:b/>
          <w:sz w:val="24"/>
          <w:szCs w:val="24"/>
        </w:rPr>
      </w:pPr>
    </w:p>
    <w:tbl>
      <w:tblPr>
        <w:tblStyle w:val="af2"/>
        <w:tblW w:w="9571" w:type="dxa"/>
        <w:tblLayout w:type="fixed"/>
        <w:tblLook w:val="04A0" w:firstRow="1" w:lastRow="0" w:firstColumn="1" w:lastColumn="0" w:noHBand="0" w:noVBand="1"/>
      </w:tblPr>
      <w:tblGrid>
        <w:gridCol w:w="534"/>
        <w:gridCol w:w="28"/>
        <w:gridCol w:w="1938"/>
        <w:gridCol w:w="3987"/>
        <w:gridCol w:w="1413"/>
        <w:gridCol w:w="1671"/>
      </w:tblGrid>
      <w:tr w:rsidR="00781DBD" w:rsidRPr="00781DBD" w14:paraId="19CAD4AA" w14:textId="77777777" w:rsidTr="000C2054">
        <w:tc>
          <w:tcPr>
            <w:tcW w:w="562" w:type="dxa"/>
            <w:gridSpan w:val="2"/>
          </w:tcPr>
          <w:p w14:paraId="0E6F99B2" w14:textId="17DF44D2" w:rsidR="00781DBD" w:rsidRPr="00781DBD" w:rsidRDefault="000C2054" w:rsidP="00781DBD">
            <w:pPr>
              <w:keepNext/>
              <w:widowControl w:val="0"/>
              <w:spacing w:after="120"/>
              <w:jc w:val="center"/>
              <w:outlineLvl w:val="0"/>
              <w:rPr>
                <w:rFonts w:eastAsia="Times New Roman"/>
                <w:sz w:val="20"/>
                <w:szCs w:val="20"/>
                <w:lang w:eastAsia="ru-RU"/>
              </w:rPr>
            </w:pPr>
            <w:r>
              <w:rPr>
                <w:rFonts w:eastAsia="Times New Roman"/>
                <w:position w:val="-1"/>
                <w:sz w:val="20"/>
                <w:szCs w:val="20"/>
                <w:lang w:eastAsia="ru-RU"/>
              </w:rPr>
              <w:lastRenderedPageBreak/>
              <w:t xml:space="preserve">№ </w:t>
            </w:r>
            <w:r w:rsidR="00781DBD" w:rsidRPr="00781DBD">
              <w:rPr>
                <w:rFonts w:eastAsia="Times New Roman"/>
                <w:position w:val="-1"/>
                <w:sz w:val="20"/>
                <w:szCs w:val="20"/>
                <w:lang w:eastAsia="ru-RU"/>
              </w:rPr>
              <w:t>пп</w:t>
            </w:r>
          </w:p>
        </w:tc>
        <w:tc>
          <w:tcPr>
            <w:tcW w:w="1938" w:type="dxa"/>
          </w:tcPr>
          <w:p w14:paraId="6A67F43D"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Наименование разделов и тем</w:t>
            </w:r>
          </w:p>
        </w:tc>
        <w:tc>
          <w:tcPr>
            <w:tcW w:w="3987" w:type="dxa"/>
          </w:tcPr>
          <w:p w14:paraId="3111B94E"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Содержание учебного материала</w:t>
            </w:r>
          </w:p>
        </w:tc>
        <w:tc>
          <w:tcPr>
            <w:tcW w:w="1413" w:type="dxa"/>
          </w:tcPr>
          <w:p w14:paraId="0FFEA374"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Объем часов</w:t>
            </w:r>
          </w:p>
        </w:tc>
        <w:tc>
          <w:tcPr>
            <w:tcW w:w="1671" w:type="dxa"/>
          </w:tcPr>
          <w:p w14:paraId="36D162DF"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Формируемые общие и профессиональные компетенции</w:t>
            </w:r>
          </w:p>
        </w:tc>
      </w:tr>
      <w:tr w:rsidR="00781DBD" w:rsidRPr="00781DBD" w14:paraId="7A614A47" w14:textId="77777777" w:rsidTr="000B6FBB">
        <w:tc>
          <w:tcPr>
            <w:tcW w:w="7900" w:type="dxa"/>
            <w:gridSpan w:val="5"/>
          </w:tcPr>
          <w:p w14:paraId="154D3475" w14:textId="77777777" w:rsidR="00781DBD" w:rsidRPr="00781DBD" w:rsidRDefault="00781DBD" w:rsidP="00781DBD">
            <w:pPr>
              <w:keepNext/>
              <w:widowControl w:val="0"/>
              <w:spacing w:after="120"/>
              <w:jc w:val="center"/>
              <w:outlineLvl w:val="0"/>
              <w:rPr>
                <w:rFonts w:eastAsia="Times New Roman"/>
                <w:b/>
                <w:sz w:val="20"/>
                <w:szCs w:val="20"/>
                <w:lang w:eastAsia="ru-RU"/>
              </w:rPr>
            </w:pPr>
            <w:r w:rsidRPr="00781DBD">
              <w:rPr>
                <w:rFonts w:eastAsia="Calibri"/>
                <w:b/>
                <w:position w:val="-1"/>
                <w:sz w:val="20"/>
                <w:szCs w:val="20"/>
              </w:rPr>
              <w:t>Раздел 1. Организация и ее отраслевые особенности</w:t>
            </w:r>
          </w:p>
        </w:tc>
        <w:tc>
          <w:tcPr>
            <w:tcW w:w="1671" w:type="dxa"/>
          </w:tcPr>
          <w:p w14:paraId="4DE236E8" w14:textId="77777777" w:rsidR="00781DBD" w:rsidRPr="00781DBD" w:rsidRDefault="00781DBD" w:rsidP="00781DBD">
            <w:pPr>
              <w:keepNext/>
              <w:widowControl w:val="0"/>
              <w:spacing w:after="120"/>
              <w:jc w:val="center"/>
              <w:outlineLvl w:val="0"/>
              <w:rPr>
                <w:rFonts w:eastAsia="Times New Roman"/>
                <w:b/>
                <w:sz w:val="20"/>
                <w:szCs w:val="20"/>
                <w:lang w:eastAsia="ru-RU"/>
              </w:rPr>
            </w:pPr>
          </w:p>
        </w:tc>
      </w:tr>
      <w:tr w:rsidR="00781DBD" w:rsidRPr="00781DBD" w14:paraId="7C902C41" w14:textId="77777777" w:rsidTr="006F049C">
        <w:tc>
          <w:tcPr>
            <w:tcW w:w="534" w:type="dxa"/>
          </w:tcPr>
          <w:p w14:paraId="016B8A7F"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1.</w:t>
            </w:r>
          </w:p>
        </w:tc>
        <w:tc>
          <w:tcPr>
            <w:tcW w:w="1966" w:type="dxa"/>
            <w:gridSpan w:val="2"/>
          </w:tcPr>
          <w:p w14:paraId="15ACD1A0" w14:textId="77777777" w:rsidR="00781DBD" w:rsidRPr="00781DBD" w:rsidRDefault="00781DBD" w:rsidP="00781DBD">
            <w:pPr>
              <w:widowControl w:val="0"/>
              <w:rPr>
                <w:rFonts w:eastAsia="Calibri"/>
                <w:sz w:val="20"/>
                <w:szCs w:val="20"/>
              </w:rPr>
            </w:pPr>
            <w:r w:rsidRPr="00781DBD">
              <w:rPr>
                <w:rFonts w:eastAsia="Calibri"/>
                <w:bCs/>
                <w:sz w:val="20"/>
                <w:szCs w:val="20"/>
              </w:rPr>
              <w:t>Введение в экономику</w:t>
            </w:r>
          </w:p>
          <w:p w14:paraId="21F2B667" w14:textId="77777777" w:rsidR="00781DBD" w:rsidRPr="00781DBD" w:rsidRDefault="00781DBD" w:rsidP="00781DBD">
            <w:pPr>
              <w:keepNext/>
              <w:widowControl w:val="0"/>
              <w:spacing w:after="120"/>
              <w:jc w:val="center"/>
              <w:outlineLvl w:val="0"/>
              <w:rPr>
                <w:rFonts w:eastAsia="Times New Roman"/>
                <w:b/>
                <w:sz w:val="20"/>
                <w:szCs w:val="20"/>
                <w:lang w:eastAsia="ru-RU"/>
              </w:rPr>
            </w:pPr>
          </w:p>
        </w:tc>
        <w:tc>
          <w:tcPr>
            <w:tcW w:w="3987" w:type="dxa"/>
          </w:tcPr>
          <w:p w14:paraId="774C5323" w14:textId="77777777" w:rsidR="00781DBD" w:rsidRPr="00781DBD" w:rsidRDefault="00781DBD" w:rsidP="00781DBD">
            <w:pPr>
              <w:keepNext/>
              <w:widowControl w:val="0"/>
              <w:outlineLvl w:val="0"/>
              <w:rPr>
                <w:rFonts w:eastAsia="Calibri"/>
                <w:b/>
                <w:sz w:val="20"/>
                <w:szCs w:val="20"/>
              </w:rPr>
            </w:pPr>
            <w:r w:rsidRPr="00781DBD">
              <w:rPr>
                <w:rFonts w:eastAsia="Calibri"/>
                <w:b/>
                <w:sz w:val="20"/>
                <w:szCs w:val="20"/>
              </w:rPr>
              <w:t>Содержание учебного материала</w:t>
            </w:r>
          </w:p>
          <w:p w14:paraId="461E535F" w14:textId="77777777" w:rsidR="00781DBD" w:rsidRPr="00781DBD" w:rsidRDefault="00781DBD" w:rsidP="00781DBD">
            <w:pPr>
              <w:keepNext/>
              <w:widowControl w:val="0"/>
              <w:outlineLvl w:val="0"/>
              <w:rPr>
                <w:rFonts w:eastAsia="Calibri"/>
                <w:bCs/>
                <w:iCs/>
                <w:sz w:val="20"/>
                <w:szCs w:val="20"/>
              </w:rPr>
            </w:pPr>
            <w:r w:rsidRPr="00781DBD">
              <w:rPr>
                <w:rFonts w:eastAsia="Calibri"/>
                <w:bCs/>
                <w:iCs/>
                <w:sz w:val="20"/>
                <w:szCs w:val="20"/>
              </w:rPr>
              <w:t>1.Организация: понятие и классификация. 2.Организационно-правовые формы организаций.</w:t>
            </w:r>
          </w:p>
          <w:p w14:paraId="14714A17" w14:textId="77777777" w:rsidR="00781DBD" w:rsidRPr="00781DBD" w:rsidRDefault="00781DBD" w:rsidP="00781DBD">
            <w:pPr>
              <w:keepNext/>
              <w:widowControl w:val="0"/>
              <w:outlineLvl w:val="0"/>
              <w:rPr>
                <w:rFonts w:eastAsia="Times New Roman"/>
                <w:b/>
                <w:sz w:val="20"/>
                <w:szCs w:val="20"/>
                <w:lang w:eastAsia="ru-RU"/>
              </w:rPr>
            </w:pPr>
            <w:r w:rsidRPr="00781DBD">
              <w:rPr>
                <w:rFonts w:eastAsia="Calibri"/>
                <w:bCs/>
                <w:iCs/>
                <w:position w:val="-1"/>
                <w:sz w:val="20"/>
                <w:szCs w:val="20"/>
              </w:rPr>
              <w:t>3.</w:t>
            </w:r>
            <w:r w:rsidRPr="00781DBD">
              <w:rPr>
                <w:rFonts w:eastAsia="Calibri"/>
                <w:bCs/>
                <w:iCs/>
                <w:sz w:val="20"/>
                <w:szCs w:val="20"/>
              </w:rPr>
              <w:t>Организация в системе рыночной экономики.</w:t>
            </w:r>
          </w:p>
        </w:tc>
        <w:tc>
          <w:tcPr>
            <w:tcW w:w="1413" w:type="dxa"/>
          </w:tcPr>
          <w:p w14:paraId="59342161"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2</w:t>
            </w:r>
          </w:p>
        </w:tc>
        <w:tc>
          <w:tcPr>
            <w:tcW w:w="1671" w:type="dxa"/>
            <w:vMerge w:val="restart"/>
            <w:vAlign w:val="center"/>
          </w:tcPr>
          <w:p w14:paraId="3D00E3A9" w14:textId="77777777" w:rsidR="00781DBD" w:rsidRPr="00354C27" w:rsidRDefault="00781DBD" w:rsidP="006F049C">
            <w:pPr>
              <w:widowControl w:val="0"/>
              <w:jc w:val="center"/>
              <w:rPr>
                <w:rFonts w:eastAsia="Arial Unicode MS"/>
                <w:color w:val="000000"/>
                <w:sz w:val="20"/>
                <w:szCs w:val="20"/>
                <w:lang w:eastAsia="zh-CN"/>
              </w:rPr>
            </w:pPr>
            <w:r w:rsidRPr="00354C27">
              <w:rPr>
                <w:rFonts w:eastAsia="Calibri"/>
                <w:sz w:val="20"/>
                <w:szCs w:val="20"/>
              </w:rPr>
              <w:t>ОК.01</w:t>
            </w:r>
          </w:p>
          <w:p w14:paraId="662A90D3" w14:textId="77777777" w:rsidR="00781DBD" w:rsidRPr="00354C27" w:rsidRDefault="00781DBD" w:rsidP="006F049C">
            <w:pPr>
              <w:widowControl w:val="0"/>
              <w:jc w:val="center"/>
              <w:rPr>
                <w:rFonts w:eastAsia="Arial Unicode MS"/>
                <w:color w:val="000000"/>
                <w:sz w:val="20"/>
                <w:szCs w:val="20"/>
                <w:lang w:eastAsia="zh-CN"/>
              </w:rPr>
            </w:pPr>
            <w:r w:rsidRPr="00354C27">
              <w:rPr>
                <w:rFonts w:eastAsia="Calibri"/>
                <w:sz w:val="20"/>
                <w:szCs w:val="20"/>
              </w:rPr>
              <w:t>ОК.02</w:t>
            </w:r>
          </w:p>
          <w:p w14:paraId="0A02E4F8" w14:textId="77777777" w:rsidR="00781DBD" w:rsidRPr="00354C27" w:rsidRDefault="00781DBD" w:rsidP="006F049C">
            <w:pPr>
              <w:widowControl w:val="0"/>
              <w:jc w:val="center"/>
              <w:rPr>
                <w:rFonts w:eastAsia="Arial Unicode MS"/>
                <w:color w:val="000000"/>
                <w:sz w:val="20"/>
                <w:szCs w:val="20"/>
                <w:lang w:eastAsia="zh-CN"/>
              </w:rPr>
            </w:pPr>
            <w:r w:rsidRPr="00354C27">
              <w:rPr>
                <w:rFonts w:eastAsia="Calibri"/>
                <w:sz w:val="20"/>
                <w:szCs w:val="20"/>
              </w:rPr>
              <w:t>ОК.03</w:t>
            </w:r>
          </w:p>
          <w:p w14:paraId="2C16AA4E" w14:textId="77777777" w:rsidR="00781DBD" w:rsidRPr="00781DBD" w:rsidRDefault="00781DBD" w:rsidP="006F049C">
            <w:pPr>
              <w:widowControl w:val="0"/>
              <w:jc w:val="center"/>
              <w:rPr>
                <w:rFonts w:ascii="Tinos" w:eastAsia="Arial Unicode MS" w:hAnsi="Tinos" w:cs="Arial Unicode MS"/>
                <w:color w:val="000000"/>
                <w:sz w:val="20"/>
                <w:szCs w:val="20"/>
                <w:lang w:eastAsia="zh-CN"/>
              </w:rPr>
            </w:pPr>
            <w:r w:rsidRPr="00354C27">
              <w:rPr>
                <w:rFonts w:eastAsia="Calibri"/>
                <w:color w:val="000000"/>
                <w:sz w:val="20"/>
                <w:szCs w:val="20"/>
              </w:rPr>
              <w:t>ОК.04</w:t>
            </w:r>
          </w:p>
        </w:tc>
      </w:tr>
      <w:tr w:rsidR="00781DBD" w:rsidRPr="00781DBD" w14:paraId="6EBAFC32" w14:textId="77777777" w:rsidTr="006F049C">
        <w:tc>
          <w:tcPr>
            <w:tcW w:w="534" w:type="dxa"/>
          </w:tcPr>
          <w:p w14:paraId="41FEA31D"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2.</w:t>
            </w:r>
          </w:p>
        </w:tc>
        <w:tc>
          <w:tcPr>
            <w:tcW w:w="1966" w:type="dxa"/>
            <w:gridSpan w:val="2"/>
          </w:tcPr>
          <w:p w14:paraId="60C45FC8" w14:textId="77777777" w:rsidR="00781DBD" w:rsidRPr="00781DBD" w:rsidRDefault="00781DBD" w:rsidP="00781DBD">
            <w:pPr>
              <w:widowControl w:val="0"/>
              <w:rPr>
                <w:rFonts w:eastAsia="Calibri"/>
                <w:bCs/>
                <w:sz w:val="20"/>
                <w:szCs w:val="20"/>
              </w:rPr>
            </w:pPr>
            <w:r w:rsidRPr="00781DBD">
              <w:rPr>
                <w:rFonts w:eastAsia="Calibri"/>
                <w:sz w:val="20"/>
                <w:szCs w:val="20"/>
              </w:rPr>
              <w:t>Производственная структура организации (предприятия)</w:t>
            </w:r>
          </w:p>
        </w:tc>
        <w:tc>
          <w:tcPr>
            <w:tcW w:w="3987" w:type="dxa"/>
          </w:tcPr>
          <w:p w14:paraId="689B6A19" w14:textId="77777777" w:rsidR="00781DBD" w:rsidRPr="00781DBD" w:rsidRDefault="00781DBD" w:rsidP="00781DBD">
            <w:pPr>
              <w:keepNext/>
              <w:widowControl w:val="0"/>
              <w:outlineLvl w:val="0"/>
              <w:rPr>
                <w:rFonts w:eastAsia="Calibri"/>
                <w:b/>
                <w:sz w:val="20"/>
                <w:szCs w:val="20"/>
              </w:rPr>
            </w:pPr>
            <w:r w:rsidRPr="00781DBD">
              <w:rPr>
                <w:rFonts w:eastAsia="Calibri"/>
                <w:b/>
                <w:sz w:val="20"/>
                <w:szCs w:val="20"/>
              </w:rPr>
              <w:t>Содержание учебного материала</w:t>
            </w:r>
          </w:p>
          <w:p w14:paraId="2D42373F" w14:textId="77777777" w:rsidR="00781DBD" w:rsidRPr="00781DBD" w:rsidRDefault="00781DBD" w:rsidP="00781DBD">
            <w:pPr>
              <w:keepNext/>
              <w:widowControl w:val="0"/>
              <w:outlineLvl w:val="0"/>
              <w:rPr>
                <w:rFonts w:eastAsia="Calibri"/>
                <w:sz w:val="20"/>
                <w:szCs w:val="20"/>
              </w:rPr>
            </w:pPr>
            <w:r w:rsidRPr="00781DBD">
              <w:rPr>
                <w:rFonts w:eastAsia="Calibri"/>
                <w:sz w:val="20"/>
                <w:szCs w:val="20"/>
              </w:rPr>
              <w:t>1.Производственная структура организации (предприятия), факторы ее определяющие.</w:t>
            </w:r>
          </w:p>
          <w:p w14:paraId="604E3085" w14:textId="77777777" w:rsidR="00781DBD" w:rsidRPr="00781DBD" w:rsidRDefault="00781DBD" w:rsidP="00781DBD">
            <w:pPr>
              <w:keepNext/>
              <w:widowControl w:val="0"/>
              <w:outlineLvl w:val="0"/>
              <w:rPr>
                <w:rFonts w:eastAsia="Calibri"/>
                <w:sz w:val="20"/>
                <w:szCs w:val="20"/>
              </w:rPr>
            </w:pPr>
            <w:r w:rsidRPr="00781DBD">
              <w:rPr>
                <w:rFonts w:eastAsia="Calibri"/>
                <w:sz w:val="20"/>
                <w:szCs w:val="20"/>
              </w:rPr>
              <w:t>2.Производственный процесс.</w:t>
            </w:r>
          </w:p>
          <w:p w14:paraId="32A846D8" w14:textId="77777777" w:rsidR="00781DBD" w:rsidRPr="00781DBD" w:rsidRDefault="00781DBD" w:rsidP="00781DBD">
            <w:pPr>
              <w:keepNext/>
              <w:widowControl w:val="0"/>
              <w:outlineLvl w:val="0"/>
              <w:rPr>
                <w:rFonts w:eastAsia="Calibri"/>
                <w:sz w:val="20"/>
                <w:szCs w:val="20"/>
              </w:rPr>
            </w:pPr>
            <w:r w:rsidRPr="00781DBD">
              <w:rPr>
                <w:rFonts w:eastAsia="Calibri"/>
                <w:sz w:val="20"/>
                <w:szCs w:val="20"/>
              </w:rPr>
              <w:t>3.Производственный цикл и его структура</w:t>
            </w:r>
          </w:p>
        </w:tc>
        <w:tc>
          <w:tcPr>
            <w:tcW w:w="1413" w:type="dxa"/>
          </w:tcPr>
          <w:p w14:paraId="7CB28EDA"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2</w:t>
            </w:r>
          </w:p>
        </w:tc>
        <w:tc>
          <w:tcPr>
            <w:tcW w:w="1671" w:type="dxa"/>
            <w:vMerge/>
            <w:vAlign w:val="center"/>
          </w:tcPr>
          <w:p w14:paraId="691F3ED9" w14:textId="77777777" w:rsidR="00781DBD" w:rsidRPr="00781DBD" w:rsidRDefault="00781DBD" w:rsidP="006F049C">
            <w:pPr>
              <w:keepNext/>
              <w:widowControl w:val="0"/>
              <w:spacing w:after="120"/>
              <w:jc w:val="center"/>
              <w:outlineLvl w:val="0"/>
              <w:rPr>
                <w:rFonts w:eastAsia="Times New Roman"/>
                <w:b/>
                <w:sz w:val="20"/>
                <w:szCs w:val="20"/>
                <w:lang w:eastAsia="ru-RU"/>
              </w:rPr>
            </w:pPr>
          </w:p>
        </w:tc>
      </w:tr>
      <w:tr w:rsidR="00781DBD" w:rsidRPr="00781DBD" w14:paraId="05853FDB" w14:textId="77777777" w:rsidTr="006F049C">
        <w:tc>
          <w:tcPr>
            <w:tcW w:w="534" w:type="dxa"/>
          </w:tcPr>
          <w:p w14:paraId="166A038D"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3.</w:t>
            </w:r>
          </w:p>
        </w:tc>
        <w:tc>
          <w:tcPr>
            <w:tcW w:w="1966" w:type="dxa"/>
            <w:gridSpan w:val="2"/>
          </w:tcPr>
          <w:p w14:paraId="7C16F596" w14:textId="77777777" w:rsidR="00781DBD" w:rsidRPr="00781DBD" w:rsidRDefault="00781DBD" w:rsidP="00781DBD">
            <w:pPr>
              <w:keepNext/>
              <w:widowControl w:val="0"/>
              <w:spacing w:after="120"/>
              <w:outlineLvl w:val="0"/>
              <w:rPr>
                <w:rFonts w:eastAsia="Times New Roman"/>
                <w:b/>
                <w:sz w:val="20"/>
                <w:szCs w:val="20"/>
                <w:lang w:eastAsia="ru-RU"/>
              </w:rPr>
            </w:pPr>
            <w:r w:rsidRPr="00781DBD">
              <w:rPr>
                <w:rFonts w:eastAsia="Calibri"/>
                <w:b/>
                <w:position w:val="-1"/>
                <w:sz w:val="20"/>
                <w:szCs w:val="20"/>
              </w:rPr>
              <w:t>ПЗ</w:t>
            </w:r>
            <w:r w:rsidRPr="00781DBD">
              <w:rPr>
                <w:rFonts w:eastAsia="Calibri"/>
                <w:b/>
                <w:sz w:val="20"/>
                <w:szCs w:val="20"/>
              </w:rPr>
              <w:t xml:space="preserve"> 1.</w:t>
            </w:r>
            <w:r w:rsidRPr="00781DBD">
              <w:rPr>
                <w:rFonts w:eastAsia="Calibri"/>
                <w:sz w:val="20"/>
                <w:szCs w:val="20"/>
              </w:rPr>
              <w:t xml:space="preserve"> Определить отличительные признаки организационно-правовых форм предприятий</w:t>
            </w:r>
          </w:p>
        </w:tc>
        <w:tc>
          <w:tcPr>
            <w:tcW w:w="3987" w:type="dxa"/>
          </w:tcPr>
          <w:p w14:paraId="17D872A2" w14:textId="77777777" w:rsidR="00781DBD" w:rsidRPr="00781DBD" w:rsidRDefault="00781DBD" w:rsidP="00781DBD">
            <w:pPr>
              <w:keepNext/>
              <w:widowControl w:val="0"/>
              <w:outlineLvl w:val="0"/>
              <w:rPr>
                <w:rFonts w:eastAsia="Calibri"/>
                <w:b/>
                <w:sz w:val="20"/>
                <w:szCs w:val="20"/>
              </w:rPr>
            </w:pPr>
            <w:r w:rsidRPr="00781DBD">
              <w:rPr>
                <w:rFonts w:eastAsia="Calibri"/>
                <w:b/>
                <w:sz w:val="20"/>
                <w:szCs w:val="20"/>
              </w:rPr>
              <w:t>Содержание учебного материала</w:t>
            </w:r>
          </w:p>
          <w:p w14:paraId="65B25D22" w14:textId="77777777" w:rsidR="00781DBD" w:rsidRPr="00781DBD" w:rsidRDefault="00781DBD" w:rsidP="00781DBD">
            <w:pPr>
              <w:keepNext/>
              <w:widowControl w:val="0"/>
              <w:outlineLvl w:val="0"/>
              <w:rPr>
                <w:rFonts w:eastAsia="Calibri"/>
                <w:sz w:val="20"/>
                <w:szCs w:val="20"/>
              </w:rPr>
            </w:pPr>
            <w:r w:rsidRPr="00781DBD">
              <w:rPr>
                <w:rFonts w:eastAsia="Calibri"/>
                <w:sz w:val="20"/>
                <w:szCs w:val="20"/>
              </w:rPr>
              <w:t>Оформить аналитическую таблицу «Отличительные признаки организационно-правовых форм предприятий»</w:t>
            </w:r>
          </w:p>
          <w:p w14:paraId="06ABC89B" w14:textId="77777777" w:rsidR="00781DBD" w:rsidRPr="00781DBD" w:rsidRDefault="00781DBD" w:rsidP="00781DBD">
            <w:pPr>
              <w:keepNext/>
              <w:widowControl w:val="0"/>
              <w:spacing w:after="120"/>
              <w:jc w:val="center"/>
              <w:outlineLvl w:val="0"/>
              <w:rPr>
                <w:rFonts w:eastAsia="Times New Roman"/>
                <w:b/>
                <w:sz w:val="20"/>
                <w:szCs w:val="20"/>
                <w:lang w:eastAsia="ru-RU"/>
              </w:rPr>
            </w:pPr>
          </w:p>
        </w:tc>
        <w:tc>
          <w:tcPr>
            <w:tcW w:w="1413" w:type="dxa"/>
          </w:tcPr>
          <w:p w14:paraId="073BA154"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2</w:t>
            </w:r>
          </w:p>
        </w:tc>
        <w:tc>
          <w:tcPr>
            <w:tcW w:w="1671" w:type="dxa"/>
            <w:vMerge/>
            <w:vAlign w:val="center"/>
          </w:tcPr>
          <w:p w14:paraId="15A8BDC7" w14:textId="77777777" w:rsidR="00781DBD" w:rsidRPr="00781DBD" w:rsidRDefault="00781DBD" w:rsidP="006F049C">
            <w:pPr>
              <w:keepNext/>
              <w:widowControl w:val="0"/>
              <w:spacing w:after="120"/>
              <w:jc w:val="center"/>
              <w:outlineLvl w:val="0"/>
              <w:rPr>
                <w:rFonts w:eastAsia="Times New Roman"/>
                <w:b/>
                <w:sz w:val="20"/>
                <w:szCs w:val="20"/>
                <w:lang w:eastAsia="ru-RU"/>
              </w:rPr>
            </w:pPr>
          </w:p>
        </w:tc>
      </w:tr>
      <w:tr w:rsidR="00781DBD" w:rsidRPr="00781DBD" w14:paraId="36A77BAE" w14:textId="77777777" w:rsidTr="006F049C">
        <w:tc>
          <w:tcPr>
            <w:tcW w:w="7900" w:type="dxa"/>
            <w:gridSpan w:val="5"/>
          </w:tcPr>
          <w:p w14:paraId="63EF6FC0" w14:textId="77777777" w:rsidR="00781DBD" w:rsidRPr="00781DBD" w:rsidRDefault="00781DBD" w:rsidP="00781DBD">
            <w:pPr>
              <w:keepNext/>
              <w:widowControl w:val="0"/>
              <w:spacing w:after="120"/>
              <w:jc w:val="center"/>
              <w:outlineLvl w:val="0"/>
              <w:rPr>
                <w:rFonts w:eastAsia="Times New Roman"/>
                <w:b/>
                <w:sz w:val="20"/>
                <w:szCs w:val="20"/>
                <w:lang w:eastAsia="ru-RU"/>
              </w:rPr>
            </w:pPr>
            <w:r w:rsidRPr="00781DBD">
              <w:rPr>
                <w:rFonts w:eastAsia="Calibri"/>
                <w:b/>
                <w:position w:val="-1"/>
                <w:sz w:val="20"/>
                <w:szCs w:val="20"/>
              </w:rPr>
              <w:t>Раздел 2. Экономика энергетических предприятий</w:t>
            </w:r>
          </w:p>
        </w:tc>
        <w:tc>
          <w:tcPr>
            <w:tcW w:w="1671" w:type="dxa"/>
            <w:vAlign w:val="center"/>
          </w:tcPr>
          <w:p w14:paraId="739F059E" w14:textId="77777777" w:rsidR="00781DBD" w:rsidRPr="00781DBD" w:rsidRDefault="00781DBD" w:rsidP="006F049C">
            <w:pPr>
              <w:keepNext/>
              <w:widowControl w:val="0"/>
              <w:spacing w:after="120"/>
              <w:jc w:val="center"/>
              <w:outlineLvl w:val="0"/>
              <w:rPr>
                <w:rFonts w:eastAsia="Times New Roman"/>
                <w:b/>
                <w:sz w:val="20"/>
                <w:szCs w:val="20"/>
                <w:lang w:eastAsia="ru-RU"/>
              </w:rPr>
            </w:pPr>
          </w:p>
        </w:tc>
      </w:tr>
      <w:tr w:rsidR="00781DBD" w:rsidRPr="00781DBD" w14:paraId="3324F9C3" w14:textId="77777777" w:rsidTr="006F049C">
        <w:tc>
          <w:tcPr>
            <w:tcW w:w="534" w:type="dxa"/>
          </w:tcPr>
          <w:p w14:paraId="524090A9"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4.</w:t>
            </w:r>
          </w:p>
        </w:tc>
        <w:tc>
          <w:tcPr>
            <w:tcW w:w="1966" w:type="dxa"/>
            <w:gridSpan w:val="2"/>
          </w:tcPr>
          <w:p w14:paraId="11FA840E" w14:textId="77777777" w:rsidR="00781DBD" w:rsidRPr="00781DBD" w:rsidRDefault="00781DBD" w:rsidP="00781DBD">
            <w:pPr>
              <w:keepNext/>
              <w:widowControl w:val="0"/>
              <w:spacing w:after="120"/>
              <w:outlineLvl w:val="0"/>
              <w:rPr>
                <w:rFonts w:eastAsia="Times New Roman"/>
                <w:b/>
                <w:sz w:val="20"/>
                <w:szCs w:val="20"/>
                <w:lang w:eastAsia="ru-RU"/>
              </w:rPr>
            </w:pPr>
            <w:r w:rsidRPr="00781DBD">
              <w:rPr>
                <w:rFonts w:eastAsia="Calibri"/>
                <w:position w:val="-1"/>
                <w:sz w:val="20"/>
                <w:szCs w:val="20"/>
              </w:rPr>
              <w:t>Основной капитал энергетических предприятий</w:t>
            </w:r>
          </w:p>
        </w:tc>
        <w:tc>
          <w:tcPr>
            <w:tcW w:w="3987" w:type="dxa"/>
          </w:tcPr>
          <w:p w14:paraId="52A8CCB3" w14:textId="77777777" w:rsidR="00781DBD" w:rsidRPr="00781DBD" w:rsidRDefault="00781DBD" w:rsidP="00781DBD">
            <w:pPr>
              <w:keepNext/>
              <w:widowControl w:val="0"/>
              <w:outlineLvl w:val="0"/>
              <w:rPr>
                <w:rFonts w:eastAsia="Calibri"/>
                <w:b/>
                <w:sz w:val="20"/>
                <w:szCs w:val="20"/>
              </w:rPr>
            </w:pPr>
            <w:r w:rsidRPr="00781DBD">
              <w:rPr>
                <w:rFonts w:eastAsia="Calibri"/>
                <w:b/>
                <w:sz w:val="20"/>
                <w:szCs w:val="20"/>
              </w:rPr>
              <w:t>Содержание учебного материала</w:t>
            </w:r>
          </w:p>
          <w:p w14:paraId="30C1D109" w14:textId="77777777" w:rsidR="00781DBD" w:rsidRPr="00781DBD" w:rsidRDefault="00781DBD" w:rsidP="00781DBD">
            <w:pPr>
              <w:keepNext/>
              <w:widowControl w:val="0"/>
              <w:outlineLvl w:val="0"/>
              <w:rPr>
                <w:rFonts w:eastAsia="Calibri"/>
                <w:bCs/>
                <w:iCs/>
                <w:sz w:val="20"/>
                <w:szCs w:val="20"/>
              </w:rPr>
            </w:pPr>
            <w:bookmarkStart w:id="9" w:name="_Hlk216689124"/>
            <w:r w:rsidRPr="00781DBD">
              <w:rPr>
                <w:rFonts w:eastAsia="Calibri"/>
                <w:bCs/>
                <w:iCs/>
                <w:sz w:val="20"/>
                <w:szCs w:val="20"/>
              </w:rPr>
              <w:t>1.Классификация и структура промышленно-производственных основных средств.</w:t>
            </w:r>
          </w:p>
          <w:p w14:paraId="167D103A" w14:textId="77777777" w:rsidR="00781DBD" w:rsidRPr="00781DBD" w:rsidRDefault="00781DBD" w:rsidP="00781DBD">
            <w:pPr>
              <w:keepNext/>
              <w:widowControl w:val="0"/>
              <w:outlineLvl w:val="0"/>
              <w:rPr>
                <w:rFonts w:eastAsia="Calibri"/>
                <w:bCs/>
                <w:iCs/>
                <w:sz w:val="20"/>
                <w:szCs w:val="20"/>
              </w:rPr>
            </w:pPr>
            <w:r w:rsidRPr="00781DBD">
              <w:rPr>
                <w:rFonts w:eastAsia="Calibri"/>
                <w:bCs/>
                <w:iCs/>
                <w:sz w:val="20"/>
                <w:szCs w:val="20"/>
              </w:rPr>
              <w:t>2.Оценка основных средств, износ и амортизация.</w:t>
            </w:r>
          </w:p>
          <w:p w14:paraId="56E43F42" w14:textId="77777777" w:rsidR="00781DBD" w:rsidRPr="00781DBD" w:rsidRDefault="00781DBD" w:rsidP="00781DBD">
            <w:pPr>
              <w:keepNext/>
              <w:widowControl w:val="0"/>
              <w:outlineLvl w:val="0"/>
              <w:rPr>
                <w:rFonts w:eastAsia="Times New Roman"/>
                <w:b/>
                <w:sz w:val="20"/>
                <w:szCs w:val="20"/>
                <w:lang w:eastAsia="ru-RU"/>
              </w:rPr>
            </w:pPr>
            <w:r w:rsidRPr="00781DBD">
              <w:rPr>
                <w:rFonts w:eastAsia="Calibri"/>
                <w:bCs/>
                <w:iCs/>
                <w:position w:val="-1"/>
                <w:sz w:val="20"/>
                <w:szCs w:val="20"/>
              </w:rPr>
              <w:t>3.</w:t>
            </w:r>
            <w:r w:rsidRPr="00781DBD">
              <w:rPr>
                <w:rFonts w:eastAsia="Calibri"/>
                <w:bCs/>
                <w:iCs/>
                <w:sz w:val="20"/>
                <w:szCs w:val="20"/>
              </w:rPr>
              <w:t>Показатели эффективности использования основных средств.</w:t>
            </w:r>
            <w:bookmarkEnd w:id="9"/>
          </w:p>
        </w:tc>
        <w:tc>
          <w:tcPr>
            <w:tcW w:w="1413" w:type="dxa"/>
          </w:tcPr>
          <w:p w14:paraId="0D5BBE0B"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2</w:t>
            </w:r>
          </w:p>
        </w:tc>
        <w:tc>
          <w:tcPr>
            <w:tcW w:w="1671" w:type="dxa"/>
            <w:vMerge w:val="restart"/>
            <w:vAlign w:val="center"/>
          </w:tcPr>
          <w:p w14:paraId="7FC2300D" w14:textId="77777777" w:rsidR="00781DBD" w:rsidRPr="00354C27" w:rsidRDefault="00781DBD" w:rsidP="006F049C">
            <w:pPr>
              <w:widowControl w:val="0"/>
              <w:jc w:val="center"/>
              <w:rPr>
                <w:rFonts w:eastAsia="Arial Unicode MS"/>
                <w:color w:val="000000"/>
                <w:sz w:val="20"/>
                <w:szCs w:val="20"/>
                <w:lang w:eastAsia="zh-CN"/>
              </w:rPr>
            </w:pPr>
            <w:r w:rsidRPr="00354C27">
              <w:rPr>
                <w:rFonts w:eastAsia="Calibri"/>
                <w:sz w:val="20"/>
                <w:szCs w:val="20"/>
              </w:rPr>
              <w:t>ОК.01</w:t>
            </w:r>
          </w:p>
          <w:p w14:paraId="57BA5955" w14:textId="77777777" w:rsidR="00781DBD" w:rsidRPr="00354C27" w:rsidRDefault="00781DBD" w:rsidP="006F049C">
            <w:pPr>
              <w:widowControl w:val="0"/>
              <w:jc w:val="center"/>
              <w:rPr>
                <w:rFonts w:eastAsia="Arial Unicode MS"/>
                <w:color w:val="000000"/>
                <w:sz w:val="20"/>
                <w:szCs w:val="20"/>
                <w:lang w:eastAsia="zh-CN"/>
              </w:rPr>
            </w:pPr>
            <w:r w:rsidRPr="00354C27">
              <w:rPr>
                <w:rFonts w:eastAsia="Calibri"/>
                <w:sz w:val="20"/>
                <w:szCs w:val="20"/>
              </w:rPr>
              <w:t>ОК.02</w:t>
            </w:r>
          </w:p>
          <w:p w14:paraId="23020066" w14:textId="77777777" w:rsidR="00781DBD" w:rsidRPr="00354C27" w:rsidRDefault="00781DBD" w:rsidP="006F049C">
            <w:pPr>
              <w:widowControl w:val="0"/>
              <w:jc w:val="center"/>
              <w:rPr>
                <w:rFonts w:eastAsia="Arial Unicode MS"/>
                <w:color w:val="000000"/>
                <w:sz w:val="20"/>
                <w:szCs w:val="20"/>
                <w:lang w:eastAsia="zh-CN"/>
              </w:rPr>
            </w:pPr>
            <w:r w:rsidRPr="00354C27">
              <w:rPr>
                <w:rFonts w:eastAsia="Calibri"/>
                <w:sz w:val="20"/>
                <w:szCs w:val="20"/>
              </w:rPr>
              <w:t>ОК.03</w:t>
            </w:r>
          </w:p>
          <w:p w14:paraId="1ED61FD3" w14:textId="77777777" w:rsidR="00781DBD" w:rsidRPr="00354C27" w:rsidRDefault="00781DBD" w:rsidP="006F049C">
            <w:pPr>
              <w:widowControl w:val="0"/>
              <w:jc w:val="center"/>
              <w:rPr>
                <w:rFonts w:eastAsia="Arial Unicode MS"/>
                <w:color w:val="000000"/>
                <w:sz w:val="20"/>
                <w:szCs w:val="20"/>
                <w:lang w:eastAsia="zh-CN"/>
              </w:rPr>
            </w:pPr>
            <w:r w:rsidRPr="00354C27">
              <w:rPr>
                <w:rFonts w:eastAsia="Calibri"/>
                <w:color w:val="000000"/>
                <w:sz w:val="20"/>
                <w:szCs w:val="20"/>
              </w:rPr>
              <w:t>ОК.04</w:t>
            </w:r>
          </w:p>
          <w:p w14:paraId="178FA22B" w14:textId="77777777" w:rsidR="00781DBD" w:rsidRPr="00354C27" w:rsidRDefault="00781DBD" w:rsidP="006F049C">
            <w:pPr>
              <w:widowControl w:val="0"/>
              <w:jc w:val="center"/>
              <w:rPr>
                <w:rFonts w:eastAsia="Arial Unicode MS"/>
                <w:color w:val="000000"/>
                <w:sz w:val="20"/>
                <w:szCs w:val="20"/>
                <w:lang w:eastAsia="zh-CN"/>
              </w:rPr>
            </w:pPr>
            <w:r w:rsidRPr="00354C27">
              <w:rPr>
                <w:rFonts w:eastAsia="Calibri"/>
                <w:color w:val="000000"/>
                <w:sz w:val="20"/>
                <w:szCs w:val="20"/>
              </w:rPr>
              <w:t>ПК2.1</w:t>
            </w:r>
          </w:p>
          <w:p w14:paraId="7C4D0E27" w14:textId="77777777" w:rsidR="00781DBD" w:rsidRPr="00781DBD" w:rsidRDefault="00781DBD" w:rsidP="006F049C">
            <w:pPr>
              <w:widowControl w:val="0"/>
              <w:jc w:val="center"/>
              <w:rPr>
                <w:rFonts w:ascii="Tinos" w:eastAsia="Arial Unicode MS" w:hAnsi="Tinos" w:cs="Arial Unicode MS"/>
                <w:color w:val="000000"/>
                <w:sz w:val="20"/>
                <w:szCs w:val="20"/>
                <w:lang w:eastAsia="zh-CN"/>
              </w:rPr>
            </w:pPr>
            <w:r w:rsidRPr="00354C27">
              <w:rPr>
                <w:rFonts w:eastAsia="Calibri"/>
                <w:color w:val="000000"/>
                <w:sz w:val="20"/>
                <w:szCs w:val="20"/>
              </w:rPr>
              <w:t>ПК2.2</w:t>
            </w:r>
          </w:p>
        </w:tc>
      </w:tr>
      <w:tr w:rsidR="00781DBD" w:rsidRPr="00781DBD" w14:paraId="64058C7F" w14:textId="77777777" w:rsidTr="000B6FBB">
        <w:tc>
          <w:tcPr>
            <w:tcW w:w="534" w:type="dxa"/>
          </w:tcPr>
          <w:p w14:paraId="2C8E709A"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5.</w:t>
            </w:r>
          </w:p>
        </w:tc>
        <w:tc>
          <w:tcPr>
            <w:tcW w:w="1966" w:type="dxa"/>
            <w:gridSpan w:val="2"/>
          </w:tcPr>
          <w:p w14:paraId="6F8297B6" w14:textId="77777777" w:rsidR="00781DBD" w:rsidRPr="00781DBD" w:rsidRDefault="00781DBD" w:rsidP="00781DBD">
            <w:pPr>
              <w:keepNext/>
              <w:widowControl w:val="0"/>
              <w:spacing w:after="120"/>
              <w:outlineLvl w:val="0"/>
              <w:rPr>
                <w:rFonts w:eastAsia="Times New Roman"/>
                <w:b/>
                <w:sz w:val="20"/>
                <w:szCs w:val="20"/>
                <w:lang w:eastAsia="ru-RU"/>
              </w:rPr>
            </w:pPr>
            <w:r w:rsidRPr="00781DBD">
              <w:rPr>
                <w:rFonts w:eastAsia="Calibri"/>
                <w:b/>
                <w:position w:val="-1"/>
                <w:sz w:val="20"/>
                <w:szCs w:val="20"/>
              </w:rPr>
              <w:t>ПЗ</w:t>
            </w:r>
            <w:r w:rsidRPr="00781DBD">
              <w:rPr>
                <w:rFonts w:eastAsia="Calibri"/>
                <w:b/>
                <w:sz w:val="20"/>
                <w:szCs w:val="20"/>
              </w:rPr>
              <w:t xml:space="preserve"> 2. </w:t>
            </w:r>
            <w:r w:rsidRPr="00781DBD">
              <w:rPr>
                <w:rFonts w:eastAsia="Calibri"/>
                <w:sz w:val="20"/>
                <w:szCs w:val="20"/>
              </w:rPr>
              <w:t>Расчет амортизации основных фондов</w:t>
            </w:r>
          </w:p>
        </w:tc>
        <w:tc>
          <w:tcPr>
            <w:tcW w:w="3987" w:type="dxa"/>
          </w:tcPr>
          <w:p w14:paraId="0003242C" w14:textId="77777777" w:rsidR="00781DBD" w:rsidRPr="00781DBD" w:rsidRDefault="00781DBD" w:rsidP="00781DBD">
            <w:pPr>
              <w:keepNext/>
              <w:widowControl w:val="0"/>
              <w:outlineLvl w:val="0"/>
              <w:rPr>
                <w:rFonts w:eastAsia="Calibri"/>
                <w:b/>
                <w:sz w:val="20"/>
                <w:szCs w:val="20"/>
              </w:rPr>
            </w:pPr>
            <w:r w:rsidRPr="00781DBD">
              <w:rPr>
                <w:rFonts w:eastAsia="Calibri"/>
                <w:b/>
                <w:sz w:val="20"/>
                <w:szCs w:val="20"/>
              </w:rPr>
              <w:t>Содержание учебного материала</w:t>
            </w:r>
          </w:p>
          <w:p w14:paraId="138F53A0" w14:textId="77777777" w:rsidR="00781DBD" w:rsidRPr="00781DBD" w:rsidRDefault="00781DBD" w:rsidP="00781DBD">
            <w:pPr>
              <w:keepNext/>
              <w:widowControl w:val="0"/>
              <w:outlineLvl w:val="0"/>
              <w:rPr>
                <w:rFonts w:eastAsia="Calibri"/>
                <w:b/>
                <w:sz w:val="20"/>
                <w:szCs w:val="20"/>
              </w:rPr>
            </w:pPr>
            <w:r w:rsidRPr="00781DBD">
              <w:rPr>
                <w:rFonts w:eastAsia="Calibri"/>
                <w:sz w:val="20"/>
                <w:szCs w:val="20"/>
              </w:rPr>
              <w:t>Расчет амортизации основных фондов</w:t>
            </w:r>
          </w:p>
          <w:p w14:paraId="7C87D7F8" w14:textId="77777777" w:rsidR="00781DBD" w:rsidRPr="00781DBD" w:rsidRDefault="00781DBD" w:rsidP="00781DBD">
            <w:pPr>
              <w:keepNext/>
              <w:widowControl w:val="0"/>
              <w:spacing w:after="120"/>
              <w:jc w:val="center"/>
              <w:outlineLvl w:val="0"/>
              <w:rPr>
                <w:rFonts w:eastAsia="Times New Roman"/>
                <w:b/>
                <w:sz w:val="20"/>
                <w:szCs w:val="20"/>
                <w:lang w:eastAsia="ru-RU"/>
              </w:rPr>
            </w:pPr>
          </w:p>
        </w:tc>
        <w:tc>
          <w:tcPr>
            <w:tcW w:w="1413" w:type="dxa"/>
          </w:tcPr>
          <w:p w14:paraId="027551A0"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2</w:t>
            </w:r>
          </w:p>
        </w:tc>
        <w:tc>
          <w:tcPr>
            <w:tcW w:w="1671" w:type="dxa"/>
            <w:vMerge/>
          </w:tcPr>
          <w:p w14:paraId="69C9210B" w14:textId="77777777" w:rsidR="00781DBD" w:rsidRPr="00781DBD" w:rsidRDefault="00781DBD" w:rsidP="00781DBD">
            <w:pPr>
              <w:keepNext/>
              <w:widowControl w:val="0"/>
              <w:spacing w:after="120"/>
              <w:jc w:val="center"/>
              <w:outlineLvl w:val="0"/>
              <w:rPr>
                <w:rFonts w:eastAsia="Times New Roman"/>
                <w:b/>
                <w:sz w:val="20"/>
                <w:szCs w:val="20"/>
                <w:lang w:eastAsia="ru-RU"/>
              </w:rPr>
            </w:pPr>
          </w:p>
        </w:tc>
      </w:tr>
      <w:tr w:rsidR="00781DBD" w:rsidRPr="00781DBD" w14:paraId="206F8C3F" w14:textId="77777777" w:rsidTr="000B6FBB">
        <w:tc>
          <w:tcPr>
            <w:tcW w:w="534" w:type="dxa"/>
          </w:tcPr>
          <w:p w14:paraId="43EBCB63"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6.</w:t>
            </w:r>
          </w:p>
        </w:tc>
        <w:tc>
          <w:tcPr>
            <w:tcW w:w="1966" w:type="dxa"/>
            <w:gridSpan w:val="2"/>
          </w:tcPr>
          <w:p w14:paraId="47E67A58" w14:textId="77777777" w:rsidR="00781DBD" w:rsidRPr="00781DBD" w:rsidRDefault="00781DBD" w:rsidP="00781DBD">
            <w:pPr>
              <w:keepNext/>
              <w:widowControl w:val="0"/>
              <w:spacing w:after="120"/>
              <w:outlineLvl w:val="0"/>
              <w:rPr>
                <w:rFonts w:eastAsia="Times New Roman"/>
                <w:b/>
                <w:sz w:val="20"/>
                <w:szCs w:val="20"/>
                <w:lang w:eastAsia="ru-RU"/>
              </w:rPr>
            </w:pPr>
            <w:r w:rsidRPr="00781DBD">
              <w:rPr>
                <w:rFonts w:eastAsia="Calibri"/>
                <w:b/>
                <w:position w:val="-1"/>
                <w:sz w:val="20"/>
                <w:szCs w:val="20"/>
              </w:rPr>
              <w:t xml:space="preserve">ПЗ </w:t>
            </w:r>
            <w:r w:rsidRPr="00781DBD">
              <w:rPr>
                <w:rFonts w:eastAsia="Calibri"/>
                <w:b/>
                <w:sz w:val="20"/>
                <w:szCs w:val="20"/>
              </w:rPr>
              <w:t xml:space="preserve">3. </w:t>
            </w:r>
            <w:r w:rsidRPr="00781DBD">
              <w:rPr>
                <w:rFonts w:eastAsia="Calibri"/>
                <w:sz w:val="20"/>
                <w:szCs w:val="20"/>
              </w:rPr>
              <w:t>Расчет показателей эффективности использования основных фондов</w:t>
            </w:r>
          </w:p>
        </w:tc>
        <w:tc>
          <w:tcPr>
            <w:tcW w:w="3987" w:type="dxa"/>
          </w:tcPr>
          <w:p w14:paraId="6FF05297" w14:textId="77777777" w:rsidR="00781DBD" w:rsidRPr="00781DBD" w:rsidRDefault="00781DBD" w:rsidP="00781DBD">
            <w:pPr>
              <w:keepNext/>
              <w:widowControl w:val="0"/>
              <w:outlineLvl w:val="0"/>
              <w:rPr>
                <w:rFonts w:eastAsia="Calibri"/>
                <w:b/>
                <w:sz w:val="20"/>
                <w:szCs w:val="20"/>
              </w:rPr>
            </w:pPr>
            <w:r w:rsidRPr="00781DBD">
              <w:rPr>
                <w:rFonts w:eastAsia="Calibri"/>
                <w:b/>
                <w:sz w:val="20"/>
                <w:szCs w:val="20"/>
              </w:rPr>
              <w:t>Содержание учебного материала</w:t>
            </w:r>
          </w:p>
          <w:p w14:paraId="719D55C7" w14:textId="13F713AA" w:rsidR="00781DBD" w:rsidRPr="00781DBD" w:rsidRDefault="00781DBD" w:rsidP="00781DBD">
            <w:pPr>
              <w:keepNext/>
              <w:widowControl w:val="0"/>
              <w:outlineLvl w:val="0"/>
              <w:rPr>
                <w:rFonts w:eastAsia="Calibri"/>
                <w:b/>
                <w:sz w:val="20"/>
                <w:szCs w:val="20"/>
              </w:rPr>
            </w:pPr>
            <w:r w:rsidRPr="00781DBD">
              <w:rPr>
                <w:rFonts w:eastAsia="Arial Unicode MS"/>
                <w:color w:val="000000"/>
                <w:sz w:val="20"/>
                <w:szCs w:val="20"/>
                <w:lang w:eastAsia="zh-CN"/>
              </w:rPr>
              <w:t>Расчет стоимости основных средств и показателей эффективности их использования</w:t>
            </w:r>
          </w:p>
          <w:p w14:paraId="3BF094ED" w14:textId="77777777" w:rsidR="00781DBD" w:rsidRPr="00781DBD" w:rsidRDefault="00781DBD" w:rsidP="00781DBD">
            <w:pPr>
              <w:keepNext/>
              <w:widowControl w:val="0"/>
              <w:spacing w:after="120"/>
              <w:jc w:val="center"/>
              <w:outlineLvl w:val="0"/>
              <w:rPr>
                <w:rFonts w:eastAsia="Times New Roman"/>
                <w:b/>
                <w:sz w:val="20"/>
                <w:szCs w:val="20"/>
                <w:lang w:eastAsia="ru-RU"/>
              </w:rPr>
            </w:pPr>
          </w:p>
        </w:tc>
        <w:tc>
          <w:tcPr>
            <w:tcW w:w="1413" w:type="dxa"/>
          </w:tcPr>
          <w:p w14:paraId="178E15A7"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2</w:t>
            </w:r>
          </w:p>
        </w:tc>
        <w:tc>
          <w:tcPr>
            <w:tcW w:w="1671" w:type="dxa"/>
            <w:vMerge/>
          </w:tcPr>
          <w:p w14:paraId="40E15B12" w14:textId="77777777" w:rsidR="00781DBD" w:rsidRPr="00781DBD" w:rsidRDefault="00781DBD" w:rsidP="00781DBD">
            <w:pPr>
              <w:keepNext/>
              <w:widowControl w:val="0"/>
              <w:spacing w:after="120"/>
              <w:jc w:val="center"/>
              <w:outlineLvl w:val="0"/>
              <w:rPr>
                <w:rFonts w:eastAsia="Times New Roman"/>
                <w:b/>
                <w:sz w:val="20"/>
                <w:szCs w:val="20"/>
                <w:lang w:eastAsia="ru-RU"/>
              </w:rPr>
            </w:pPr>
          </w:p>
        </w:tc>
      </w:tr>
      <w:tr w:rsidR="00781DBD" w:rsidRPr="00781DBD" w14:paraId="46AB7293" w14:textId="77777777" w:rsidTr="000B6FBB">
        <w:tc>
          <w:tcPr>
            <w:tcW w:w="534" w:type="dxa"/>
          </w:tcPr>
          <w:p w14:paraId="72640408"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7.</w:t>
            </w:r>
          </w:p>
        </w:tc>
        <w:tc>
          <w:tcPr>
            <w:tcW w:w="1966" w:type="dxa"/>
            <w:gridSpan w:val="2"/>
          </w:tcPr>
          <w:p w14:paraId="01FB9B20" w14:textId="77777777" w:rsidR="00781DBD" w:rsidRPr="00781DBD" w:rsidRDefault="00781DBD" w:rsidP="00781DBD">
            <w:pPr>
              <w:keepNext/>
              <w:widowControl w:val="0"/>
              <w:spacing w:after="120"/>
              <w:outlineLvl w:val="0"/>
              <w:rPr>
                <w:rFonts w:eastAsia="Times New Roman"/>
                <w:b/>
                <w:sz w:val="20"/>
                <w:szCs w:val="20"/>
                <w:lang w:eastAsia="ru-RU"/>
              </w:rPr>
            </w:pPr>
            <w:r w:rsidRPr="00781DBD">
              <w:rPr>
                <w:rFonts w:eastAsia="Calibri"/>
                <w:position w:val="-1"/>
                <w:sz w:val="20"/>
                <w:szCs w:val="20"/>
              </w:rPr>
              <w:t>Оборотный капитал энергетических предприятий</w:t>
            </w:r>
          </w:p>
        </w:tc>
        <w:tc>
          <w:tcPr>
            <w:tcW w:w="3987" w:type="dxa"/>
          </w:tcPr>
          <w:p w14:paraId="2C7AC39D" w14:textId="77777777" w:rsidR="00781DBD" w:rsidRPr="00781DBD" w:rsidRDefault="00781DBD" w:rsidP="00781DBD">
            <w:pPr>
              <w:keepNext/>
              <w:widowControl w:val="0"/>
              <w:outlineLvl w:val="0"/>
              <w:rPr>
                <w:rFonts w:eastAsia="Calibri"/>
                <w:b/>
                <w:sz w:val="20"/>
                <w:szCs w:val="20"/>
              </w:rPr>
            </w:pPr>
            <w:r w:rsidRPr="00781DBD">
              <w:rPr>
                <w:rFonts w:eastAsia="Calibri"/>
                <w:b/>
                <w:sz w:val="20"/>
                <w:szCs w:val="20"/>
              </w:rPr>
              <w:t>Содержание учебного материала</w:t>
            </w:r>
          </w:p>
          <w:p w14:paraId="7CAF1F39" w14:textId="77777777" w:rsidR="00781DBD" w:rsidRPr="00781DBD" w:rsidRDefault="00781DBD" w:rsidP="00781DBD">
            <w:pPr>
              <w:keepNext/>
              <w:widowControl w:val="0"/>
              <w:outlineLvl w:val="0"/>
              <w:rPr>
                <w:rFonts w:eastAsia="Calibri"/>
                <w:bCs/>
                <w:iCs/>
                <w:sz w:val="20"/>
                <w:szCs w:val="20"/>
              </w:rPr>
            </w:pPr>
            <w:bookmarkStart w:id="10" w:name="_Hlk216689405"/>
            <w:r w:rsidRPr="00781DBD">
              <w:rPr>
                <w:rFonts w:eastAsia="Calibri"/>
                <w:bCs/>
                <w:iCs/>
                <w:sz w:val="20"/>
                <w:szCs w:val="20"/>
              </w:rPr>
              <w:t>1.Оборотные средства, понятие, состав, структура, классификация.</w:t>
            </w:r>
          </w:p>
          <w:p w14:paraId="654DBF99" w14:textId="77777777" w:rsidR="00781DBD" w:rsidRPr="00781DBD" w:rsidRDefault="00781DBD" w:rsidP="00781DBD">
            <w:pPr>
              <w:keepNext/>
              <w:widowControl w:val="0"/>
              <w:outlineLvl w:val="0"/>
              <w:rPr>
                <w:rFonts w:eastAsia="Times New Roman"/>
                <w:b/>
                <w:sz w:val="20"/>
                <w:szCs w:val="20"/>
                <w:lang w:eastAsia="ru-RU"/>
              </w:rPr>
            </w:pPr>
            <w:r w:rsidRPr="00781DBD">
              <w:rPr>
                <w:rFonts w:eastAsia="Calibri"/>
                <w:bCs/>
                <w:iCs/>
                <w:position w:val="-1"/>
                <w:sz w:val="20"/>
                <w:szCs w:val="20"/>
              </w:rPr>
              <w:t>2.</w:t>
            </w:r>
            <w:r w:rsidRPr="00781DBD">
              <w:rPr>
                <w:rFonts w:eastAsia="Calibri"/>
                <w:bCs/>
                <w:iCs/>
                <w:sz w:val="20"/>
                <w:szCs w:val="20"/>
              </w:rPr>
              <w:t>Кругооборот оборотных средств. 3.Показатели эффективности использования оборотных средств.</w:t>
            </w:r>
            <w:bookmarkEnd w:id="10"/>
          </w:p>
        </w:tc>
        <w:tc>
          <w:tcPr>
            <w:tcW w:w="1413" w:type="dxa"/>
          </w:tcPr>
          <w:p w14:paraId="72BC2E04"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2</w:t>
            </w:r>
          </w:p>
        </w:tc>
        <w:tc>
          <w:tcPr>
            <w:tcW w:w="1671" w:type="dxa"/>
            <w:vMerge/>
          </w:tcPr>
          <w:p w14:paraId="383E3CB3" w14:textId="77777777" w:rsidR="00781DBD" w:rsidRPr="00781DBD" w:rsidRDefault="00781DBD" w:rsidP="00781DBD">
            <w:pPr>
              <w:keepNext/>
              <w:widowControl w:val="0"/>
              <w:spacing w:after="120"/>
              <w:jc w:val="center"/>
              <w:outlineLvl w:val="0"/>
              <w:rPr>
                <w:rFonts w:eastAsia="Times New Roman"/>
                <w:b/>
                <w:sz w:val="20"/>
                <w:szCs w:val="20"/>
                <w:lang w:eastAsia="ru-RU"/>
              </w:rPr>
            </w:pPr>
          </w:p>
        </w:tc>
      </w:tr>
      <w:tr w:rsidR="00781DBD" w:rsidRPr="00781DBD" w14:paraId="6C2E9BE4" w14:textId="77777777" w:rsidTr="000B6FBB">
        <w:tc>
          <w:tcPr>
            <w:tcW w:w="534" w:type="dxa"/>
          </w:tcPr>
          <w:p w14:paraId="3A57392F"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8.</w:t>
            </w:r>
          </w:p>
        </w:tc>
        <w:tc>
          <w:tcPr>
            <w:tcW w:w="1966" w:type="dxa"/>
            <w:gridSpan w:val="2"/>
          </w:tcPr>
          <w:p w14:paraId="3F399A5D" w14:textId="77777777" w:rsidR="00781DBD" w:rsidRPr="00781DBD" w:rsidRDefault="00781DBD" w:rsidP="00781DBD">
            <w:pPr>
              <w:keepNext/>
              <w:widowControl w:val="0"/>
              <w:spacing w:after="120"/>
              <w:outlineLvl w:val="0"/>
              <w:rPr>
                <w:rFonts w:eastAsia="Times New Roman"/>
                <w:b/>
                <w:sz w:val="20"/>
                <w:szCs w:val="20"/>
                <w:lang w:eastAsia="ru-RU"/>
              </w:rPr>
            </w:pPr>
            <w:r w:rsidRPr="00781DBD">
              <w:rPr>
                <w:rFonts w:eastAsia="Calibri"/>
                <w:b/>
                <w:position w:val="-1"/>
                <w:sz w:val="20"/>
                <w:szCs w:val="20"/>
              </w:rPr>
              <w:t>ПЗ</w:t>
            </w:r>
            <w:r w:rsidRPr="00781DBD">
              <w:rPr>
                <w:rFonts w:eastAsia="Calibri"/>
                <w:b/>
                <w:sz w:val="20"/>
                <w:szCs w:val="20"/>
              </w:rPr>
              <w:t xml:space="preserve"> 4. </w:t>
            </w:r>
            <w:r w:rsidRPr="00781DBD">
              <w:rPr>
                <w:rFonts w:eastAsia="Calibri"/>
                <w:bCs/>
                <w:sz w:val="20"/>
                <w:szCs w:val="20"/>
              </w:rPr>
              <w:t>Расчет показателей эффективности использования оборотных средств</w:t>
            </w:r>
          </w:p>
        </w:tc>
        <w:tc>
          <w:tcPr>
            <w:tcW w:w="3987" w:type="dxa"/>
          </w:tcPr>
          <w:p w14:paraId="1FE3B6E8" w14:textId="77777777" w:rsidR="00781DBD" w:rsidRPr="00781DBD" w:rsidRDefault="00781DBD" w:rsidP="00781DBD">
            <w:pPr>
              <w:keepNext/>
              <w:widowControl w:val="0"/>
              <w:outlineLvl w:val="0"/>
              <w:rPr>
                <w:rFonts w:eastAsia="Calibri"/>
                <w:b/>
                <w:sz w:val="20"/>
                <w:szCs w:val="20"/>
              </w:rPr>
            </w:pPr>
            <w:r w:rsidRPr="00781DBD">
              <w:rPr>
                <w:rFonts w:eastAsia="Calibri"/>
                <w:b/>
                <w:sz w:val="20"/>
                <w:szCs w:val="20"/>
              </w:rPr>
              <w:t>Содержание учебного материала</w:t>
            </w:r>
          </w:p>
          <w:p w14:paraId="7DECA2F1" w14:textId="648D6024" w:rsidR="00781DBD" w:rsidRPr="00781DBD" w:rsidRDefault="00781DBD" w:rsidP="00781DBD">
            <w:pPr>
              <w:keepNext/>
              <w:widowControl w:val="0"/>
              <w:outlineLvl w:val="0"/>
              <w:rPr>
                <w:rFonts w:eastAsia="Times New Roman"/>
                <w:b/>
                <w:sz w:val="20"/>
                <w:szCs w:val="20"/>
                <w:lang w:eastAsia="ru-RU"/>
              </w:rPr>
            </w:pPr>
            <w:r w:rsidRPr="00781DBD">
              <w:rPr>
                <w:rFonts w:eastAsia="Arial Unicode MS"/>
                <w:color w:val="000000"/>
                <w:position w:val="-1"/>
                <w:sz w:val="20"/>
                <w:szCs w:val="20"/>
                <w:lang w:eastAsia="zh-CN"/>
              </w:rPr>
              <w:t xml:space="preserve">Расчет </w:t>
            </w:r>
            <w:r w:rsidRPr="00781DBD">
              <w:rPr>
                <w:rFonts w:eastAsia="Arial Unicode MS"/>
                <w:color w:val="000000"/>
                <w:sz w:val="20"/>
                <w:szCs w:val="20"/>
                <w:lang w:eastAsia="zh-CN"/>
              </w:rPr>
              <w:t>показателей   эффективности использования оборотных средств</w:t>
            </w:r>
          </w:p>
        </w:tc>
        <w:tc>
          <w:tcPr>
            <w:tcW w:w="1413" w:type="dxa"/>
          </w:tcPr>
          <w:p w14:paraId="7A33EE62"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2</w:t>
            </w:r>
          </w:p>
        </w:tc>
        <w:tc>
          <w:tcPr>
            <w:tcW w:w="1671" w:type="dxa"/>
            <w:vMerge/>
          </w:tcPr>
          <w:p w14:paraId="354D291A" w14:textId="77777777" w:rsidR="00781DBD" w:rsidRPr="00781DBD" w:rsidRDefault="00781DBD" w:rsidP="00781DBD">
            <w:pPr>
              <w:keepNext/>
              <w:widowControl w:val="0"/>
              <w:spacing w:after="120"/>
              <w:jc w:val="center"/>
              <w:outlineLvl w:val="0"/>
              <w:rPr>
                <w:rFonts w:eastAsia="Times New Roman"/>
                <w:b/>
                <w:sz w:val="20"/>
                <w:szCs w:val="20"/>
                <w:lang w:eastAsia="ru-RU"/>
              </w:rPr>
            </w:pPr>
          </w:p>
        </w:tc>
      </w:tr>
      <w:tr w:rsidR="00781DBD" w:rsidRPr="00781DBD" w14:paraId="76661B95" w14:textId="77777777" w:rsidTr="000B6FBB">
        <w:tc>
          <w:tcPr>
            <w:tcW w:w="9571" w:type="dxa"/>
            <w:gridSpan w:val="6"/>
          </w:tcPr>
          <w:p w14:paraId="531F64AD" w14:textId="77777777" w:rsidR="00781DBD" w:rsidRPr="00781DBD" w:rsidRDefault="00781DBD" w:rsidP="00781DBD">
            <w:pPr>
              <w:keepNext/>
              <w:widowControl w:val="0"/>
              <w:spacing w:after="120"/>
              <w:jc w:val="center"/>
              <w:outlineLvl w:val="0"/>
              <w:rPr>
                <w:rFonts w:eastAsia="Times New Roman"/>
                <w:b/>
                <w:sz w:val="20"/>
                <w:szCs w:val="20"/>
                <w:lang w:eastAsia="ru-RU"/>
              </w:rPr>
            </w:pPr>
            <w:r w:rsidRPr="00781DBD">
              <w:rPr>
                <w:rFonts w:eastAsia="Calibri"/>
                <w:b/>
                <w:position w:val="-1"/>
                <w:sz w:val="20"/>
                <w:szCs w:val="20"/>
              </w:rPr>
              <w:t>Раздел 3. Кадры энергетических предприятий</w:t>
            </w:r>
          </w:p>
        </w:tc>
      </w:tr>
      <w:tr w:rsidR="00781DBD" w:rsidRPr="00781DBD" w14:paraId="385B12D2" w14:textId="77777777" w:rsidTr="000C2054">
        <w:tc>
          <w:tcPr>
            <w:tcW w:w="562" w:type="dxa"/>
            <w:gridSpan w:val="2"/>
            <w:shd w:val="clear" w:color="auto" w:fill="F2F2F2"/>
          </w:tcPr>
          <w:p w14:paraId="463D220F"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9.</w:t>
            </w:r>
          </w:p>
        </w:tc>
        <w:tc>
          <w:tcPr>
            <w:tcW w:w="1938" w:type="dxa"/>
            <w:shd w:val="clear" w:color="auto" w:fill="F2F2F2"/>
          </w:tcPr>
          <w:p w14:paraId="325067E6" w14:textId="77777777" w:rsidR="00781DBD" w:rsidRPr="00781DBD" w:rsidRDefault="00781DBD" w:rsidP="00781DBD">
            <w:pPr>
              <w:keepNext/>
              <w:widowControl w:val="0"/>
              <w:spacing w:after="120"/>
              <w:outlineLvl w:val="0"/>
              <w:rPr>
                <w:rFonts w:eastAsia="Times New Roman"/>
                <w:b/>
                <w:sz w:val="20"/>
                <w:szCs w:val="20"/>
                <w:lang w:eastAsia="ru-RU"/>
              </w:rPr>
            </w:pPr>
            <w:r w:rsidRPr="00781DBD">
              <w:rPr>
                <w:rFonts w:eastAsia="Calibri"/>
                <w:position w:val="-1"/>
                <w:sz w:val="20"/>
                <w:szCs w:val="20"/>
              </w:rPr>
              <w:t>Персонал предприятия: понятие, классификация</w:t>
            </w:r>
          </w:p>
        </w:tc>
        <w:tc>
          <w:tcPr>
            <w:tcW w:w="3987" w:type="dxa"/>
            <w:shd w:val="clear" w:color="auto" w:fill="F2F2F2"/>
          </w:tcPr>
          <w:p w14:paraId="51AEC336" w14:textId="77777777" w:rsidR="00781DBD" w:rsidRPr="00781DBD" w:rsidRDefault="00781DBD" w:rsidP="00781DBD">
            <w:pPr>
              <w:keepNext/>
              <w:widowControl w:val="0"/>
              <w:spacing w:after="120"/>
              <w:outlineLvl w:val="0"/>
              <w:rPr>
                <w:rFonts w:eastAsia="Calibri"/>
                <w:b/>
                <w:sz w:val="20"/>
                <w:szCs w:val="20"/>
              </w:rPr>
            </w:pPr>
            <w:r w:rsidRPr="00781DBD">
              <w:rPr>
                <w:rFonts w:eastAsia="Calibri"/>
                <w:b/>
                <w:sz w:val="20"/>
                <w:szCs w:val="20"/>
              </w:rPr>
              <w:t>Содержание учебного материала</w:t>
            </w:r>
          </w:p>
          <w:p w14:paraId="3883D498" w14:textId="77777777" w:rsidR="00781DBD" w:rsidRPr="00781DBD" w:rsidRDefault="00781DBD" w:rsidP="00781DBD">
            <w:pPr>
              <w:keepNext/>
              <w:widowControl w:val="0"/>
              <w:outlineLvl w:val="0"/>
              <w:rPr>
                <w:rFonts w:eastAsia="Calibri"/>
                <w:bCs/>
                <w:iCs/>
                <w:sz w:val="20"/>
                <w:szCs w:val="20"/>
              </w:rPr>
            </w:pPr>
            <w:r w:rsidRPr="00781DBD">
              <w:rPr>
                <w:rFonts w:eastAsia="Calibri"/>
                <w:bCs/>
                <w:iCs/>
                <w:sz w:val="20"/>
                <w:szCs w:val="20"/>
              </w:rPr>
              <w:t>1.Персонал организации: понятие, классификация.</w:t>
            </w:r>
          </w:p>
          <w:p w14:paraId="347FAD3A" w14:textId="77777777" w:rsidR="00781DBD" w:rsidRPr="00781DBD" w:rsidRDefault="00781DBD" w:rsidP="00781DBD">
            <w:pPr>
              <w:keepNext/>
              <w:widowControl w:val="0"/>
              <w:outlineLvl w:val="0"/>
              <w:rPr>
                <w:rFonts w:eastAsia="Calibri"/>
                <w:bCs/>
                <w:iCs/>
                <w:sz w:val="20"/>
                <w:szCs w:val="20"/>
              </w:rPr>
            </w:pPr>
            <w:r w:rsidRPr="00781DBD">
              <w:rPr>
                <w:rFonts w:eastAsia="Calibri"/>
                <w:bCs/>
                <w:iCs/>
                <w:sz w:val="20"/>
                <w:szCs w:val="20"/>
              </w:rPr>
              <w:t>2.Движение кадров.</w:t>
            </w:r>
          </w:p>
          <w:p w14:paraId="21255407" w14:textId="77777777" w:rsidR="00781DBD" w:rsidRPr="00781DBD" w:rsidRDefault="00781DBD" w:rsidP="00781DBD">
            <w:pPr>
              <w:keepNext/>
              <w:widowControl w:val="0"/>
              <w:outlineLvl w:val="0"/>
              <w:rPr>
                <w:rFonts w:eastAsia="Times New Roman"/>
                <w:b/>
                <w:sz w:val="20"/>
                <w:szCs w:val="20"/>
                <w:lang w:eastAsia="ru-RU"/>
              </w:rPr>
            </w:pPr>
            <w:r w:rsidRPr="00781DBD">
              <w:rPr>
                <w:rFonts w:eastAsia="Calibri"/>
                <w:bCs/>
                <w:iCs/>
                <w:position w:val="-1"/>
                <w:sz w:val="20"/>
                <w:szCs w:val="20"/>
              </w:rPr>
              <w:t>3.</w:t>
            </w:r>
            <w:r w:rsidRPr="00781DBD">
              <w:rPr>
                <w:rFonts w:eastAsia="Calibri"/>
                <w:bCs/>
                <w:iCs/>
                <w:sz w:val="20"/>
                <w:szCs w:val="20"/>
              </w:rPr>
              <w:t>Основные виды норм затрат труда. 4.Методы нормирования труда.</w:t>
            </w:r>
          </w:p>
        </w:tc>
        <w:tc>
          <w:tcPr>
            <w:tcW w:w="1413" w:type="dxa"/>
            <w:shd w:val="clear" w:color="auto" w:fill="F2F2F2"/>
          </w:tcPr>
          <w:p w14:paraId="30154EBC"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2</w:t>
            </w:r>
          </w:p>
        </w:tc>
        <w:tc>
          <w:tcPr>
            <w:tcW w:w="1671" w:type="dxa"/>
            <w:shd w:val="clear" w:color="auto" w:fill="F2F2F2"/>
            <w:vAlign w:val="center"/>
          </w:tcPr>
          <w:p w14:paraId="3BCECC2A" w14:textId="77777777" w:rsidR="00781DBD" w:rsidRPr="00781DBD" w:rsidRDefault="00781DBD" w:rsidP="006F049C">
            <w:pPr>
              <w:widowControl w:val="0"/>
              <w:jc w:val="center"/>
              <w:rPr>
                <w:rFonts w:ascii="Tinos" w:eastAsia="Arial Unicode MS" w:hAnsi="Tinos" w:cs="Arial Unicode MS"/>
                <w:color w:val="000000"/>
                <w:sz w:val="20"/>
                <w:szCs w:val="20"/>
                <w:lang w:eastAsia="zh-CN"/>
              </w:rPr>
            </w:pPr>
            <w:r w:rsidRPr="00781DBD">
              <w:rPr>
                <w:rFonts w:ascii="Tinos" w:eastAsia="Calibri" w:hAnsi="Tinos"/>
                <w:sz w:val="20"/>
                <w:szCs w:val="20"/>
              </w:rPr>
              <w:t>ОК.01</w:t>
            </w:r>
          </w:p>
          <w:p w14:paraId="077B44B2" w14:textId="77777777" w:rsidR="00781DBD" w:rsidRPr="00781DBD" w:rsidRDefault="00781DBD" w:rsidP="006F049C">
            <w:pPr>
              <w:widowControl w:val="0"/>
              <w:jc w:val="center"/>
              <w:rPr>
                <w:rFonts w:ascii="Tinos" w:eastAsia="Arial Unicode MS" w:hAnsi="Tinos" w:cs="Arial Unicode MS"/>
                <w:color w:val="000000"/>
                <w:sz w:val="20"/>
                <w:szCs w:val="20"/>
                <w:lang w:eastAsia="zh-CN"/>
              </w:rPr>
            </w:pPr>
            <w:r w:rsidRPr="00781DBD">
              <w:rPr>
                <w:rFonts w:ascii="Tinos" w:eastAsia="Calibri" w:hAnsi="Tinos"/>
                <w:sz w:val="20"/>
                <w:szCs w:val="20"/>
              </w:rPr>
              <w:t>ОК.02</w:t>
            </w:r>
          </w:p>
          <w:p w14:paraId="1F07278C" w14:textId="77777777" w:rsidR="00781DBD" w:rsidRPr="00781DBD" w:rsidRDefault="00781DBD" w:rsidP="006F049C">
            <w:pPr>
              <w:widowControl w:val="0"/>
              <w:jc w:val="center"/>
              <w:rPr>
                <w:rFonts w:ascii="Tinos" w:eastAsia="Arial Unicode MS" w:hAnsi="Tinos" w:cs="Arial Unicode MS"/>
                <w:color w:val="000000"/>
                <w:sz w:val="20"/>
                <w:szCs w:val="20"/>
                <w:lang w:eastAsia="zh-CN"/>
              </w:rPr>
            </w:pPr>
            <w:r w:rsidRPr="00781DBD">
              <w:rPr>
                <w:rFonts w:ascii="Tinos" w:eastAsia="Calibri" w:hAnsi="Tinos"/>
                <w:sz w:val="20"/>
                <w:szCs w:val="20"/>
              </w:rPr>
              <w:t>ОК.03</w:t>
            </w:r>
          </w:p>
          <w:p w14:paraId="7084F940" w14:textId="77777777" w:rsidR="00781DBD" w:rsidRPr="00781DBD" w:rsidRDefault="00781DBD" w:rsidP="006F049C">
            <w:pPr>
              <w:widowControl w:val="0"/>
              <w:jc w:val="center"/>
              <w:rPr>
                <w:rFonts w:ascii="Tinos" w:eastAsia="Arial Unicode MS" w:hAnsi="Tinos" w:cs="Arial Unicode MS"/>
                <w:color w:val="000000"/>
                <w:sz w:val="20"/>
                <w:szCs w:val="20"/>
                <w:lang w:eastAsia="zh-CN"/>
              </w:rPr>
            </w:pPr>
            <w:r w:rsidRPr="00781DBD">
              <w:rPr>
                <w:rFonts w:ascii="Tinos" w:eastAsia="Calibri" w:hAnsi="Tinos" w:cs="Arial Unicode MS"/>
                <w:color w:val="000000"/>
                <w:sz w:val="20"/>
                <w:szCs w:val="20"/>
              </w:rPr>
              <w:t>ОК.04</w:t>
            </w:r>
          </w:p>
        </w:tc>
      </w:tr>
      <w:tr w:rsidR="00781DBD" w:rsidRPr="00781DBD" w14:paraId="0450838C" w14:textId="77777777" w:rsidTr="000C2054">
        <w:tc>
          <w:tcPr>
            <w:tcW w:w="562" w:type="dxa"/>
            <w:gridSpan w:val="2"/>
          </w:tcPr>
          <w:p w14:paraId="18EDE4D3"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lastRenderedPageBreak/>
              <w:t>10.</w:t>
            </w:r>
          </w:p>
        </w:tc>
        <w:tc>
          <w:tcPr>
            <w:tcW w:w="1938" w:type="dxa"/>
          </w:tcPr>
          <w:p w14:paraId="797020A8" w14:textId="582529F3" w:rsidR="00781DBD" w:rsidRPr="00781DBD" w:rsidRDefault="005961D0" w:rsidP="00781DBD">
            <w:pPr>
              <w:keepNext/>
              <w:widowControl w:val="0"/>
              <w:spacing w:after="120"/>
              <w:outlineLvl w:val="0"/>
              <w:rPr>
                <w:rFonts w:eastAsia="Times New Roman"/>
                <w:b/>
                <w:sz w:val="20"/>
                <w:szCs w:val="20"/>
                <w:lang w:eastAsia="ru-RU"/>
              </w:rPr>
            </w:pPr>
            <w:r>
              <w:rPr>
                <w:rFonts w:eastAsia="Calibri"/>
                <w:bCs/>
                <w:position w:val="-1"/>
                <w:sz w:val="20"/>
                <w:szCs w:val="20"/>
              </w:rPr>
              <w:t xml:space="preserve">Расчет </w:t>
            </w:r>
            <w:r w:rsidR="00781DBD" w:rsidRPr="00781DBD">
              <w:rPr>
                <w:rFonts w:eastAsia="Calibri"/>
                <w:bCs/>
                <w:sz w:val="20"/>
                <w:szCs w:val="20"/>
              </w:rPr>
              <w:t>среднесписочной численности персонала.</w:t>
            </w:r>
          </w:p>
        </w:tc>
        <w:tc>
          <w:tcPr>
            <w:tcW w:w="3987" w:type="dxa"/>
          </w:tcPr>
          <w:p w14:paraId="5DA1BB19" w14:textId="77777777" w:rsidR="00781DBD" w:rsidRPr="00781DBD" w:rsidRDefault="00781DBD" w:rsidP="00781DBD">
            <w:pPr>
              <w:keepNext/>
              <w:widowControl w:val="0"/>
              <w:outlineLvl w:val="0"/>
              <w:rPr>
                <w:rFonts w:eastAsia="Calibri"/>
                <w:b/>
                <w:sz w:val="20"/>
                <w:szCs w:val="20"/>
              </w:rPr>
            </w:pPr>
            <w:r w:rsidRPr="00781DBD">
              <w:rPr>
                <w:rFonts w:eastAsia="Calibri"/>
                <w:b/>
                <w:sz w:val="20"/>
                <w:szCs w:val="20"/>
              </w:rPr>
              <w:t>Содержание учебного материала</w:t>
            </w:r>
          </w:p>
          <w:p w14:paraId="2093A7D8" w14:textId="77777777" w:rsidR="00781DBD" w:rsidRPr="00781DBD" w:rsidRDefault="00781DBD" w:rsidP="00781DBD">
            <w:pPr>
              <w:keepNext/>
              <w:widowControl w:val="0"/>
              <w:outlineLvl w:val="0"/>
              <w:rPr>
                <w:rFonts w:eastAsia="Calibri"/>
                <w:b/>
                <w:sz w:val="20"/>
                <w:szCs w:val="20"/>
              </w:rPr>
            </w:pPr>
            <w:r w:rsidRPr="00781DBD">
              <w:rPr>
                <w:rFonts w:eastAsia="Calibri"/>
                <w:bCs/>
                <w:sz w:val="20"/>
                <w:szCs w:val="20"/>
              </w:rPr>
              <w:t>Определить среднесписочную численность персонала</w:t>
            </w:r>
          </w:p>
          <w:p w14:paraId="5B9AC350" w14:textId="77777777" w:rsidR="00781DBD" w:rsidRPr="00781DBD" w:rsidRDefault="00781DBD" w:rsidP="00781DBD">
            <w:pPr>
              <w:keepNext/>
              <w:widowControl w:val="0"/>
              <w:spacing w:after="120"/>
              <w:jc w:val="center"/>
              <w:outlineLvl w:val="0"/>
              <w:rPr>
                <w:rFonts w:eastAsia="Times New Roman"/>
                <w:b/>
                <w:sz w:val="20"/>
                <w:szCs w:val="20"/>
                <w:lang w:eastAsia="ru-RU"/>
              </w:rPr>
            </w:pPr>
          </w:p>
        </w:tc>
        <w:tc>
          <w:tcPr>
            <w:tcW w:w="1413" w:type="dxa"/>
          </w:tcPr>
          <w:p w14:paraId="5B43B698"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2</w:t>
            </w:r>
          </w:p>
        </w:tc>
        <w:tc>
          <w:tcPr>
            <w:tcW w:w="1671" w:type="dxa"/>
            <w:vMerge w:val="restart"/>
            <w:vAlign w:val="center"/>
          </w:tcPr>
          <w:p w14:paraId="3711E902" w14:textId="77777777" w:rsidR="00781DBD" w:rsidRPr="00354C27" w:rsidRDefault="00781DBD" w:rsidP="006F049C">
            <w:pPr>
              <w:widowControl w:val="0"/>
              <w:jc w:val="center"/>
              <w:rPr>
                <w:rFonts w:eastAsia="Arial Unicode MS"/>
                <w:color w:val="000000"/>
                <w:sz w:val="20"/>
                <w:szCs w:val="20"/>
                <w:lang w:eastAsia="zh-CN"/>
              </w:rPr>
            </w:pPr>
            <w:r w:rsidRPr="00354C27">
              <w:rPr>
                <w:rFonts w:eastAsia="Calibri"/>
                <w:sz w:val="20"/>
                <w:szCs w:val="20"/>
              </w:rPr>
              <w:t>ОК.01</w:t>
            </w:r>
          </w:p>
          <w:p w14:paraId="4524C5B9" w14:textId="77777777" w:rsidR="00781DBD" w:rsidRPr="00354C27" w:rsidRDefault="00781DBD" w:rsidP="006F049C">
            <w:pPr>
              <w:widowControl w:val="0"/>
              <w:jc w:val="center"/>
              <w:rPr>
                <w:rFonts w:eastAsia="Arial Unicode MS"/>
                <w:color w:val="000000"/>
                <w:sz w:val="20"/>
                <w:szCs w:val="20"/>
                <w:lang w:eastAsia="zh-CN"/>
              </w:rPr>
            </w:pPr>
            <w:r w:rsidRPr="00354C27">
              <w:rPr>
                <w:rFonts w:eastAsia="Calibri"/>
                <w:sz w:val="20"/>
                <w:szCs w:val="20"/>
              </w:rPr>
              <w:t>ОК.02</w:t>
            </w:r>
          </w:p>
          <w:p w14:paraId="2EC21570" w14:textId="77777777" w:rsidR="00781DBD" w:rsidRPr="00354C27" w:rsidRDefault="00781DBD" w:rsidP="006F049C">
            <w:pPr>
              <w:widowControl w:val="0"/>
              <w:jc w:val="center"/>
              <w:rPr>
                <w:rFonts w:eastAsia="Arial Unicode MS"/>
                <w:color w:val="000000"/>
                <w:sz w:val="20"/>
                <w:szCs w:val="20"/>
                <w:lang w:eastAsia="zh-CN"/>
              </w:rPr>
            </w:pPr>
            <w:r w:rsidRPr="00354C27">
              <w:rPr>
                <w:rFonts w:eastAsia="Calibri"/>
                <w:sz w:val="20"/>
                <w:szCs w:val="20"/>
              </w:rPr>
              <w:t>ОК.03</w:t>
            </w:r>
          </w:p>
          <w:p w14:paraId="66BD2B3F" w14:textId="77777777" w:rsidR="00781DBD" w:rsidRPr="00354C27" w:rsidRDefault="00781DBD" w:rsidP="006F049C">
            <w:pPr>
              <w:widowControl w:val="0"/>
              <w:jc w:val="center"/>
              <w:rPr>
                <w:rFonts w:eastAsia="Arial Unicode MS"/>
                <w:color w:val="000000"/>
                <w:sz w:val="20"/>
                <w:szCs w:val="20"/>
                <w:lang w:eastAsia="zh-CN"/>
              </w:rPr>
            </w:pPr>
            <w:r w:rsidRPr="00354C27">
              <w:rPr>
                <w:rFonts w:eastAsia="Calibri"/>
                <w:color w:val="000000"/>
                <w:sz w:val="20"/>
                <w:szCs w:val="20"/>
              </w:rPr>
              <w:t>ОК.04</w:t>
            </w:r>
          </w:p>
          <w:p w14:paraId="02310D9F" w14:textId="77777777" w:rsidR="00781DBD" w:rsidRPr="00354C27" w:rsidRDefault="00781DBD" w:rsidP="006F049C">
            <w:pPr>
              <w:widowControl w:val="0"/>
              <w:jc w:val="center"/>
              <w:rPr>
                <w:rFonts w:eastAsia="Arial Unicode MS"/>
                <w:color w:val="000000"/>
                <w:sz w:val="20"/>
                <w:szCs w:val="20"/>
                <w:lang w:eastAsia="zh-CN"/>
              </w:rPr>
            </w:pPr>
            <w:r w:rsidRPr="00354C27">
              <w:rPr>
                <w:rFonts w:eastAsia="Calibri"/>
                <w:color w:val="000000"/>
                <w:sz w:val="20"/>
                <w:szCs w:val="20"/>
              </w:rPr>
              <w:t>ПК2.1</w:t>
            </w:r>
          </w:p>
          <w:p w14:paraId="2EE4384C" w14:textId="77777777" w:rsidR="00781DBD" w:rsidRPr="00781DBD" w:rsidRDefault="00781DBD" w:rsidP="006F049C">
            <w:pPr>
              <w:widowControl w:val="0"/>
              <w:jc w:val="center"/>
              <w:rPr>
                <w:rFonts w:ascii="Tinos" w:eastAsia="Arial Unicode MS" w:hAnsi="Tinos" w:cs="Arial Unicode MS"/>
                <w:color w:val="000000"/>
                <w:sz w:val="20"/>
                <w:szCs w:val="20"/>
                <w:lang w:eastAsia="zh-CN"/>
              </w:rPr>
            </w:pPr>
            <w:r w:rsidRPr="00354C27">
              <w:rPr>
                <w:rFonts w:eastAsia="Calibri"/>
                <w:color w:val="000000"/>
                <w:sz w:val="20"/>
                <w:szCs w:val="20"/>
              </w:rPr>
              <w:t>ПК2.2</w:t>
            </w:r>
          </w:p>
        </w:tc>
      </w:tr>
      <w:tr w:rsidR="00781DBD" w:rsidRPr="00781DBD" w14:paraId="49DE9F76" w14:textId="77777777" w:rsidTr="000C2054">
        <w:tc>
          <w:tcPr>
            <w:tcW w:w="562" w:type="dxa"/>
            <w:gridSpan w:val="2"/>
          </w:tcPr>
          <w:p w14:paraId="1FD3445D"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11.</w:t>
            </w:r>
          </w:p>
        </w:tc>
        <w:tc>
          <w:tcPr>
            <w:tcW w:w="1938" w:type="dxa"/>
          </w:tcPr>
          <w:p w14:paraId="06F26799" w14:textId="77777777" w:rsidR="00781DBD" w:rsidRPr="00781DBD" w:rsidRDefault="00781DBD" w:rsidP="00781DBD">
            <w:pPr>
              <w:keepNext/>
              <w:widowControl w:val="0"/>
              <w:spacing w:after="120"/>
              <w:outlineLvl w:val="0"/>
              <w:rPr>
                <w:rFonts w:eastAsia="Times New Roman"/>
                <w:b/>
                <w:sz w:val="20"/>
                <w:szCs w:val="20"/>
                <w:lang w:eastAsia="ru-RU"/>
              </w:rPr>
            </w:pPr>
            <w:r w:rsidRPr="00781DBD">
              <w:rPr>
                <w:rFonts w:eastAsia="Calibri"/>
                <w:position w:val="-1"/>
                <w:sz w:val="20"/>
                <w:szCs w:val="20"/>
              </w:rPr>
              <w:t>Экономические основы оплаты труда</w:t>
            </w:r>
          </w:p>
        </w:tc>
        <w:tc>
          <w:tcPr>
            <w:tcW w:w="3987" w:type="dxa"/>
          </w:tcPr>
          <w:p w14:paraId="1C7D1AD2" w14:textId="77777777" w:rsidR="00781DBD" w:rsidRPr="00781DBD" w:rsidRDefault="00781DBD" w:rsidP="00781DBD">
            <w:pPr>
              <w:keepNext/>
              <w:widowControl w:val="0"/>
              <w:outlineLvl w:val="0"/>
              <w:rPr>
                <w:rFonts w:eastAsia="Calibri"/>
                <w:b/>
                <w:sz w:val="20"/>
                <w:szCs w:val="20"/>
              </w:rPr>
            </w:pPr>
            <w:r w:rsidRPr="00781DBD">
              <w:rPr>
                <w:rFonts w:eastAsia="Calibri"/>
                <w:b/>
                <w:sz w:val="20"/>
                <w:szCs w:val="20"/>
              </w:rPr>
              <w:t>Содержание учебного материала</w:t>
            </w:r>
          </w:p>
          <w:p w14:paraId="067AB3A6" w14:textId="77777777" w:rsidR="00781DBD" w:rsidRPr="00781DBD" w:rsidRDefault="00781DBD" w:rsidP="00781DBD">
            <w:pPr>
              <w:keepNext/>
              <w:widowControl w:val="0"/>
              <w:outlineLvl w:val="0"/>
              <w:rPr>
                <w:rFonts w:eastAsia="Calibri"/>
                <w:bCs/>
                <w:iCs/>
                <w:sz w:val="20"/>
                <w:szCs w:val="20"/>
              </w:rPr>
            </w:pPr>
            <w:r w:rsidRPr="00781DBD">
              <w:rPr>
                <w:rFonts w:eastAsia="Calibri"/>
                <w:bCs/>
                <w:iCs/>
                <w:sz w:val="20"/>
                <w:szCs w:val="20"/>
              </w:rPr>
              <w:t>1.Принципы и механизм организации заработной платы на предприятии.</w:t>
            </w:r>
          </w:p>
          <w:p w14:paraId="2C4A941D" w14:textId="77777777" w:rsidR="00781DBD" w:rsidRPr="00781DBD" w:rsidRDefault="00781DBD" w:rsidP="00781DBD">
            <w:pPr>
              <w:keepNext/>
              <w:widowControl w:val="0"/>
              <w:outlineLvl w:val="0"/>
              <w:rPr>
                <w:rFonts w:eastAsia="Times New Roman"/>
                <w:b/>
                <w:sz w:val="20"/>
                <w:szCs w:val="20"/>
                <w:lang w:eastAsia="ru-RU"/>
              </w:rPr>
            </w:pPr>
            <w:r w:rsidRPr="00781DBD">
              <w:rPr>
                <w:rFonts w:eastAsia="Calibri"/>
                <w:bCs/>
                <w:iCs/>
                <w:position w:val="-1"/>
                <w:sz w:val="20"/>
                <w:szCs w:val="20"/>
              </w:rPr>
              <w:t>2.</w:t>
            </w:r>
            <w:r w:rsidRPr="00781DBD">
              <w:rPr>
                <w:rFonts w:eastAsia="Calibri"/>
                <w:bCs/>
                <w:iCs/>
                <w:sz w:val="20"/>
                <w:szCs w:val="20"/>
              </w:rPr>
              <w:t>Формы и системы оплаты труда. 3.Планирование годового фонда заработной платы организации.</w:t>
            </w:r>
          </w:p>
        </w:tc>
        <w:tc>
          <w:tcPr>
            <w:tcW w:w="1413" w:type="dxa"/>
          </w:tcPr>
          <w:p w14:paraId="4420E7D7"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2</w:t>
            </w:r>
          </w:p>
        </w:tc>
        <w:tc>
          <w:tcPr>
            <w:tcW w:w="1671" w:type="dxa"/>
            <w:vMerge/>
          </w:tcPr>
          <w:p w14:paraId="3D6AEBA3" w14:textId="77777777" w:rsidR="00781DBD" w:rsidRPr="00781DBD" w:rsidRDefault="00781DBD" w:rsidP="00781DBD">
            <w:pPr>
              <w:keepNext/>
              <w:widowControl w:val="0"/>
              <w:spacing w:after="120"/>
              <w:jc w:val="center"/>
              <w:outlineLvl w:val="0"/>
              <w:rPr>
                <w:rFonts w:eastAsia="Times New Roman"/>
                <w:b/>
                <w:sz w:val="20"/>
                <w:szCs w:val="20"/>
                <w:lang w:eastAsia="ru-RU"/>
              </w:rPr>
            </w:pPr>
          </w:p>
        </w:tc>
      </w:tr>
      <w:tr w:rsidR="00781DBD" w:rsidRPr="00781DBD" w14:paraId="2D7472BD" w14:textId="77777777" w:rsidTr="000C2054">
        <w:tc>
          <w:tcPr>
            <w:tcW w:w="562" w:type="dxa"/>
            <w:gridSpan w:val="2"/>
          </w:tcPr>
          <w:p w14:paraId="7C984423"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12.</w:t>
            </w:r>
          </w:p>
        </w:tc>
        <w:tc>
          <w:tcPr>
            <w:tcW w:w="1938" w:type="dxa"/>
          </w:tcPr>
          <w:p w14:paraId="787ADD7C" w14:textId="77777777" w:rsidR="00781DBD" w:rsidRPr="00781DBD" w:rsidRDefault="00781DBD" w:rsidP="00781DBD">
            <w:pPr>
              <w:keepNext/>
              <w:widowControl w:val="0"/>
              <w:spacing w:after="120"/>
              <w:outlineLvl w:val="0"/>
              <w:rPr>
                <w:rFonts w:eastAsia="Times New Roman"/>
                <w:b/>
                <w:sz w:val="20"/>
                <w:szCs w:val="20"/>
                <w:lang w:eastAsia="ru-RU"/>
              </w:rPr>
            </w:pPr>
            <w:r w:rsidRPr="00781DBD">
              <w:rPr>
                <w:rFonts w:eastAsia="Calibri"/>
                <w:position w:val="-1"/>
                <w:sz w:val="20"/>
                <w:szCs w:val="20"/>
              </w:rPr>
              <w:t>Расчет заработной платы</w:t>
            </w:r>
            <w:r w:rsidRPr="00781DBD">
              <w:rPr>
                <w:rFonts w:eastAsia="Calibri"/>
                <w:sz w:val="20"/>
                <w:szCs w:val="20"/>
              </w:rPr>
              <w:t xml:space="preserve"> отдельных категорий работников</w:t>
            </w:r>
          </w:p>
        </w:tc>
        <w:tc>
          <w:tcPr>
            <w:tcW w:w="3987" w:type="dxa"/>
          </w:tcPr>
          <w:p w14:paraId="1C8FD81C" w14:textId="77777777" w:rsidR="00781DBD" w:rsidRPr="00781DBD" w:rsidRDefault="00781DBD" w:rsidP="00781DBD">
            <w:pPr>
              <w:keepNext/>
              <w:widowControl w:val="0"/>
              <w:outlineLvl w:val="0"/>
              <w:rPr>
                <w:rFonts w:eastAsia="Calibri"/>
                <w:b/>
                <w:sz w:val="20"/>
                <w:szCs w:val="20"/>
              </w:rPr>
            </w:pPr>
            <w:r w:rsidRPr="00781DBD">
              <w:rPr>
                <w:rFonts w:eastAsia="Calibri"/>
                <w:b/>
                <w:sz w:val="20"/>
                <w:szCs w:val="20"/>
              </w:rPr>
              <w:t>Содержание учебного материала</w:t>
            </w:r>
          </w:p>
          <w:p w14:paraId="5562599A" w14:textId="77777777" w:rsidR="00781DBD" w:rsidRPr="00781DBD" w:rsidRDefault="00781DBD" w:rsidP="00781DBD">
            <w:pPr>
              <w:keepNext/>
              <w:widowControl w:val="0"/>
              <w:outlineLvl w:val="0"/>
              <w:rPr>
                <w:rFonts w:eastAsia="Calibri"/>
                <w:sz w:val="20"/>
                <w:szCs w:val="20"/>
              </w:rPr>
            </w:pPr>
            <w:r w:rsidRPr="00781DBD">
              <w:rPr>
                <w:rFonts w:eastAsia="Calibri"/>
                <w:sz w:val="20"/>
                <w:szCs w:val="20"/>
              </w:rPr>
              <w:t>Расчет заработной платы отдельных категорий работников</w:t>
            </w:r>
          </w:p>
          <w:p w14:paraId="391441F6" w14:textId="77777777" w:rsidR="00781DBD" w:rsidRPr="00781DBD" w:rsidRDefault="00781DBD" w:rsidP="00781DBD">
            <w:pPr>
              <w:keepNext/>
              <w:widowControl w:val="0"/>
              <w:spacing w:after="120"/>
              <w:outlineLvl w:val="0"/>
              <w:rPr>
                <w:rFonts w:eastAsia="Calibri"/>
                <w:b/>
                <w:sz w:val="20"/>
                <w:szCs w:val="20"/>
              </w:rPr>
            </w:pPr>
          </w:p>
          <w:p w14:paraId="59334C1D" w14:textId="77777777" w:rsidR="00781DBD" w:rsidRPr="00781DBD" w:rsidRDefault="00781DBD" w:rsidP="00781DBD">
            <w:pPr>
              <w:keepNext/>
              <w:widowControl w:val="0"/>
              <w:spacing w:after="120"/>
              <w:jc w:val="center"/>
              <w:outlineLvl w:val="0"/>
              <w:rPr>
                <w:rFonts w:eastAsia="Times New Roman"/>
                <w:b/>
                <w:sz w:val="20"/>
                <w:szCs w:val="20"/>
                <w:lang w:eastAsia="ru-RU"/>
              </w:rPr>
            </w:pPr>
          </w:p>
        </w:tc>
        <w:tc>
          <w:tcPr>
            <w:tcW w:w="1413" w:type="dxa"/>
          </w:tcPr>
          <w:p w14:paraId="1FFBD4E5"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2</w:t>
            </w:r>
          </w:p>
        </w:tc>
        <w:tc>
          <w:tcPr>
            <w:tcW w:w="1671" w:type="dxa"/>
            <w:vMerge/>
          </w:tcPr>
          <w:p w14:paraId="1B231F4C" w14:textId="77777777" w:rsidR="00781DBD" w:rsidRPr="00781DBD" w:rsidRDefault="00781DBD" w:rsidP="00781DBD">
            <w:pPr>
              <w:keepNext/>
              <w:widowControl w:val="0"/>
              <w:spacing w:after="120"/>
              <w:jc w:val="center"/>
              <w:outlineLvl w:val="0"/>
              <w:rPr>
                <w:rFonts w:eastAsia="Times New Roman"/>
                <w:b/>
                <w:sz w:val="20"/>
                <w:szCs w:val="20"/>
                <w:lang w:eastAsia="ru-RU"/>
              </w:rPr>
            </w:pPr>
          </w:p>
        </w:tc>
      </w:tr>
      <w:tr w:rsidR="00781DBD" w:rsidRPr="00781DBD" w14:paraId="49999C2D" w14:textId="77777777" w:rsidTr="000B6FBB">
        <w:tc>
          <w:tcPr>
            <w:tcW w:w="9571" w:type="dxa"/>
            <w:gridSpan w:val="6"/>
          </w:tcPr>
          <w:p w14:paraId="6762851D" w14:textId="77777777" w:rsidR="00781DBD" w:rsidRPr="00781DBD" w:rsidRDefault="00781DBD" w:rsidP="00781DBD">
            <w:pPr>
              <w:keepNext/>
              <w:widowControl w:val="0"/>
              <w:spacing w:after="120"/>
              <w:jc w:val="center"/>
              <w:outlineLvl w:val="0"/>
              <w:rPr>
                <w:rFonts w:eastAsia="Times New Roman"/>
                <w:b/>
                <w:sz w:val="20"/>
                <w:szCs w:val="20"/>
                <w:lang w:eastAsia="ru-RU"/>
              </w:rPr>
            </w:pPr>
            <w:r w:rsidRPr="00781DBD">
              <w:rPr>
                <w:rFonts w:eastAsia="Calibri"/>
                <w:b/>
                <w:position w:val="-1"/>
                <w:sz w:val="20"/>
                <w:szCs w:val="20"/>
              </w:rPr>
              <w:t xml:space="preserve">Раздел 4. Основные показатели деятельности </w:t>
            </w:r>
            <w:r w:rsidRPr="00781DBD">
              <w:rPr>
                <w:rFonts w:eastAsia="Calibri"/>
                <w:b/>
                <w:sz w:val="20"/>
                <w:szCs w:val="20"/>
              </w:rPr>
              <w:t>энергопредприятий</w:t>
            </w:r>
          </w:p>
        </w:tc>
      </w:tr>
      <w:tr w:rsidR="00781DBD" w:rsidRPr="00781DBD" w14:paraId="3DB66A51" w14:textId="77777777" w:rsidTr="000C2054">
        <w:tc>
          <w:tcPr>
            <w:tcW w:w="562" w:type="dxa"/>
            <w:gridSpan w:val="2"/>
          </w:tcPr>
          <w:p w14:paraId="250940BE"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13.</w:t>
            </w:r>
          </w:p>
        </w:tc>
        <w:tc>
          <w:tcPr>
            <w:tcW w:w="1938" w:type="dxa"/>
          </w:tcPr>
          <w:p w14:paraId="6F057D0E" w14:textId="77777777" w:rsidR="00781DBD" w:rsidRPr="00781DBD" w:rsidRDefault="00781DBD" w:rsidP="00781DBD">
            <w:pPr>
              <w:keepNext/>
              <w:widowControl w:val="0"/>
              <w:spacing w:after="120"/>
              <w:outlineLvl w:val="0"/>
              <w:rPr>
                <w:rFonts w:eastAsia="Times New Roman"/>
                <w:b/>
                <w:sz w:val="20"/>
                <w:szCs w:val="20"/>
                <w:lang w:eastAsia="ru-RU"/>
              </w:rPr>
            </w:pPr>
            <w:r w:rsidRPr="00781DBD">
              <w:rPr>
                <w:rFonts w:eastAsia="Calibri"/>
                <w:position w:val="-1"/>
                <w:sz w:val="20"/>
                <w:szCs w:val="20"/>
              </w:rPr>
              <w:t>Себестоимость электрической энергии</w:t>
            </w:r>
          </w:p>
        </w:tc>
        <w:tc>
          <w:tcPr>
            <w:tcW w:w="3987" w:type="dxa"/>
          </w:tcPr>
          <w:p w14:paraId="409B7F97" w14:textId="77777777" w:rsidR="00781DBD" w:rsidRPr="00781DBD" w:rsidRDefault="00781DBD" w:rsidP="00781DBD">
            <w:pPr>
              <w:keepNext/>
              <w:widowControl w:val="0"/>
              <w:outlineLvl w:val="0"/>
              <w:rPr>
                <w:rFonts w:eastAsia="Calibri"/>
                <w:b/>
                <w:sz w:val="20"/>
                <w:szCs w:val="20"/>
              </w:rPr>
            </w:pPr>
            <w:r w:rsidRPr="00781DBD">
              <w:rPr>
                <w:rFonts w:eastAsia="Calibri"/>
                <w:b/>
                <w:sz w:val="20"/>
                <w:szCs w:val="20"/>
              </w:rPr>
              <w:t>Содержание учебного материала</w:t>
            </w:r>
          </w:p>
          <w:p w14:paraId="287AA749" w14:textId="77777777" w:rsidR="00781DBD" w:rsidRPr="00781DBD" w:rsidRDefault="00781DBD" w:rsidP="00781DBD">
            <w:pPr>
              <w:keepNext/>
              <w:widowControl w:val="0"/>
              <w:outlineLvl w:val="0"/>
              <w:rPr>
                <w:rFonts w:eastAsia="Calibri"/>
                <w:bCs/>
                <w:iCs/>
                <w:sz w:val="20"/>
                <w:szCs w:val="20"/>
              </w:rPr>
            </w:pPr>
            <w:r w:rsidRPr="00781DBD">
              <w:rPr>
                <w:rFonts w:eastAsia="Calibri"/>
                <w:bCs/>
                <w:iCs/>
                <w:sz w:val="20"/>
                <w:szCs w:val="20"/>
              </w:rPr>
              <w:t>1.Понятие о себестоимости продукции, работ, услуг.</w:t>
            </w:r>
          </w:p>
          <w:p w14:paraId="047076C9" w14:textId="77777777" w:rsidR="00781DBD" w:rsidRPr="00781DBD" w:rsidRDefault="00781DBD" w:rsidP="00781DBD">
            <w:pPr>
              <w:keepNext/>
              <w:widowControl w:val="0"/>
              <w:outlineLvl w:val="0"/>
              <w:rPr>
                <w:rFonts w:eastAsia="Calibri"/>
                <w:bCs/>
                <w:iCs/>
                <w:sz w:val="20"/>
                <w:szCs w:val="20"/>
              </w:rPr>
            </w:pPr>
            <w:r w:rsidRPr="00781DBD">
              <w:rPr>
                <w:rFonts w:eastAsia="Calibri"/>
                <w:bCs/>
                <w:iCs/>
                <w:sz w:val="20"/>
                <w:szCs w:val="20"/>
              </w:rPr>
              <w:t>2.Классификацию затрат себестоимости. 3.Виды себестоимости продукции: цеховая, производственная, полная.</w:t>
            </w:r>
          </w:p>
          <w:p w14:paraId="6989B9A2" w14:textId="77777777" w:rsidR="00781DBD" w:rsidRPr="00781DBD" w:rsidRDefault="00781DBD" w:rsidP="00781DBD">
            <w:pPr>
              <w:keepNext/>
              <w:widowControl w:val="0"/>
              <w:outlineLvl w:val="0"/>
              <w:rPr>
                <w:rFonts w:eastAsia="Times New Roman"/>
                <w:b/>
                <w:sz w:val="20"/>
                <w:szCs w:val="20"/>
                <w:lang w:eastAsia="ru-RU"/>
              </w:rPr>
            </w:pPr>
            <w:r w:rsidRPr="00781DBD">
              <w:rPr>
                <w:rFonts w:eastAsia="Calibri"/>
                <w:bCs/>
                <w:iCs/>
                <w:position w:val="-1"/>
                <w:sz w:val="20"/>
                <w:szCs w:val="20"/>
              </w:rPr>
              <w:t>4.</w:t>
            </w:r>
            <w:r w:rsidRPr="00781DBD">
              <w:rPr>
                <w:rFonts w:eastAsia="Calibri"/>
                <w:bCs/>
                <w:iCs/>
                <w:sz w:val="20"/>
                <w:szCs w:val="20"/>
              </w:rPr>
              <w:t>Факторы и пути снижения себестоимости</w:t>
            </w:r>
          </w:p>
        </w:tc>
        <w:tc>
          <w:tcPr>
            <w:tcW w:w="1413" w:type="dxa"/>
          </w:tcPr>
          <w:p w14:paraId="63A37A07"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2</w:t>
            </w:r>
          </w:p>
        </w:tc>
        <w:tc>
          <w:tcPr>
            <w:tcW w:w="1671" w:type="dxa"/>
            <w:vMerge w:val="restart"/>
            <w:vAlign w:val="center"/>
          </w:tcPr>
          <w:p w14:paraId="0A7FC181" w14:textId="77777777" w:rsidR="00781DBD" w:rsidRPr="00354C27" w:rsidRDefault="00781DBD" w:rsidP="006F049C">
            <w:pPr>
              <w:widowControl w:val="0"/>
              <w:jc w:val="center"/>
              <w:rPr>
                <w:rFonts w:eastAsia="Arial Unicode MS"/>
                <w:color w:val="000000"/>
                <w:sz w:val="20"/>
                <w:szCs w:val="20"/>
                <w:lang w:eastAsia="zh-CN"/>
              </w:rPr>
            </w:pPr>
            <w:r w:rsidRPr="00354C27">
              <w:rPr>
                <w:rFonts w:eastAsia="Calibri"/>
                <w:sz w:val="20"/>
                <w:szCs w:val="20"/>
              </w:rPr>
              <w:t>ОК.01</w:t>
            </w:r>
          </w:p>
          <w:p w14:paraId="622F2BEE" w14:textId="77777777" w:rsidR="00781DBD" w:rsidRPr="00354C27" w:rsidRDefault="00781DBD" w:rsidP="006F049C">
            <w:pPr>
              <w:widowControl w:val="0"/>
              <w:jc w:val="center"/>
              <w:rPr>
                <w:rFonts w:eastAsia="Arial Unicode MS"/>
                <w:color w:val="000000"/>
                <w:sz w:val="20"/>
                <w:szCs w:val="20"/>
                <w:lang w:eastAsia="zh-CN"/>
              </w:rPr>
            </w:pPr>
            <w:r w:rsidRPr="00354C27">
              <w:rPr>
                <w:rFonts w:eastAsia="Calibri"/>
                <w:sz w:val="20"/>
                <w:szCs w:val="20"/>
              </w:rPr>
              <w:t>ОК.02</w:t>
            </w:r>
          </w:p>
          <w:p w14:paraId="46B540E6" w14:textId="77777777" w:rsidR="00781DBD" w:rsidRPr="00354C27" w:rsidRDefault="00781DBD" w:rsidP="006F049C">
            <w:pPr>
              <w:widowControl w:val="0"/>
              <w:jc w:val="center"/>
              <w:rPr>
                <w:rFonts w:eastAsia="Arial Unicode MS"/>
                <w:color w:val="000000"/>
                <w:sz w:val="20"/>
                <w:szCs w:val="20"/>
                <w:lang w:eastAsia="zh-CN"/>
              </w:rPr>
            </w:pPr>
            <w:r w:rsidRPr="00354C27">
              <w:rPr>
                <w:rFonts w:eastAsia="Calibri"/>
                <w:sz w:val="20"/>
                <w:szCs w:val="20"/>
              </w:rPr>
              <w:t>ОК.03</w:t>
            </w:r>
          </w:p>
          <w:p w14:paraId="32877F90" w14:textId="77777777" w:rsidR="00781DBD" w:rsidRPr="00354C27" w:rsidRDefault="00781DBD" w:rsidP="006F049C">
            <w:pPr>
              <w:widowControl w:val="0"/>
              <w:jc w:val="center"/>
              <w:rPr>
                <w:rFonts w:eastAsia="Arial Unicode MS"/>
                <w:color w:val="000000"/>
                <w:sz w:val="20"/>
                <w:szCs w:val="20"/>
                <w:lang w:eastAsia="zh-CN"/>
              </w:rPr>
            </w:pPr>
            <w:r w:rsidRPr="00354C27">
              <w:rPr>
                <w:rFonts w:eastAsia="Calibri"/>
                <w:color w:val="000000"/>
                <w:sz w:val="20"/>
                <w:szCs w:val="20"/>
              </w:rPr>
              <w:t>ОК.04</w:t>
            </w:r>
          </w:p>
          <w:p w14:paraId="13358025" w14:textId="77777777" w:rsidR="00781DBD" w:rsidRPr="00354C27" w:rsidRDefault="00781DBD" w:rsidP="006F049C">
            <w:pPr>
              <w:widowControl w:val="0"/>
              <w:jc w:val="center"/>
              <w:rPr>
                <w:rFonts w:eastAsia="Arial Unicode MS"/>
                <w:color w:val="000000"/>
                <w:sz w:val="20"/>
                <w:szCs w:val="20"/>
                <w:lang w:eastAsia="zh-CN"/>
              </w:rPr>
            </w:pPr>
            <w:r w:rsidRPr="00354C27">
              <w:rPr>
                <w:rFonts w:eastAsia="Calibri"/>
                <w:color w:val="000000"/>
                <w:sz w:val="20"/>
                <w:szCs w:val="20"/>
              </w:rPr>
              <w:t>ПК2.1</w:t>
            </w:r>
          </w:p>
          <w:p w14:paraId="0681D433" w14:textId="77777777" w:rsidR="00781DBD" w:rsidRPr="00781DBD" w:rsidRDefault="00781DBD" w:rsidP="006F049C">
            <w:pPr>
              <w:widowControl w:val="0"/>
              <w:jc w:val="center"/>
              <w:rPr>
                <w:rFonts w:ascii="Tinos" w:eastAsia="Arial Unicode MS" w:hAnsi="Tinos" w:cs="Arial Unicode MS"/>
                <w:color w:val="000000"/>
                <w:sz w:val="20"/>
                <w:szCs w:val="20"/>
                <w:lang w:eastAsia="zh-CN"/>
              </w:rPr>
            </w:pPr>
            <w:r w:rsidRPr="00354C27">
              <w:rPr>
                <w:rFonts w:eastAsia="Calibri"/>
                <w:color w:val="000000"/>
                <w:sz w:val="20"/>
                <w:szCs w:val="20"/>
              </w:rPr>
              <w:t>ПК2.2</w:t>
            </w:r>
          </w:p>
        </w:tc>
      </w:tr>
      <w:tr w:rsidR="00781DBD" w:rsidRPr="00781DBD" w14:paraId="524A5654" w14:textId="77777777" w:rsidTr="000C2054">
        <w:tc>
          <w:tcPr>
            <w:tcW w:w="562" w:type="dxa"/>
            <w:gridSpan w:val="2"/>
          </w:tcPr>
          <w:p w14:paraId="1A196B56"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14.</w:t>
            </w:r>
          </w:p>
        </w:tc>
        <w:tc>
          <w:tcPr>
            <w:tcW w:w="1938" w:type="dxa"/>
          </w:tcPr>
          <w:p w14:paraId="5C3787C6" w14:textId="77777777" w:rsidR="00781DBD" w:rsidRPr="00781DBD" w:rsidRDefault="00781DBD" w:rsidP="00781DBD">
            <w:pPr>
              <w:keepNext/>
              <w:widowControl w:val="0"/>
              <w:spacing w:after="120"/>
              <w:outlineLvl w:val="0"/>
              <w:rPr>
                <w:rFonts w:eastAsia="Times New Roman"/>
                <w:b/>
                <w:sz w:val="20"/>
                <w:szCs w:val="20"/>
                <w:lang w:eastAsia="ru-RU"/>
              </w:rPr>
            </w:pPr>
            <w:r w:rsidRPr="00781DBD">
              <w:rPr>
                <w:rFonts w:eastAsia="Calibri"/>
                <w:bCs/>
                <w:position w:val="-1"/>
                <w:sz w:val="20"/>
                <w:szCs w:val="20"/>
              </w:rPr>
              <w:t>Расчет себестоимости электрической энергии</w:t>
            </w:r>
          </w:p>
        </w:tc>
        <w:tc>
          <w:tcPr>
            <w:tcW w:w="3987" w:type="dxa"/>
          </w:tcPr>
          <w:p w14:paraId="5960A659" w14:textId="77777777" w:rsidR="00781DBD" w:rsidRPr="00781DBD" w:rsidRDefault="00781DBD" w:rsidP="00781DBD">
            <w:pPr>
              <w:keepNext/>
              <w:widowControl w:val="0"/>
              <w:outlineLvl w:val="0"/>
              <w:rPr>
                <w:rFonts w:eastAsia="Calibri"/>
                <w:b/>
                <w:sz w:val="20"/>
                <w:szCs w:val="20"/>
              </w:rPr>
            </w:pPr>
            <w:r w:rsidRPr="00781DBD">
              <w:rPr>
                <w:rFonts w:eastAsia="Calibri"/>
                <w:b/>
                <w:sz w:val="20"/>
                <w:szCs w:val="20"/>
              </w:rPr>
              <w:t>Содержание учебного материала</w:t>
            </w:r>
          </w:p>
          <w:p w14:paraId="6BDA81FD" w14:textId="77777777" w:rsidR="00781DBD" w:rsidRPr="00781DBD" w:rsidRDefault="00781DBD" w:rsidP="00781DBD">
            <w:pPr>
              <w:keepNext/>
              <w:widowControl w:val="0"/>
              <w:outlineLvl w:val="0"/>
              <w:rPr>
                <w:rFonts w:eastAsia="Calibri"/>
                <w:b/>
                <w:sz w:val="20"/>
                <w:szCs w:val="20"/>
              </w:rPr>
            </w:pPr>
            <w:r w:rsidRPr="00781DBD">
              <w:rPr>
                <w:rFonts w:eastAsia="Calibri"/>
                <w:bCs/>
                <w:sz w:val="20"/>
                <w:szCs w:val="20"/>
              </w:rPr>
              <w:t>Расчет себестоимости электрической энергии</w:t>
            </w:r>
          </w:p>
          <w:p w14:paraId="38B9C910" w14:textId="77777777" w:rsidR="00781DBD" w:rsidRPr="00781DBD" w:rsidRDefault="00781DBD" w:rsidP="00781DBD">
            <w:pPr>
              <w:keepNext/>
              <w:widowControl w:val="0"/>
              <w:spacing w:after="120"/>
              <w:jc w:val="center"/>
              <w:outlineLvl w:val="0"/>
              <w:rPr>
                <w:rFonts w:eastAsia="Times New Roman"/>
                <w:b/>
                <w:sz w:val="20"/>
                <w:szCs w:val="20"/>
                <w:lang w:eastAsia="ru-RU"/>
              </w:rPr>
            </w:pPr>
          </w:p>
        </w:tc>
        <w:tc>
          <w:tcPr>
            <w:tcW w:w="1413" w:type="dxa"/>
          </w:tcPr>
          <w:p w14:paraId="4A6331EB"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2</w:t>
            </w:r>
          </w:p>
        </w:tc>
        <w:tc>
          <w:tcPr>
            <w:tcW w:w="1671" w:type="dxa"/>
            <w:vMerge/>
          </w:tcPr>
          <w:p w14:paraId="5A7EECAC" w14:textId="77777777" w:rsidR="00781DBD" w:rsidRPr="00781DBD" w:rsidRDefault="00781DBD" w:rsidP="00781DBD">
            <w:pPr>
              <w:keepNext/>
              <w:widowControl w:val="0"/>
              <w:spacing w:after="120"/>
              <w:jc w:val="center"/>
              <w:outlineLvl w:val="0"/>
              <w:rPr>
                <w:rFonts w:eastAsia="Times New Roman"/>
                <w:b/>
                <w:sz w:val="20"/>
                <w:szCs w:val="20"/>
                <w:lang w:eastAsia="ru-RU"/>
              </w:rPr>
            </w:pPr>
          </w:p>
        </w:tc>
      </w:tr>
      <w:tr w:rsidR="00781DBD" w:rsidRPr="00781DBD" w14:paraId="78D45CFF" w14:textId="77777777" w:rsidTr="000C2054">
        <w:tc>
          <w:tcPr>
            <w:tcW w:w="562" w:type="dxa"/>
            <w:gridSpan w:val="2"/>
          </w:tcPr>
          <w:p w14:paraId="08DEB82D"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15.</w:t>
            </w:r>
          </w:p>
        </w:tc>
        <w:tc>
          <w:tcPr>
            <w:tcW w:w="1938" w:type="dxa"/>
          </w:tcPr>
          <w:p w14:paraId="634C39C9" w14:textId="77777777" w:rsidR="00781DBD" w:rsidRPr="00781DBD" w:rsidRDefault="00781DBD" w:rsidP="00781DBD">
            <w:pPr>
              <w:keepNext/>
              <w:widowControl w:val="0"/>
              <w:spacing w:after="120"/>
              <w:outlineLvl w:val="0"/>
              <w:rPr>
                <w:rFonts w:eastAsia="Times New Roman"/>
                <w:b/>
                <w:sz w:val="20"/>
                <w:szCs w:val="20"/>
                <w:lang w:eastAsia="ru-RU"/>
              </w:rPr>
            </w:pPr>
            <w:r w:rsidRPr="00781DBD">
              <w:rPr>
                <w:rFonts w:eastAsia="Calibri"/>
                <w:position w:val="-1"/>
                <w:sz w:val="20"/>
                <w:szCs w:val="20"/>
              </w:rPr>
              <w:t>Основы ценообразования в энергетике</w:t>
            </w:r>
          </w:p>
        </w:tc>
        <w:tc>
          <w:tcPr>
            <w:tcW w:w="3987" w:type="dxa"/>
          </w:tcPr>
          <w:p w14:paraId="7E51D0FF" w14:textId="77777777" w:rsidR="00781DBD" w:rsidRPr="00781DBD" w:rsidRDefault="00781DBD" w:rsidP="00781DBD">
            <w:pPr>
              <w:keepNext/>
              <w:widowControl w:val="0"/>
              <w:outlineLvl w:val="0"/>
              <w:rPr>
                <w:rFonts w:eastAsia="Calibri"/>
                <w:b/>
                <w:sz w:val="20"/>
                <w:szCs w:val="20"/>
              </w:rPr>
            </w:pPr>
            <w:r w:rsidRPr="00781DBD">
              <w:rPr>
                <w:rFonts w:eastAsia="Calibri"/>
                <w:b/>
                <w:sz w:val="20"/>
                <w:szCs w:val="20"/>
              </w:rPr>
              <w:t>Содержание учебного материала</w:t>
            </w:r>
          </w:p>
          <w:p w14:paraId="23CBC5F1" w14:textId="77777777" w:rsidR="00781DBD" w:rsidRPr="00781DBD" w:rsidRDefault="00781DBD" w:rsidP="00781DBD">
            <w:pPr>
              <w:keepNext/>
              <w:widowControl w:val="0"/>
              <w:outlineLvl w:val="0"/>
              <w:rPr>
                <w:rFonts w:eastAsia="Calibri"/>
                <w:bCs/>
                <w:iCs/>
                <w:sz w:val="20"/>
                <w:szCs w:val="20"/>
              </w:rPr>
            </w:pPr>
            <w:r w:rsidRPr="00781DBD">
              <w:rPr>
                <w:rFonts w:eastAsia="Calibri"/>
                <w:bCs/>
                <w:iCs/>
                <w:sz w:val="20"/>
                <w:szCs w:val="20"/>
              </w:rPr>
              <w:t>1.Сущность и функции цены как экономической категории.</w:t>
            </w:r>
          </w:p>
          <w:p w14:paraId="5B757967" w14:textId="77777777" w:rsidR="00781DBD" w:rsidRPr="00781DBD" w:rsidRDefault="00781DBD" w:rsidP="00781DBD">
            <w:pPr>
              <w:keepNext/>
              <w:widowControl w:val="0"/>
              <w:outlineLvl w:val="0"/>
              <w:rPr>
                <w:rFonts w:eastAsia="Times New Roman"/>
                <w:b/>
                <w:sz w:val="20"/>
                <w:szCs w:val="20"/>
                <w:lang w:eastAsia="ru-RU"/>
              </w:rPr>
            </w:pPr>
            <w:r w:rsidRPr="00781DBD">
              <w:rPr>
                <w:rFonts w:eastAsia="Calibri"/>
                <w:bCs/>
                <w:iCs/>
                <w:position w:val="-1"/>
                <w:sz w:val="20"/>
                <w:szCs w:val="20"/>
              </w:rPr>
              <w:t>2.</w:t>
            </w:r>
            <w:r w:rsidRPr="00781DBD">
              <w:rPr>
                <w:rFonts w:eastAsia="Calibri"/>
                <w:bCs/>
                <w:iCs/>
                <w:sz w:val="20"/>
                <w:szCs w:val="20"/>
              </w:rPr>
              <w:t>Система цен и их классификация. Факторы, влияющие на уровень цен. 3.Ценовая конкуренция.</w:t>
            </w:r>
          </w:p>
        </w:tc>
        <w:tc>
          <w:tcPr>
            <w:tcW w:w="1413" w:type="dxa"/>
          </w:tcPr>
          <w:p w14:paraId="44BF4FDD"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2</w:t>
            </w:r>
          </w:p>
        </w:tc>
        <w:tc>
          <w:tcPr>
            <w:tcW w:w="1671" w:type="dxa"/>
            <w:vMerge/>
          </w:tcPr>
          <w:p w14:paraId="7A67BD41" w14:textId="77777777" w:rsidR="00781DBD" w:rsidRPr="00781DBD" w:rsidRDefault="00781DBD" w:rsidP="00781DBD">
            <w:pPr>
              <w:keepNext/>
              <w:widowControl w:val="0"/>
              <w:spacing w:after="120"/>
              <w:jc w:val="center"/>
              <w:outlineLvl w:val="0"/>
              <w:rPr>
                <w:rFonts w:eastAsia="Times New Roman"/>
                <w:b/>
                <w:sz w:val="20"/>
                <w:szCs w:val="20"/>
                <w:lang w:eastAsia="ru-RU"/>
              </w:rPr>
            </w:pPr>
          </w:p>
        </w:tc>
      </w:tr>
      <w:tr w:rsidR="00781DBD" w:rsidRPr="00781DBD" w14:paraId="4DF43633" w14:textId="77777777" w:rsidTr="000C2054">
        <w:tc>
          <w:tcPr>
            <w:tcW w:w="562" w:type="dxa"/>
            <w:gridSpan w:val="2"/>
          </w:tcPr>
          <w:p w14:paraId="0600A28B"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16.</w:t>
            </w:r>
          </w:p>
        </w:tc>
        <w:tc>
          <w:tcPr>
            <w:tcW w:w="1938" w:type="dxa"/>
          </w:tcPr>
          <w:p w14:paraId="6168645E" w14:textId="6B2A3FFA" w:rsidR="00781DBD" w:rsidRPr="00781DBD" w:rsidRDefault="00781DBD" w:rsidP="00781DBD">
            <w:pPr>
              <w:keepNext/>
              <w:widowControl w:val="0"/>
              <w:spacing w:after="120"/>
              <w:outlineLvl w:val="0"/>
              <w:rPr>
                <w:rFonts w:eastAsia="Times New Roman"/>
                <w:b/>
                <w:sz w:val="20"/>
                <w:szCs w:val="20"/>
                <w:lang w:eastAsia="ru-RU"/>
              </w:rPr>
            </w:pPr>
            <w:r w:rsidRPr="00781DBD">
              <w:rPr>
                <w:rFonts w:eastAsia="Calibri"/>
                <w:position w:val="-1"/>
                <w:sz w:val="20"/>
                <w:szCs w:val="20"/>
              </w:rPr>
              <w:t>Сущность прибыли, её источники и виды</w:t>
            </w:r>
            <w:r>
              <w:rPr>
                <w:rFonts w:eastAsia="Calibri"/>
                <w:position w:val="-1"/>
                <w:sz w:val="20"/>
                <w:szCs w:val="20"/>
              </w:rPr>
              <w:t>. Показатели рентабельности</w:t>
            </w:r>
          </w:p>
        </w:tc>
        <w:tc>
          <w:tcPr>
            <w:tcW w:w="3987" w:type="dxa"/>
          </w:tcPr>
          <w:p w14:paraId="7CDF5AFD" w14:textId="77777777" w:rsidR="00781DBD" w:rsidRPr="00781DBD" w:rsidRDefault="00781DBD" w:rsidP="00781DBD">
            <w:pPr>
              <w:keepNext/>
              <w:widowControl w:val="0"/>
              <w:outlineLvl w:val="0"/>
              <w:rPr>
                <w:rFonts w:eastAsia="Calibri"/>
                <w:b/>
                <w:sz w:val="20"/>
                <w:szCs w:val="20"/>
              </w:rPr>
            </w:pPr>
            <w:r w:rsidRPr="00781DBD">
              <w:rPr>
                <w:rFonts w:eastAsia="Calibri"/>
                <w:b/>
                <w:sz w:val="20"/>
                <w:szCs w:val="20"/>
              </w:rPr>
              <w:t>Содержание учебного материала</w:t>
            </w:r>
          </w:p>
          <w:p w14:paraId="1FB28AE2" w14:textId="77777777" w:rsidR="00781DBD" w:rsidRPr="00781DBD" w:rsidRDefault="00781DBD" w:rsidP="00781DBD">
            <w:pPr>
              <w:keepNext/>
              <w:widowControl w:val="0"/>
              <w:outlineLvl w:val="0"/>
              <w:rPr>
                <w:rFonts w:eastAsia="Calibri"/>
                <w:bCs/>
                <w:iCs/>
                <w:sz w:val="20"/>
                <w:szCs w:val="20"/>
              </w:rPr>
            </w:pPr>
            <w:bookmarkStart w:id="11" w:name="_Hlk216957081"/>
            <w:r w:rsidRPr="00781DBD">
              <w:rPr>
                <w:rFonts w:eastAsia="Calibri"/>
                <w:bCs/>
                <w:iCs/>
                <w:sz w:val="20"/>
                <w:szCs w:val="20"/>
              </w:rPr>
              <w:t>1.Сущность прибыли, ее источники и виды. Функции и роль прибыли в рыночной экономике.</w:t>
            </w:r>
          </w:p>
          <w:p w14:paraId="1F86B407" w14:textId="77777777" w:rsidR="00781DBD" w:rsidRPr="00781DBD" w:rsidRDefault="00781DBD" w:rsidP="00781DBD">
            <w:pPr>
              <w:keepNext/>
              <w:widowControl w:val="0"/>
              <w:outlineLvl w:val="0"/>
              <w:rPr>
                <w:rFonts w:eastAsia="Calibri"/>
                <w:bCs/>
                <w:iCs/>
                <w:sz w:val="20"/>
                <w:szCs w:val="20"/>
              </w:rPr>
            </w:pPr>
            <w:r w:rsidRPr="00781DBD">
              <w:rPr>
                <w:rFonts w:eastAsia="Calibri"/>
                <w:bCs/>
                <w:iCs/>
                <w:sz w:val="20"/>
                <w:szCs w:val="20"/>
              </w:rPr>
              <w:t>2.Распределение и использование прибыли на предприятии.</w:t>
            </w:r>
          </w:p>
          <w:p w14:paraId="0DB545AA" w14:textId="28B981E8" w:rsidR="00781DBD" w:rsidRPr="00781DBD" w:rsidRDefault="00781DBD" w:rsidP="00781DBD">
            <w:pPr>
              <w:keepNext/>
              <w:widowControl w:val="0"/>
              <w:outlineLvl w:val="0"/>
              <w:rPr>
                <w:rFonts w:eastAsia="Calibri"/>
                <w:bCs/>
                <w:iCs/>
                <w:sz w:val="20"/>
                <w:szCs w:val="20"/>
              </w:rPr>
            </w:pPr>
            <w:r w:rsidRPr="00781DBD">
              <w:rPr>
                <w:rFonts w:eastAsia="Calibri"/>
                <w:bCs/>
                <w:iCs/>
                <w:sz w:val="20"/>
                <w:szCs w:val="20"/>
              </w:rPr>
              <w:t xml:space="preserve">3.Показатели рентабельности. Расчет уровня рентабельности предприятия и </w:t>
            </w:r>
            <w:r w:rsidR="00F4335D">
              <w:rPr>
                <w:rFonts w:eastAsia="Calibri"/>
                <w:bCs/>
                <w:iCs/>
                <w:sz w:val="20"/>
                <w:szCs w:val="20"/>
              </w:rPr>
              <w:t>услуги</w:t>
            </w:r>
            <w:r w:rsidRPr="00781DBD">
              <w:rPr>
                <w:rFonts w:eastAsia="Calibri"/>
                <w:bCs/>
                <w:iCs/>
                <w:sz w:val="20"/>
                <w:szCs w:val="20"/>
              </w:rPr>
              <w:t>.</w:t>
            </w:r>
          </w:p>
          <w:p w14:paraId="7E3E4B6B" w14:textId="77777777" w:rsidR="00781DBD" w:rsidRPr="00781DBD" w:rsidRDefault="00781DBD" w:rsidP="00781DBD">
            <w:pPr>
              <w:keepNext/>
              <w:widowControl w:val="0"/>
              <w:outlineLvl w:val="0"/>
              <w:rPr>
                <w:rFonts w:eastAsia="Times New Roman"/>
                <w:b/>
                <w:sz w:val="20"/>
                <w:szCs w:val="20"/>
                <w:lang w:eastAsia="ru-RU"/>
              </w:rPr>
            </w:pPr>
            <w:r w:rsidRPr="00781DBD">
              <w:rPr>
                <w:rFonts w:eastAsia="Calibri"/>
                <w:bCs/>
                <w:iCs/>
                <w:position w:val="-1"/>
                <w:sz w:val="20"/>
                <w:szCs w:val="20"/>
              </w:rPr>
              <w:t>4.</w:t>
            </w:r>
            <w:r w:rsidRPr="00781DBD">
              <w:rPr>
                <w:rFonts w:eastAsia="Calibri"/>
                <w:bCs/>
                <w:iCs/>
                <w:sz w:val="20"/>
                <w:szCs w:val="20"/>
              </w:rPr>
              <w:t>Пути повышения рентабельности.</w:t>
            </w:r>
            <w:bookmarkEnd w:id="11"/>
          </w:p>
        </w:tc>
        <w:tc>
          <w:tcPr>
            <w:tcW w:w="1413" w:type="dxa"/>
          </w:tcPr>
          <w:p w14:paraId="36E03EB5"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2</w:t>
            </w:r>
          </w:p>
        </w:tc>
        <w:tc>
          <w:tcPr>
            <w:tcW w:w="1671" w:type="dxa"/>
            <w:vMerge/>
          </w:tcPr>
          <w:p w14:paraId="53D282E4" w14:textId="77777777" w:rsidR="00781DBD" w:rsidRPr="00781DBD" w:rsidRDefault="00781DBD" w:rsidP="00781DBD">
            <w:pPr>
              <w:keepNext/>
              <w:widowControl w:val="0"/>
              <w:spacing w:after="120"/>
              <w:jc w:val="center"/>
              <w:outlineLvl w:val="0"/>
              <w:rPr>
                <w:rFonts w:eastAsia="Times New Roman"/>
                <w:b/>
                <w:sz w:val="20"/>
                <w:szCs w:val="20"/>
                <w:lang w:eastAsia="ru-RU"/>
              </w:rPr>
            </w:pPr>
          </w:p>
        </w:tc>
      </w:tr>
      <w:tr w:rsidR="00781DBD" w:rsidRPr="00781DBD" w14:paraId="7FF63FB6" w14:textId="77777777" w:rsidTr="000C2054">
        <w:tc>
          <w:tcPr>
            <w:tcW w:w="562" w:type="dxa"/>
            <w:gridSpan w:val="2"/>
          </w:tcPr>
          <w:p w14:paraId="5A79C505" w14:textId="50AC09D7" w:rsidR="00781DBD" w:rsidRPr="00781DBD" w:rsidRDefault="00781DBD" w:rsidP="00781DBD">
            <w:pPr>
              <w:keepNext/>
              <w:widowControl w:val="0"/>
              <w:spacing w:after="120"/>
              <w:jc w:val="center"/>
              <w:outlineLvl w:val="0"/>
              <w:rPr>
                <w:rFonts w:eastAsia="Times New Roman"/>
                <w:position w:val="-1"/>
                <w:sz w:val="20"/>
                <w:szCs w:val="20"/>
                <w:lang w:eastAsia="ru-RU"/>
              </w:rPr>
            </w:pPr>
            <w:r w:rsidRPr="00781DBD">
              <w:rPr>
                <w:rFonts w:eastAsia="Times New Roman"/>
                <w:position w:val="-1"/>
                <w:sz w:val="20"/>
                <w:szCs w:val="20"/>
                <w:lang w:eastAsia="ru-RU"/>
              </w:rPr>
              <w:t>17.</w:t>
            </w:r>
          </w:p>
        </w:tc>
        <w:tc>
          <w:tcPr>
            <w:tcW w:w="1938" w:type="dxa"/>
          </w:tcPr>
          <w:p w14:paraId="0C88262A" w14:textId="730259CA" w:rsidR="00781DBD" w:rsidRPr="00781DBD" w:rsidRDefault="00781DBD" w:rsidP="00781DBD">
            <w:pPr>
              <w:keepNext/>
              <w:widowControl w:val="0"/>
              <w:spacing w:after="120"/>
              <w:outlineLvl w:val="0"/>
              <w:rPr>
                <w:rFonts w:eastAsia="Calibri"/>
                <w:position w:val="-1"/>
                <w:sz w:val="20"/>
                <w:szCs w:val="20"/>
              </w:rPr>
            </w:pPr>
            <w:r w:rsidRPr="00781DBD">
              <w:rPr>
                <w:rFonts w:eastAsia="Calibri"/>
                <w:b/>
                <w:position w:val="-1"/>
                <w:sz w:val="20"/>
                <w:szCs w:val="20"/>
              </w:rPr>
              <w:t>ПЗ 5</w:t>
            </w:r>
            <w:r w:rsidRPr="00781DBD">
              <w:rPr>
                <w:rFonts w:eastAsia="Calibri"/>
                <w:b/>
                <w:sz w:val="20"/>
                <w:szCs w:val="20"/>
              </w:rPr>
              <w:t>.</w:t>
            </w:r>
            <w:r w:rsidRPr="00781DBD">
              <w:rPr>
                <w:rFonts w:eastAsia="Calibri"/>
                <w:sz w:val="20"/>
                <w:szCs w:val="20"/>
              </w:rPr>
              <w:t xml:space="preserve"> Расчет технико-экономических показателей работы предприятия</w:t>
            </w:r>
          </w:p>
        </w:tc>
        <w:tc>
          <w:tcPr>
            <w:tcW w:w="3987" w:type="dxa"/>
          </w:tcPr>
          <w:p w14:paraId="3C3B8EAC" w14:textId="77777777" w:rsidR="00781DBD" w:rsidRPr="00781DBD" w:rsidRDefault="00781DBD" w:rsidP="00781DBD">
            <w:pPr>
              <w:keepNext/>
              <w:widowControl w:val="0"/>
              <w:outlineLvl w:val="0"/>
              <w:rPr>
                <w:rFonts w:eastAsia="Calibri"/>
                <w:b/>
                <w:sz w:val="20"/>
                <w:szCs w:val="20"/>
              </w:rPr>
            </w:pPr>
            <w:r w:rsidRPr="00781DBD">
              <w:rPr>
                <w:rFonts w:eastAsia="Calibri"/>
                <w:b/>
                <w:sz w:val="20"/>
                <w:szCs w:val="20"/>
              </w:rPr>
              <w:t>Содержание учебного материала</w:t>
            </w:r>
          </w:p>
          <w:p w14:paraId="53DD32BA" w14:textId="77777777" w:rsidR="00781DBD" w:rsidRPr="00781DBD" w:rsidRDefault="00781DBD" w:rsidP="00781DBD">
            <w:pPr>
              <w:keepNext/>
              <w:widowControl w:val="0"/>
              <w:outlineLvl w:val="0"/>
              <w:rPr>
                <w:rFonts w:eastAsia="Calibri"/>
                <w:sz w:val="20"/>
                <w:szCs w:val="20"/>
              </w:rPr>
            </w:pPr>
            <w:r w:rsidRPr="00781DBD">
              <w:rPr>
                <w:rFonts w:eastAsia="Calibri"/>
                <w:sz w:val="20"/>
                <w:szCs w:val="20"/>
              </w:rPr>
              <w:t>Расчет технико-экономических показателей работы предприятия</w:t>
            </w:r>
          </w:p>
          <w:p w14:paraId="67EFE608" w14:textId="77777777" w:rsidR="00781DBD" w:rsidRPr="00781DBD" w:rsidRDefault="00781DBD" w:rsidP="00781DBD">
            <w:pPr>
              <w:keepNext/>
              <w:widowControl w:val="0"/>
              <w:spacing w:after="120"/>
              <w:outlineLvl w:val="0"/>
              <w:rPr>
                <w:rFonts w:eastAsia="Calibri"/>
                <w:b/>
                <w:sz w:val="20"/>
                <w:szCs w:val="20"/>
              </w:rPr>
            </w:pPr>
          </w:p>
          <w:p w14:paraId="5E2CC876" w14:textId="77777777" w:rsidR="00781DBD" w:rsidRPr="00781DBD" w:rsidRDefault="00781DBD" w:rsidP="00781DBD">
            <w:pPr>
              <w:keepNext/>
              <w:widowControl w:val="0"/>
              <w:outlineLvl w:val="0"/>
              <w:rPr>
                <w:rFonts w:eastAsia="Calibri"/>
                <w:b/>
                <w:sz w:val="20"/>
                <w:szCs w:val="20"/>
              </w:rPr>
            </w:pPr>
          </w:p>
        </w:tc>
        <w:tc>
          <w:tcPr>
            <w:tcW w:w="1413" w:type="dxa"/>
          </w:tcPr>
          <w:p w14:paraId="77134156" w14:textId="7958A049" w:rsidR="00781DBD" w:rsidRPr="00781DBD" w:rsidRDefault="00781DBD" w:rsidP="00781DBD">
            <w:pPr>
              <w:keepNext/>
              <w:widowControl w:val="0"/>
              <w:spacing w:after="120"/>
              <w:jc w:val="center"/>
              <w:outlineLvl w:val="0"/>
              <w:rPr>
                <w:rFonts w:eastAsia="Times New Roman"/>
                <w:position w:val="-1"/>
                <w:sz w:val="20"/>
                <w:szCs w:val="20"/>
                <w:lang w:eastAsia="ru-RU"/>
              </w:rPr>
            </w:pPr>
            <w:r w:rsidRPr="00781DBD">
              <w:rPr>
                <w:rFonts w:eastAsia="Times New Roman"/>
                <w:position w:val="-1"/>
                <w:sz w:val="20"/>
                <w:szCs w:val="20"/>
                <w:lang w:eastAsia="ru-RU"/>
              </w:rPr>
              <w:t>2</w:t>
            </w:r>
          </w:p>
        </w:tc>
        <w:tc>
          <w:tcPr>
            <w:tcW w:w="1671" w:type="dxa"/>
            <w:vMerge/>
          </w:tcPr>
          <w:p w14:paraId="38BE84B7" w14:textId="77777777" w:rsidR="00781DBD" w:rsidRPr="00781DBD" w:rsidRDefault="00781DBD" w:rsidP="00781DBD">
            <w:pPr>
              <w:keepNext/>
              <w:widowControl w:val="0"/>
              <w:spacing w:after="120"/>
              <w:jc w:val="center"/>
              <w:outlineLvl w:val="0"/>
              <w:rPr>
                <w:rFonts w:eastAsia="Times New Roman"/>
                <w:b/>
                <w:sz w:val="20"/>
                <w:szCs w:val="20"/>
                <w:lang w:eastAsia="ru-RU"/>
              </w:rPr>
            </w:pPr>
          </w:p>
        </w:tc>
      </w:tr>
      <w:tr w:rsidR="00781DBD" w:rsidRPr="00781DBD" w14:paraId="342A3474" w14:textId="77777777" w:rsidTr="000C2054">
        <w:tc>
          <w:tcPr>
            <w:tcW w:w="562" w:type="dxa"/>
            <w:gridSpan w:val="2"/>
          </w:tcPr>
          <w:p w14:paraId="2CD02669" w14:textId="2293DB3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18.</w:t>
            </w:r>
          </w:p>
        </w:tc>
        <w:tc>
          <w:tcPr>
            <w:tcW w:w="1938" w:type="dxa"/>
          </w:tcPr>
          <w:p w14:paraId="485E427E" w14:textId="1D4D9BE2" w:rsidR="00781DBD" w:rsidRPr="00781DBD" w:rsidRDefault="00781DBD" w:rsidP="00781DBD">
            <w:pPr>
              <w:keepNext/>
              <w:widowControl w:val="0"/>
              <w:spacing w:after="120"/>
              <w:outlineLvl w:val="0"/>
              <w:rPr>
                <w:rFonts w:eastAsia="Times New Roman"/>
                <w:b/>
                <w:sz w:val="20"/>
                <w:szCs w:val="20"/>
                <w:lang w:eastAsia="ru-RU"/>
              </w:rPr>
            </w:pPr>
            <w:r w:rsidRPr="00781DBD">
              <w:rPr>
                <w:rFonts w:eastAsia="Times New Roman"/>
                <w:position w:val="-1"/>
                <w:sz w:val="20"/>
                <w:szCs w:val="20"/>
                <w:lang w:eastAsia="ru-RU"/>
              </w:rPr>
              <w:t>Дифференцированный зачет по учебной дисциплине «Экономика отрасли»</w:t>
            </w:r>
          </w:p>
        </w:tc>
        <w:tc>
          <w:tcPr>
            <w:tcW w:w="3987" w:type="dxa"/>
          </w:tcPr>
          <w:p w14:paraId="3A46457E" w14:textId="4561F658" w:rsidR="00781DBD" w:rsidRPr="00781DBD" w:rsidRDefault="00781DBD" w:rsidP="00781DBD">
            <w:pPr>
              <w:keepNext/>
              <w:widowControl w:val="0"/>
              <w:spacing w:after="120"/>
              <w:outlineLvl w:val="0"/>
              <w:rPr>
                <w:rFonts w:eastAsia="Calibri"/>
                <w:b/>
                <w:sz w:val="20"/>
                <w:szCs w:val="20"/>
              </w:rPr>
            </w:pPr>
            <w:r w:rsidRPr="00781DBD">
              <w:rPr>
                <w:rFonts w:eastAsia="Calibri"/>
                <w:sz w:val="20"/>
                <w:szCs w:val="20"/>
              </w:rPr>
              <w:t>Промежуточная аттестация</w:t>
            </w:r>
          </w:p>
        </w:tc>
        <w:tc>
          <w:tcPr>
            <w:tcW w:w="1413" w:type="dxa"/>
          </w:tcPr>
          <w:p w14:paraId="34E4C220" w14:textId="5A3469DE"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2</w:t>
            </w:r>
          </w:p>
        </w:tc>
        <w:tc>
          <w:tcPr>
            <w:tcW w:w="1671" w:type="dxa"/>
            <w:vMerge/>
          </w:tcPr>
          <w:p w14:paraId="46F806D0" w14:textId="77777777" w:rsidR="00781DBD" w:rsidRPr="00781DBD" w:rsidRDefault="00781DBD" w:rsidP="00781DBD">
            <w:pPr>
              <w:keepNext/>
              <w:widowControl w:val="0"/>
              <w:spacing w:after="120"/>
              <w:jc w:val="center"/>
              <w:outlineLvl w:val="0"/>
              <w:rPr>
                <w:rFonts w:eastAsia="Times New Roman"/>
                <w:b/>
                <w:sz w:val="20"/>
                <w:szCs w:val="20"/>
                <w:lang w:eastAsia="ru-RU"/>
              </w:rPr>
            </w:pPr>
          </w:p>
        </w:tc>
      </w:tr>
      <w:tr w:rsidR="00781DBD" w:rsidRPr="00781DBD" w14:paraId="115B3F78" w14:textId="77777777" w:rsidTr="000C2054">
        <w:tc>
          <w:tcPr>
            <w:tcW w:w="562" w:type="dxa"/>
            <w:gridSpan w:val="2"/>
          </w:tcPr>
          <w:p w14:paraId="522B0647" w14:textId="5C6528C6" w:rsidR="00781DBD" w:rsidRPr="00781DBD" w:rsidRDefault="00781DBD" w:rsidP="007675CD">
            <w:pPr>
              <w:keepNext/>
              <w:widowControl w:val="0"/>
              <w:spacing w:after="120"/>
              <w:outlineLvl w:val="0"/>
              <w:rPr>
                <w:rFonts w:eastAsia="Times New Roman"/>
                <w:sz w:val="20"/>
                <w:szCs w:val="20"/>
                <w:lang w:eastAsia="ru-RU"/>
              </w:rPr>
            </w:pPr>
          </w:p>
        </w:tc>
        <w:tc>
          <w:tcPr>
            <w:tcW w:w="1938" w:type="dxa"/>
          </w:tcPr>
          <w:p w14:paraId="579CBE37" w14:textId="1B9A0A00" w:rsidR="00781DBD" w:rsidRPr="00781DBD" w:rsidRDefault="00781DBD" w:rsidP="00781DBD">
            <w:pPr>
              <w:keepNext/>
              <w:widowControl w:val="0"/>
              <w:spacing w:after="120"/>
              <w:outlineLvl w:val="0"/>
              <w:rPr>
                <w:rFonts w:eastAsia="Times New Roman"/>
                <w:sz w:val="20"/>
                <w:szCs w:val="20"/>
                <w:lang w:eastAsia="ru-RU"/>
              </w:rPr>
            </w:pPr>
            <w:r>
              <w:rPr>
                <w:rFonts w:eastAsia="Times New Roman"/>
                <w:sz w:val="20"/>
                <w:szCs w:val="20"/>
                <w:lang w:eastAsia="ru-RU"/>
              </w:rPr>
              <w:t>Всего часов</w:t>
            </w:r>
          </w:p>
        </w:tc>
        <w:tc>
          <w:tcPr>
            <w:tcW w:w="3987" w:type="dxa"/>
          </w:tcPr>
          <w:p w14:paraId="333A1774" w14:textId="6DDCD8AE" w:rsidR="00781DBD" w:rsidRPr="00781DBD" w:rsidRDefault="00781DBD" w:rsidP="00781DBD">
            <w:pPr>
              <w:keepNext/>
              <w:widowControl w:val="0"/>
              <w:spacing w:after="120"/>
              <w:outlineLvl w:val="0"/>
              <w:rPr>
                <w:rFonts w:eastAsia="Calibri"/>
                <w:sz w:val="20"/>
                <w:szCs w:val="20"/>
              </w:rPr>
            </w:pPr>
          </w:p>
        </w:tc>
        <w:tc>
          <w:tcPr>
            <w:tcW w:w="1413" w:type="dxa"/>
          </w:tcPr>
          <w:p w14:paraId="56A27DF4" w14:textId="66428675" w:rsidR="00781DBD" w:rsidRPr="00781DBD" w:rsidRDefault="007675CD" w:rsidP="00781DBD">
            <w:pPr>
              <w:keepNext/>
              <w:widowControl w:val="0"/>
              <w:spacing w:after="120"/>
              <w:jc w:val="center"/>
              <w:outlineLvl w:val="0"/>
              <w:rPr>
                <w:rFonts w:eastAsia="Times New Roman"/>
                <w:sz w:val="20"/>
                <w:szCs w:val="20"/>
                <w:lang w:eastAsia="ru-RU"/>
              </w:rPr>
            </w:pPr>
            <w:r>
              <w:rPr>
                <w:rFonts w:eastAsia="Times New Roman"/>
                <w:sz w:val="20"/>
                <w:szCs w:val="20"/>
                <w:lang w:eastAsia="ru-RU"/>
              </w:rPr>
              <w:t>36</w:t>
            </w:r>
          </w:p>
        </w:tc>
        <w:tc>
          <w:tcPr>
            <w:tcW w:w="1671" w:type="dxa"/>
            <w:vMerge/>
          </w:tcPr>
          <w:p w14:paraId="32C6D80D" w14:textId="77777777" w:rsidR="00781DBD" w:rsidRPr="00781DBD" w:rsidRDefault="00781DBD" w:rsidP="00781DBD">
            <w:pPr>
              <w:keepNext/>
              <w:widowControl w:val="0"/>
              <w:spacing w:after="120"/>
              <w:jc w:val="center"/>
              <w:outlineLvl w:val="0"/>
              <w:rPr>
                <w:rFonts w:eastAsia="Times New Roman"/>
                <w:b/>
                <w:sz w:val="20"/>
                <w:szCs w:val="20"/>
                <w:lang w:eastAsia="ru-RU"/>
              </w:rPr>
            </w:pPr>
          </w:p>
        </w:tc>
      </w:tr>
    </w:tbl>
    <w:p w14:paraId="2C227B6E" w14:textId="77777777" w:rsidR="00D51AB5" w:rsidRDefault="00D51AB5" w:rsidP="00EE533A">
      <w:pPr>
        <w:ind w:firstLine="709"/>
        <w:rPr>
          <w:rFonts w:ascii="Times New Roman" w:hAnsi="Times New Roman" w:cs="Times New Roman"/>
          <w:b/>
          <w:bCs/>
          <w:sz w:val="24"/>
          <w:szCs w:val="24"/>
        </w:rPr>
      </w:pPr>
    </w:p>
    <w:p w14:paraId="08225D38" w14:textId="77777777" w:rsidR="00EE533A" w:rsidRPr="00614C21" w:rsidRDefault="00EE533A" w:rsidP="00EE533A">
      <w:pPr>
        <w:pStyle w:val="13"/>
        <w:rPr>
          <w:rFonts w:ascii="Times New Roman" w:hAnsi="Times New Roman"/>
          <w:color w:val="auto"/>
          <w:lang w:val="ru-RU"/>
        </w:rPr>
      </w:pPr>
      <w:bookmarkStart w:id="12" w:name="_Toc158389439"/>
      <w:bookmarkStart w:id="13" w:name="_Toc158393543"/>
      <w:bookmarkStart w:id="14" w:name="_Toc158398000"/>
      <w:r w:rsidRPr="0090794F">
        <w:rPr>
          <w:rFonts w:ascii="Times New Roman" w:hAnsi="Times New Roman"/>
        </w:rPr>
        <w:lastRenderedPageBreak/>
        <w:t xml:space="preserve">3. </w:t>
      </w:r>
      <w:r w:rsidRPr="00614C21">
        <w:rPr>
          <w:rFonts w:ascii="Times New Roman" w:hAnsi="Times New Roman"/>
          <w:color w:val="auto"/>
        </w:rPr>
        <w:t xml:space="preserve">Условия реализации </w:t>
      </w:r>
      <w:r w:rsidRPr="00614C21">
        <w:rPr>
          <w:rFonts w:ascii="Times New Roman" w:hAnsi="Times New Roman"/>
          <w:color w:val="auto"/>
          <w:lang w:val="ru-RU"/>
        </w:rPr>
        <w:t>ДИСЦИПЛИНЫ</w:t>
      </w:r>
      <w:bookmarkEnd w:id="12"/>
      <w:bookmarkEnd w:id="13"/>
      <w:bookmarkEnd w:id="14"/>
    </w:p>
    <w:p w14:paraId="295ED608" w14:textId="77777777" w:rsidR="00EE533A" w:rsidRPr="00614C21" w:rsidRDefault="00EE533A" w:rsidP="00EE533A">
      <w:pPr>
        <w:pStyle w:val="110"/>
        <w:rPr>
          <w:rFonts w:ascii="Times New Roman" w:hAnsi="Times New Roman"/>
          <w:color w:val="auto"/>
        </w:rPr>
      </w:pPr>
      <w:bookmarkStart w:id="15" w:name="_Toc158389440"/>
      <w:bookmarkStart w:id="16" w:name="_Toc158393544"/>
      <w:bookmarkStart w:id="17" w:name="_Toc158398001"/>
      <w:r w:rsidRPr="00614C21">
        <w:rPr>
          <w:rFonts w:ascii="Times New Roman" w:hAnsi="Times New Roman"/>
          <w:color w:val="auto"/>
        </w:rPr>
        <w:t>3.1. Материально-техническое обеспечение</w:t>
      </w:r>
      <w:bookmarkEnd w:id="15"/>
      <w:bookmarkEnd w:id="16"/>
      <w:bookmarkEnd w:id="17"/>
    </w:p>
    <w:p w14:paraId="3645BC96" w14:textId="77777777" w:rsidR="00EE533A" w:rsidRPr="00614C21" w:rsidRDefault="00EE533A" w:rsidP="00EE533A">
      <w:pPr>
        <w:suppressAutoHyphens/>
        <w:ind w:firstLine="709"/>
        <w:jc w:val="both"/>
        <w:rPr>
          <w:rFonts w:ascii="Times New Roman" w:hAnsi="Times New Roman" w:cs="Times New Roman"/>
          <w:bCs/>
          <w:sz w:val="24"/>
          <w:szCs w:val="24"/>
        </w:rPr>
      </w:pPr>
      <w:r w:rsidRPr="00614C21">
        <w:rPr>
          <w:rFonts w:ascii="Times New Roman" w:hAnsi="Times New Roman" w:cs="Times New Roman"/>
          <w:bCs/>
          <w:sz w:val="24"/>
          <w:szCs w:val="24"/>
        </w:rPr>
        <w:t xml:space="preserve">Кабинет </w:t>
      </w:r>
      <w:r w:rsidRPr="00614C21">
        <w:rPr>
          <w:rFonts w:ascii="Times New Roman" w:hAnsi="Times New Roman" w:cs="Times New Roman"/>
          <w:sz w:val="24"/>
          <w:szCs w:val="24"/>
        </w:rPr>
        <w:t>Общепрофессиональных дисциплин и профессиональных модулей</w:t>
      </w:r>
      <w:r w:rsidRPr="00614C21">
        <w:rPr>
          <w:rFonts w:ascii="Times New Roman" w:hAnsi="Times New Roman" w:cs="Times New Roman"/>
          <w:bCs/>
          <w:sz w:val="24"/>
          <w:szCs w:val="24"/>
        </w:rPr>
        <w:t xml:space="preserve">, оснащенный в соответствии с приложением 3 ПОП-СПО. </w:t>
      </w:r>
    </w:p>
    <w:p w14:paraId="2C608B81" w14:textId="77777777" w:rsidR="00EE533A" w:rsidRPr="00614C21" w:rsidRDefault="00EE533A" w:rsidP="00EE533A">
      <w:pPr>
        <w:rPr>
          <w:rFonts w:ascii="Times New Roman" w:hAnsi="Times New Roman" w:cs="Times New Roman"/>
          <w:sz w:val="24"/>
          <w:szCs w:val="24"/>
        </w:rPr>
      </w:pPr>
    </w:p>
    <w:p w14:paraId="0ED49282" w14:textId="77777777" w:rsidR="00EE533A" w:rsidRPr="00614C21" w:rsidRDefault="00EE533A" w:rsidP="00EE533A">
      <w:pPr>
        <w:pStyle w:val="110"/>
        <w:rPr>
          <w:rFonts w:ascii="Times New Roman" w:eastAsia="Times New Roman" w:hAnsi="Times New Roman"/>
          <w:color w:val="auto"/>
        </w:rPr>
      </w:pPr>
      <w:bookmarkStart w:id="18" w:name="_Toc158389441"/>
      <w:bookmarkStart w:id="19" w:name="_Toc158393545"/>
      <w:bookmarkStart w:id="20" w:name="_Toc158398002"/>
      <w:r w:rsidRPr="00614C21">
        <w:rPr>
          <w:rFonts w:ascii="Times New Roman" w:hAnsi="Times New Roman"/>
          <w:color w:val="auto"/>
        </w:rPr>
        <w:t>3.2. Учебно-методическое обеспечение</w:t>
      </w:r>
      <w:bookmarkEnd w:id="18"/>
      <w:bookmarkEnd w:id="19"/>
      <w:bookmarkEnd w:id="20"/>
    </w:p>
    <w:p w14:paraId="0C053303" w14:textId="77777777" w:rsidR="00EE533A" w:rsidRPr="00614C21" w:rsidRDefault="00EE533A" w:rsidP="00EE533A">
      <w:pPr>
        <w:pStyle w:val="a7"/>
        <w:spacing w:line="276" w:lineRule="auto"/>
        <w:ind w:left="0" w:firstLine="709"/>
        <w:jc w:val="both"/>
        <w:rPr>
          <w:rFonts w:ascii="Times New Roman" w:hAnsi="Times New Roman" w:cs="Times New Roman"/>
          <w:bCs/>
          <w:sz w:val="24"/>
          <w:szCs w:val="24"/>
        </w:rPr>
      </w:pPr>
      <w:r w:rsidRPr="00614C21">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614C21">
        <w:rPr>
          <w:rFonts w:ascii="Times New Roman"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614C21">
        <w:rPr>
          <w:rFonts w:ascii="Times New Roman"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E82ACE4" w14:textId="77777777" w:rsidR="00EE533A" w:rsidRPr="00614C21" w:rsidRDefault="00EE533A" w:rsidP="00EE533A">
      <w:pPr>
        <w:pStyle w:val="a7"/>
        <w:spacing w:line="276" w:lineRule="auto"/>
        <w:ind w:left="0" w:firstLine="709"/>
        <w:jc w:val="both"/>
        <w:rPr>
          <w:rFonts w:ascii="Times New Roman" w:hAnsi="Times New Roman" w:cs="Times New Roman"/>
          <w:bCs/>
          <w:sz w:val="24"/>
          <w:szCs w:val="24"/>
        </w:rPr>
      </w:pPr>
    </w:p>
    <w:p w14:paraId="362F8683" w14:textId="77777777" w:rsidR="00EE533A" w:rsidRPr="00614C21" w:rsidRDefault="00EE533A" w:rsidP="00EE533A">
      <w:pPr>
        <w:pStyle w:val="a7"/>
        <w:spacing w:line="276" w:lineRule="auto"/>
        <w:ind w:left="0" w:firstLine="709"/>
        <w:rPr>
          <w:rFonts w:ascii="Times New Roman" w:hAnsi="Times New Roman" w:cs="Times New Roman"/>
          <w:b/>
          <w:sz w:val="24"/>
          <w:szCs w:val="24"/>
        </w:rPr>
      </w:pPr>
      <w:r w:rsidRPr="00614C21">
        <w:rPr>
          <w:rFonts w:ascii="Times New Roman" w:hAnsi="Times New Roman" w:cs="Times New Roman"/>
          <w:b/>
          <w:sz w:val="24"/>
          <w:szCs w:val="24"/>
        </w:rPr>
        <w:t>3.2.1. Основные печатные и/или электронные издания</w:t>
      </w:r>
    </w:p>
    <w:p w14:paraId="584827B4" w14:textId="1D563572" w:rsidR="00EE533A" w:rsidRPr="00614C21" w:rsidRDefault="00EE533A" w:rsidP="00EE533A">
      <w:pPr>
        <w:autoSpaceDE w:val="0"/>
        <w:autoSpaceDN w:val="0"/>
        <w:adjustRightInd w:val="0"/>
        <w:ind w:firstLine="709"/>
        <w:jc w:val="both"/>
        <w:rPr>
          <w:rFonts w:ascii="Times New Roman" w:hAnsi="Times New Roman" w:cs="Times New Roman"/>
          <w:sz w:val="24"/>
          <w:szCs w:val="24"/>
        </w:rPr>
      </w:pPr>
      <w:r w:rsidRPr="00614C21">
        <w:rPr>
          <w:rFonts w:ascii="Times New Roman" w:hAnsi="Times New Roman" w:cs="Times New Roman"/>
          <w:bCs/>
          <w:iCs/>
          <w:sz w:val="24"/>
          <w:szCs w:val="24"/>
        </w:rPr>
        <w:t xml:space="preserve">1. </w:t>
      </w:r>
      <w:r w:rsidRPr="00614C21">
        <w:rPr>
          <w:rFonts w:ascii="Times New Roman" w:hAnsi="Times New Roman" w:cs="Times New Roman"/>
          <w:sz w:val="24"/>
          <w:szCs w:val="24"/>
        </w:rPr>
        <w:t xml:space="preserve">Борисов, Е. Ф.  Основы </w:t>
      </w:r>
      <w:r w:rsidR="00614C21" w:rsidRPr="00614C21">
        <w:rPr>
          <w:rFonts w:ascii="Times New Roman" w:hAnsi="Times New Roman" w:cs="Times New Roman"/>
          <w:sz w:val="24"/>
          <w:szCs w:val="24"/>
        </w:rPr>
        <w:t>экономики:</w:t>
      </w:r>
      <w:r w:rsidRPr="00614C21">
        <w:rPr>
          <w:rFonts w:ascii="Times New Roman" w:hAnsi="Times New Roman" w:cs="Times New Roman"/>
          <w:sz w:val="24"/>
          <w:szCs w:val="24"/>
        </w:rPr>
        <w:t xml:space="preserve"> учебник и практикум для среднего профессионального образования / Е. Ф. Борисов. — 7-е изд., перераб. и доп. — </w:t>
      </w:r>
      <w:r w:rsidR="000C2054" w:rsidRPr="00614C21">
        <w:rPr>
          <w:rFonts w:ascii="Times New Roman" w:hAnsi="Times New Roman" w:cs="Times New Roman"/>
          <w:sz w:val="24"/>
          <w:szCs w:val="24"/>
        </w:rPr>
        <w:t>Москва:</w:t>
      </w:r>
      <w:r w:rsidRPr="00614C21">
        <w:rPr>
          <w:rFonts w:ascii="Times New Roman" w:hAnsi="Times New Roman" w:cs="Times New Roman"/>
          <w:sz w:val="24"/>
          <w:szCs w:val="24"/>
        </w:rPr>
        <w:t xml:space="preserve"> Издательство Юрайт, 2024. — 383 с. — (Профессиональное образование). — ISBN 978-5-534-02043-4. — Текст : электронный // Образовательная платформа Юрайт [сайт]. — URL: https://urait.ru/bcode/536597</w:t>
      </w:r>
    </w:p>
    <w:p w14:paraId="6328159B" w14:textId="77777777" w:rsidR="00EE533A" w:rsidRPr="00614C21" w:rsidRDefault="00EE533A" w:rsidP="00EE533A">
      <w:pPr>
        <w:autoSpaceDE w:val="0"/>
        <w:autoSpaceDN w:val="0"/>
        <w:adjustRightInd w:val="0"/>
        <w:ind w:firstLine="709"/>
        <w:jc w:val="both"/>
        <w:rPr>
          <w:rFonts w:ascii="Times New Roman" w:hAnsi="Times New Roman" w:cs="Times New Roman"/>
          <w:sz w:val="24"/>
          <w:szCs w:val="24"/>
        </w:rPr>
      </w:pPr>
      <w:r w:rsidRPr="00614C21">
        <w:rPr>
          <w:rFonts w:ascii="Times New Roman" w:hAnsi="Times New Roman" w:cs="Times New Roman"/>
          <w:sz w:val="24"/>
          <w:szCs w:val="24"/>
        </w:rPr>
        <w:t>2. Вазим, А. А. Основы экономики / А. А. Вазим. — 3-е изд., стер. — Санкт-Петербург : Лань, 2024. — 224 с. — ISBN 978-5-507-46203-2. — Текст : электронный // Лань : электронно-библиотечная система. — URL: https://e.lanbook.com/book/302279 (дата обращения: 13.03.2024). — Режим доступа: для авториз. пользователей.</w:t>
      </w:r>
    </w:p>
    <w:p w14:paraId="13D1C6C2" w14:textId="77777777" w:rsidR="00EE533A" w:rsidRPr="00614C21" w:rsidRDefault="00EE533A" w:rsidP="00EE533A">
      <w:pPr>
        <w:autoSpaceDE w:val="0"/>
        <w:autoSpaceDN w:val="0"/>
        <w:adjustRightInd w:val="0"/>
        <w:ind w:firstLine="709"/>
        <w:jc w:val="both"/>
        <w:rPr>
          <w:rFonts w:ascii="Times New Roman" w:hAnsi="Times New Roman" w:cs="Times New Roman"/>
          <w:sz w:val="24"/>
          <w:szCs w:val="24"/>
        </w:rPr>
      </w:pPr>
      <w:r w:rsidRPr="00614C21">
        <w:rPr>
          <w:rFonts w:ascii="Times New Roman" w:hAnsi="Times New Roman" w:cs="Times New Roman"/>
          <w:sz w:val="24"/>
          <w:szCs w:val="24"/>
        </w:rPr>
        <w:t>3. Котерова Н.П. Экономика организации: учебное издание / Котерова Н.П. - М.: Академия, 2025. - 368 c., 17-е изд., стер., ISBN 978-5-0054-2817-2</w:t>
      </w:r>
    </w:p>
    <w:p w14:paraId="71C2C615" w14:textId="77777777" w:rsidR="00EE533A" w:rsidRPr="00614C21" w:rsidRDefault="00EE533A" w:rsidP="00EE533A">
      <w:pPr>
        <w:autoSpaceDE w:val="0"/>
        <w:autoSpaceDN w:val="0"/>
        <w:adjustRightInd w:val="0"/>
        <w:ind w:firstLine="709"/>
        <w:jc w:val="both"/>
        <w:rPr>
          <w:rFonts w:ascii="Times New Roman" w:hAnsi="Times New Roman" w:cs="Times New Roman"/>
          <w:sz w:val="24"/>
          <w:szCs w:val="24"/>
        </w:rPr>
      </w:pPr>
      <w:r w:rsidRPr="00614C21">
        <w:rPr>
          <w:rFonts w:ascii="Times New Roman" w:hAnsi="Times New Roman" w:cs="Times New Roman"/>
          <w:bCs/>
          <w:iCs/>
          <w:sz w:val="24"/>
          <w:szCs w:val="24"/>
        </w:rPr>
        <w:t xml:space="preserve">4.  </w:t>
      </w:r>
      <w:r w:rsidRPr="00614C21">
        <w:rPr>
          <w:rFonts w:ascii="Times New Roman" w:hAnsi="Times New Roman" w:cs="Times New Roman"/>
          <w:sz w:val="24"/>
          <w:szCs w:val="24"/>
        </w:rPr>
        <w:t>Мокий, М.С.  Экономика организации: учебник и практикум для среднего профессионального образования / М.С. Мокий, О.В. Азоева, В.С. Ивановский; под редакцией М.С. Мокия. — 4-е изд., перераб. и доп. — Москва: Издательство Юрайт, 2023. — 297 с. — (Профессиональное образование).</w:t>
      </w:r>
    </w:p>
    <w:p w14:paraId="58360A04" w14:textId="77777777" w:rsidR="00EE533A" w:rsidRPr="00614C21" w:rsidRDefault="00EE533A" w:rsidP="00EE533A">
      <w:pPr>
        <w:autoSpaceDE w:val="0"/>
        <w:autoSpaceDN w:val="0"/>
        <w:adjustRightInd w:val="0"/>
        <w:ind w:firstLine="709"/>
        <w:jc w:val="both"/>
        <w:rPr>
          <w:rFonts w:ascii="Times New Roman" w:hAnsi="Times New Roman" w:cs="Times New Roman"/>
          <w:b/>
          <w:sz w:val="24"/>
          <w:szCs w:val="24"/>
        </w:rPr>
      </w:pPr>
      <w:r w:rsidRPr="00614C21">
        <w:rPr>
          <w:rFonts w:ascii="Times New Roman" w:hAnsi="Times New Roman" w:cs="Times New Roman"/>
          <w:sz w:val="24"/>
          <w:szCs w:val="24"/>
        </w:rPr>
        <w:t>5. Сергеев И.В., Веретенникова И.И Экономика организации (предприятия): Учебник и практикум для СПО - Рек. МО РФ. - 6-ое изд., испр. и доп.- М.: Юрайт, 2019 – 511 с.</w:t>
      </w:r>
    </w:p>
    <w:p w14:paraId="2C2B14FE" w14:textId="007E56CD" w:rsidR="00EE533A" w:rsidRPr="00614C21" w:rsidRDefault="00EE533A" w:rsidP="00EE533A">
      <w:pPr>
        <w:autoSpaceDE w:val="0"/>
        <w:autoSpaceDN w:val="0"/>
        <w:adjustRightInd w:val="0"/>
        <w:ind w:firstLine="709"/>
        <w:jc w:val="both"/>
        <w:rPr>
          <w:rFonts w:ascii="Times New Roman" w:hAnsi="Times New Roman" w:cs="Times New Roman"/>
          <w:sz w:val="24"/>
          <w:szCs w:val="24"/>
        </w:rPr>
      </w:pPr>
      <w:r w:rsidRPr="00614C21">
        <w:rPr>
          <w:rFonts w:ascii="Times New Roman" w:hAnsi="Times New Roman" w:cs="Times New Roman"/>
          <w:sz w:val="24"/>
          <w:szCs w:val="24"/>
        </w:rPr>
        <w:t xml:space="preserve">6. Экономика </w:t>
      </w:r>
      <w:r w:rsidR="00614C21" w:rsidRPr="00614C21">
        <w:rPr>
          <w:rFonts w:ascii="Times New Roman" w:hAnsi="Times New Roman" w:cs="Times New Roman"/>
          <w:sz w:val="24"/>
          <w:szCs w:val="24"/>
        </w:rPr>
        <w:t>организации:</w:t>
      </w:r>
      <w:r w:rsidRPr="00614C21">
        <w:rPr>
          <w:rFonts w:ascii="Times New Roman" w:hAnsi="Times New Roman" w:cs="Times New Roman"/>
          <w:sz w:val="24"/>
          <w:szCs w:val="24"/>
        </w:rPr>
        <w:t xml:space="preserve"> учебник и практикум для среднего профессионального образования / А. В. Колышкин [и др.] ; под редакцией А. В. Колышкина, С. А. Смирнова. — 2-е изд. — Москва : Издательство Юрайт, 2024. — 498 с. — (Профессиональное образование). — ISBN 978-5-534-18583-6. — Текст : электронный // Образовательная платформа Юрайт [сайт]. — URL: https://urait.ru/bcode/536343</w:t>
      </w:r>
    </w:p>
    <w:p w14:paraId="0BD13070" w14:textId="77777777" w:rsidR="00EE533A" w:rsidRPr="00614C21" w:rsidRDefault="00EE533A" w:rsidP="00EE533A">
      <w:pPr>
        <w:ind w:firstLine="709"/>
        <w:contextualSpacing/>
        <w:jc w:val="both"/>
        <w:rPr>
          <w:rFonts w:ascii="Times New Roman" w:hAnsi="Times New Roman" w:cs="Times New Roman"/>
          <w:b/>
          <w:bCs/>
          <w:i/>
          <w:sz w:val="24"/>
          <w:szCs w:val="24"/>
        </w:rPr>
      </w:pPr>
    </w:p>
    <w:p w14:paraId="733BFC32" w14:textId="77777777" w:rsidR="00EE533A" w:rsidRPr="00614C21" w:rsidRDefault="00EE533A" w:rsidP="00EE533A">
      <w:pPr>
        <w:contextualSpacing/>
        <w:jc w:val="center"/>
        <w:rPr>
          <w:rFonts w:ascii="Times New Roman" w:hAnsi="Times New Roman" w:cs="Times New Roman"/>
          <w:b/>
          <w:sz w:val="24"/>
          <w:szCs w:val="24"/>
        </w:rPr>
      </w:pPr>
    </w:p>
    <w:p w14:paraId="5F46FD41" w14:textId="77777777" w:rsidR="00EE533A" w:rsidRPr="00614C21" w:rsidRDefault="00EE533A" w:rsidP="00EE533A">
      <w:pPr>
        <w:contextualSpacing/>
        <w:jc w:val="center"/>
        <w:rPr>
          <w:rFonts w:ascii="Times New Roman" w:hAnsi="Times New Roman" w:cs="Times New Roman"/>
          <w:b/>
          <w:sz w:val="24"/>
          <w:szCs w:val="24"/>
        </w:rPr>
      </w:pPr>
      <w:r w:rsidRPr="00614C21">
        <w:rPr>
          <w:rFonts w:ascii="Times New Roman" w:hAnsi="Times New Roman" w:cs="Times New Roman"/>
          <w:b/>
          <w:sz w:val="24"/>
          <w:szCs w:val="24"/>
        </w:rPr>
        <w:t xml:space="preserve">4. КОНТРОЛЬ И ОЦЕНКА РЕЗУЛЬТАТОВ ОСВОЕНИЯ  </w:t>
      </w:r>
    </w:p>
    <w:p w14:paraId="416E8074" w14:textId="77777777" w:rsidR="00EE533A" w:rsidRPr="00614C21" w:rsidRDefault="00EE533A" w:rsidP="00EE533A">
      <w:pPr>
        <w:contextualSpacing/>
        <w:jc w:val="center"/>
        <w:rPr>
          <w:rFonts w:ascii="Times New Roman" w:hAnsi="Times New Roman" w:cs="Times New Roman"/>
          <w:b/>
          <w:sz w:val="24"/>
          <w:szCs w:val="24"/>
        </w:rPr>
      </w:pPr>
      <w:r w:rsidRPr="00614C21">
        <w:rPr>
          <w:rFonts w:ascii="Times New Roman" w:hAnsi="Times New Roman" w:cs="Times New Roman"/>
          <w:b/>
          <w:sz w:val="24"/>
          <w:szCs w:val="24"/>
        </w:rPr>
        <w:t>ДИСЦИПЛИНЫ</w:t>
      </w:r>
    </w:p>
    <w:p w14:paraId="4742B3D0" w14:textId="77777777" w:rsidR="00EE533A" w:rsidRPr="00614C21" w:rsidRDefault="00EE533A" w:rsidP="00EE533A">
      <w:pPr>
        <w:contextualSpacing/>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614C21" w:rsidRPr="00614C21" w14:paraId="59D61065" w14:textId="77777777" w:rsidTr="0037477C">
        <w:tc>
          <w:tcPr>
            <w:tcW w:w="1750" w:type="pct"/>
          </w:tcPr>
          <w:p w14:paraId="64F90BF3" w14:textId="79153FD4" w:rsidR="00EE533A" w:rsidRPr="00614C21" w:rsidRDefault="00EE533A" w:rsidP="0037477C">
            <w:pPr>
              <w:jc w:val="center"/>
              <w:rPr>
                <w:rFonts w:ascii="Times New Roman" w:hAnsi="Times New Roman" w:cs="Times New Roman"/>
                <w:b/>
                <w:iCs/>
                <w:sz w:val="24"/>
                <w:szCs w:val="24"/>
              </w:rPr>
            </w:pPr>
            <w:bookmarkStart w:id="21" w:name="_Hlk216687131"/>
            <w:r w:rsidRPr="00614C21">
              <w:rPr>
                <w:rFonts w:ascii="Times New Roman" w:hAnsi="Times New Roman" w:cs="Times New Roman"/>
                <w:b/>
                <w:bCs/>
                <w:iCs/>
                <w:sz w:val="24"/>
                <w:szCs w:val="24"/>
              </w:rPr>
              <w:t>Результаты обучения</w:t>
            </w:r>
          </w:p>
        </w:tc>
        <w:tc>
          <w:tcPr>
            <w:tcW w:w="1507" w:type="pct"/>
          </w:tcPr>
          <w:p w14:paraId="414C5DDE" w14:textId="77777777" w:rsidR="00EE533A" w:rsidRPr="00614C21" w:rsidRDefault="00EE533A" w:rsidP="0037477C">
            <w:pPr>
              <w:jc w:val="center"/>
              <w:rPr>
                <w:rFonts w:ascii="Times New Roman" w:hAnsi="Times New Roman" w:cs="Times New Roman"/>
                <w:b/>
                <w:bCs/>
                <w:iCs/>
                <w:sz w:val="24"/>
                <w:szCs w:val="24"/>
              </w:rPr>
            </w:pPr>
            <w:r w:rsidRPr="00614C21">
              <w:rPr>
                <w:rFonts w:ascii="Times New Roman" w:hAnsi="Times New Roman" w:cs="Times New Roman"/>
                <w:b/>
                <w:iCs/>
                <w:sz w:val="24"/>
                <w:szCs w:val="24"/>
              </w:rPr>
              <w:t>Показатели освоенности компетенций</w:t>
            </w:r>
          </w:p>
        </w:tc>
        <w:tc>
          <w:tcPr>
            <w:tcW w:w="1743" w:type="pct"/>
          </w:tcPr>
          <w:p w14:paraId="29B9D967" w14:textId="77777777" w:rsidR="00EE533A" w:rsidRPr="00614C21" w:rsidRDefault="00EE533A" w:rsidP="0037477C">
            <w:pPr>
              <w:jc w:val="center"/>
              <w:rPr>
                <w:rFonts w:ascii="Times New Roman" w:hAnsi="Times New Roman" w:cs="Times New Roman"/>
                <w:b/>
                <w:bCs/>
                <w:iCs/>
                <w:sz w:val="24"/>
                <w:szCs w:val="24"/>
              </w:rPr>
            </w:pPr>
            <w:r w:rsidRPr="00614C21">
              <w:rPr>
                <w:rFonts w:ascii="Times New Roman" w:hAnsi="Times New Roman" w:cs="Times New Roman"/>
                <w:b/>
                <w:bCs/>
                <w:iCs/>
                <w:sz w:val="24"/>
                <w:szCs w:val="24"/>
              </w:rPr>
              <w:t>Методы оценки</w:t>
            </w:r>
          </w:p>
        </w:tc>
      </w:tr>
      <w:tr w:rsidR="00614C21" w:rsidRPr="00614C21" w14:paraId="49EF977F" w14:textId="77777777" w:rsidTr="0037477C">
        <w:tc>
          <w:tcPr>
            <w:tcW w:w="1750" w:type="pct"/>
          </w:tcPr>
          <w:p w14:paraId="043FD394" w14:textId="77777777" w:rsidR="00EE533A" w:rsidRPr="00614C21" w:rsidRDefault="00EE533A" w:rsidP="0037477C">
            <w:pPr>
              <w:rPr>
                <w:rFonts w:ascii="Times New Roman" w:hAnsi="Times New Roman" w:cs="Times New Roman"/>
                <w:b/>
                <w:bCs/>
                <w:sz w:val="24"/>
                <w:szCs w:val="24"/>
              </w:rPr>
            </w:pPr>
            <w:r w:rsidRPr="00614C21">
              <w:rPr>
                <w:rFonts w:ascii="Times New Roman" w:hAnsi="Times New Roman" w:cs="Times New Roman"/>
                <w:b/>
                <w:bCs/>
                <w:sz w:val="24"/>
                <w:szCs w:val="24"/>
              </w:rPr>
              <w:t>Знает:</w:t>
            </w:r>
          </w:p>
          <w:p w14:paraId="1FA482EC" w14:textId="77777777" w:rsidR="00EE533A" w:rsidRPr="00614C21" w:rsidRDefault="00EE533A" w:rsidP="0037477C">
            <w:pPr>
              <w:rPr>
                <w:rFonts w:ascii="Times New Roman" w:hAnsi="Times New Roman" w:cs="Times New Roman"/>
                <w:sz w:val="24"/>
                <w:szCs w:val="24"/>
              </w:rPr>
            </w:pPr>
            <w:r w:rsidRPr="00614C21">
              <w:rPr>
                <w:rFonts w:ascii="Times New Roman" w:hAnsi="Times New Roman" w:cs="Times New Roman"/>
                <w:sz w:val="24"/>
                <w:szCs w:val="24"/>
              </w:rPr>
              <w:t xml:space="preserve"> действующие законодательные и иные нормативные правовые акты, </w:t>
            </w:r>
            <w:r w:rsidRPr="00614C21">
              <w:rPr>
                <w:rFonts w:ascii="Times New Roman" w:hAnsi="Times New Roman" w:cs="Times New Roman"/>
                <w:sz w:val="24"/>
                <w:szCs w:val="24"/>
              </w:rPr>
              <w:lastRenderedPageBreak/>
              <w:t>регулирующие</w:t>
            </w:r>
            <w:r w:rsidRPr="00614C21">
              <w:rPr>
                <w:rFonts w:ascii="Times New Roman" w:hAnsi="Times New Roman" w:cs="Times New Roman"/>
                <w:sz w:val="24"/>
                <w:szCs w:val="24"/>
              </w:rPr>
              <w:br/>
              <w:t>производственно-хозяйственную деятельность;</w:t>
            </w:r>
          </w:p>
          <w:p w14:paraId="053F6D62" w14:textId="77777777" w:rsidR="00EE533A" w:rsidRPr="00614C21" w:rsidRDefault="00EE533A" w:rsidP="0037477C">
            <w:pPr>
              <w:rPr>
                <w:rFonts w:ascii="Times New Roman" w:hAnsi="Times New Roman" w:cs="Times New Roman"/>
                <w:sz w:val="24"/>
                <w:szCs w:val="24"/>
              </w:rPr>
            </w:pPr>
            <w:r w:rsidRPr="00614C21">
              <w:rPr>
                <w:rFonts w:ascii="Times New Roman" w:hAnsi="Times New Roman" w:cs="Times New Roman"/>
                <w:sz w:val="24"/>
                <w:szCs w:val="24"/>
              </w:rPr>
              <w:t>- основные технико-экономические показатели деятельности организации;</w:t>
            </w:r>
          </w:p>
          <w:p w14:paraId="6D53ED50" w14:textId="77777777" w:rsidR="00EE533A" w:rsidRPr="00614C21" w:rsidRDefault="00EE533A" w:rsidP="0037477C">
            <w:pPr>
              <w:rPr>
                <w:rFonts w:ascii="Times New Roman" w:hAnsi="Times New Roman" w:cs="Times New Roman"/>
                <w:sz w:val="24"/>
                <w:szCs w:val="24"/>
              </w:rPr>
            </w:pPr>
            <w:r w:rsidRPr="00614C21">
              <w:rPr>
                <w:rFonts w:ascii="Times New Roman" w:hAnsi="Times New Roman" w:cs="Times New Roman"/>
                <w:sz w:val="24"/>
                <w:szCs w:val="24"/>
              </w:rPr>
              <w:t>- методики расчета основных технико-экономических показателей деятельности организации;</w:t>
            </w:r>
            <w:r w:rsidRPr="00614C21">
              <w:rPr>
                <w:rFonts w:ascii="Times New Roman" w:hAnsi="Times New Roman" w:cs="Times New Roman"/>
                <w:sz w:val="24"/>
                <w:szCs w:val="24"/>
              </w:rPr>
              <w:br/>
              <w:t>- методы управления основными и оборотными средствами и оценки эффективности их использования;</w:t>
            </w:r>
          </w:p>
          <w:p w14:paraId="47C4166A" w14:textId="77777777" w:rsidR="00EE533A" w:rsidRPr="00614C21" w:rsidRDefault="00EE533A" w:rsidP="0037477C">
            <w:pPr>
              <w:rPr>
                <w:rFonts w:ascii="Times New Roman" w:hAnsi="Times New Roman" w:cs="Times New Roman"/>
                <w:sz w:val="24"/>
                <w:szCs w:val="24"/>
              </w:rPr>
            </w:pPr>
            <w:r w:rsidRPr="00614C21">
              <w:rPr>
                <w:rFonts w:ascii="Times New Roman" w:hAnsi="Times New Roman" w:cs="Times New Roman"/>
                <w:sz w:val="24"/>
                <w:szCs w:val="24"/>
              </w:rPr>
              <w:t>- механизмы ценообразования на продукцию (услуги), формы оплаты труда в современных</w:t>
            </w:r>
            <w:r w:rsidRPr="00614C21">
              <w:rPr>
                <w:rFonts w:ascii="Times New Roman" w:hAnsi="Times New Roman" w:cs="Times New Roman"/>
                <w:sz w:val="24"/>
                <w:szCs w:val="24"/>
              </w:rPr>
              <w:br/>
              <w:t>условиях;</w:t>
            </w:r>
          </w:p>
          <w:p w14:paraId="489CC031" w14:textId="77777777" w:rsidR="00EE533A" w:rsidRPr="00614C21" w:rsidRDefault="00EE533A" w:rsidP="0037477C">
            <w:pPr>
              <w:rPr>
                <w:rFonts w:ascii="Times New Roman" w:hAnsi="Times New Roman" w:cs="Times New Roman"/>
                <w:sz w:val="24"/>
                <w:szCs w:val="24"/>
              </w:rPr>
            </w:pPr>
            <w:r w:rsidRPr="00614C21">
              <w:rPr>
                <w:rFonts w:ascii="Times New Roman" w:hAnsi="Times New Roman" w:cs="Times New Roman"/>
                <w:sz w:val="24"/>
                <w:szCs w:val="24"/>
              </w:rPr>
              <w:t>- состав материальных, трудовых и финансовых ресурсов организации, показатели их эффективного использования;</w:t>
            </w:r>
          </w:p>
          <w:p w14:paraId="4085EFEB" w14:textId="77777777" w:rsidR="00EE533A" w:rsidRPr="00614C21" w:rsidRDefault="00EE533A" w:rsidP="0037477C">
            <w:pPr>
              <w:rPr>
                <w:rFonts w:ascii="Times New Roman" w:hAnsi="Times New Roman" w:cs="Times New Roman"/>
                <w:sz w:val="24"/>
                <w:szCs w:val="24"/>
              </w:rPr>
            </w:pPr>
            <w:r w:rsidRPr="00614C21">
              <w:rPr>
                <w:rFonts w:ascii="Times New Roman" w:hAnsi="Times New Roman" w:cs="Times New Roman"/>
                <w:sz w:val="24"/>
                <w:szCs w:val="24"/>
              </w:rPr>
              <w:t>- формы организации и оплаты труда.</w:t>
            </w:r>
          </w:p>
        </w:tc>
        <w:tc>
          <w:tcPr>
            <w:tcW w:w="1507" w:type="pct"/>
            <w:vMerge w:val="restart"/>
          </w:tcPr>
          <w:p w14:paraId="6D51D539" w14:textId="77777777" w:rsidR="00EE533A" w:rsidRPr="00614C21" w:rsidRDefault="00EE533A" w:rsidP="0037477C">
            <w:pPr>
              <w:rPr>
                <w:rFonts w:ascii="Times New Roman" w:hAnsi="Times New Roman" w:cs="Times New Roman"/>
                <w:sz w:val="24"/>
                <w:szCs w:val="24"/>
              </w:rPr>
            </w:pPr>
            <w:r w:rsidRPr="00614C21">
              <w:rPr>
                <w:rFonts w:ascii="Times New Roman" w:hAnsi="Times New Roman" w:cs="Times New Roman"/>
                <w:sz w:val="24"/>
                <w:szCs w:val="24"/>
              </w:rPr>
              <w:lastRenderedPageBreak/>
              <w:t xml:space="preserve">Демонстрирует знания основных экономических понятий и терминов, использует </w:t>
            </w:r>
            <w:r w:rsidRPr="00614C21">
              <w:rPr>
                <w:rFonts w:ascii="Times New Roman" w:hAnsi="Times New Roman" w:cs="Times New Roman"/>
                <w:sz w:val="24"/>
                <w:szCs w:val="24"/>
              </w:rPr>
              <w:lastRenderedPageBreak/>
              <w:t xml:space="preserve">их в профессиональной деятельности; </w:t>
            </w:r>
          </w:p>
          <w:p w14:paraId="776DD727" w14:textId="77777777" w:rsidR="00EE533A" w:rsidRPr="00614C21" w:rsidRDefault="00EE533A" w:rsidP="0037477C">
            <w:pPr>
              <w:rPr>
                <w:rFonts w:ascii="Times New Roman" w:hAnsi="Times New Roman" w:cs="Times New Roman"/>
                <w:sz w:val="24"/>
                <w:szCs w:val="24"/>
              </w:rPr>
            </w:pPr>
            <w:r w:rsidRPr="00614C21">
              <w:rPr>
                <w:rFonts w:ascii="Times New Roman" w:hAnsi="Times New Roman" w:cs="Times New Roman"/>
                <w:sz w:val="24"/>
                <w:szCs w:val="24"/>
              </w:rPr>
              <w:t>Выбирает оптимальные способы определения средней стоимости основных фондов и показателей их эффективности;</w:t>
            </w:r>
          </w:p>
          <w:p w14:paraId="4BE3DF4A" w14:textId="77777777" w:rsidR="00EE533A" w:rsidRPr="00614C21" w:rsidRDefault="00EE533A" w:rsidP="0037477C">
            <w:pPr>
              <w:rPr>
                <w:rFonts w:ascii="Times New Roman" w:hAnsi="Times New Roman" w:cs="Times New Roman"/>
                <w:sz w:val="24"/>
                <w:szCs w:val="24"/>
              </w:rPr>
            </w:pPr>
            <w:r w:rsidRPr="00614C21">
              <w:rPr>
                <w:rFonts w:ascii="Times New Roman" w:hAnsi="Times New Roman" w:cs="Times New Roman"/>
                <w:sz w:val="24"/>
                <w:szCs w:val="24"/>
              </w:rPr>
              <w:t>Демонстрирует умение решать задачи на определение производительности труда, трудозатрат, заработной платы;</w:t>
            </w:r>
          </w:p>
          <w:p w14:paraId="7FF9F7EA" w14:textId="77777777" w:rsidR="00EE533A" w:rsidRPr="00614C21" w:rsidRDefault="00EE533A" w:rsidP="0037477C">
            <w:pPr>
              <w:rPr>
                <w:rFonts w:ascii="Times New Roman" w:hAnsi="Times New Roman" w:cs="Times New Roman"/>
                <w:sz w:val="24"/>
                <w:szCs w:val="24"/>
              </w:rPr>
            </w:pPr>
            <w:r w:rsidRPr="00614C21">
              <w:rPr>
                <w:rFonts w:ascii="Times New Roman" w:hAnsi="Times New Roman" w:cs="Times New Roman"/>
                <w:sz w:val="24"/>
                <w:szCs w:val="24"/>
              </w:rPr>
              <w:t>Демонстрирует знания в составлении сметы для выполнения работ.</w:t>
            </w:r>
          </w:p>
          <w:p w14:paraId="33A8CAA3" w14:textId="77777777" w:rsidR="00EE533A" w:rsidRPr="00614C21" w:rsidRDefault="00EE533A" w:rsidP="0037477C">
            <w:pPr>
              <w:pStyle w:val="Default"/>
              <w:rPr>
                <w:bCs/>
                <w:i/>
                <w:color w:val="auto"/>
              </w:rPr>
            </w:pPr>
          </w:p>
        </w:tc>
        <w:tc>
          <w:tcPr>
            <w:tcW w:w="1743" w:type="pct"/>
            <w:vMerge w:val="restart"/>
          </w:tcPr>
          <w:p w14:paraId="6D72A827" w14:textId="77777777" w:rsidR="00EE533A" w:rsidRPr="00614C21" w:rsidRDefault="00EE533A" w:rsidP="0037477C">
            <w:pPr>
              <w:rPr>
                <w:rFonts w:ascii="Times New Roman" w:hAnsi="Times New Roman" w:cs="Times New Roman"/>
                <w:sz w:val="24"/>
                <w:szCs w:val="24"/>
              </w:rPr>
            </w:pPr>
            <w:r w:rsidRPr="00614C21">
              <w:rPr>
                <w:rFonts w:ascii="Times New Roman" w:hAnsi="Times New Roman" w:cs="Times New Roman"/>
                <w:sz w:val="24"/>
                <w:szCs w:val="24"/>
              </w:rPr>
              <w:lastRenderedPageBreak/>
              <w:t xml:space="preserve">- оценка результатов выполнения практических работ; </w:t>
            </w:r>
          </w:p>
          <w:p w14:paraId="62A9D14F" w14:textId="77777777" w:rsidR="00EE533A" w:rsidRPr="00614C21" w:rsidRDefault="00EE533A" w:rsidP="0037477C">
            <w:pPr>
              <w:rPr>
                <w:rFonts w:ascii="Times New Roman" w:hAnsi="Times New Roman" w:cs="Times New Roman"/>
                <w:sz w:val="24"/>
                <w:szCs w:val="24"/>
              </w:rPr>
            </w:pPr>
            <w:r w:rsidRPr="00614C21">
              <w:rPr>
                <w:rFonts w:ascii="Times New Roman" w:hAnsi="Times New Roman" w:cs="Times New Roman"/>
                <w:sz w:val="24"/>
                <w:szCs w:val="24"/>
              </w:rPr>
              <w:lastRenderedPageBreak/>
              <w:t>- оценка выполнения самостоятельных работ;</w:t>
            </w:r>
          </w:p>
          <w:p w14:paraId="27CFA854" w14:textId="77777777" w:rsidR="00EE533A" w:rsidRPr="00614C21" w:rsidRDefault="00EE533A" w:rsidP="0037477C">
            <w:pPr>
              <w:rPr>
                <w:rFonts w:ascii="Times New Roman" w:hAnsi="Times New Roman" w:cs="Times New Roman"/>
                <w:sz w:val="24"/>
                <w:szCs w:val="24"/>
              </w:rPr>
            </w:pPr>
            <w:r w:rsidRPr="00614C21">
              <w:rPr>
                <w:rFonts w:ascii="Times New Roman" w:hAnsi="Times New Roman" w:cs="Times New Roman"/>
                <w:sz w:val="24"/>
                <w:szCs w:val="24"/>
              </w:rPr>
              <w:t>- тестирование на знание терминологии;</w:t>
            </w:r>
          </w:p>
          <w:p w14:paraId="6479762E" w14:textId="77777777" w:rsidR="00EE533A" w:rsidRPr="00614C21" w:rsidRDefault="00EE533A" w:rsidP="0037477C">
            <w:pPr>
              <w:rPr>
                <w:rFonts w:ascii="Times New Roman" w:hAnsi="Times New Roman" w:cs="Times New Roman"/>
                <w:sz w:val="24"/>
                <w:szCs w:val="24"/>
              </w:rPr>
            </w:pPr>
            <w:r w:rsidRPr="00614C21">
              <w:rPr>
                <w:rFonts w:ascii="Times New Roman" w:hAnsi="Times New Roman" w:cs="Times New Roman"/>
                <w:sz w:val="24"/>
                <w:szCs w:val="24"/>
              </w:rPr>
              <w:t>- устный опрос;</w:t>
            </w:r>
          </w:p>
          <w:p w14:paraId="22B7B07C" w14:textId="77777777" w:rsidR="00EE533A" w:rsidRPr="00614C21" w:rsidRDefault="00EE533A" w:rsidP="0037477C">
            <w:pPr>
              <w:rPr>
                <w:rFonts w:ascii="Times New Roman" w:hAnsi="Times New Roman" w:cs="Times New Roman"/>
                <w:sz w:val="24"/>
                <w:szCs w:val="24"/>
              </w:rPr>
            </w:pPr>
            <w:r w:rsidRPr="00614C21">
              <w:rPr>
                <w:rFonts w:ascii="Times New Roman" w:hAnsi="Times New Roman" w:cs="Times New Roman"/>
                <w:sz w:val="24"/>
                <w:szCs w:val="24"/>
              </w:rPr>
              <w:t>- письменный опрос.</w:t>
            </w:r>
          </w:p>
          <w:p w14:paraId="7BFA3C7E" w14:textId="77777777" w:rsidR="00EE533A" w:rsidRPr="00614C21" w:rsidRDefault="00EE533A" w:rsidP="0037477C">
            <w:pPr>
              <w:rPr>
                <w:rFonts w:ascii="Times New Roman" w:hAnsi="Times New Roman" w:cs="Times New Roman"/>
                <w:sz w:val="24"/>
                <w:szCs w:val="24"/>
              </w:rPr>
            </w:pPr>
          </w:p>
        </w:tc>
      </w:tr>
      <w:tr w:rsidR="00614C21" w:rsidRPr="00614C21" w14:paraId="28AE803A" w14:textId="77777777" w:rsidTr="0037477C">
        <w:trPr>
          <w:trHeight w:val="896"/>
        </w:trPr>
        <w:tc>
          <w:tcPr>
            <w:tcW w:w="1750" w:type="pct"/>
          </w:tcPr>
          <w:p w14:paraId="0793C85E" w14:textId="77777777" w:rsidR="00EE533A" w:rsidRPr="00614C21" w:rsidRDefault="00EE533A" w:rsidP="0037477C">
            <w:pPr>
              <w:rPr>
                <w:rFonts w:ascii="Times New Roman" w:hAnsi="Times New Roman" w:cs="Times New Roman"/>
                <w:b/>
                <w:bCs/>
                <w:sz w:val="24"/>
                <w:szCs w:val="24"/>
              </w:rPr>
            </w:pPr>
            <w:r w:rsidRPr="00614C21">
              <w:rPr>
                <w:rFonts w:ascii="Times New Roman" w:hAnsi="Times New Roman" w:cs="Times New Roman"/>
                <w:b/>
                <w:bCs/>
                <w:sz w:val="24"/>
                <w:szCs w:val="24"/>
              </w:rPr>
              <w:lastRenderedPageBreak/>
              <w:t>Умеет:</w:t>
            </w:r>
          </w:p>
          <w:p w14:paraId="4B7A80D6" w14:textId="77777777" w:rsidR="00EE533A" w:rsidRPr="00614C21" w:rsidRDefault="00EE533A" w:rsidP="0037477C">
            <w:pPr>
              <w:rPr>
                <w:rFonts w:ascii="Times New Roman" w:hAnsi="Times New Roman" w:cs="Times New Roman"/>
                <w:sz w:val="24"/>
                <w:szCs w:val="24"/>
              </w:rPr>
            </w:pPr>
            <w:r w:rsidRPr="00614C21">
              <w:rPr>
                <w:rFonts w:ascii="Times New Roman" w:hAnsi="Times New Roman" w:cs="Times New Roman"/>
                <w:sz w:val="24"/>
                <w:szCs w:val="24"/>
              </w:rPr>
              <w:t>- находить и использовать необходимую экономическую информацию;</w:t>
            </w:r>
          </w:p>
          <w:p w14:paraId="35AD5E8B" w14:textId="77777777" w:rsidR="00EE533A" w:rsidRPr="00614C21" w:rsidRDefault="00EE533A" w:rsidP="0037477C">
            <w:pPr>
              <w:rPr>
                <w:rFonts w:ascii="Times New Roman" w:hAnsi="Times New Roman" w:cs="Times New Roman"/>
                <w:sz w:val="24"/>
                <w:szCs w:val="24"/>
              </w:rPr>
            </w:pPr>
            <w:r w:rsidRPr="00614C21">
              <w:rPr>
                <w:rFonts w:ascii="Times New Roman" w:hAnsi="Times New Roman" w:cs="Times New Roman"/>
                <w:sz w:val="24"/>
                <w:szCs w:val="24"/>
              </w:rPr>
              <w:t>- определять организационно-правовые формы организаций;</w:t>
            </w:r>
          </w:p>
          <w:p w14:paraId="5710DB4D" w14:textId="77777777" w:rsidR="00EE533A" w:rsidRPr="00614C21" w:rsidRDefault="00EE533A" w:rsidP="0037477C">
            <w:pPr>
              <w:rPr>
                <w:rFonts w:ascii="Times New Roman" w:hAnsi="Times New Roman" w:cs="Times New Roman"/>
                <w:sz w:val="24"/>
                <w:szCs w:val="24"/>
              </w:rPr>
            </w:pPr>
            <w:r w:rsidRPr="00614C21">
              <w:rPr>
                <w:rFonts w:ascii="Times New Roman" w:hAnsi="Times New Roman" w:cs="Times New Roman"/>
                <w:sz w:val="24"/>
                <w:szCs w:val="24"/>
              </w:rPr>
              <w:t>- определять состав материальных, трудовых и финансовых ресурсов организации;</w:t>
            </w:r>
          </w:p>
          <w:p w14:paraId="3CBA0CE3" w14:textId="77777777" w:rsidR="00EE533A" w:rsidRPr="00614C21" w:rsidRDefault="00EE533A" w:rsidP="0037477C">
            <w:pPr>
              <w:rPr>
                <w:rFonts w:ascii="Times New Roman" w:hAnsi="Times New Roman" w:cs="Times New Roman"/>
                <w:sz w:val="24"/>
                <w:szCs w:val="24"/>
              </w:rPr>
            </w:pPr>
            <w:r w:rsidRPr="00614C21">
              <w:rPr>
                <w:rFonts w:ascii="Times New Roman" w:hAnsi="Times New Roman" w:cs="Times New Roman"/>
                <w:sz w:val="24"/>
                <w:szCs w:val="24"/>
              </w:rPr>
              <w:t>- рассчитывать основные технико-экономические показатели деятельности подразделения (организации).</w:t>
            </w:r>
          </w:p>
        </w:tc>
        <w:tc>
          <w:tcPr>
            <w:tcW w:w="1507" w:type="pct"/>
            <w:vMerge/>
          </w:tcPr>
          <w:p w14:paraId="488D3A3B" w14:textId="77777777" w:rsidR="00EE533A" w:rsidRPr="00614C21" w:rsidRDefault="00EE533A" w:rsidP="0037477C">
            <w:pPr>
              <w:rPr>
                <w:rFonts w:ascii="Times New Roman" w:hAnsi="Times New Roman" w:cs="Times New Roman"/>
                <w:bCs/>
                <w:i/>
                <w:sz w:val="24"/>
                <w:szCs w:val="24"/>
              </w:rPr>
            </w:pPr>
          </w:p>
        </w:tc>
        <w:tc>
          <w:tcPr>
            <w:tcW w:w="1743" w:type="pct"/>
            <w:vMerge/>
          </w:tcPr>
          <w:p w14:paraId="6CFFB422" w14:textId="77777777" w:rsidR="00EE533A" w:rsidRPr="00614C21" w:rsidRDefault="00EE533A" w:rsidP="0037477C">
            <w:pPr>
              <w:rPr>
                <w:rFonts w:ascii="Times New Roman" w:hAnsi="Times New Roman" w:cs="Times New Roman"/>
                <w:bCs/>
                <w:i/>
                <w:sz w:val="24"/>
                <w:szCs w:val="24"/>
              </w:rPr>
            </w:pPr>
          </w:p>
        </w:tc>
      </w:tr>
    </w:tbl>
    <w:p w14:paraId="4979FEEC" w14:textId="77777777" w:rsidR="00EE533A" w:rsidRPr="00614C21" w:rsidRDefault="00EE533A" w:rsidP="006237FD">
      <w:pPr>
        <w:jc w:val="both"/>
        <w:rPr>
          <w:rFonts w:ascii="Times New Roman" w:hAnsi="Times New Roman" w:cs="Times New Roman"/>
          <w:b/>
          <w:sz w:val="24"/>
          <w:szCs w:val="24"/>
        </w:rPr>
      </w:pPr>
    </w:p>
    <w:bookmarkEnd w:id="21"/>
    <w:p w14:paraId="62F1CDF6" w14:textId="77777777" w:rsidR="00E03B41" w:rsidRDefault="00E03B41"/>
    <w:p w14:paraId="2C181DB4" w14:textId="77777777" w:rsidR="005961D0" w:rsidRDefault="005961D0"/>
    <w:p w14:paraId="6EAD7255" w14:textId="77777777" w:rsidR="005961D0" w:rsidRDefault="005961D0"/>
    <w:p w14:paraId="42975301" w14:textId="77777777" w:rsidR="005961D0" w:rsidRDefault="005961D0"/>
    <w:p w14:paraId="485E04A9" w14:textId="77777777" w:rsidR="005961D0" w:rsidRDefault="005961D0"/>
    <w:p w14:paraId="5A5021FE" w14:textId="77777777" w:rsidR="005961D0" w:rsidRDefault="005961D0"/>
    <w:p w14:paraId="3D39A232" w14:textId="77777777" w:rsidR="005961D0" w:rsidRDefault="005961D0"/>
    <w:p w14:paraId="747D74F8" w14:textId="77777777" w:rsidR="005961D0" w:rsidRDefault="005961D0"/>
    <w:p w14:paraId="3EC64086" w14:textId="77777777" w:rsidR="005961D0" w:rsidRPr="005961D0" w:rsidRDefault="005961D0" w:rsidP="005961D0">
      <w:pPr>
        <w:spacing w:line="360" w:lineRule="auto"/>
        <w:ind w:left="38"/>
        <w:jc w:val="center"/>
        <w:rPr>
          <w:rFonts w:ascii="Times New Roman" w:eastAsia="Times New Roman" w:hAnsi="Times New Roman" w:cs="Times New Roman"/>
          <w:color w:val="000000"/>
          <w:sz w:val="24"/>
          <w:lang w:eastAsia="ru-RU"/>
        </w:rPr>
      </w:pPr>
      <w:bookmarkStart w:id="22" w:name="_Hlk217035823"/>
      <w:r w:rsidRPr="005961D0">
        <w:rPr>
          <w:rFonts w:ascii="Times New Roman" w:eastAsia="Times New Roman" w:hAnsi="Times New Roman" w:cs="Times New Roman"/>
          <w:color w:val="000000"/>
          <w:sz w:val="18"/>
          <w:lang w:eastAsia="ru-RU"/>
        </w:rPr>
        <w:t xml:space="preserve">МИНИСТЕРСТВО ОБРАЗОВАНИЯ СВЕРДЛОВСКОЙ ОБЛАСТИ </w:t>
      </w:r>
    </w:p>
    <w:p w14:paraId="759234F3" w14:textId="1D17A4C4" w:rsidR="00D5525C" w:rsidRDefault="00F4335D" w:rsidP="00D5525C">
      <w:pPr>
        <w:spacing w:line="360" w:lineRule="auto"/>
        <w:ind w:left="281" w:right="237"/>
        <w:jc w:val="center"/>
        <w:rPr>
          <w:rFonts w:ascii="Times New Roman" w:eastAsia="Times New Roman" w:hAnsi="Times New Roman" w:cs="Times New Roman"/>
          <w:color w:val="000000"/>
          <w:sz w:val="21"/>
          <w:lang w:eastAsia="ru-RU"/>
        </w:rPr>
      </w:pPr>
      <w:r>
        <w:rPr>
          <w:rFonts w:ascii="Times New Roman" w:eastAsia="Times New Roman" w:hAnsi="Times New Roman" w:cs="Times New Roman"/>
          <w:color w:val="000000"/>
          <w:sz w:val="21"/>
          <w:lang w:eastAsia="ru-RU"/>
        </w:rPr>
        <w:t>г</w:t>
      </w:r>
      <w:r w:rsidR="005961D0" w:rsidRPr="005961D0">
        <w:rPr>
          <w:rFonts w:ascii="Times New Roman" w:eastAsia="Times New Roman" w:hAnsi="Times New Roman" w:cs="Times New Roman"/>
          <w:color w:val="000000"/>
          <w:sz w:val="21"/>
          <w:lang w:eastAsia="ru-RU"/>
        </w:rPr>
        <w:t xml:space="preserve">осударственное автономное профессиональное образовательное учреждение </w:t>
      </w:r>
    </w:p>
    <w:p w14:paraId="41562A59" w14:textId="1CAEB63E" w:rsidR="005961D0" w:rsidRPr="005961D0" w:rsidRDefault="005961D0" w:rsidP="00D5525C">
      <w:pPr>
        <w:spacing w:line="360" w:lineRule="auto"/>
        <w:ind w:left="281" w:right="237"/>
        <w:jc w:val="center"/>
        <w:rPr>
          <w:rFonts w:ascii="Times New Roman" w:eastAsia="Times New Roman" w:hAnsi="Times New Roman" w:cs="Times New Roman"/>
          <w:color w:val="000000"/>
          <w:sz w:val="28"/>
          <w:lang w:eastAsia="ru-RU"/>
        </w:rPr>
      </w:pPr>
      <w:r w:rsidRPr="005961D0">
        <w:rPr>
          <w:rFonts w:ascii="Times New Roman" w:eastAsia="Times New Roman" w:hAnsi="Times New Roman" w:cs="Times New Roman"/>
          <w:color w:val="000000"/>
          <w:sz w:val="21"/>
          <w:lang w:eastAsia="ru-RU"/>
        </w:rPr>
        <w:t>Свердловской области</w:t>
      </w:r>
      <w:r w:rsidR="00D5525C">
        <w:rPr>
          <w:rFonts w:ascii="Times New Roman" w:eastAsia="Times New Roman" w:hAnsi="Times New Roman" w:cs="Times New Roman"/>
          <w:color w:val="000000"/>
          <w:sz w:val="21"/>
          <w:lang w:eastAsia="ru-RU"/>
        </w:rPr>
        <w:t xml:space="preserve"> </w:t>
      </w:r>
      <w:r w:rsidRPr="005961D0">
        <w:rPr>
          <w:rFonts w:ascii="Times New Roman" w:eastAsia="Times New Roman" w:hAnsi="Times New Roman" w:cs="Times New Roman"/>
          <w:color w:val="000000"/>
          <w:sz w:val="23"/>
          <w:lang w:eastAsia="ru-RU"/>
        </w:rPr>
        <w:t>«Красноуфимский аграрный колледж»</w:t>
      </w:r>
    </w:p>
    <w:p w14:paraId="21A37E76" w14:textId="77777777" w:rsidR="005961D0" w:rsidRPr="005961D0" w:rsidRDefault="005961D0" w:rsidP="005961D0">
      <w:pPr>
        <w:spacing w:after="158" w:line="259" w:lineRule="auto"/>
        <w:ind w:left="108"/>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18373E73" w14:textId="77777777" w:rsidR="005961D0" w:rsidRPr="005961D0" w:rsidRDefault="005961D0" w:rsidP="005961D0">
      <w:pPr>
        <w:spacing w:line="259" w:lineRule="auto"/>
        <w:ind w:right="896"/>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1A63837E" w14:textId="77777777" w:rsidR="005961D0" w:rsidRPr="005961D0" w:rsidRDefault="005961D0" w:rsidP="005961D0">
      <w:pPr>
        <w:spacing w:line="259" w:lineRule="auto"/>
        <w:ind w:left="-468"/>
        <w:rPr>
          <w:rFonts w:ascii="Times New Roman" w:eastAsia="Times New Roman" w:hAnsi="Times New Roman" w:cs="Times New Roman"/>
          <w:color w:val="000000"/>
          <w:sz w:val="24"/>
          <w:lang w:eastAsia="ru-RU"/>
        </w:rPr>
      </w:pPr>
    </w:p>
    <w:p w14:paraId="76B837B6" w14:textId="77777777" w:rsidR="005961D0" w:rsidRPr="005961D0" w:rsidRDefault="005961D0" w:rsidP="005961D0">
      <w:pPr>
        <w:spacing w:after="143" w:line="259" w:lineRule="auto"/>
        <w:ind w:left="4559"/>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r w:rsidRPr="005961D0">
        <w:rPr>
          <w:rFonts w:ascii="Times New Roman" w:eastAsia="Times New Roman" w:hAnsi="Times New Roman" w:cs="Times New Roman"/>
          <w:color w:val="000000"/>
          <w:sz w:val="24"/>
          <w:lang w:eastAsia="ru-RU"/>
        </w:rPr>
        <w:tab/>
        <w:t xml:space="preserve"> </w:t>
      </w:r>
    </w:p>
    <w:p w14:paraId="143E3123" w14:textId="77777777" w:rsidR="005961D0" w:rsidRPr="005961D0" w:rsidRDefault="005961D0" w:rsidP="005961D0">
      <w:pPr>
        <w:spacing w:after="141"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7E02C229" w14:textId="77777777" w:rsidR="00D5525C" w:rsidRDefault="00D5525C" w:rsidP="005961D0">
      <w:pPr>
        <w:keepNext/>
        <w:keepLines/>
        <w:spacing w:after="132" w:line="259" w:lineRule="auto"/>
        <w:ind w:left="51" w:right="5" w:hanging="10"/>
        <w:jc w:val="center"/>
        <w:outlineLvl w:val="1"/>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t xml:space="preserve">КОНТРОЛЬНО-ОЦЕНОЧНЫЕ СРЕДСТВА </w:t>
      </w:r>
    </w:p>
    <w:p w14:paraId="32E5504C" w14:textId="1897ED4A" w:rsidR="005961D0" w:rsidRPr="005961D0" w:rsidRDefault="00D5525C" w:rsidP="00D5525C">
      <w:pPr>
        <w:keepNext/>
        <w:keepLines/>
        <w:spacing w:after="132" w:line="259" w:lineRule="auto"/>
        <w:ind w:left="51" w:right="5" w:hanging="10"/>
        <w:jc w:val="center"/>
        <w:outlineLvl w:val="1"/>
        <w:rPr>
          <w:rFonts w:ascii="Times New Roman" w:eastAsia="Times New Roman" w:hAnsi="Times New Roman" w:cs="Times New Roman"/>
          <w:i/>
          <w:color w:val="000000"/>
          <w:sz w:val="24"/>
          <w:szCs w:val="24"/>
          <w:lang w:eastAsia="ru-RU"/>
        </w:rPr>
      </w:pPr>
      <w:r w:rsidRPr="00D5525C">
        <w:rPr>
          <w:rFonts w:ascii="Times New Roman" w:eastAsia="Times New Roman" w:hAnsi="Times New Roman" w:cs="Times New Roman"/>
          <w:bCs/>
          <w:i/>
          <w:iCs/>
          <w:color w:val="000000"/>
          <w:sz w:val="24"/>
          <w:lang w:eastAsia="ru-RU"/>
        </w:rPr>
        <w:t>учебной дисциплины</w:t>
      </w:r>
      <w:r>
        <w:rPr>
          <w:rFonts w:ascii="Times New Roman" w:eastAsia="Times New Roman" w:hAnsi="Times New Roman" w:cs="Times New Roman"/>
          <w:b/>
          <w:color w:val="000000"/>
          <w:sz w:val="24"/>
          <w:lang w:eastAsia="ru-RU"/>
        </w:rPr>
        <w:t xml:space="preserve"> </w:t>
      </w:r>
      <w:r w:rsidR="005961D0" w:rsidRPr="005961D0">
        <w:rPr>
          <w:rFonts w:ascii="Times New Roman" w:eastAsia="Times New Roman" w:hAnsi="Times New Roman" w:cs="Times New Roman"/>
          <w:i/>
          <w:color w:val="000000"/>
          <w:sz w:val="24"/>
          <w:szCs w:val="24"/>
          <w:lang w:eastAsia="ru-RU"/>
        </w:rPr>
        <w:t>ОП 07 Экономика организации</w:t>
      </w:r>
    </w:p>
    <w:p w14:paraId="22463938" w14:textId="77777777" w:rsidR="005961D0" w:rsidRPr="005961D0" w:rsidRDefault="005961D0" w:rsidP="005961D0">
      <w:pPr>
        <w:spacing w:after="26" w:line="375" w:lineRule="auto"/>
        <w:ind w:left="2669" w:right="744" w:hanging="1676"/>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для специальности </w:t>
      </w:r>
      <w:r w:rsidRPr="005961D0">
        <w:rPr>
          <w:rFonts w:ascii="Times New Roman" w:eastAsia="Times New Roman" w:hAnsi="Times New Roman" w:cs="Times New Roman"/>
          <w:i/>
          <w:color w:val="000000"/>
          <w:sz w:val="24"/>
          <w:lang w:eastAsia="ru-RU"/>
        </w:rPr>
        <w:t>13.02.07 Электроснабжение</w:t>
      </w:r>
    </w:p>
    <w:p w14:paraId="7B0DE95D" w14:textId="77777777" w:rsidR="005961D0" w:rsidRPr="005961D0" w:rsidRDefault="005961D0" w:rsidP="005961D0">
      <w:pPr>
        <w:spacing w:after="136"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5FBE94B0" w14:textId="77777777" w:rsidR="005961D0" w:rsidRPr="005961D0" w:rsidRDefault="005961D0" w:rsidP="005961D0">
      <w:pPr>
        <w:spacing w:after="139"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2D5B002D" w14:textId="77777777" w:rsidR="005961D0" w:rsidRPr="005961D0" w:rsidRDefault="005961D0" w:rsidP="005961D0">
      <w:pPr>
        <w:spacing w:after="136"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172288D4" w14:textId="77777777" w:rsidR="005961D0" w:rsidRPr="005961D0" w:rsidRDefault="005961D0" w:rsidP="005961D0">
      <w:pPr>
        <w:spacing w:after="136"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22E7F5A0" w14:textId="77777777" w:rsidR="005961D0" w:rsidRPr="005961D0" w:rsidRDefault="005961D0" w:rsidP="005961D0">
      <w:pPr>
        <w:spacing w:after="136"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37C6AEFA" w14:textId="77777777" w:rsidR="005961D0" w:rsidRPr="005961D0" w:rsidRDefault="005961D0" w:rsidP="005961D0">
      <w:pPr>
        <w:spacing w:after="139"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5C337AF8" w14:textId="77777777" w:rsidR="005961D0" w:rsidRPr="005961D0" w:rsidRDefault="005961D0" w:rsidP="005961D0">
      <w:pPr>
        <w:spacing w:after="136"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3E01673E" w14:textId="77777777" w:rsidR="005961D0" w:rsidRPr="005961D0" w:rsidRDefault="005961D0" w:rsidP="005961D0">
      <w:pPr>
        <w:spacing w:after="136"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56E2859F" w14:textId="77777777" w:rsidR="005961D0" w:rsidRPr="005961D0" w:rsidRDefault="005961D0" w:rsidP="005961D0">
      <w:pPr>
        <w:spacing w:after="136"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4B2D0545" w14:textId="77777777" w:rsidR="005961D0" w:rsidRPr="005961D0" w:rsidRDefault="005961D0" w:rsidP="005961D0">
      <w:pPr>
        <w:spacing w:after="139"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1930001C" w14:textId="77777777" w:rsidR="005961D0" w:rsidRPr="005961D0" w:rsidRDefault="005961D0" w:rsidP="005961D0">
      <w:pPr>
        <w:spacing w:after="136"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6180F60E" w14:textId="77777777" w:rsidR="005961D0" w:rsidRPr="005961D0" w:rsidRDefault="005961D0" w:rsidP="005961D0">
      <w:pPr>
        <w:spacing w:after="136"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2B6C66A8" w14:textId="77777777" w:rsidR="005961D0" w:rsidRPr="005961D0" w:rsidRDefault="005961D0" w:rsidP="005961D0">
      <w:pPr>
        <w:spacing w:after="117"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78AB0043" w14:textId="77777777" w:rsidR="005961D0" w:rsidRPr="005961D0" w:rsidRDefault="005961D0" w:rsidP="005961D0">
      <w:pPr>
        <w:spacing w:after="117" w:line="259" w:lineRule="auto"/>
        <w:ind w:left="98"/>
        <w:jc w:val="center"/>
        <w:rPr>
          <w:rFonts w:ascii="Times New Roman" w:eastAsia="Times New Roman" w:hAnsi="Times New Roman" w:cs="Times New Roman"/>
          <w:color w:val="000000"/>
          <w:sz w:val="24"/>
          <w:lang w:eastAsia="ru-RU"/>
        </w:rPr>
      </w:pPr>
    </w:p>
    <w:p w14:paraId="5336043F" w14:textId="77777777" w:rsidR="005961D0" w:rsidRPr="005961D0" w:rsidRDefault="005961D0" w:rsidP="005961D0">
      <w:pPr>
        <w:spacing w:after="117" w:line="259" w:lineRule="auto"/>
        <w:ind w:left="98"/>
        <w:jc w:val="center"/>
        <w:rPr>
          <w:rFonts w:ascii="Times New Roman" w:eastAsia="Times New Roman" w:hAnsi="Times New Roman" w:cs="Times New Roman"/>
          <w:color w:val="000000"/>
          <w:sz w:val="24"/>
          <w:lang w:eastAsia="ru-RU"/>
        </w:rPr>
      </w:pPr>
    </w:p>
    <w:p w14:paraId="5A4DD31B" w14:textId="77777777" w:rsidR="005961D0" w:rsidRPr="005961D0" w:rsidRDefault="005961D0" w:rsidP="005961D0">
      <w:pPr>
        <w:spacing w:after="117" w:line="259" w:lineRule="auto"/>
        <w:ind w:left="98"/>
        <w:jc w:val="center"/>
        <w:rPr>
          <w:rFonts w:ascii="Times New Roman" w:eastAsia="Times New Roman" w:hAnsi="Times New Roman" w:cs="Times New Roman"/>
          <w:color w:val="000000"/>
          <w:sz w:val="24"/>
          <w:lang w:eastAsia="ru-RU"/>
        </w:rPr>
      </w:pPr>
    </w:p>
    <w:p w14:paraId="76A89410" w14:textId="77777777" w:rsidR="005961D0" w:rsidRPr="005961D0" w:rsidRDefault="005961D0" w:rsidP="005961D0">
      <w:pPr>
        <w:spacing w:after="117" w:line="259" w:lineRule="auto"/>
        <w:ind w:left="98"/>
        <w:jc w:val="center"/>
        <w:rPr>
          <w:rFonts w:ascii="Times New Roman" w:eastAsia="Times New Roman" w:hAnsi="Times New Roman" w:cs="Times New Roman"/>
          <w:color w:val="000000"/>
          <w:sz w:val="24"/>
          <w:lang w:eastAsia="ru-RU"/>
        </w:rPr>
      </w:pPr>
    </w:p>
    <w:p w14:paraId="3C45212C" w14:textId="77777777" w:rsidR="005961D0" w:rsidRPr="005961D0" w:rsidRDefault="005961D0" w:rsidP="005961D0">
      <w:pPr>
        <w:spacing w:after="117" w:line="259" w:lineRule="auto"/>
        <w:ind w:left="98"/>
        <w:jc w:val="center"/>
        <w:rPr>
          <w:rFonts w:ascii="Times New Roman" w:eastAsia="Times New Roman" w:hAnsi="Times New Roman" w:cs="Times New Roman"/>
          <w:color w:val="000000"/>
          <w:sz w:val="24"/>
          <w:lang w:eastAsia="ru-RU"/>
        </w:rPr>
      </w:pPr>
    </w:p>
    <w:p w14:paraId="43167C76" w14:textId="77777777" w:rsidR="005961D0" w:rsidRDefault="005961D0" w:rsidP="005961D0">
      <w:pPr>
        <w:spacing w:after="117" w:line="259" w:lineRule="auto"/>
        <w:ind w:left="98"/>
        <w:jc w:val="center"/>
        <w:rPr>
          <w:rFonts w:ascii="Times New Roman" w:eastAsia="Times New Roman" w:hAnsi="Times New Roman" w:cs="Times New Roman"/>
          <w:color w:val="000000"/>
          <w:sz w:val="24"/>
          <w:lang w:eastAsia="ru-RU"/>
        </w:rPr>
      </w:pPr>
    </w:p>
    <w:p w14:paraId="59D0468A" w14:textId="77777777" w:rsidR="00D5525C" w:rsidRDefault="00D5525C" w:rsidP="005961D0">
      <w:pPr>
        <w:spacing w:after="117" w:line="259" w:lineRule="auto"/>
        <w:ind w:left="98"/>
        <w:jc w:val="center"/>
        <w:rPr>
          <w:rFonts w:ascii="Times New Roman" w:eastAsia="Times New Roman" w:hAnsi="Times New Roman" w:cs="Times New Roman"/>
          <w:color w:val="000000"/>
          <w:sz w:val="24"/>
          <w:lang w:eastAsia="ru-RU"/>
        </w:rPr>
      </w:pPr>
    </w:p>
    <w:p w14:paraId="735FBA76" w14:textId="77777777" w:rsidR="00D5525C" w:rsidRPr="005961D0" w:rsidRDefault="00D5525C" w:rsidP="005961D0">
      <w:pPr>
        <w:spacing w:after="117" w:line="259" w:lineRule="auto"/>
        <w:ind w:left="98"/>
        <w:jc w:val="center"/>
        <w:rPr>
          <w:rFonts w:ascii="Times New Roman" w:eastAsia="Times New Roman" w:hAnsi="Times New Roman" w:cs="Times New Roman"/>
          <w:color w:val="000000"/>
          <w:sz w:val="24"/>
          <w:lang w:eastAsia="ru-RU"/>
        </w:rPr>
      </w:pPr>
    </w:p>
    <w:p w14:paraId="50B18EC9" w14:textId="77777777" w:rsidR="005961D0" w:rsidRPr="005961D0" w:rsidRDefault="005961D0" w:rsidP="005961D0">
      <w:pPr>
        <w:spacing w:after="117" w:line="259" w:lineRule="auto"/>
        <w:ind w:left="98"/>
        <w:jc w:val="center"/>
        <w:rPr>
          <w:rFonts w:ascii="Times New Roman" w:eastAsia="Times New Roman" w:hAnsi="Times New Roman" w:cs="Times New Roman"/>
          <w:color w:val="000000"/>
          <w:sz w:val="24"/>
          <w:lang w:eastAsia="ru-RU"/>
        </w:rPr>
      </w:pPr>
    </w:p>
    <w:p w14:paraId="46BF9FA4" w14:textId="5046670B" w:rsidR="005961D0" w:rsidRPr="005961D0" w:rsidRDefault="005961D0" w:rsidP="005961D0">
      <w:pPr>
        <w:tabs>
          <w:tab w:val="center" w:pos="5070"/>
          <w:tab w:val="center" w:pos="8105"/>
        </w:tabs>
        <w:spacing w:after="80" w:line="259" w:lineRule="auto"/>
        <w:jc w:val="center"/>
        <w:rPr>
          <w:rFonts w:ascii="Times New Roman" w:eastAsia="Times New Roman" w:hAnsi="Times New Roman" w:cs="Times New Roman"/>
          <w:color w:val="000000"/>
          <w:lang w:eastAsia="ru-RU"/>
        </w:rPr>
      </w:pPr>
      <w:r w:rsidRPr="005961D0">
        <w:rPr>
          <w:rFonts w:ascii="Times New Roman" w:eastAsia="Times New Roman" w:hAnsi="Times New Roman" w:cs="Times New Roman"/>
          <w:color w:val="000000"/>
          <w:lang w:eastAsia="ru-RU"/>
        </w:rPr>
        <w:t>Красноуфимск</w:t>
      </w:r>
      <w:r w:rsidRPr="005961D0">
        <w:rPr>
          <w:rFonts w:ascii="Times New Roman" w:eastAsia="Calibri" w:hAnsi="Times New Roman" w:cs="Times New Roman"/>
          <w:color w:val="000000"/>
          <w:lang w:eastAsia="ru-RU"/>
        </w:rPr>
        <w:t>, 202</w:t>
      </w:r>
      <w:r w:rsidR="003A27F4">
        <w:rPr>
          <w:rFonts w:ascii="Times New Roman" w:eastAsia="Calibri" w:hAnsi="Times New Roman" w:cs="Times New Roman"/>
          <w:color w:val="000000"/>
          <w:lang w:eastAsia="ru-RU"/>
        </w:rPr>
        <w:t>7</w:t>
      </w:r>
      <w:r w:rsidRPr="005961D0">
        <w:rPr>
          <w:rFonts w:ascii="Times New Roman" w:eastAsia="Calibri" w:hAnsi="Times New Roman" w:cs="Times New Roman"/>
          <w:color w:val="000000"/>
          <w:lang w:eastAsia="ru-RU"/>
        </w:rPr>
        <w:t xml:space="preserve"> год</w:t>
      </w:r>
    </w:p>
    <w:p w14:paraId="107DA241" w14:textId="77777777" w:rsidR="005961D0" w:rsidRDefault="005961D0"/>
    <w:p w14:paraId="6BF7E6BD" w14:textId="77777777" w:rsidR="005961D0" w:rsidRDefault="005961D0" w:rsidP="005961D0">
      <w:pPr>
        <w:keepNext/>
        <w:keepLines/>
        <w:spacing w:line="259" w:lineRule="auto"/>
        <w:ind w:right="7"/>
        <w:jc w:val="center"/>
        <w:outlineLvl w:val="0"/>
        <w:rPr>
          <w:rFonts w:ascii="Times New Roman" w:eastAsia="Times New Roman" w:hAnsi="Times New Roman" w:cs="Times New Roman"/>
          <w:b/>
          <w:color w:val="000000"/>
          <w:sz w:val="28"/>
          <w:lang w:eastAsia="ru-RU"/>
        </w:rPr>
      </w:pPr>
      <w:r w:rsidRPr="005961D0">
        <w:rPr>
          <w:rFonts w:ascii="Times New Roman" w:eastAsia="Times New Roman" w:hAnsi="Times New Roman" w:cs="Times New Roman"/>
          <w:b/>
          <w:color w:val="000000"/>
          <w:sz w:val="28"/>
          <w:lang w:eastAsia="ru-RU"/>
        </w:rPr>
        <w:t xml:space="preserve">СОДЕРЖАНИЕ </w:t>
      </w:r>
    </w:p>
    <w:tbl>
      <w:tblPr>
        <w:tblW w:w="4550" w:type="pct"/>
        <w:tblLayout w:type="fixed"/>
        <w:tblLook w:val="04A0" w:firstRow="1" w:lastRow="0" w:firstColumn="1" w:lastColumn="0" w:noHBand="0" w:noVBand="1"/>
      </w:tblPr>
      <w:tblGrid>
        <w:gridCol w:w="7991"/>
        <w:gridCol w:w="522"/>
      </w:tblGrid>
      <w:tr w:rsidR="00D5525C" w:rsidRPr="00D5525C" w14:paraId="4A9293CA" w14:textId="77777777" w:rsidTr="0029211D">
        <w:tc>
          <w:tcPr>
            <w:tcW w:w="8924" w:type="dxa"/>
            <w:gridSpan w:val="2"/>
            <w:hideMark/>
          </w:tcPr>
          <w:p w14:paraId="5DA97FA4" w14:textId="77777777" w:rsidR="00D5525C" w:rsidRPr="00D5525C" w:rsidRDefault="00D5525C" w:rsidP="0029211D">
            <w:pPr>
              <w:suppressAutoHyphens/>
              <w:spacing w:line="360" w:lineRule="auto"/>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b/>
                <w:color w:val="000000"/>
                <w:sz w:val="28"/>
                <w:szCs w:val="28"/>
                <w:lang w:eastAsia="zh-CN"/>
              </w:rPr>
              <w:t>4.1 Паспорт комплекта контрольно-оценочных средств</w:t>
            </w:r>
          </w:p>
        </w:tc>
      </w:tr>
      <w:tr w:rsidR="00D5525C" w:rsidRPr="00D5525C" w14:paraId="50BC8CF7" w14:textId="77777777" w:rsidTr="0029211D">
        <w:trPr>
          <w:gridAfter w:val="1"/>
          <w:wAfter w:w="533" w:type="dxa"/>
        </w:trPr>
        <w:tc>
          <w:tcPr>
            <w:tcW w:w="8376" w:type="dxa"/>
            <w:hideMark/>
          </w:tcPr>
          <w:p w14:paraId="743C84B8" w14:textId="77777777" w:rsidR="00D5525C" w:rsidRPr="00D5525C" w:rsidRDefault="00D5525C" w:rsidP="0029211D">
            <w:pPr>
              <w:suppressAutoHyphens/>
              <w:spacing w:line="360" w:lineRule="auto"/>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8"/>
                <w:szCs w:val="28"/>
                <w:lang w:eastAsia="zh-CN"/>
              </w:rPr>
              <w:t>4.1.1 Контроль и оценка результатов освоения дисциплины</w:t>
            </w:r>
          </w:p>
        </w:tc>
      </w:tr>
      <w:tr w:rsidR="00D5525C" w:rsidRPr="00D5525C" w14:paraId="6F42DE66" w14:textId="77777777" w:rsidTr="0029211D">
        <w:trPr>
          <w:gridAfter w:val="1"/>
          <w:wAfter w:w="533" w:type="dxa"/>
        </w:trPr>
        <w:tc>
          <w:tcPr>
            <w:tcW w:w="8376" w:type="dxa"/>
            <w:hideMark/>
          </w:tcPr>
          <w:p w14:paraId="6C78BEF6" w14:textId="77777777" w:rsidR="00D5525C" w:rsidRPr="00D5525C" w:rsidRDefault="00D5525C" w:rsidP="0029211D">
            <w:pPr>
              <w:suppressAutoHyphens/>
              <w:spacing w:line="360" w:lineRule="auto"/>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8"/>
                <w:szCs w:val="28"/>
                <w:lang w:eastAsia="zh-CN"/>
              </w:rPr>
              <w:t>4.1.2 Формы промежуточной аттестации</w:t>
            </w:r>
          </w:p>
        </w:tc>
      </w:tr>
      <w:tr w:rsidR="00D5525C" w:rsidRPr="00D5525C" w14:paraId="7E5539DD" w14:textId="77777777" w:rsidTr="0029211D">
        <w:trPr>
          <w:gridAfter w:val="1"/>
          <w:wAfter w:w="533" w:type="dxa"/>
        </w:trPr>
        <w:tc>
          <w:tcPr>
            <w:tcW w:w="8376" w:type="dxa"/>
            <w:hideMark/>
          </w:tcPr>
          <w:p w14:paraId="735AD2C8" w14:textId="77777777" w:rsidR="00D5525C" w:rsidRPr="00D5525C" w:rsidRDefault="00D5525C" w:rsidP="0029211D">
            <w:pPr>
              <w:suppressAutoHyphens/>
              <w:spacing w:line="360" w:lineRule="auto"/>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8"/>
                <w:szCs w:val="28"/>
                <w:lang w:eastAsia="zh-CN"/>
              </w:rPr>
              <w:t xml:space="preserve">4.1.3 Описание процедуры дифференцированного зачета </w:t>
            </w:r>
          </w:p>
        </w:tc>
      </w:tr>
      <w:tr w:rsidR="00D5525C" w:rsidRPr="00D5525C" w14:paraId="7647B4AC" w14:textId="77777777" w:rsidTr="0029211D">
        <w:trPr>
          <w:gridAfter w:val="1"/>
          <w:wAfter w:w="533" w:type="dxa"/>
        </w:trPr>
        <w:tc>
          <w:tcPr>
            <w:tcW w:w="8376" w:type="dxa"/>
            <w:hideMark/>
          </w:tcPr>
          <w:p w14:paraId="2699D331" w14:textId="77777777" w:rsidR="00D5525C" w:rsidRPr="00D5525C" w:rsidRDefault="00D5525C" w:rsidP="0029211D">
            <w:pPr>
              <w:suppressAutoHyphens/>
              <w:spacing w:line="360" w:lineRule="auto"/>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8"/>
                <w:szCs w:val="28"/>
                <w:lang w:eastAsia="zh-CN"/>
              </w:rPr>
              <w:t xml:space="preserve">4.1.4 Критерии оценки дифференцированного зачета </w:t>
            </w:r>
          </w:p>
        </w:tc>
      </w:tr>
      <w:tr w:rsidR="00D5525C" w:rsidRPr="00D5525C" w14:paraId="51842E45" w14:textId="77777777" w:rsidTr="0029211D">
        <w:tc>
          <w:tcPr>
            <w:tcW w:w="8924" w:type="dxa"/>
            <w:gridSpan w:val="2"/>
            <w:hideMark/>
          </w:tcPr>
          <w:p w14:paraId="37EB1B54" w14:textId="77777777" w:rsidR="00D5525C" w:rsidRPr="00D5525C" w:rsidRDefault="00D5525C" w:rsidP="0029211D">
            <w:pPr>
              <w:suppressAutoHyphens/>
              <w:spacing w:line="360" w:lineRule="auto"/>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b/>
                <w:color w:val="000000"/>
                <w:sz w:val="28"/>
                <w:szCs w:val="28"/>
                <w:lang w:eastAsia="zh-CN"/>
              </w:rPr>
              <w:t>4.2 Комплект «Промежуточная аттестация»</w:t>
            </w:r>
          </w:p>
        </w:tc>
      </w:tr>
      <w:tr w:rsidR="00D5525C" w:rsidRPr="00D5525C" w14:paraId="4E9F2B40" w14:textId="77777777" w:rsidTr="0029211D">
        <w:trPr>
          <w:gridAfter w:val="1"/>
          <w:wAfter w:w="533" w:type="dxa"/>
        </w:trPr>
        <w:tc>
          <w:tcPr>
            <w:tcW w:w="8376" w:type="dxa"/>
            <w:hideMark/>
          </w:tcPr>
          <w:p w14:paraId="56EFF537" w14:textId="77777777" w:rsidR="00D5525C" w:rsidRPr="00D5525C" w:rsidRDefault="00D5525C" w:rsidP="0029211D">
            <w:pPr>
              <w:suppressAutoHyphens/>
              <w:spacing w:line="360" w:lineRule="auto"/>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8"/>
                <w:szCs w:val="28"/>
                <w:lang w:eastAsia="zh-CN"/>
              </w:rPr>
              <w:t>4.2.1 В</w:t>
            </w:r>
            <w:r w:rsidRPr="00D5525C">
              <w:rPr>
                <w:rFonts w:ascii="Times New Roman" w:eastAsia="Arial Unicode MS" w:hAnsi="Times New Roman" w:cs="Times New Roman"/>
                <w:iCs/>
                <w:color w:val="000000"/>
                <w:sz w:val="28"/>
                <w:szCs w:val="28"/>
                <w:lang w:eastAsia="zh-CN"/>
              </w:rPr>
              <w:t>опросы к дифференцированному зачету</w:t>
            </w:r>
          </w:p>
        </w:tc>
      </w:tr>
      <w:tr w:rsidR="00D5525C" w:rsidRPr="00D5525C" w14:paraId="1C69D4DD" w14:textId="77777777" w:rsidTr="0029211D">
        <w:trPr>
          <w:gridAfter w:val="1"/>
          <w:wAfter w:w="533" w:type="dxa"/>
        </w:trPr>
        <w:tc>
          <w:tcPr>
            <w:tcW w:w="8376" w:type="dxa"/>
            <w:hideMark/>
          </w:tcPr>
          <w:p w14:paraId="4B4B2225" w14:textId="77777777" w:rsidR="00D5525C" w:rsidRPr="00D5525C" w:rsidRDefault="00D5525C" w:rsidP="0029211D">
            <w:pPr>
              <w:suppressAutoHyphens/>
              <w:spacing w:line="360" w:lineRule="auto"/>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8"/>
                <w:szCs w:val="28"/>
                <w:lang w:eastAsia="zh-CN"/>
              </w:rPr>
              <w:t>4.2.2 Типовые практические задания</w:t>
            </w:r>
          </w:p>
        </w:tc>
      </w:tr>
    </w:tbl>
    <w:p w14:paraId="68F23D03" w14:textId="77777777" w:rsidR="00D5525C" w:rsidRDefault="00D5525C" w:rsidP="005961D0">
      <w:pPr>
        <w:keepNext/>
        <w:keepLines/>
        <w:spacing w:line="259" w:lineRule="auto"/>
        <w:ind w:right="7"/>
        <w:jc w:val="center"/>
        <w:outlineLvl w:val="0"/>
        <w:rPr>
          <w:rFonts w:ascii="Times New Roman" w:eastAsia="Times New Roman" w:hAnsi="Times New Roman" w:cs="Times New Roman"/>
          <w:b/>
          <w:color w:val="000000"/>
          <w:sz w:val="28"/>
          <w:lang w:eastAsia="ru-RU"/>
        </w:rPr>
      </w:pPr>
    </w:p>
    <w:p w14:paraId="2E86F813" w14:textId="77777777" w:rsidR="00D5525C" w:rsidRDefault="00D5525C" w:rsidP="005961D0">
      <w:pPr>
        <w:keepNext/>
        <w:keepLines/>
        <w:spacing w:line="259" w:lineRule="auto"/>
        <w:ind w:right="7"/>
        <w:jc w:val="center"/>
        <w:outlineLvl w:val="0"/>
        <w:rPr>
          <w:rFonts w:ascii="Times New Roman" w:eastAsia="Times New Roman" w:hAnsi="Times New Roman" w:cs="Times New Roman"/>
          <w:b/>
          <w:color w:val="000000"/>
          <w:sz w:val="28"/>
          <w:lang w:eastAsia="ru-RU"/>
        </w:rPr>
      </w:pPr>
    </w:p>
    <w:p w14:paraId="7731C586" w14:textId="77777777" w:rsidR="00D5525C" w:rsidRDefault="00D5525C" w:rsidP="005961D0">
      <w:pPr>
        <w:keepNext/>
        <w:keepLines/>
        <w:spacing w:line="259" w:lineRule="auto"/>
        <w:ind w:right="7"/>
        <w:jc w:val="center"/>
        <w:outlineLvl w:val="0"/>
        <w:rPr>
          <w:rFonts w:ascii="Times New Roman" w:eastAsia="Times New Roman" w:hAnsi="Times New Roman" w:cs="Times New Roman"/>
          <w:b/>
          <w:color w:val="000000"/>
          <w:sz w:val="28"/>
          <w:lang w:eastAsia="ru-RU"/>
        </w:rPr>
      </w:pPr>
    </w:p>
    <w:p w14:paraId="2C767A75" w14:textId="77777777" w:rsidR="00D5525C" w:rsidRDefault="00D5525C" w:rsidP="005961D0">
      <w:pPr>
        <w:keepNext/>
        <w:keepLines/>
        <w:spacing w:line="259" w:lineRule="auto"/>
        <w:ind w:right="7"/>
        <w:jc w:val="center"/>
        <w:outlineLvl w:val="0"/>
        <w:rPr>
          <w:rFonts w:ascii="Times New Roman" w:eastAsia="Times New Roman" w:hAnsi="Times New Roman" w:cs="Times New Roman"/>
          <w:b/>
          <w:color w:val="000000"/>
          <w:sz w:val="28"/>
          <w:lang w:eastAsia="ru-RU"/>
        </w:rPr>
      </w:pPr>
    </w:p>
    <w:p w14:paraId="5B8E6AC1" w14:textId="77777777" w:rsidR="00D5525C" w:rsidRDefault="00D5525C" w:rsidP="005961D0">
      <w:pPr>
        <w:keepNext/>
        <w:keepLines/>
        <w:spacing w:line="259" w:lineRule="auto"/>
        <w:ind w:right="7"/>
        <w:jc w:val="center"/>
        <w:outlineLvl w:val="0"/>
        <w:rPr>
          <w:rFonts w:ascii="Times New Roman" w:eastAsia="Times New Roman" w:hAnsi="Times New Roman" w:cs="Times New Roman"/>
          <w:b/>
          <w:color w:val="000000"/>
          <w:sz w:val="28"/>
          <w:lang w:eastAsia="ru-RU"/>
        </w:rPr>
      </w:pPr>
    </w:p>
    <w:p w14:paraId="4E639720" w14:textId="77777777" w:rsidR="00D5525C" w:rsidRPr="005961D0" w:rsidRDefault="00D5525C" w:rsidP="005961D0">
      <w:pPr>
        <w:keepNext/>
        <w:keepLines/>
        <w:spacing w:line="259" w:lineRule="auto"/>
        <w:ind w:right="7"/>
        <w:jc w:val="center"/>
        <w:outlineLvl w:val="0"/>
        <w:rPr>
          <w:rFonts w:ascii="Times New Roman" w:eastAsia="Times New Roman" w:hAnsi="Times New Roman" w:cs="Times New Roman"/>
          <w:b/>
          <w:color w:val="000000"/>
          <w:sz w:val="28"/>
          <w:lang w:eastAsia="ru-RU"/>
        </w:rPr>
      </w:pPr>
    </w:p>
    <w:p w14:paraId="205BDFF7" w14:textId="77777777" w:rsidR="005961D0" w:rsidRPr="005961D0" w:rsidRDefault="005961D0" w:rsidP="005961D0">
      <w:pPr>
        <w:spacing w:line="259" w:lineRule="auto"/>
        <w:ind w:left="10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b/>
          <w:color w:val="000000"/>
          <w:sz w:val="28"/>
          <w:lang w:eastAsia="ru-RU"/>
        </w:rPr>
        <w:t xml:space="preserve"> </w:t>
      </w:r>
    </w:p>
    <w:p w14:paraId="3BF50C4D" w14:textId="2317D996" w:rsidR="005961D0" w:rsidRPr="005961D0" w:rsidRDefault="005961D0" w:rsidP="005961D0">
      <w:pPr>
        <w:tabs>
          <w:tab w:val="center" w:pos="4340"/>
          <w:tab w:val="center" w:pos="8726"/>
        </w:tabs>
        <w:spacing w:after="37" w:line="248" w:lineRule="auto"/>
        <w:ind w:firstLine="142"/>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42E5B59F" w14:textId="77777777" w:rsidR="005961D0" w:rsidRPr="005961D0" w:rsidRDefault="005961D0" w:rsidP="005961D0">
      <w:pPr>
        <w:spacing w:line="237" w:lineRule="auto"/>
        <w:ind w:left="108" w:right="7042"/>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b/>
          <w:color w:val="000000"/>
          <w:sz w:val="28"/>
          <w:lang w:eastAsia="ru-RU"/>
        </w:rPr>
        <w:t xml:space="preserve">  </w:t>
      </w:r>
      <w:r w:rsidRPr="005961D0">
        <w:rPr>
          <w:rFonts w:ascii="Times New Roman" w:eastAsia="Times New Roman" w:hAnsi="Times New Roman" w:cs="Times New Roman"/>
          <w:b/>
          <w:color w:val="000000"/>
          <w:sz w:val="28"/>
          <w:lang w:eastAsia="ru-RU"/>
        </w:rPr>
        <w:tab/>
        <w:t xml:space="preserve"> </w:t>
      </w:r>
      <w:r w:rsidRPr="005961D0">
        <w:rPr>
          <w:rFonts w:ascii="Times New Roman" w:eastAsia="Times New Roman" w:hAnsi="Times New Roman" w:cs="Times New Roman"/>
          <w:color w:val="000000"/>
          <w:sz w:val="24"/>
          <w:lang w:eastAsia="ru-RU"/>
        </w:rPr>
        <w:br w:type="page"/>
      </w:r>
    </w:p>
    <w:p w14:paraId="017571D4" w14:textId="22E35EF5" w:rsidR="005961D0" w:rsidRPr="005961D0" w:rsidRDefault="005961D0" w:rsidP="005961D0">
      <w:pPr>
        <w:keepNext/>
        <w:keepLines/>
        <w:spacing w:after="19" w:line="259" w:lineRule="auto"/>
        <w:ind w:left="51" w:right="4" w:hanging="10"/>
        <w:jc w:val="center"/>
        <w:outlineLvl w:val="1"/>
        <w:rPr>
          <w:rFonts w:ascii="Times New Roman" w:eastAsia="Times New Roman" w:hAnsi="Times New Roman" w:cs="Times New Roman"/>
          <w:b/>
          <w:color w:val="000000"/>
          <w:sz w:val="24"/>
          <w:lang w:eastAsia="ru-RU"/>
        </w:rPr>
      </w:pPr>
      <w:r w:rsidRPr="005961D0">
        <w:rPr>
          <w:rFonts w:ascii="Times New Roman" w:eastAsia="Times New Roman" w:hAnsi="Times New Roman" w:cs="Times New Roman"/>
          <w:b/>
          <w:color w:val="000000"/>
          <w:sz w:val="24"/>
          <w:lang w:eastAsia="ru-RU"/>
        </w:rPr>
        <w:lastRenderedPageBreak/>
        <w:t xml:space="preserve">ПАСПОРТ </w:t>
      </w:r>
      <w:r w:rsidR="00D5525C">
        <w:rPr>
          <w:rFonts w:ascii="Times New Roman" w:eastAsia="Times New Roman" w:hAnsi="Times New Roman" w:cs="Times New Roman"/>
          <w:b/>
          <w:color w:val="000000"/>
          <w:sz w:val="24"/>
          <w:lang w:eastAsia="ru-RU"/>
        </w:rPr>
        <w:t>КОМПЛЕКТА КОНТРОЛЬНО-</w:t>
      </w:r>
      <w:r w:rsidRPr="005961D0">
        <w:rPr>
          <w:rFonts w:ascii="Times New Roman" w:eastAsia="Times New Roman" w:hAnsi="Times New Roman" w:cs="Times New Roman"/>
          <w:b/>
          <w:color w:val="000000"/>
          <w:sz w:val="24"/>
          <w:lang w:eastAsia="ru-RU"/>
        </w:rPr>
        <w:t xml:space="preserve">ОЦЕНОЧНЫХ СРЕДСТВ </w:t>
      </w:r>
    </w:p>
    <w:bookmarkEnd w:id="22"/>
    <w:p w14:paraId="119C760F" w14:textId="77777777" w:rsidR="005961D0" w:rsidRPr="005961D0" w:rsidRDefault="005961D0" w:rsidP="005961D0">
      <w:pPr>
        <w:spacing w:line="259" w:lineRule="auto"/>
        <w:ind w:left="108"/>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b/>
          <w:color w:val="000000"/>
          <w:sz w:val="24"/>
          <w:lang w:eastAsia="ru-RU"/>
        </w:rPr>
        <w:t xml:space="preserve"> </w:t>
      </w:r>
    </w:p>
    <w:p w14:paraId="3A69DF17" w14:textId="32454887" w:rsidR="005961D0" w:rsidRPr="005961D0" w:rsidRDefault="005961D0" w:rsidP="005961D0">
      <w:pPr>
        <w:spacing w:after="14" w:line="248" w:lineRule="auto"/>
        <w:ind w:left="103" w:right="55" w:hanging="10"/>
        <w:jc w:val="both"/>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b/>
          <w:color w:val="000000"/>
          <w:sz w:val="24"/>
          <w:lang w:eastAsia="ru-RU"/>
        </w:rPr>
        <w:t xml:space="preserve">1.1. Область применения </w:t>
      </w:r>
      <w:r w:rsidR="00D5525C">
        <w:rPr>
          <w:rFonts w:ascii="Times New Roman" w:eastAsia="Times New Roman" w:hAnsi="Times New Roman" w:cs="Times New Roman"/>
          <w:b/>
          <w:color w:val="000000"/>
          <w:sz w:val="24"/>
          <w:lang w:eastAsia="ru-RU"/>
        </w:rPr>
        <w:t>контрольно-</w:t>
      </w:r>
      <w:r w:rsidRPr="005961D0">
        <w:rPr>
          <w:rFonts w:ascii="Times New Roman" w:eastAsia="Times New Roman" w:hAnsi="Times New Roman" w:cs="Times New Roman"/>
          <w:b/>
          <w:color w:val="000000"/>
          <w:sz w:val="24"/>
          <w:lang w:eastAsia="ru-RU"/>
        </w:rPr>
        <w:t xml:space="preserve">оценочных средств (далее – </w:t>
      </w:r>
      <w:r w:rsidR="00D5525C">
        <w:rPr>
          <w:rFonts w:ascii="Times New Roman" w:eastAsia="Times New Roman" w:hAnsi="Times New Roman" w:cs="Times New Roman"/>
          <w:b/>
          <w:color w:val="000000"/>
          <w:sz w:val="24"/>
          <w:lang w:eastAsia="ru-RU"/>
        </w:rPr>
        <w:t>К</w:t>
      </w:r>
      <w:r w:rsidRPr="005961D0">
        <w:rPr>
          <w:rFonts w:ascii="Times New Roman" w:eastAsia="Times New Roman" w:hAnsi="Times New Roman" w:cs="Times New Roman"/>
          <w:b/>
          <w:color w:val="000000"/>
          <w:sz w:val="24"/>
          <w:lang w:eastAsia="ru-RU"/>
        </w:rPr>
        <w:t xml:space="preserve">ОС) </w:t>
      </w:r>
      <w:r w:rsidR="00824797">
        <w:rPr>
          <w:rFonts w:ascii="Times New Roman" w:eastAsia="Times New Roman" w:hAnsi="Times New Roman" w:cs="Times New Roman"/>
          <w:color w:val="000000"/>
          <w:sz w:val="24"/>
          <w:lang w:eastAsia="ru-RU"/>
        </w:rPr>
        <w:t>К</w:t>
      </w:r>
      <w:r w:rsidRPr="005961D0">
        <w:rPr>
          <w:rFonts w:ascii="Times New Roman" w:eastAsia="Times New Roman" w:hAnsi="Times New Roman" w:cs="Times New Roman"/>
          <w:color w:val="000000"/>
          <w:sz w:val="24"/>
          <w:lang w:eastAsia="ru-RU"/>
        </w:rPr>
        <w:t xml:space="preserve">ОС учебной дисциплины ОП.07 Экономика организации является частью основной образовательной программы в соответствии с ФГОС СПО </w:t>
      </w:r>
      <w:r w:rsidRPr="005961D0">
        <w:rPr>
          <w:rFonts w:ascii="Times New Roman" w:eastAsia="Times New Roman" w:hAnsi="Times New Roman" w:cs="Times New Roman"/>
          <w:color w:val="000000"/>
          <w:sz w:val="24"/>
          <w:szCs w:val="24"/>
          <w:lang w:eastAsia="zh-CN"/>
        </w:rPr>
        <w:t>специальности</w:t>
      </w:r>
      <w:r w:rsidRPr="005961D0">
        <w:rPr>
          <w:rFonts w:ascii="Times New Roman" w:eastAsia="Arial Unicode MS;Arial" w:hAnsi="Times New Roman" w:cs="Times New Roman"/>
          <w:b/>
          <w:bCs/>
          <w:color w:val="000000"/>
          <w:sz w:val="24"/>
          <w:szCs w:val="24"/>
          <w:lang w:eastAsia="zh-CN"/>
        </w:rPr>
        <w:t xml:space="preserve"> </w:t>
      </w:r>
      <w:r w:rsidRPr="005961D0">
        <w:rPr>
          <w:rFonts w:ascii="Times New Roman" w:eastAsia="Arial Unicode MS;Arial" w:hAnsi="Times New Roman" w:cs="Times New Roman"/>
          <w:i/>
          <w:iCs/>
          <w:color w:val="000000"/>
          <w:sz w:val="24"/>
          <w:szCs w:val="24"/>
          <w:lang w:eastAsia="zh-CN"/>
        </w:rPr>
        <w:t xml:space="preserve">13.02.07 «Электроснабжение» и </w:t>
      </w:r>
      <w:r w:rsidRPr="005961D0">
        <w:rPr>
          <w:rFonts w:ascii="Times New Roman" w:eastAsia="Arial Unicode MS;Arial" w:hAnsi="Times New Roman" w:cs="Times New Roman"/>
          <w:color w:val="000000"/>
          <w:sz w:val="24"/>
          <w:szCs w:val="24"/>
          <w:lang w:eastAsia="zh-CN"/>
        </w:rPr>
        <w:t xml:space="preserve">13.00.00 </w:t>
      </w:r>
      <w:r w:rsidRPr="005961D0">
        <w:rPr>
          <w:rFonts w:ascii="Times New Roman" w:eastAsia="Times New Roman" w:hAnsi="Times New Roman" w:cs="Times New Roman"/>
          <w:i/>
          <w:iCs/>
          <w:color w:val="000000"/>
          <w:sz w:val="24"/>
          <w:szCs w:val="24"/>
          <w:shd w:val="clear" w:color="auto" w:fill="FFFFFF"/>
          <w:lang w:eastAsia="ru-RU"/>
        </w:rPr>
        <w:t>Электро- и теплоэнергетика</w:t>
      </w:r>
      <w:r w:rsidRPr="005961D0">
        <w:rPr>
          <w:rFonts w:ascii="Times New Roman" w:eastAsia="Times New Roman" w:hAnsi="Times New Roman" w:cs="Times New Roman"/>
          <w:color w:val="000000"/>
          <w:sz w:val="24"/>
          <w:lang w:eastAsia="ru-RU"/>
        </w:rPr>
        <w:t xml:space="preserve"> </w:t>
      </w:r>
    </w:p>
    <w:p w14:paraId="0AA038D5" w14:textId="30B64794" w:rsidR="005961D0" w:rsidRPr="005961D0" w:rsidRDefault="00D5525C" w:rsidP="005961D0">
      <w:pPr>
        <w:spacing w:after="14" w:line="248" w:lineRule="auto"/>
        <w:ind w:left="103" w:right="55"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lang w:eastAsia="ru-RU"/>
        </w:rPr>
        <w:t>К</w:t>
      </w:r>
      <w:r w:rsidR="005961D0" w:rsidRPr="005961D0">
        <w:rPr>
          <w:rFonts w:ascii="Times New Roman" w:eastAsia="Times New Roman" w:hAnsi="Times New Roman" w:cs="Times New Roman"/>
          <w:color w:val="000000"/>
          <w:sz w:val="24"/>
          <w:lang w:eastAsia="ru-RU"/>
        </w:rPr>
        <w:t xml:space="preserve">ОС предназначен для оценки достижений запланированных </w:t>
      </w:r>
      <w:r w:rsidR="005961D0" w:rsidRPr="005961D0">
        <w:rPr>
          <w:rFonts w:ascii="Times New Roman" w:eastAsia="Times New Roman" w:hAnsi="Times New Roman" w:cs="Times New Roman"/>
          <w:color w:val="000000"/>
          <w:sz w:val="24"/>
          <w:szCs w:val="24"/>
          <w:lang w:eastAsia="ru-RU"/>
        </w:rPr>
        <w:t xml:space="preserve">результатов по </w:t>
      </w:r>
      <w:r w:rsidR="005961D0" w:rsidRPr="005961D0">
        <w:rPr>
          <w:rFonts w:ascii="Times New Roman" w:eastAsia="Times New Roman" w:hAnsi="Times New Roman" w:cs="Times New Roman"/>
          <w:color w:val="000000"/>
          <w:sz w:val="24"/>
          <w:szCs w:val="24"/>
          <w:u w:val="single"/>
          <w:lang w:eastAsia="ru-RU"/>
        </w:rPr>
        <w:t>учебной дисциплине</w:t>
      </w:r>
      <w:r w:rsidR="005961D0" w:rsidRPr="005961D0">
        <w:rPr>
          <w:rFonts w:ascii="Times New Roman" w:eastAsia="Times New Roman" w:hAnsi="Times New Roman" w:cs="Times New Roman"/>
          <w:color w:val="FF0000"/>
          <w:sz w:val="24"/>
          <w:szCs w:val="24"/>
          <w:lang w:eastAsia="ru-RU"/>
        </w:rPr>
        <w:t xml:space="preserve"> </w:t>
      </w:r>
      <w:r w:rsidR="005961D0" w:rsidRPr="005961D0">
        <w:rPr>
          <w:rFonts w:ascii="Times New Roman" w:eastAsia="Times New Roman" w:hAnsi="Times New Roman" w:cs="Times New Roman"/>
          <w:color w:val="000000"/>
          <w:sz w:val="24"/>
          <w:szCs w:val="24"/>
          <w:lang w:eastAsia="ru-RU"/>
        </w:rPr>
        <w:t>в процессе промежуточной аттестации</w:t>
      </w:r>
    </w:p>
    <w:p w14:paraId="3FB0F97A" w14:textId="77777777" w:rsidR="005961D0" w:rsidRPr="005961D0" w:rsidRDefault="005961D0" w:rsidP="005961D0">
      <w:pPr>
        <w:spacing w:line="259" w:lineRule="auto"/>
        <w:ind w:left="108"/>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b/>
          <w:color w:val="000000"/>
          <w:sz w:val="24"/>
          <w:lang w:eastAsia="ru-RU"/>
        </w:rPr>
        <w:t xml:space="preserve"> </w:t>
      </w:r>
    </w:p>
    <w:p w14:paraId="035F9CB5" w14:textId="77777777" w:rsidR="005961D0" w:rsidRPr="005961D0" w:rsidRDefault="005961D0" w:rsidP="005961D0">
      <w:pPr>
        <w:spacing w:after="14" w:line="248" w:lineRule="auto"/>
        <w:ind w:left="103" w:right="55" w:hanging="10"/>
        <w:jc w:val="both"/>
        <w:rPr>
          <w:rFonts w:ascii="Times New Roman" w:eastAsia="Times New Roman" w:hAnsi="Times New Roman" w:cs="Times New Roman"/>
          <w:b/>
          <w:color w:val="000000"/>
          <w:sz w:val="24"/>
          <w:lang w:eastAsia="ru-RU"/>
        </w:rPr>
      </w:pPr>
      <w:r w:rsidRPr="005961D0">
        <w:rPr>
          <w:rFonts w:ascii="Times New Roman" w:eastAsia="Times New Roman" w:hAnsi="Times New Roman" w:cs="Times New Roman"/>
          <w:b/>
          <w:color w:val="000000"/>
          <w:sz w:val="24"/>
          <w:lang w:eastAsia="ru-RU"/>
        </w:rPr>
        <w:t xml:space="preserve">1.2. </w:t>
      </w:r>
      <w:r w:rsidRPr="005961D0">
        <w:rPr>
          <w:rFonts w:ascii="Times New Roman" w:eastAsia="Times New Roman" w:hAnsi="Times New Roman" w:cs="Times New Roman"/>
          <w:b/>
          <w:color w:val="000000"/>
          <w:sz w:val="24"/>
          <w:szCs w:val="24"/>
          <w:lang w:eastAsia="ru-RU"/>
        </w:rPr>
        <w:t>Цель и планируемые результаты освоения учебного предмета, дисциплины</w:t>
      </w:r>
      <w:r w:rsidRPr="005961D0">
        <w:rPr>
          <w:rFonts w:ascii="Times New Roman" w:eastAsia="Times New Roman" w:hAnsi="Times New Roman" w:cs="Times New Roman"/>
          <w:b/>
          <w:color w:val="000000"/>
          <w:sz w:val="24"/>
          <w:lang w:eastAsia="ru-RU"/>
        </w:rPr>
        <w:t>:</w:t>
      </w:r>
    </w:p>
    <w:p w14:paraId="060B8800" w14:textId="77777777" w:rsidR="005961D0" w:rsidRPr="005961D0" w:rsidRDefault="005961D0" w:rsidP="005961D0">
      <w:pPr>
        <w:suppressAutoHyphens/>
        <w:ind w:firstLine="709"/>
        <w:jc w:val="both"/>
        <w:rPr>
          <w:rFonts w:ascii="Times New Roman" w:eastAsia="Aptos" w:hAnsi="Times New Roman" w:cs="Times New Roman"/>
          <w:sz w:val="24"/>
          <w:szCs w:val="24"/>
        </w:rPr>
      </w:pPr>
      <w:r w:rsidRPr="005961D0">
        <w:rPr>
          <w:rFonts w:ascii="Times New Roman" w:eastAsia="Times New Roman" w:hAnsi="Times New Roman" w:cs="Times New Roman"/>
          <w:sz w:val="24"/>
          <w:szCs w:val="24"/>
          <w:lang w:eastAsia="ru-RU"/>
        </w:rPr>
        <w:t xml:space="preserve">Цель дисциплины </w:t>
      </w:r>
      <w:r w:rsidRPr="005961D0">
        <w:rPr>
          <w:rFonts w:ascii="Times New Roman" w:eastAsia="Aptos" w:hAnsi="Times New Roman" w:cs="Times New Roman"/>
          <w:sz w:val="24"/>
          <w:szCs w:val="24"/>
        </w:rPr>
        <w:t>«Экономика отрасли»</w:t>
      </w:r>
      <w:r w:rsidRPr="005961D0">
        <w:rPr>
          <w:rFonts w:ascii="Times New Roman" w:eastAsia="Times New Roman" w:hAnsi="Times New Roman" w:cs="Times New Roman"/>
          <w:sz w:val="24"/>
          <w:szCs w:val="24"/>
          <w:lang w:eastAsia="ru-RU"/>
        </w:rPr>
        <w:t xml:space="preserve">: </w:t>
      </w:r>
      <w:r w:rsidRPr="005961D0">
        <w:rPr>
          <w:rFonts w:ascii="Times New Roman" w:eastAsia="Aptos" w:hAnsi="Times New Roman" w:cs="Times New Roman"/>
          <w:b/>
          <w:bCs/>
          <w:sz w:val="24"/>
          <w:szCs w:val="24"/>
          <w:shd w:val="clear" w:color="auto" w:fill="FFFFFF"/>
        </w:rPr>
        <w:t>формирование у обучающихся знаний по определению экономических границ отраслей, особенностям экономического и социального развития предприятий (фирм), относящихся к различным отраслям национальной экономики,</w:t>
      </w:r>
      <w:r w:rsidRPr="005961D0">
        <w:rPr>
          <w:rFonts w:ascii="Times New Roman" w:eastAsia="Aptos" w:hAnsi="Times New Roman" w:cs="Times New Roman"/>
          <w:sz w:val="24"/>
          <w:szCs w:val="24"/>
          <w:shd w:val="clear" w:color="auto" w:fill="FFFFFF"/>
        </w:rPr>
        <w:t xml:space="preserve"> а также принципов и методов их взаимодействия. </w:t>
      </w:r>
    </w:p>
    <w:p w14:paraId="036D1CFA" w14:textId="77777777" w:rsidR="005961D0" w:rsidRPr="005961D0" w:rsidRDefault="005961D0" w:rsidP="005961D0">
      <w:pPr>
        <w:suppressAutoHyphens/>
        <w:ind w:firstLine="709"/>
        <w:jc w:val="both"/>
        <w:rPr>
          <w:rFonts w:ascii="Times New Roman" w:eastAsia="Aptos" w:hAnsi="Times New Roman" w:cs="Times New Roman"/>
          <w:sz w:val="24"/>
          <w:szCs w:val="24"/>
        </w:rPr>
      </w:pPr>
      <w:r w:rsidRPr="005961D0">
        <w:rPr>
          <w:rFonts w:ascii="Times New Roman" w:eastAsia="Aptos" w:hAnsi="Times New Roman" w:cs="Times New Roman"/>
          <w:sz w:val="24"/>
          <w:szCs w:val="24"/>
        </w:rPr>
        <w:t xml:space="preserve"> Дисциплина «Экономика отрасли» включена в обязательную часть общепрофессионального цикла образовательной программы.</w:t>
      </w:r>
    </w:p>
    <w:p w14:paraId="0BFD6669" w14:textId="0ED9DAAB" w:rsidR="005961D0" w:rsidRPr="005961D0" w:rsidRDefault="005961D0" w:rsidP="005961D0">
      <w:pPr>
        <w:spacing w:after="14" w:line="248" w:lineRule="auto"/>
        <w:ind w:left="103" w:right="55" w:hanging="10"/>
        <w:jc w:val="both"/>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szCs w:val="24"/>
          <w:lang w:eastAsia="ru-RU"/>
        </w:rPr>
        <w:t>Освоение содержания учебно</w:t>
      </w:r>
      <w:r>
        <w:rPr>
          <w:rFonts w:ascii="Times New Roman" w:eastAsia="Times New Roman" w:hAnsi="Times New Roman" w:cs="Times New Roman"/>
          <w:color w:val="000000"/>
          <w:sz w:val="24"/>
          <w:szCs w:val="24"/>
          <w:lang w:eastAsia="ru-RU"/>
        </w:rPr>
        <w:t>й</w:t>
      </w:r>
      <w:r w:rsidRPr="005961D0">
        <w:rPr>
          <w:rFonts w:ascii="Times New Roman" w:eastAsia="Times New Roman" w:hAnsi="Times New Roman" w:cs="Times New Roman"/>
          <w:color w:val="000000"/>
          <w:sz w:val="24"/>
          <w:szCs w:val="24"/>
          <w:lang w:eastAsia="ru-RU"/>
        </w:rPr>
        <w:t xml:space="preserve"> дисциплины </w:t>
      </w:r>
      <w:r w:rsidRPr="005961D0">
        <w:rPr>
          <w:rFonts w:ascii="Times New Roman" w:eastAsia="Times New Roman" w:hAnsi="Times New Roman" w:cs="Times New Roman"/>
          <w:color w:val="000000"/>
          <w:sz w:val="24"/>
          <w:lang w:eastAsia="ru-RU"/>
        </w:rPr>
        <w:t xml:space="preserve">«Экономика отрасли» обеспечивает достижение студентами следующих результатов: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2975"/>
        <w:gridCol w:w="3688"/>
        <w:gridCol w:w="1409"/>
      </w:tblGrid>
      <w:tr w:rsidR="005961D0" w:rsidRPr="00F84218" w14:paraId="719D56B0" w14:textId="77777777" w:rsidTr="00000497">
        <w:trPr>
          <w:trHeight w:val="649"/>
        </w:trPr>
        <w:tc>
          <w:tcPr>
            <w:tcW w:w="681" w:type="pct"/>
            <w:hideMark/>
          </w:tcPr>
          <w:p w14:paraId="134E777B" w14:textId="77777777" w:rsidR="005961D0" w:rsidRPr="00F84218" w:rsidRDefault="005961D0" w:rsidP="005961D0">
            <w:pPr>
              <w:suppressAutoHyphens/>
              <w:jc w:val="center"/>
              <w:rPr>
                <w:rFonts w:ascii="Times New Roman" w:eastAsia="Aptos" w:hAnsi="Times New Roman" w:cs="Times New Roman"/>
                <w:b/>
                <w:bCs/>
                <w:sz w:val="20"/>
                <w:szCs w:val="20"/>
              </w:rPr>
            </w:pPr>
            <w:r w:rsidRPr="00F84218">
              <w:rPr>
                <w:rFonts w:ascii="Times New Roman" w:eastAsia="Aptos" w:hAnsi="Times New Roman" w:cs="Times New Roman"/>
                <w:b/>
                <w:bCs/>
                <w:sz w:val="20"/>
                <w:szCs w:val="20"/>
              </w:rPr>
              <w:t xml:space="preserve">Код </w:t>
            </w:r>
          </w:p>
          <w:p w14:paraId="444A590A" w14:textId="77777777" w:rsidR="005961D0" w:rsidRPr="00F84218" w:rsidRDefault="005961D0" w:rsidP="005961D0">
            <w:pPr>
              <w:suppressAutoHyphens/>
              <w:jc w:val="center"/>
              <w:rPr>
                <w:rFonts w:ascii="Times New Roman" w:eastAsia="Aptos" w:hAnsi="Times New Roman" w:cs="Times New Roman"/>
                <w:b/>
                <w:bCs/>
                <w:sz w:val="20"/>
                <w:szCs w:val="20"/>
              </w:rPr>
            </w:pPr>
            <w:r w:rsidRPr="00F84218">
              <w:rPr>
                <w:rFonts w:ascii="Times New Roman" w:eastAsia="Aptos" w:hAnsi="Times New Roman" w:cs="Times New Roman"/>
                <w:b/>
                <w:bCs/>
                <w:sz w:val="20"/>
                <w:szCs w:val="20"/>
              </w:rPr>
              <w:t>ПК, ОК</w:t>
            </w:r>
          </w:p>
        </w:tc>
        <w:tc>
          <w:tcPr>
            <w:tcW w:w="1592" w:type="pct"/>
            <w:hideMark/>
          </w:tcPr>
          <w:p w14:paraId="7346A6AD" w14:textId="77777777" w:rsidR="005961D0" w:rsidRPr="00F84218" w:rsidRDefault="005961D0" w:rsidP="005961D0">
            <w:pPr>
              <w:suppressAutoHyphens/>
              <w:jc w:val="center"/>
              <w:rPr>
                <w:rFonts w:ascii="Times New Roman" w:eastAsia="Aptos" w:hAnsi="Times New Roman" w:cs="Times New Roman"/>
                <w:b/>
                <w:bCs/>
                <w:sz w:val="20"/>
                <w:szCs w:val="20"/>
              </w:rPr>
            </w:pPr>
            <w:r w:rsidRPr="00F84218">
              <w:rPr>
                <w:rFonts w:ascii="Times New Roman" w:eastAsia="Aptos" w:hAnsi="Times New Roman" w:cs="Times New Roman"/>
                <w:b/>
                <w:bCs/>
                <w:sz w:val="20"/>
                <w:szCs w:val="20"/>
              </w:rPr>
              <w:t>Умения</w:t>
            </w:r>
          </w:p>
        </w:tc>
        <w:tc>
          <w:tcPr>
            <w:tcW w:w="1973" w:type="pct"/>
            <w:hideMark/>
          </w:tcPr>
          <w:p w14:paraId="78753713" w14:textId="77777777" w:rsidR="005961D0" w:rsidRPr="00F84218" w:rsidRDefault="005961D0" w:rsidP="005961D0">
            <w:pPr>
              <w:suppressAutoHyphens/>
              <w:jc w:val="center"/>
              <w:rPr>
                <w:rFonts w:ascii="Times New Roman" w:eastAsia="Aptos" w:hAnsi="Times New Roman" w:cs="Times New Roman"/>
                <w:b/>
                <w:bCs/>
                <w:sz w:val="20"/>
                <w:szCs w:val="20"/>
              </w:rPr>
            </w:pPr>
            <w:r w:rsidRPr="00F84218">
              <w:rPr>
                <w:rFonts w:ascii="Times New Roman" w:eastAsia="Aptos" w:hAnsi="Times New Roman" w:cs="Times New Roman"/>
                <w:b/>
                <w:bCs/>
                <w:sz w:val="20"/>
                <w:szCs w:val="20"/>
              </w:rPr>
              <w:t>Знания</w:t>
            </w:r>
          </w:p>
        </w:tc>
        <w:tc>
          <w:tcPr>
            <w:tcW w:w="754" w:type="pct"/>
          </w:tcPr>
          <w:p w14:paraId="43CEDA66" w14:textId="77777777" w:rsidR="005961D0" w:rsidRPr="00F84218" w:rsidRDefault="005961D0" w:rsidP="005961D0">
            <w:pPr>
              <w:suppressAutoHyphens/>
              <w:jc w:val="center"/>
              <w:rPr>
                <w:rFonts w:ascii="Times New Roman" w:eastAsia="Aptos" w:hAnsi="Times New Roman" w:cs="Times New Roman"/>
                <w:b/>
                <w:bCs/>
                <w:sz w:val="20"/>
                <w:szCs w:val="20"/>
              </w:rPr>
            </w:pPr>
            <w:r w:rsidRPr="00F84218">
              <w:rPr>
                <w:rFonts w:ascii="Times New Roman" w:eastAsia="Aptos" w:hAnsi="Times New Roman" w:cs="Times New Roman"/>
                <w:b/>
                <w:bCs/>
                <w:sz w:val="20"/>
                <w:szCs w:val="20"/>
              </w:rPr>
              <w:t>Навыки</w:t>
            </w:r>
          </w:p>
        </w:tc>
      </w:tr>
      <w:tr w:rsidR="005961D0" w:rsidRPr="00F84218" w14:paraId="350710F2" w14:textId="77777777" w:rsidTr="00000497">
        <w:trPr>
          <w:trHeight w:val="3121"/>
        </w:trPr>
        <w:tc>
          <w:tcPr>
            <w:tcW w:w="681" w:type="pct"/>
          </w:tcPr>
          <w:p w14:paraId="3C13A3C3" w14:textId="77777777" w:rsidR="005961D0" w:rsidRPr="00F84218" w:rsidRDefault="005961D0" w:rsidP="005961D0">
            <w:pPr>
              <w:suppressAutoHyphens/>
              <w:jc w:val="center"/>
              <w:rPr>
                <w:rFonts w:ascii="Times New Roman" w:eastAsia="Aptos" w:hAnsi="Times New Roman" w:cs="Times New Roman"/>
                <w:sz w:val="20"/>
                <w:szCs w:val="20"/>
              </w:rPr>
            </w:pPr>
            <w:r w:rsidRPr="00F84218">
              <w:rPr>
                <w:rFonts w:ascii="Times New Roman" w:eastAsia="Aptos" w:hAnsi="Times New Roman" w:cs="Times New Roman"/>
                <w:sz w:val="20"/>
                <w:szCs w:val="20"/>
              </w:rPr>
              <w:t>ОК.01</w:t>
            </w:r>
          </w:p>
          <w:p w14:paraId="587E3333" w14:textId="77777777" w:rsidR="005961D0" w:rsidRPr="00F84218" w:rsidRDefault="005961D0" w:rsidP="005961D0">
            <w:pPr>
              <w:suppressAutoHyphens/>
              <w:jc w:val="center"/>
              <w:rPr>
                <w:rFonts w:ascii="Times New Roman" w:eastAsia="Aptos" w:hAnsi="Times New Roman" w:cs="Times New Roman"/>
                <w:sz w:val="20"/>
                <w:szCs w:val="20"/>
              </w:rPr>
            </w:pPr>
            <w:r w:rsidRPr="00F84218">
              <w:rPr>
                <w:rFonts w:ascii="Times New Roman" w:eastAsia="Aptos" w:hAnsi="Times New Roman" w:cs="Times New Roman"/>
                <w:sz w:val="20"/>
                <w:szCs w:val="20"/>
              </w:rPr>
              <w:t>ОК.02</w:t>
            </w:r>
          </w:p>
          <w:p w14:paraId="7C7F10AD" w14:textId="77777777" w:rsidR="005961D0" w:rsidRPr="00F84218" w:rsidRDefault="005961D0" w:rsidP="005961D0">
            <w:pPr>
              <w:suppressAutoHyphens/>
              <w:jc w:val="center"/>
              <w:rPr>
                <w:rFonts w:ascii="Times New Roman" w:eastAsia="Aptos" w:hAnsi="Times New Roman" w:cs="Times New Roman"/>
                <w:sz w:val="20"/>
                <w:szCs w:val="20"/>
              </w:rPr>
            </w:pPr>
            <w:r w:rsidRPr="00F84218">
              <w:rPr>
                <w:rFonts w:ascii="Times New Roman" w:eastAsia="Aptos" w:hAnsi="Times New Roman" w:cs="Times New Roman"/>
                <w:sz w:val="20"/>
                <w:szCs w:val="20"/>
              </w:rPr>
              <w:t>ОК.03</w:t>
            </w:r>
          </w:p>
          <w:p w14:paraId="31AFC54B" w14:textId="77777777" w:rsidR="005961D0" w:rsidRPr="00F84218" w:rsidRDefault="005961D0" w:rsidP="005961D0">
            <w:pPr>
              <w:suppressAutoHyphens/>
              <w:jc w:val="center"/>
              <w:rPr>
                <w:rFonts w:ascii="Times New Roman" w:eastAsia="Aptos" w:hAnsi="Times New Roman" w:cs="Times New Roman"/>
                <w:sz w:val="20"/>
                <w:szCs w:val="20"/>
              </w:rPr>
            </w:pPr>
            <w:r w:rsidRPr="00F84218">
              <w:rPr>
                <w:rFonts w:ascii="Times New Roman" w:eastAsia="Aptos" w:hAnsi="Times New Roman" w:cs="Times New Roman"/>
                <w:sz w:val="20"/>
                <w:szCs w:val="20"/>
              </w:rPr>
              <w:t>ОК.04</w:t>
            </w:r>
          </w:p>
          <w:p w14:paraId="3F309F3E" w14:textId="77777777" w:rsidR="005961D0" w:rsidRPr="00F84218" w:rsidRDefault="005961D0" w:rsidP="005961D0">
            <w:pPr>
              <w:suppressAutoHyphens/>
              <w:jc w:val="center"/>
              <w:rPr>
                <w:rFonts w:ascii="Times New Roman" w:eastAsia="Aptos" w:hAnsi="Times New Roman" w:cs="Times New Roman"/>
                <w:sz w:val="20"/>
                <w:szCs w:val="20"/>
              </w:rPr>
            </w:pPr>
          </w:p>
        </w:tc>
        <w:tc>
          <w:tcPr>
            <w:tcW w:w="1592" w:type="pct"/>
          </w:tcPr>
          <w:p w14:paraId="4759F4ED" w14:textId="77777777" w:rsidR="005961D0" w:rsidRPr="00F84218" w:rsidRDefault="005961D0" w:rsidP="005961D0">
            <w:pPr>
              <w:rPr>
                <w:rFonts w:ascii="Times New Roman" w:eastAsia="Aptos" w:hAnsi="Times New Roman" w:cs="Times New Roman"/>
                <w:sz w:val="20"/>
                <w:szCs w:val="20"/>
              </w:rPr>
            </w:pPr>
            <w:r w:rsidRPr="00F84218">
              <w:rPr>
                <w:rFonts w:ascii="Times New Roman" w:eastAsia="Aptos" w:hAnsi="Times New Roman" w:cs="Times New Roman"/>
                <w:sz w:val="20"/>
                <w:szCs w:val="20"/>
              </w:rPr>
              <w:t>- находить и использовать необходимую экономическую информацию;</w:t>
            </w:r>
          </w:p>
          <w:p w14:paraId="6115F50C" w14:textId="77777777" w:rsidR="005961D0" w:rsidRPr="00F84218" w:rsidRDefault="005961D0" w:rsidP="005961D0">
            <w:pPr>
              <w:rPr>
                <w:rFonts w:ascii="Times New Roman" w:eastAsia="Aptos" w:hAnsi="Times New Roman" w:cs="Times New Roman"/>
                <w:sz w:val="20"/>
                <w:szCs w:val="20"/>
              </w:rPr>
            </w:pPr>
            <w:r w:rsidRPr="00F84218">
              <w:rPr>
                <w:rFonts w:ascii="Times New Roman" w:eastAsia="Aptos" w:hAnsi="Times New Roman" w:cs="Times New Roman"/>
                <w:sz w:val="20"/>
                <w:szCs w:val="20"/>
              </w:rPr>
              <w:t>- определять организационно-правовые формы организаций;</w:t>
            </w:r>
          </w:p>
          <w:p w14:paraId="2266BC1B" w14:textId="77777777" w:rsidR="005961D0" w:rsidRPr="00F84218" w:rsidRDefault="005961D0" w:rsidP="005961D0">
            <w:pPr>
              <w:rPr>
                <w:rFonts w:ascii="Times New Roman" w:eastAsia="Aptos" w:hAnsi="Times New Roman" w:cs="Times New Roman"/>
                <w:sz w:val="20"/>
                <w:szCs w:val="20"/>
              </w:rPr>
            </w:pPr>
            <w:r w:rsidRPr="00F84218">
              <w:rPr>
                <w:rFonts w:ascii="Times New Roman" w:eastAsia="Aptos" w:hAnsi="Times New Roman" w:cs="Times New Roman"/>
                <w:sz w:val="20"/>
                <w:szCs w:val="20"/>
              </w:rPr>
              <w:t>- определять состав материальных, трудовых и финансовых ресурсов организации;</w:t>
            </w:r>
          </w:p>
          <w:p w14:paraId="5A4B1D1E" w14:textId="77777777" w:rsidR="005961D0" w:rsidRPr="00F84218" w:rsidRDefault="005961D0" w:rsidP="005961D0">
            <w:pPr>
              <w:rPr>
                <w:rFonts w:ascii="Times New Roman" w:eastAsia="Aptos" w:hAnsi="Times New Roman" w:cs="Times New Roman"/>
                <w:sz w:val="20"/>
                <w:szCs w:val="20"/>
              </w:rPr>
            </w:pPr>
            <w:r w:rsidRPr="00F84218">
              <w:rPr>
                <w:rFonts w:ascii="Times New Roman" w:eastAsia="Aptos" w:hAnsi="Times New Roman" w:cs="Times New Roman"/>
                <w:sz w:val="20"/>
                <w:szCs w:val="20"/>
              </w:rPr>
              <w:t>- рассчитывать основные технико-экономические показатели деятельности подразделения (организации).</w:t>
            </w:r>
          </w:p>
          <w:p w14:paraId="0EA8E26A" w14:textId="77777777" w:rsidR="005961D0" w:rsidRPr="00F84218" w:rsidRDefault="005961D0" w:rsidP="005961D0">
            <w:pPr>
              <w:rPr>
                <w:rFonts w:ascii="Times New Roman" w:eastAsia="Aptos" w:hAnsi="Times New Roman" w:cs="Times New Roman"/>
                <w:sz w:val="20"/>
                <w:szCs w:val="20"/>
              </w:rPr>
            </w:pPr>
          </w:p>
        </w:tc>
        <w:tc>
          <w:tcPr>
            <w:tcW w:w="1973" w:type="pct"/>
          </w:tcPr>
          <w:p w14:paraId="0002C02C" w14:textId="77777777" w:rsidR="005961D0" w:rsidRPr="00F84218" w:rsidRDefault="005961D0" w:rsidP="005961D0">
            <w:pPr>
              <w:rPr>
                <w:rFonts w:ascii="Times New Roman" w:eastAsia="Aptos" w:hAnsi="Times New Roman" w:cs="Times New Roman"/>
                <w:sz w:val="20"/>
                <w:szCs w:val="20"/>
              </w:rPr>
            </w:pPr>
            <w:r w:rsidRPr="00F84218">
              <w:rPr>
                <w:rFonts w:ascii="Times New Roman" w:eastAsia="Aptos" w:hAnsi="Times New Roman" w:cs="Times New Roman"/>
                <w:sz w:val="20"/>
                <w:szCs w:val="20"/>
              </w:rPr>
              <w:t>- действующие законодательные и иные нормативные правовые акты, регулирующие</w:t>
            </w:r>
            <w:r w:rsidRPr="00F84218">
              <w:rPr>
                <w:rFonts w:ascii="Times New Roman" w:eastAsia="Aptos" w:hAnsi="Times New Roman" w:cs="Times New Roman"/>
                <w:sz w:val="20"/>
                <w:szCs w:val="20"/>
              </w:rPr>
              <w:br/>
              <w:t>производственно-хозяйственную деятельность;</w:t>
            </w:r>
          </w:p>
          <w:p w14:paraId="04930C4A" w14:textId="77777777" w:rsidR="005961D0" w:rsidRPr="00F84218" w:rsidRDefault="005961D0" w:rsidP="005961D0">
            <w:pPr>
              <w:rPr>
                <w:rFonts w:ascii="Times New Roman" w:eastAsia="Aptos" w:hAnsi="Times New Roman" w:cs="Times New Roman"/>
                <w:sz w:val="20"/>
                <w:szCs w:val="20"/>
              </w:rPr>
            </w:pPr>
            <w:r w:rsidRPr="00F84218">
              <w:rPr>
                <w:rFonts w:ascii="Times New Roman" w:eastAsia="Aptos" w:hAnsi="Times New Roman" w:cs="Times New Roman"/>
                <w:sz w:val="20"/>
                <w:szCs w:val="20"/>
              </w:rPr>
              <w:t>- основные технико-экономические показатели деятельности организации;</w:t>
            </w:r>
          </w:p>
          <w:p w14:paraId="184B1E1F" w14:textId="77777777" w:rsidR="005961D0" w:rsidRPr="00F84218" w:rsidRDefault="005961D0" w:rsidP="005961D0">
            <w:pPr>
              <w:rPr>
                <w:rFonts w:ascii="Times New Roman" w:eastAsia="Aptos" w:hAnsi="Times New Roman" w:cs="Times New Roman"/>
                <w:sz w:val="20"/>
                <w:szCs w:val="20"/>
              </w:rPr>
            </w:pPr>
            <w:r w:rsidRPr="00F84218">
              <w:rPr>
                <w:rFonts w:ascii="Times New Roman" w:eastAsia="Aptos" w:hAnsi="Times New Roman" w:cs="Times New Roman"/>
                <w:sz w:val="20"/>
                <w:szCs w:val="20"/>
              </w:rPr>
              <w:t>- методики расчета основных технико-экономических показателей деятельности организации;</w:t>
            </w:r>
            <w:r w:rsidRPr="00F84218">
              <w:rPr>
                <w:rFonts w:ascii="Times New Roman" w:eastAsia="Aptos" w:hAnsi="Times New Roman" w:cs="Times New Roman"/>
                <w:sz w:val="20"/>
                <w:szCs w:val="20"/>
              </w:rPr>
              <w:br/>
              <w:t>- методы управления основными и оборотными средствами и оценки эффективности их использования;</w:t>
            </w:r>
          </w:p>
          <w:p w14:paraId="14CF4528" w14:textId="77777777" w:rsidR="005961D0" w:rsidRPr="00F84218" w:rsidRDefault="005961D0" w:rsidP="005961D0">
            <w:pPr>
              <w:rPr>
                <w:rFonts w:ascii="Times New Roman" w:eastAsia="Aptos" w:hAnsi="Times New Roman" w:cs="Times New Roman"/>
                <w:sz w:val="20"/>
                <w:szCs w:val="20"/>
              </w:rPr>
            </w:pPr>
            <w:r w:rsidRPr="00F84218">
              <w:rPr>
                <w:rFonts w:ascii="Times New Roman" w:eastAsia="Aptos" w:hAnsi="Times New Roman" w:cs="Times New Roman"/>
                <w:sz w:val="20"/>
                <w:szCs w:val="20"/>
              </w:rPr>
              <w:t>- механизмы ценообразования на продукцию (услуги), формы оплаты труда в современных</w:t>
            </w:r>
            <w:r w:rsidRPr="00F84218">
              <w:rPr>
                <w:rFonts w:ascii="Times New Roman" w:eastAsia="Aptos" w:hAnsi="Times New Roman" w:cs="Times New Roman"/>
                <w:sz w:val="20"/>
                <w:szCs w:val="20"/>
              </w:rPr>
              <w:br/>
              <w:t>условиях;</w:t>
            </w:r>
          </w:p>
          <w:p w14:paraId="6E9CCB3F" w14:textId="77777777" w:rsidR="005961D0" w:rsidRPr="00F84218" w:rsidRDefault="005961D0" w:rsidP="005961D0">
            <w:pPr>
              <w:rPr>
                <w:rFonts w:ascii="Times New Roman" w:eastAsia="Aptos" w:hAnsi="Times New Roman" w:cs="Times New Roman"/>
                <w:sz w:val="20"/>
                <w:szCs w:val="20"/>
              </w:rPr>
            </w:pPr>
            <w:r w:rsidRPr="00F84218">
              <w:rPr>
                <w:rFonts w:ascii="Times New Roman" w:eastAsia="Aptos" w:hAnsi="Times New Roman" w:cs="Times New Roman"/>
                <w:sz w:val="20"/>
                <w:szCs w:val="20"/>
              </w:rPr>
              <w:t>- состав материальных, трудовых и финансовых ресурсов организации, показатели их эффективного использования;</w:t>
            </w:r>
          </w:p>
          <w:p w14:paraId="102E272D" w14:textId="77777777" w:rsidR="005961D0" w:rsidRPr="00F84218" w:rsidRDefault="005961D0" w:rsidP="005961D0">
            <w:pPr>
              <w:rPr>
                <w:rFonts w:ascii="Times New Roman" w:eastAsia="Aptos" w:hAnsi="Times New Roman" w:cs="Times New Roman"/>
                <w:sz w:val="20"/>
                <w:szCs w:val="20"/>
              </w:rPr>
            </w:pPr>
            <w:r w:rsidRPr="00F84218">
              <w:rPr>
                <w:rFonts w:ascii="Times New Roman" w:eastAsia="Aptos" w:hAnsi="Times New Roman" w:cs="Times New Roman"/>
                <w:sz w:val="20"/>
                <w:szCs w:val="20"/>
              </w:rPr>
              <w:t>- формы организации и оплаты труда.</w:t>
            </w:r>
          </w:p>
        </w:tc>
        <w:tc>
          <w:tcPr>
            <w:tcW w:w="754" w:type="pct"/>
          </w:tcPr>
          <w:p w14:paraId="55A1A36B" w14:textId="77777777" w:rsidR="005961D0" w:rsidRPr="00F84218" w:rsidRDefault="005961D0" w:rsidP="005961D0">
            <w:pPr>
              <w:rPr>
                <w:rFonts w:ascii="Times New Roman" w:eastAsia="Aptos" w:hAnsi="Times New Roman" w:cs="Times New Roman"/>
                <w:sz w:val="20"/>
                <w:szCs w:val="20"/>
              </w:rPr>
            </w:pPr>
          </w:p>
        </w:tc>
      </w:tr>
      <w:tr w:rsidR="005961D0" w:rsidRPr="00F84218" w14:paraId="4D8CEAC4" w14:textId="77777777" w:rsidTr="00000497">
        <w:trPr>
          <w:trHeight w:val="4140"/>
        </w:trPr>
        <w:tc>
          <w:tcPr>
            <w:tcW w:w="681" w:type="pct"/>
          </w:tcPr>
          <w:p w14:paraId="6B21DBEB" w14:textId="77777777" w:rsidR="005961D0" w:rsidRPr="00F84218" w:rsidRDefault="005961D0" w:rsidP="005961D0">
            <w:pPr>
              <w:suppressAutoHyphens/>
              <w:jc w:val="center"/>
              <w:rPr>
                <w:rFonts w:ascii="Times New Roman" w:eastAsia="Aptos" w:hAnsi="Times New Roman" w:cs="Times New Roman"/>
                <w:sz w:val="20"/>
                <w:szCs w:val="20"/>
              </w:rPr>
            </w:pPr>
            <w:r w:rsidRPr="00F84218">
              <w:rPr>
                <w:rFonts w:ascii="Times New Roman" w:eastAsia="Aptos" w:hAnsi="Times New Roman" w:cs="Times New Roman"/>
                <w:sz w:val="20"/>
                <w:szCs w:val="20"/>
              </w:rPr>
              <w:lastRenderedPageBreak/>
              <w:t>ПК 2.1</w:t>
            </w:r>
          </w:p>
          <w:p w14:paraId="0CFEB591" w14:textId="77777777" w:rsidR="005961D0" w:rsidRPr="00F84218" w:rsidRDefault="005961D0" w:rsidP="005961D0">
            <w:pPr>
              <w:suppressAutoHyphens/>
              <w:jc w:val="center"/>
              <w:rPr>
                <w:rFonts w:ascii="Times New Roman" w:eastAsia="Aptos" w:hAnsi="Times New Roman" w:cs="Times New Roman"/>
                <w:sz w:val="20"/>
                <w:szCs w:val="20"/>
              </w:rPr>
            </w:pPr>
            <w:r w:rsidRPr="00F84218">
              <w:rPr>
                <w:rFonts w:ascii="Times New Roman" w:eastAsia="Aptos" w:hAnsi="Times New Roman" w:cs="Times New Roman"/>
                <w:sz w:val="20"/>
                <w:szCs w:val="20"/>
              </w:rPr>
              <w:t>ПК 2.2</w:t>
            </w:r>
          </w:p>
        </w:tc>
        <w:tc>
          <w:tcPr>
            <w:tcW w:w="1592" w:type="pct"/>
          </w:tcPr>
          <w:p w14:paraId="2288446F" w14:textId="77777777" w:rsidR="005961D0" w:rsidRPr="00F84218" w:rsidRDefault="005961D0" w:rsidP="005961D0">
            <w:pPr>
              <w:widowControl w:val="0"/>
              <w:autoSpaceDE w:val="0"/>
              <w:autoSpaceDN w:val="0"/>
              <w:adjustRightInd w:val="0"/>
              <w:spacing w:after="160" w:line="259" w:lineRule="auto"/>
              <w:contextualSpacing/>
              <w:rPr>
                <w:rFonts w:ascii="Times New Roman" w:eastAsia="Aptos" w:hAnsi="Times New Roman" w:cs="Times New Roman"/>
                <w:kern w:val="2"/>
                <w:sz w:val="20"/>
                <w:szCs w:val="20"/>
                <w14:ligatures w14:val="standardContextual"/>
              </w:rPr>
            </w:pPr>
            <w:r w:rsidRPr="00F84218">
              <w:rPr>
                <w:rFonts w:ascii="Times New Roman" w:eastAsia="Aptos" w:hAnsi="Times New Roman" w:cs="Times New Roman"/>
                <w:kern w:val="2"/>
                <w:sz w:val="20"/>
                <w:szCs w:val="20"/>
                <w14:ligatures w14:val="standardContextual"/>
              </w:rPr>
              <w:t>- оценивать состояние оборудования подстанций электрических сетей и определять мероприятия, необходимые для его дальнейшей эксплуатации;</w:t>
            </w:r>
          </w:p>
          <w:p w14:paraId="60B6181C" w14:textId="77777777" w:rsidR="005961D0" w:rsidRPr="00F84218" w:rsidRDefault="005961D0" w:rsidP="005961D0">
            <w:pPr>
              <w:widowControl w:val="0"/>
              <w:autoSpaceDE w:val="0"/>
              <w:autoSpaceDN w:val="0"/>
              <w:adjustRightInd w:val="0"/>
              <w:spacing w:after="160" w:line="259" w:lineRule="auto"/>
              <w:contextualSpacing/>
              <w:rPr>
                <w:rFonts w:ascii="Times New Roman" w:eastAsia="Aptos" w:hAnsi="Times New Roman" w:cs="Times New Roman"/>
                <w:kern w:val="2"/>
                <w:sz w:val="20"/>
                <w:szCs w:val="20"/>
                <w14:ligatures w14:val="standardContextual"/>
              </w:rPr>
            </w:pPr>
            <w:r w:rsidRPr="00F84218">
              <w:rPr>
                <w:rFonts w:ascii="Times New Roman" w:eastAsia="Aptos" w:hAnsi="Times New Roman" w:cs="Times New Roman"/>
                <w:kern w:val="2"/>
                <w:sz w:val="20"/>
                <w:szCs w:val="20"/>
                <w14:ligatures w14:val="standardContextual"/>
              </w:rPr>
              <w:t>- рассчитывать (определять) потребность в материалах, запасных запчастях для ремонта оборудования подстанций электрических сетей;</w:t>
            </w:r>
          </w:p>
          <w:p w14:paraId="44C7D671" w14:textId="77777777" w:rsidR="005961D0" w:rsidRPr="00F84218" w:rsidRDefault="005961D0" w:rsidP="005961D0">
            <w:pPr>
              <w:widowControl w:val="0"/>
              <w:autoSpaceDE w:val="0"/>
              <w:autoSpaceDN w:val="0"/>
              <w:adjustRightInd w:val="0"/>
              <w:spacing w:after="160" w:line="259" w:lineRule="auto"/>
              <w:contextualSpacing/>
              <w:rPr>
                <w:rFonts w:ascii="Times New Roman" w:eastAsia="Aptos" w:hAnsi="Times New Roman" w:cs="Times New Roman"/>
                <w:kern w:val="2"/>
                <w:sz w:val="20"/>
                <w:szCs w:val="20"/>
                <w14:ligatures w14:val="standardContextual"/>
              </w:rPr>
            </w:pPr>
            <w:r w:rsidRPr="00F84218">
              <w:rPr>
                <w:rFonts w:ascii="Times New Roman" w:eastAsia="Aptos" w:hAnsi="Times New Roman" w:cs="Times New Roman"/>
                <w:kern w:val="2"/>
                <w:sz w:val="20"/>
                <w:szCs w:val="20"/>
                <w14:ligatures w14:val="standardContextual"/>
              </w:rPr>
              <w:t>- оценивать эффективность деятельности членов ремонтной бригады</w:t>
            </w:r>
          </w:p>
        </w:tc>
        <w:tc>
          <w:tcPr>
            <w:tcW w:w="1973" w:type="pct"/>
          </w:tcPr>
          <w:p w14:paraId="417A98F3" w14:textId="77777777" w:rsidR="005961D0" w:rsidRPr="00F84218" w:rsidRDefault="005961D0" w:rsidP="005961D0">
            <w:pPr>
              <w:suppressAutoHyphens/>
              <w:rPr>
                <w:rFonts w:ascii="Times New Roman" w:eastAsia="Aptos" w:hAnsi="Times New Roman" w:cs="Times New Roman"/>
                <w:sz w:val="20"/>
                <w:szCs w:val="20"/>
              </w:rPr>
            </w:pPr>
            <w:r w:rsidRPr="00F84218">
              <w:rPr>
                <w:rFonts w:ascii="Times New Roman" w:eastAsia="Aptos" w:hAnsi="Times New Roman" w:cs="Times New Roman"/>
                <w:sz w:val="20"/>
                <w:szCs w:val="20"/>
              </w:rPr>
              <w:t>- основы экономики и организации производства, труда и управления в энергетике;</w:t>
            </w:r>
          </w:p>
          <w:p w14:paraId="174A6B56" w14:textId="77777777" w:rsidR="005961D0" w:rsidRPr="00F84218" w:rsidRDefault="005961D0" w:rsidP="005961D0">
            <w:pPr>
              <w:suppressAutoHyphens/>
              <w:rPr>
                <w:rFonts w:ascii="Times New Roman" w:eastAsia="Aptos" w:hAnsi="Times New Roman" w:cs="Times New Roman"/>
                <w:sz w:val="20"/>
                <w:szCs w:val="20"/>
              </w:rPr>
            </w:pPr>
            <w:r w:rsidRPr="00F84218">
              <w:rPr>
                <w:rFonts w:ascii="Times New Roman" w:eastAsia="Aptos" w:hAnsi="Times New Roman" w:cs="Times New Roman"/>
                <w:sz w:val="20"/>
                <w:szCs w:val="20"/>
              </w:rPr>
              <w:t>- методики определения параметров технического состояния оборудования подстанций электрических сетей и его оценки</w:t>
            </w:r>
          </w:p>
          <w:p w14:paraId="1D04798B" w14:textId="77777777" w:rsidR="005961D0" w:rsidRPr="00F84218" w:rsidRDefault="005961D0" w:rsidP="005961D0">
            <w:pPr>
              <w:suppressAutoHyphens/>
              <w:rPr>
                <w:rFonts w:ascii="Times New Roman" w:eastAsia="Aptos" w:hAnsi="Times New Roman" w:cs="Times New Roman"/>
                <w:sz w:val="20"/>
                <w:szCs w:val="20"/>
              </w:rPr>
            </w:pPr>
          </w:p>
        </w:tc>
        <w:tc>
          <w:tcPr>
            <w:tcW w:w="754" w:type="pct"/>
          </w:tcPr>
          <w:p w14:paraId="4FB77EEB" w14:textId="77777777" w:rsidR="005961D0" w:rsidRPr="00F84218" w:rsidRDefault="005961D0" w:rsidP="005961D0">
            <w:pPr>
              <w:suppressAutoHyphens/>
              <w:rPr>
                <w:rFonts w:ascii="Times New Roman" w:eastAsia="Aptos" w:hAnsi="Times New Roman" w:cs="Times New Roman"/>
                <w:sz w:val="20"/>
                <w:szCs w:val="20"/>
              </w:rPr>
            </w:pPr>
          </w:p>
        </w:tc>
      </w:tr>
    </w:tbl>
    <w:p w14:paraId="05D292DD" w14:textId="77777777" w:rsidR="00D5525C" w:rsidRPr="00F84218" w:rsidRDefault="00D5525C">
      <w:pPr>
        <w:rPr>
          <w:sz w:val="20"/>
          <w:szCs w:val="20"/>
        </w:rPr>
      </w:pPr>
    </w:p>
    <w:p w14:paraId="357F7E86" w14:textId="77777777" w:rsidR="00D5525C" w:rsidRPr="00F84218" w:rsidRDefault="00D5525C" w:rsidP="00D5525C">
      <w:pPr>
        <w:spacing w:after="14" w:line="247" w:lineRule="auto"/>
        <w:ind w:left="103" w:right="1308" w:hanging="10"/>
        <w:rPr>
          <w:rFonts w:ascii="Times New Roman" w:eastAsia="Times New Roman" w:hAnsi="Times New Roman" w:cs="Times New Roman"/>
          <w:b/>
          <w:color w:val="000000"/>
          <w:sz w:val="20"/>
          <w:szCs w:val="20"/>
          <w:lang w:eastAsia="ru-RU"/>
        </w:rPr>
      </w:pPr>
      <w:r w:rsidRPr="00F84218">
        <w:rPr>
          <w:rFonts w:ascii="Times New Roman" w:eastAsia="Times New Roman" w:hAnsi="Times New Roman" w:cs="Times New Roman"/>
          <w:b/>
          <w:color w:val="000000"/>
          <w:sz w:val="20"/>
          <w:szCs w:val="20"/>
          <w:lang w:eastAsia="ru-RU"/>
        </w:rPr>
        <w:t xml:space="preserve">1.3 Контроль и оценка результатов освоения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D5525C" w:rsidRPr="00F84218" w14:paraId="33D0AB58" w14:textId="77777777" w:rsidTr="0029211D">
        <w:tc>
          <w:tcPr>
            <w:tcW w:w="1750" w:type="pct"/>
          </w:tcPr>
          <w:p w14:paraId="7725AF0C" w14:textId="77777777" w:rsidR="00D5525C" w:rsidRPr="00F84218" w:rsidRDefault="00D5525C" w:rsidP="00D5525C">
            <w:pPr>
              <w:jc w:val="center"/>
              <w:rPr>
                <w:rFonts w:ascii="Times New Roman" w:eastAsia="Aptos" w:hAnsi="Times New Roman" w:cs="Times New Roman"/>
                <w:b/>
                <w:iCs/>
                <w:sz w:val="20"/>
                <w:szCs w:val="20"/>
              </w:rPr>
            </w:pPr>
            <w:r w:rsidRPr="00F84218">
              <w:rPr>
                <w:rFonts w:ascii="Times New Roman" w:eastAsia="Aptos" w:hAnsi="Times New Roman" w:cs="Times New Roman"/>
                <w:b/>
                <w:bCs/>
                <w:iCs/>
                <w:sz w:val="20"/>
                <w:szCs w:val="20"/>
              </w:rPr>
              <w:t>Результаты обучения</w:t>
            </w:r>
          </w:p>
        </w:tc>
        <w:tc>
          <w:tcPr>
            <w:tcW w:w="1507" w:type="pct"/>
          </w:tcPr>
          <w:p w14:paraId="7BB94D6D" w14:textId="77777777" w:rsidR="00D5525C" w:rsidRPr="00F84218" w:rsidRDefault="00D5525C" w:rsidP="00D5525C">
            <w:pPr>
              <w:jc w:val="center"/>
              <w:rPr>
                <w:rFonts w:ascii="Times New Roman" w:eastAsia="Aptos" w:hAnsi="Times New Roman" w:cs="Times New Roman"/>
                <w:b/>
                <w:bCs/>
                <w:iCs/>
                <w:sz w:val="20"/>
                <w:szCs w:val="20"/>
              </w:rPr>
            </w:pPr>
            <w:r w:rsidRPr="00F84218">
              <w:rPr>
                <w:rFonts w:ascii="Times New Roman" w:eastAsia="Aptos" w:hAnsi="Times New Roman" w:cs="Times New Roman"/>
                <w:b/>
                <w:iCs/>
                <w:sz w:val="20"/>
                <w:szCs w:val="20"/>
              </w:rPr>
              <w:t>Показатели освоенности компетенций</w:t>
            </w:r>
          </w:p>
        </w:tc>
        <w:tc>
          <w:tcPr>
            <w:tcW w:w="1743" w:type="pct"/>
          </w:tcPr>
          <w:p w14:paraId="0EDC485C" w14:textId="77777777" w:rsidR="00D5525C" w:rsidRPr="00F84218" w:rsidRDefault="00D5525C" w:rsidP="00D5525C">
            <w:pPr>
              <w:jc w:val="center"/>
              <w:rPr>
                <w:rFonts w:ascii="Times New Roman" w:eastAsia="Aptos" w:hAnsi="Times New Roman" w:cs="Times New Roman"/>
                <w:b/>
                <w:bCs/>
                <w:iCs/>
                <w:sz w:val="20"/>
                <w:szCs w:val="20"/>
              </w:rPr>
            </w:pPr>
            <w:r w:rsidRPr="00F84218">
              <w:rPr>
                <w:rFonts w:ascii="Times New Roman" w:eastAsia="Aptos" w:hAnsi="Times New Roman" w:cs="Times New Roman"/>
                <w:b/>
                <w:bCs/>
                <w:iCs/>
                <w:sz w:val="20"/>
                <w:szCs w:val="20"/>
              </w:rPr>
              <w:t>Методы оценки</w:t>
            </w:r>
          </w:p>
        </w:tc>
      </w:tr>
      <w:tr w:rsidR="00D5525C" w:rsidRPr="00F84218" w14:paraId="3DAD53A8" w14:textId="77777777" w:rsidTr="0029211D">
        <w:tc>
          <w:tcPr>
            <w:tcW w:w="1750" w:type="pct"/>
          </w:tcPr>
          <w:p w14:paraId="674A121A" w14:textId="77777777" w:rsidR="00D5525C" w:rsidRPr="00F84218" w:rsidRDefault="00D5525C" w:rsidP="00D5525C">
            <w:pPr>
              <w:rPr>
                <w:rFonts w:ascii="Times New Roman" w:eastAsia="Aptos" w:hAnsi="Times New Roman" w:cs="Times New Roman"/>
                <w:b/>
                <w:bCs/>
                <w:sz w:val="20"/>
                <w:szCs w:val="20"/>
              </w:rPr>
            </w:pPr>
            <w:r w:rsidRPr="00F84218">
              <w:rPr>
                <w:rFonts w:ascii="Times New Roman" w:eastAsia="Aptos" w:hAnsi="Times New Roman" w:cs="Times New Roman"/>
                <w:b/>
                <w:bCs/>
                <w:sz w:val="20"/>
                <w:szCs w:val="20"/>
              </w:rPr>
              <w:t>Знает:</w:t>
            </w:r>
          </w:p>
          <w:p w14:paraId="1FA5660F" w14:textId="5902F830" w:rsidR="00D5525C" w:rsidRPr="00F84218" w:rsidRDefault="00D5525C" w:rsidP="00D5525C">
            <w:pPr>
              <w:rPr>
                <w:rFonts w:ascii="Times New Roman" w:eastAsia="Aptos" w:hAnsi="Times New Roman" w:cs="Times New Roman"/>
                <w:sz w:val="20"/>
                <w:szCs w:val="20"/>
              </w:rPr>
            </w:pPr>
            <w:r w:rsidRPr="00F84218">
              <w:rPr>
                <w:rFonts w:ascii="Times New Roman" w:eastAsia="Aptos" w:hAnsi="Times New Roman" w:cs="Times New Roman"/>
                <w:sz w:val="20"/>
                <w:szCs w:val="20"/>
              </w:rPr>
              <w:t xml:space="preserve"> - действующие законодательные и иные нормативные правовые акты, регулирующие</w:t>
            </w:r>
            <w:r w:rsidRPr="00F84218">
              <w:rPr>
                <w:rFonts w:ascii="Times New Roman" w:eastAsia="Aptos" w:hAnsi="Times New Roman" w:cs="Times New Roman"/>
                <w:sz w:val="20"/>
                <w:szCs w:val="20"/>
              </w:rPr>
              <w:br/>
              <w:t>производственно-хозяйственную деятельность;</w:t>
            </w:r>
          </w:p>
          <w:p w14:paraId="27491588" w14:textId="77777777" w:rsidR="00D5525C" w:rsidRPr="00F84218" w:rsidRDefault="00D5525C" w:rsidP="00D5525C">
            <w:pPr>
              <w:rPr>
                <w:rFonts w:ascii="Times New Roman" w:eastAsia="Aptos" w:hAnsi="Times New Roman" w:cs="Times New Roman"/>
                <w:sz w:val="20"/>
                <w:szCs w:val="20"/>
              </w:rPr>
            </w:pPr>
            <w:r w:rsidRPr="00F84218">
              <w:rPr>
                <w:rFonts w:ascii="Times New Roman" w:eastAsia="Aptos" w:hAnsi="Times New Roman" w:cs="Times New Roman"/>
                <w:sz w:val="20"/>
                <w:szCs w:val="20"/>
              </w:rPr>
              <w:t>- основные технико-экономические показатели деятельности организации;</w:t>
            </w:r>
          </w:p>
          <w:p w14:paraId="39CBD235" w14:textId="77777777" w:rsidR="00D5525C" w:rsidRPr="00F84218" w:rsidRDefault="00D5525C" w:rsidP="00D5525C">
            <w:pPr>
              <w:rPr>
                <w:rFonts w:ascii="Times New Roman" w:eastAsia="Aptos" w:hAnsi="Times New Roman" w:cs="Times New Roman"/>
                <w:sz w:val="20"/>
                <w:szCs w:val="20"/>
              </w:rPr>
            </w:pPr>
            <w:r w:rsidRPr="00F84218">
              <w:rPr>
                <w:rFonts w:ascii="Times New Roman" w:eastAsia="Aptos" w:hAnsi="Times New Roman" w:cs="Times New Roman"/>
                <w:sz w:val="20"/>
                <w:szCs w:val="20"/>
              </w:rPr>
              <w:t>- методики расчета основных технико-экономических показателей деятельности организации;</w:t>
            </w:r>
            <w:r w:rsidRPr="00F84218">
              <w:rPr>
                <w:rFonts w:ascii="Times New Roman" w:eastAsia="Aptos" w:hAnsi="Times New Roman" w:cs="Times New Roman"/>
                <w:sz w:val="20"/>
                <w:szCs w:val="20"/>
              </w:rPr>
              <w:br/>
              <w:t>- методы управления основными и оборотными средствами и оценки эффективности их использования;</w:t>
            </w:r>
          </w:p>
          <w:p w14:paraId="5B4BFFE3" w14:textId="77777777" w:rsidR="00D5525C" w:rsidRPr="00F84218" w:rsidRDefault="00D5525C" w:rsidP="00D5525C">
            <w:pPr>
              <w:rPr>
                <w:rFonts w:ascii="Times New Roman" w:eastAsia="Aptos" w:hAnsi="Times New Roman" w:cs="Times New Roman"/>
                <w:sz w:val="20"/>
                <w:szCs w:val="20"/>
              </w:rPr>
            </w:pPr>
            <w:r w:rsidRPr="00F84218">
              <w:rPr>
                <w:rFonts w:ascii="Times New Roman" w:eastAsia="Aptos" w:hAnsi="Times New Roman" w:cs="Times New Roman"/>
                <w:sz w:val="20"/>
                <w:szCs w:val="20"/>
              </w:rPr>
              <w:t>- механизмы ценообразования на продукцию (услуги), формы оплаты труда в современных</w:t>
            </w:r>
            <w:r w:rsidRPr="00F84218">
              <w:rPr>
                <w:rFonts w:ascii="Times New Roman" w:eastAsia="Aptos" w:hAnsi="Times New Roman" w:cs="Times New Roman"/>
                <w:sz w:val="20"/>
                <w:szCs w:val="20"/>
              </w:rPr>
              <w:br/>
              <w:t>условиях;</w:t>
            </w:r>
          </w:p>
          <w:p w14:paraId="0DA48FFE" w14:textId="77777777" w:rsidR="00D5525C" w:rsidRPr="00F84218" w:rsidRDefault="00D5525C" w:rsidP="00D5525C">
            <w:pPr>
              <w:rPr>
                <w:rFonts w:ascii="Times New Roman" w:eastAsia="Aptos" w:hAnsi="Times New Roman" w:cs="Times New Roman"/>
                <w:sz w:val="20"/>
                <w:szCs w:val="20"/>
              </w:rPr>
            </w:pPr>
            <w:r w:rsidRPr="00F84218">
              <w:rPr>
                <w:rFonts w:ascii="Times New Roman" w:eastAsia="Aptos" w:hAnsi="Times New Roman" w:cs="Times New Roman"/>
                <w:sz w:val="20"/>
                <w:szCs w:val="20"/>
              </w:rPr>
              <w:t>- состав материальных, трудовых и финансовых ресурсов организации, показатели их эффективного использования;</w:t>
            </w:r>
          </w:p>
          <w:p w14:paraId="7D34C5A8" w14:textId="77777777" w:rsidR="00D5525C" w:rsidRPr="00F84218" w:rsidRDefault="00D5525C" w:rsidP="00D5525C">
            <w:pPr>
              <w:rPr>
                <w:rFonts w:ascii="Times New Roman" w:eastAsia="Aptos" w:hAnsi="Times New Roman" w:cs="Times New Roman"/>
                <w:sz w:val="20"/>
                <w:szCs w:val="20"/>
              </w:rPr>
            </w:pPr>
            <w:r w:rsidRPr="00F84218">
              <w:rPr>
                <w:rFonts w:ascii="Times New Roman" w:eastAsia="Aptos" w:hAnsi="Times New Roman" w:cs="Times New Roman"/>
                <w:sz w:val="20"/>
                <w:szCs w:val="20"/>
              </w:rPr>
              <w:t>- формы организации и оплаты труда.</w:t>
            </w:r>
          </w:p>
        </w:tc>
        <w:tc>
          <w:tcPr>
            <w:tcW w:w="1507" w:type="pct"/>
            <w:vMerge w:val="restart"/>
          </w:tcPr>
          <w:p w14:paraId="6C8FBBAF" w14:textId="77777777" w:rsidR="00D5525C" w:rsidRPr="00F84218" w:rsidRDefault="00D5525C" w:rsidP="00D5525C">
            <w:pPr>
              <w:rPr>
                <w:rFonts w:ascii="Times New Roman" w:eastAsia="Aptos" w:hAnsi="Times New Roman" w:cs="Times New Roman"/>
                <w:sz w:val="20"/>
                <w:szCs w:val="20"/>
              </w:rPr>
            </w:pPr>
            <w:r w:rsidRPr="00F84218">
              <w:rPr>
                <w:rFonts w:ascii="Times New Roman" w:eastAsia="Aptos" w:hAnsi="Times New Roman" w:cs="Times New Roman"/>
                <w:sz w:val="20"/>
                <w:szCs w:val="20"/>
              </w:rPr>
              <w:t xml:space="preserve">Демонстрирует знания основных экономических понятий и терминов, использует их в профессиональной деятельности; </w:t>
            </w:r>
          </w:p>
          <w:p w14:paraId="612019F0" w14:textId="77777777" w:rsidR="00D5525C" w:rsidRPr="00F84218" w:rsidRDefault="00D5525C" w:rsidP="00D5525C">
            <w:pPr>
              <w:rPr>
                <w:rFonts w:ascii="Times New Roman" w:eastAsia="Aptos" w:hAnsi="Times New Roman" w:cs="Times New Roman"/>
                <w:sz w:val="20"/>
                <w:szCs w:val="20"/>
              </w:rPr>
            </w:pPr>
            <w:r w:rsidRPr="00F84218">
              <w:rPr>
                <w:rFonts w:ascii="Times New Roman" w:eastAsia="Aptos" w:hAnsi="Times New Roman" w:cs="Times New Roman"/>
                <w:sz w:val="20"/>
                <w:szCs w:val="20"/>
              </w:rPr>
              <w:t>Выбирает оптимальные способы определения средней стоимости основных фондов и показателей их эффективности;</w:t>
            </w:r>
          </w:p>
          <w:p w14:paraId="279005A6" w14:textId="77777777" w:rsidR="00D5525C" w:rsidRPr="00F84218" w:rsidRDefault="00D5525C" w:rsidP="00D5525C">
            <w:pPr>
              <w:rPr>
                <w:rFonts w:ascii="Times New Roman" w:eastAsia="Aptos" w:hAnsi="Times New Roman" w:cs="Times New Roman"/>
                <w:sz w:val="20"/>
                <w:szCs w:val="20"/>
              </w:rPr>
            </w:pPr>
            <w:r w:rsidRPr="00F84218">
              <w:rPr>
                <w:rFonts w:ascii="Times New Roman" w:eastAsia="Aptos" w:hAnsi="Times New Roman" w:cs="Times New Roman"/>
                <w:sz w:val="20"/>
                <w:szCs w:val="20"/>
              </w:rPr>
              <w:t>Демонстрирует умение решать задачи на определение производительности труда, трудозатрат, заработной платы;</w:t>
            </w:r>
          </w:p>
          <w:p w14:paraId="5B3575A3" w14:textId="77777777" w:rsidR="00D5525C" w:rsidRPr="00F84218" w:rsidRDefault="00D5525C" w:rsidP="00D5525C">
            <w:pPr>
              <w:rPr>
                <w:rFonts w:ascii="Times New Roman" w:eastAsia="Aptos" w:hAnsi="Times New Roman" w:cs="Times New Roman"/>
                <w:sz w:val="20"/>
                <w:szCs w:val="20"/>
              </w:rPr>
            </w:pPr>
            <w:r w:rsidRPr="00F84218">
              <w:rPr>
                <w:rFonts w:ascii="Times New Roman" w:eastAsia="Aptos" w:hAnsi="Times New Roman" w:cs="Times New Roman"/>
                <w:sz w:val="20"/>
                <w:szCs w:val="20"/>
              </w:rPr>
              <w:t>Демонстрирует знания в составлении сметы для выполнения работ.</w:t>
            </w:r>
          </w:p>
          <w:p w14:paraId="2CEEE13B" w14:textId="77777777" w:rsidR="00D5525C" w:rsidRPr="00F84218" w:rsidRDefault="00D5525C" w:rsidP="00D5525C">
            <w:pPr>
              <w:autoSpaceDE w:val="0"/>
              <w:autoSpaceDN w:val="0"/>
              <w:adjustRightInd w:val="0"/>
              <w:rPr>
                <w:rFonts w:ascii="Times New Roman" w:eastAsia="Aptos" w:hAnsi="Times New Roman" w:cs="Times New Roman"/>
                <w:bCs/>
                <w:i/>
                <w:sz w:val="20"/>
                <w:szCs w:val="20"/>
              </w:rPr>
            </w:pPr>
          </w:p>
        </w:tc>
        <w:tc>
          <w:tcPr>
            <w:tcW w:w="1743" w:type="pct"/>
            <w:vMerge w:val="restart"/>
          </w:tcPr>
          <w:p w14:paraId="6343674D" w14:textId="77777777" w:rsidR="00D5525C" w:rsidRPr="00F84218" w:rsidRDefault="00D5525C" w:rsidP="00D5525C">
            <w:pPr>
              <w:rPr>
                <w:rFonts w:ascii="Times New Roman" w:eastAsia="Aptos" w:hAnsi="Times New Roman" w:cs="Times New Roman"/>
                <w:sz w:val="20"/>
                <w:szCs w:val="20"/>
              </w:rPr>
            </w:pPr>
            <w:r w:rsidRPr="00F84218">
              <w:rPr>
                <w:rFonts w:ascii="Times New Roman" w:eastAsia="Aptos" w:hAnsi="Times New Roman" w:cs="Times New Roman"/>
                <w:sz w:val="20"/>
                <w:szCs w:val="20"/>
              </w:rPr>
              <w:t xml:space="preserve">- оценка результатов выполнения практических работ; </w:t>
            </w:r>
          </w:p>
          <w:p w14:paraId="2BDEF121" w14:textId="77777777" w:rsidR="00D5525C" w:rsidRPr="00F84218" w:rsidRDefault="00D5525C" w:rsidP="00D5525C">
            <w:pPr>
              <w:rPr>
                <w:rFonts w:ascii="Times New Roman" w:eastAsia="Aptos" w:hAnsi="Times New Roman" w:cs="Times New Roman"/>
                <w:sz w:val="20"/>
                <w:szCs w:val="20"/>
              </w:rPr>
            </w:pPr>
            <w:r w:rsidRPr="00F84218">
              <w:rPr>
                <w:rFonts w:ascii="Times New Roman" w:eastAsia="Aptos" w:hAnsi="Times New Roman" w:cs="Times New Roman"/>
                <w:sz w:val="20"/>
                <w:szCs w:val="20"/>
              </w:rPr>
              <w:t>- контрольная работа по разделу</w:t>
            </w:r>
          </w:p>
          <w:p w14:paraId="22D55801" w14:textId="77777777" w:rsidR="00D5525C" w:rsidRPr="00F84218" w:rsidRDefault="00D5525C" w:rsidP="00D5525C">
            <w:pPr>
              <w:rPr>
                <w:rFonts w:ascii="Times New Roman" w:eastAsia="Aptos" w:hAnsi="Times New Roman" w:cs="Times New Roman"/>
                <w:sz w:val="20"/>
                <w:szCs w:val="20"/>
              </w:rPr>
            </w:pPr>
            <w:r w:rsidRPr="00F84218">
              <w:rPr>
                <w:rFonts w:ascii="Times New Roman" w:eastAsia="Aptos" w:hAnsi="Times New Roman" w:cs="Times New Roman"/>
                <w:sz w:val="20"/>
                <w:szCs w:val="20"/>
              </w:rPr>
              <w:t>- устный опрос;</w:t>
            </w:r>
          </w:p>
          <w:p w14:paraId="6D9DF01C" w14:textId="77777777" w:rsidR="00D5525C" w:rsidRPr="00F84218" w:rsidRDefault="00D5525C" w:rsidP="00D5525C">
            <w:pPr>
              <w:rPr>
                <w:rFonts w:ascii="Times New Roman" w:eastAsia="Aptos" w:hAnsi="Times New Roman" w:cs="Times New Roman"/>
                <w:sz w:val="20"/>
                <w:szCs w:val="20"/>
              </w:rPr>
            </w:pPr>
            <w:r w:rsidRPr="00F84218">
              <w:rPr>
                <w:rFonts w:ascii="Times New Roman" w:eastAsia="Aptos" w:hAnsi="Times New Roman" w:cs="Times New Roman"/>
                <w:sz w:val="20"/>
                <w:szCs w:val="20"/>
              </w:rPr>
              <w:t>- письменный опрос;</w:t>
            </w:r>
          </w:p>
          <w:p w14:paraId="5F114287" w14:textId="77777777" w:rsidR="00D5525C" w:rsidRPr="00F84218" w:rsidRDefault="00D5525C" w:rsidP="00D5525C">
            <w:pPr>
              <w:rPr>
                <w:rFonts w:ascii="Times New Roman" w:eastAsia="Aptos" w:hAnsi="Times New Roman" w:cs="Times New Roman"/>
                <w:sz w:val="20"/>
                <w:szCs w:val="20"/>
              </w:rPr>
            </w:pPr>
            <w:r w:rsidRPr="00F84218">
              <w:rPr>
                <w:rFonts w:ascii="Times New Roman" w:eastAsia="Aptos" w:hAnsi="Times New Roman" w:cs="Times New Roman"/>
                <w:sz w:val="20"/>
                <w:szCs w:val="20"/>
              </w:rPr>
              <w:t>- дифференцированный зачет.</w:t>
            </w:r>
          </w:p>
          <w:p w14:paraId="343225A9" w14:textId="77777777" w:rsidR="00D5525C" w:rsidRPr="00F84218" w:rsidRDefault="00D5525C" w:rsidP="00D5525C">
            <w:pPr>
              <w:rPr>
                <w:rFonts w:ascii="Times New Roman" w:eastAsia="Aptos" w:hAnsi="Times New Roman" w:cs="Times New Roman"/>
                <w:sz w:val="20"/>
                <w:szCs w:val="20"/>
              </w:rPr>
            </w:pPr>
          </w:p>
          <w:p w14:paraId="02DB9E76" w14:textId="77777777" w:rsidR="00D5525C" w:rsidRPr="00F84218" w:rsidRDefault="00D5525C" w:rsidP="00D5525C">
            <w:pPr>
              <w:rPr>
                <w:rFonts w:ascii="Times New Roman" w:eastAsia="Aptos" w:hAnsi="Times New Roman" w:cs="Times New Roman"/>
                <w:sz w:val="20"/>
                <w:szCs w:val="20"/>
              </w:rPr>
            </w:pPr>
          </w:p>
          <w:p w14:paraId="3E5AD515" w14:textId="77777777" w:rsidR="00D5525C" w:rsidRPr="00F84218" w:rsidRDefault="00D5525C" w:rsidP="00D5525C">
            <w:pPr>
              <w:rPr>
                <w:rFonts w:ascii="Times New Roman" w:eastAsia="Aptos" w:hAnsi="Times New Roman" w:cs="Times New Roman"/>
                <w:sz w:val="20"/>
                <w:szCs w:val="20"/>
              </w:rPr>
            </w:pPr>
          </w:p>
        </w:tc>
      </w:tr>
      <w:tr w:rsidR="00D5525C" w:rsidRPr="00F84218" w14:paraId="50F08FDB" w14:textId="77777777" w:rsidTr="0029211D">
        <w:trPr>
          <w:trHeight w:val="896"/>
        </w:trPr>
        <w:tc>
          <w:tcPr>
            <w:tcW w:w="1750" w:type="pct"/>
          </w:tcPr>
          <w:p w14:paraId="3D6F3A62" w14:textId="77777777" w:rsidR="00D5525C" w:rsidRPr="00F84218" w:rsidRDefault="00D5525C" w:rsidP="00D5525C">
            <w:pPr>
              <w:rPr>
                <w:rFonts w:ascii="Times New Roman" w:eastAsia="Aptos" w:hAnsi="Times New Roman" w:cs="Times New Roman"/>
                <w:b/>
                <w:bCs/>
                <w:sz w:val="20"/>
                <w:szCs w:val="20"/>
              </w:rPr>
            </w:pPr>
            <w:r w:rsidRPr="00F84218">
              <w:rPr>
                <w:rFonts w:ascii="Times New Roman" w:eastAsia="Aptos" w:hAnsi="Times New Roman" w:cs="Times New Roman"/>
                <w:b/>
                <w:bCs/>
                <w:sz w:val="20"/>
                <w:szCs w:val="20"/>
              </w:rPr>
              <w:t>Умеет:</w:t>
            </w:r>
          </w:p>
          <w:p w14:paraId="6F1FA015" w14:textId="77777777" w:rsidR="00D5525C" w:rsidRPr="00F84218" w:rsidRDefault="00D5525C" w:rsidP="00D5525C">
            <w:pPr>
              <w:rPr>
                <w:rFonts w:ascii="Times New Roman" w:eastAsia="Aptos" w:hAnsi="Times New Roman" w:cs="Times New Roman"/>
                <w:sz w:val="20"/>
                <w:szCs w:val="20"/>
              </w:rPr>
            </w:pPr>
            <w:r w:rsidRPr="00F84218">
              <w:rPr>
                <w:rFonts w:ascii="Times New Roman" w:eastAsia="Aptos" w:hAnsi="Times New Roman" w:cs="Times New Roman"/>
                <w:sz w:val="20"/>
                <w:szCs w:val="20"/>
              </w:rPr>
              <w:t>- находить и использовать необходимую экономическую информацию;</w:t>
            </w:r>
          </w:p>
          <w:p w14:paraId="2B4D47B5" w14:textId="77777777" w:rsidR="00D5525C" w:rsidRPr="00F84218" w:rsidRDefault="00D5525C" w:rsidP="00D5525C">
            <w:pPr>
              <w:rPr>
                <w:rFonts w:ascii="Times New Roman" w:eastAsia="Aptos" w:hAnsi="Times New Roman" w:cs="Times New Roman"/>
                <w:sz w:val="20"/>
                <w:szCs w:val="20"/>
              </w:rPr>
            </w:pPr>
            <w:r w:rsidRPr="00F84218">
              <w:rPr>
                <w:rFonts w:ascii="Times New Roman" w:eastAsia="Aptos" w:hAnsi="Times New Roman" w:cs="Times New Roman"/>
                <w:sz w:val="20"/>
                <w:szCs w:val="20"/>
              </w:rPr>
              <w:t>- определять организационно-правовые формы организаций;</w:t>
            </w:r>
          </w:p>
          <w:p w14:paraId="4EC4AAD1" w14:textId="77777777" w:rsidR="00D5525C" w:rsidRPr="00F84218" w:rsidRDefault="00D5525C" w:rsidP="00D5525C">
            <w:pPr>
              <w:rPr>
                <w:rFonts w:ascii="Times New Roman" w:eastAsia="Aptos" w:hAnsi="Times New Roman" w:cs="Times New Roman"/>
                <w:sz w:val="20"/>
                <w:szCs w:val="20"/>
              </w:rPr>
            </w:pPr>
            <w:r w:rsidRPr="00F84218">
              <w:rPr>
                <w:rFonts w:ascii="Times New Roman" w:eastAsia="Aptos" w:hAnsi="Times New Roman" w:cs="Times New Roman"/>
                <w:sz w:val="20"/>
                <w:szCs w:val="20"/>
              </w:rPr>
              <w:t>- определять состав материальных, трудовых и финансовых ресурсов организации;</w:t>
            </w:r>
          </w:p>
          <w:p w14:paraId="69D9F960" w14:textId="77777777" w:rsidR="00D5525C" w:rsidRPr="00F84218" w:rsidRDefault="00D5525C" w:rsidP="00D5525C">
            <w:pPr>
              <w:rPr>
                <w:rFonts w:ascii="Times New Roman" w:eastAsia="Aptos" w:hAnsi="Times New Roman" w:cs="Times New Roman"/>
                <w:sz w:val="20"/>
                <w:szCs w:val="20"/>
              </w:rPr>
            </w:pPr>
            <w:r w:rsidRPr="00F84218">
              <w:rPr>
                <w:rFonts w:ascii="Times New Roman" w:eastAsia="Aptos" w:hAnsi="Times New Roman" w:cs="Times New Roman"/>
                <w:sz w:val="20"/>
                <w:szCs w:val="20"/>
              </w:rPr>
              <w:t>- рассчитывать основные технико-экономические показатели деятельности подразделения (организации).</w:t>
            </w:r>
          </w:p>
        </w:tc>
        <w:tc>
          <w:tcPr>
            <w:tcW w:w="1507" w:type="pct"/>
            <w:vMerge/>
          </w:tcPr>
          <w:p w14:paraId="6A40D5D4" w14:textId="77777777" w:rsidR="00D5525C" w:rsidRPr="00F84218" w:rsidRDefault="00D5525C" w:rsidP="00D5525C">
            <w:pPr>
              <w:rPr>
                <w:rFonts w:ascii="Times New Roman" w:eastAsia="Aptos" w:hAnsi="Times New Roman" w:cs="Times New Roman"/>
                <w:bCs/>
                <w:i/>
                <w:sz w:val="20"/>
                <w:szCs w:val="20"/>
              </w:rPr>
            </w:pPr>
          </w:p>
        </w:tc>
        <w:tc>
          <w:tcPr>
            <w:tcW w:w="1743" w:type="pct"/>
            <w:vMerge/>
          </w:tcPr>
          <w:p w14:paraId="54580CD1" w14:textId="77777777" w:rsidR="00D5525C" w:rsidRPr="00F84218" w:rsidRDefault="00D5525C" w:rsidP="00D5525C">
            <w:pPr>
              <w:rPr>
                <w:rFonts w:ascii="Times New Roman" w:eastAsia="Aptos" w:hAnsi="Times New Roman" w:cs="Times New Roman"/>
                <w:bCs/>
                <w:i/>
                <w:sz w:val="20"/>
                <w:szCs w:val="20"/>
              </w:rPr>
            </w:pPr>
          </w:p>
        </w:tc>
      </w:tr>
    </w:tbl>
    <w:p w14:paraId="3B785618" w14:textId="77777777" w:rsidR="00D5525C" w:rsidRDefault="00D5525C"/>
    <w:p w14:paraId="36F8677E" w14:textId="082F17B1" w:rsidR="00D5525C" w:rsidRPr="009F3828" w:rsidRDefault="00824797" w:rsidP="00824797">
      <w:pPr>
        <w:keepNext/>
        <w:numPr>
          <w:ilvl w:val="1"/>
          <w:numId w:val="11"/>
        </w:numPr>
        <w:suppressAutoHyphens/>
        <w:ind w:firstLine="709"/>
        <w:jc w:val="center"/>
        <w:outlineLvl w:val="1"/>
        <w:rPr>
          <w:rFonts w:ascii="Times New Roman" w:eastAsia="Arial Unicode MS" w:hAnsi="Times New Roman" w:cs="Times New Roman"/>
          <w:b/>
          <w:i/>
          <w:iCs/>
          <w:color w:val="000000"/>
          <w:sz w:val="24"/>
          <w:szCs w:val="24"/>
          <w:lang w:eastAsia="zh-CN"/>
        </w:rPr>
      </w:pPr>
      <w:bookmarkStart w:id="23" w:name="_Hlk217036565"/>
      <w:bookmarkStart w:id="24" w:name="_Hlk217992662"/>
      <w:r w:rsidRPr="009F3828">
        <w:rPr>
          <w:rFonts w:ascii="Times New Roman" w:eastAsia="Arial Unicode MS" w:hAnsi="Times New Roman" w:cs="Times New Roman"/>
          <w:b/>
          <w:iCs/>
          <w:color w:val="000000"/>
          <w:sz w:val="24"/>
          <w:szCs w:val="24"/>
          <w:lang w:eastAsia="zh-CN"/>
        </w:rPr>
        <w:lastRenderedPageBreak/>
        <w:t>1.4 Формы промежуточной аттестации</w:t>
      </w:r>
    </w:p>
    <w:p w14:paraId="72A70BB6" w14:textId="622F25BB" w:rsidR="00D5525C" w:rsidRPr="00D5525C" w:rsidRDefault="00D5525C" w:rsidP="00D5525C">
      <w:pPr>
        <w:suppressAutoHyphens/>
        <w:jc w:val="center"/>
        <w:rPr>
          <w:rFonts w:ascii="Times New Roman" w:eastAsia="Arial Unicode MS" w:hAnsi="Times New Roman" w:cs="Times New Roman"/>
          <w:b/>
          <w:color w:val="000000"/>
          <w:sz w:val="24"/>
          <w:szCs w:val="24"/>
          <w:lang w:eastAsia="zh-CN"/>
        </w:rPr>
      </w:pPr>
      <w:r w:rsidRPr="00D5525C">
        <w:rPr>
          <w:rFonts w:ascii="Times New Roman" w:eastAsia="Arial Unicode MS" w:hAnsi="Times New Roman" w:cs="Times New Roman"/>
          <w:b/>
          <w:color w:val="000000"/>
          <w:sz w:val="24"/>
          <w:szCs w:val="24"/>
          <w:lang w:eastAsia="zh-CN"/>
        </w:rPr>
        <w:t>Запланированные формы промежуточной аттестации</w:t>
      </w:r>
    </w:p>
    <w:tbl>
      <w:tblPr>
        <w:tblW w:w="5000" w:type="pct"/>
        <w:jc w:val="center"/>
        <w:tblLayout w:type="fixed"/>
        <w:tblLook w:val="04A0" w:firstRow="1" w:lastRow="0" w:firstColumn="1" w:lastColumn="0" w:noHBand="0" w:noVBand="1"/>
      </w:tblPr>
      <w:tblGrid>
        <w:gridCol w:w="1180"/>
        <w:gridCol w:w="4082"/>
        <w:gridCol w:w="4083"/>
      </w:tblGrid>
      <w:tr w:rsidR="00D5525C" w:rsidRPr="00D5525C" w14:paraId="782C6471" w14:textId="77777777" w:rsidTr="0029211D">
        <w:trPr>
          <w:trHeight w:val="383"/>
          <w:jc w:val="center"/>
        </w:trPr>
        <w:tc>
          <w:tcPr>
            <w:tcW w:w="1195" w:type="dxa"/>
            <w:tcBorders>
              <w:top w:val="single" w:sz="4" w:space="0" w:color="000000"/>
              <w:left w:val="single" w:sz="4" w:space="0" w:color="000000"/>
              <w:bottom w:val="single" w:sz="4" w:space="0" w:color="000000"/>
              <w:right w:val="single" w:sz="4" w:space="0" w:color="000000"/>
            </w:tcBorders>
            <w:vAlign w:val="center"/>
            <w:hideMark/>
          </w:tcPr>
          <w:p w14:paraId="0D793523" w14:textId="77777777" w:rsidR="00D5525C" w:rsidRPr="00D5525C" w:rsidRDefault="00D5525C" w:rsidP="0029211D">
            <w:pPr>
              <w:suppressAutoHyphens/>
              <w:rPr>
                <w:rFonts w:ascii="Calibri" w:eastAsia="Arial Unicode MS" w:hAnsi="Calibri" w:cs="Calibri"/>
                <w:color w:val="000000"/>
                <w:lang w:eastAsia="zh-CN"/>
              </w:rPr>
            </w:pPr>
            <w:r w:rsidRPr="00D5525C">
              <w:rPr>
                <w:rFonts w:ascii="Times New Roman" w:eastAsia="Arial Unicode MS" w:hAnsi="Times New Roman" w:cs="Times New Roman"/>
                <w:b/>
                <w:color w:val="000000"/>
                <w:sz w:val="24"/>
                <w:szCs w:val="24"/>
                <w:lang w:eastAsia="zh-CN"/>
              </w:rPr>
              <w:t>№</w:t>
            </w:r>
            <w:r w:rsidRPr="00D5525C">
              <w:rPr>
                <w:rFonts w:ascii="Times New Roman" w:eastAsia="Times New Roman" w:hAnsi="Times New Roman" w:cs="Times New Roman"/>
                <w:b/>
                <w:color w:val="000000"/>
                <w:sz w:val="24"/>
                <w:szCs w:val="24"/>
                <w:lang w:eastAsia="zh-CN"/>
              </w:rPr>
              <w:t xml:space="preserve"> </w:t>
            </w:r>
            <w:r w:rsidRPr="00D5525C">
              <w:rPr>
                <w:rFonts w:ascii="Times New Roman" w:eastAsia="Arial Unicode MS" w:hAnsi="Times New Roman" w:cs="Times New Roman"/>
                <w:b/>
                <w:color w:val="000000"/>
                <w:sz w:val="24"/>
                <w:szCs w:val="24"/>
                <w:lang w:eastAsia="zh-CN"/>
              </w:rPr>
              <w:t>семестра</w:t>
            </w:r>
          </w:p>
        </w:tc>
        <w:tc>
          <w:tcPr>
            <w:tcW w:w="4147" w:type="dxa"/>
            <w:tcBorders>
              <w:top w:val="single" w:sz="4" w:space="0" w:color="000000"/>
              <w:left w:val="single" w:sz="4" w:space="0" w:color="000000"/>
              <w:bottom w:val="single" w:sz="4" w:space="0" w:color="000000"/>
              <w:right w:val="single" w:sz="4" w:space="0" w:color="000000"/>
            </w:tcBorders>
            <w:vAlign w:val="center"/>
            <w:hideMark/>
          </w:tcPr>
          <w:p w14:paraId="7DF84877" w14:textId="77777777" w:rsidR="00D5525C" w:rsidRPr="00D5525C" w:rsidRDefault="00D5525C" w:rsidP="0029211D">
            <w:pPr>
              <w:suppressAutoHyphens/>
              <w:jc w:val="center"/>
              <w:rPr>
                <w:rFonts w:ascii="Calibri" w:eastAsia="Arial Unicode MS" w:hAnsi="Calibri" w:cs="Calibri"/>
                <w:color w:val="000000"/>
                <w:lang w:eastAsia="zh-CN"/>
              </w:rPr>
            </w:pPr>
            <w:r w:rsidRPr="00D5525C">
              <w:rPr>
                <w:rFonts w:ascii="Times New Roman" w:eastAsia="Arial Unicode MS" w:hAnsi="Times New Roman" w:cs="Times New Roman"/>
                <w:b/>
                <w:color w:val="000000"/>
                <w:sz w:val="24"/>
                <w:szCs w:val="24"/>
                <w:lang w:eastAsia="zh-CN"/>
              </w:rPr>
              <w:t>Формы промежуточной аттестации</w:t>
            </w:r>
          </w:p>
        </w:tc>
        <w:tc>
          <w:tcPr>
            <w:tcW w:w="4148" w:type="dxa"/>
            <w:tcBorders>
              <w:top w:val="single" w:sz="4" w:space="0" w:color="000000"/>
              <w:left w:val="single" w:sz="4" w:space="0" w:color="000000"/>
              <w:bottom w:val="single" w:sz="4" w:space="0" w:color="000000"/>
              <w:right w:val="single" w:sz="4" w:space="0" w:color="000000"/>
            </w:tcBorders>
            <w:vAlign w:val="center"/>
            <w:hideMark/>
          </w:tcPr>
          <w:p w14:paraId="39010BBF" w14:textId="77777777" w:rsidR="00D5525C" w:rsidRPr="00D5525C" w:rsidRDefault="00D5525C" w:rsidP="0029211D">
            <w:pPr>
              <w:suppressAutoHyphens/>
              <w:jc w:val="center"/>
              <w:rPr>
                <w:rFonts w:ascii="Calibri" w:eastAsia="Arial Unicode MS" w:hAnsi="Calibri" w:cs="Calibri"/>
                <w:color w:val="000000"/>
                <w:lang w:eastAsia="zh-CN"/>
              </w:rPr>
            </w:pPr>
            <w:r w:rsidRPr="00D5525C">
              <w:rPr>
                <w:rFonts w:ascii="Times New Roman" w:eastAsia="Arial Unicode MS" w:hAnsi="Times New Roman" w:cs="Times New Roman"/>
                <w:b/>
                <w:color w:val="000000"/>
                <w:sz w:val="24"/>
                <w:szCs w:val="24"/>
                <w:lang w:eastAsia="zh-CN"/>
              </w:rPr>
              <w:t>Форма проведения</w:t>
            </w:r>
          </w:p>
        </w:tc>
      </w:tr>
      <w:tr w:rsidR="00D5525C" w:rsidRPr="00D5525C" w14:paraId="3BF0866B" w14:textId="77777777" w:rsidTr="0029211D">
        <w:trPr>
          <w:jc w:val="center"/>
        </w:trPr>
        <w:tc>
          <w:tcPr>
            <w:tcW w:w="1195" w:type="dxa"/>
            <w:tcBorders>
              <w:top w:val="single" w:sz="4" w:space="0" w:color="000000"/>
              <w:left w:val="single" w:sz="4" w:space="0" w:color="000000"/>
              <w:bottom w:val="single" w:sz="4" w:space="0" w:color="000000"/>
              <w:right w:val="single" w:sz="4" w:space="0" w:color="000000"/>
            </w:tcBorders>
            <w:hideMark/>
          </w:tcPr>
          <w:p w14:paraId="5A163CE2" w14:textId="72CD6C31" w:rsidR="00D5525C" w:rsidRPr="00D5525C" w:rsidRDefault="003A27F4" w:rsidP="0029211D">
            <w:pPr>
              <w:suppressAutoHyphens/>
              <w:jc w:val="center"/>
              <w:rPr>
                <w:rFonts w:ascii="Calibri" w:eastAsia="Arial Unicode MS" w:hAnsi="Calibri" w:cs="Calibri"/>
                <w:color w:val="000000"/>
                <w:lang w:eastAsia="zh-CN"/>
              </w:rPr>
            </w:pPr>
            <w:r>
              <w:rPr>
                <w:rFonts w:ascii="Times New Roman" w:eastAsia="Arial Unicode MS" w:hAnsi="Times New Roman" w:cs="Times New Roman"/>
                <w:color w:val="000000"/>
                <w:sz w:val="24"/>
                <w:szCs w:val="24"/>
                <w:lang w:eastAsia="zh-CN"/>
              </w:rPr>
              <w:t>4</w:t>
            </w:r>
          </w:p>
        </w:tc>
        <w:tc>
          <w:tcPr>
            <w:tcW w:w="4147" w:type="dxa"/>
            <w:tcBorders>
              <w:top w:val="single" w:sz="4" w:space="0" w:color="000000"/>
              <w:left w:val="single" w:sz="4" w:space="0" w:color="000000"/>
              <w:bottom w:val="single" w:sz="4" w:space="0" w:color="000000"/>
              <w:right w:val="single" w:sz="4" w:space="0" w:color="000000"/>
            </w:tcBorders>
            <w:hideMark/>
          </w:tcPr>
          <w:p w14:paraId="222A916E" w14:textId="77777777" w:rsidR="00D5525C" w:rsidRPr="00D5525C" w:rsidRDefault="00D5525C" w:rsidP="0029211D">
            <w:pPr>
              <w:suppressAutoHyphens/>
              <w:rPr>
                <w:rFonts w:ascii="Calibri" w:eastAsia="Arial Unicode MS" w:hAnsi="Calibri" w:cs="Calibri"/>
                <w:color w:val="000000"/>
                <w:lang w:eastAsia="zh-CN"/>
              </w:rPr>
            </w:pPr>
            <w:r w:rsidRPr="00D5525C">
              <w:rPr>
                <w:rFonts w:ascii="Times New Roman" w:eastAsia="Arial Unicode MS" w:hAnsi="Times New Roman" w:cs="Times New Roman"/>
                <w:color w:val="000000"/>
                <w:sz w:val="24"/>
                <w:szCs w:val="24"/>
                <w:lang w:eastAsia="zh-CN"/>
              </w:rPr>
              <w:t>Дифференцированный зачет</w:t>
            </w:r>
          </w:p>
        </w:tc>
        <w:tc>
          <w:tcPr>
            <w:tcW w:w="4148" w:type="dxa"/>
            <w:tcBorders>
              <w:top w:val="single" w:sz="4" w:space="0" w:color="000000"/>
              <w:left w:val="single" w:sz="4" w:space="0" w:color="000000"/>
              <w:bottom w:val="single" w:sz="4" w:space="0" w:color="000000"/>
              <w:right w:val="single" w:sz="4" w:space="0" w:color="000000"/>
            </w:tcBorders>
            <w:hideMark/>
          </w:tcPr>
          <w:p w14:paraId="5619EEF1" w14:textId="77777777" w:rsidR="00D5525C" w:rsidRPr="00D5525C" w:rsidRDefault="00D5525C" w:rsidP="0029211D">
            <w:pPr>
              <w:suppressAutoHyphens/>
              <w:jc w:val="center"/>
              <w:rPr>
                <w:rFonts w:ascii="Calibri" w:eastAsia="Arial Unicode MS" w:hAnsi="Calibri" w:cs="Calibri"/>
                <w:color w:val="000000"/>
                <w:lang w:eastAsia="zh-CN"/>
              </w:rPr>
            </w:pPr>
            <w:r w:rsidRPr="00D5525C">
              <w:rPr>
                <w:rFonts w:ascii="Times New Roman" w:eastAsia="Arial Unicode MS" w:hAnsi="Times New Roman" w:cs="Times New Roman"/>
                <w:color w:val="000000"/>
                <w:sz w:val="24"/>
                <w:szCs w:val="24"/>
                <w:lang w:eastAsia="zh-CN"/>
              </w:rPr>
              <w:t>Письменная работа</w:t>
            </w:r>
          </w:p>
        </w:tc>
      </w:tr>
    </w:tbl>
    <w:p w14:paraId="15617BCF" w14:textId="77777777" w:rsidR="00D5525C" w:rsidRPr="00D5525C" w:rsidRDefault="00D5525C" w:rsidP="00D5525C">
      <w:pPr>
        <w:suppressAutoHyphens/>
        <w:jc w:val="both"/>
        <w:rPr>
          <w:rFonts w:ascii="Times New Roman" w:eastAsia="Arial Unicode MS" w:hAnsi="Times New Roman" w:cs="Times New Roman"/>
          <w:i/>
          <w:color w:val="000000"/>
          <w:sz w:val="28"/>
          <w:szCs w:val="28"/>
          <w:lang w:eastAsia="zh-CN"/>
        </w:rPr>
      </w:pPr>
    </w:p>
    <w:p w14:paraId="57D76BDF" w14:textId="0C2A66CD" w:rsidR="00D5525C" w:rsidRPr="009F3828" w:rsidRDefault="00824797" w:rsidP="00824797">
      <w:pPr>
        <w:keepNext/>
        <w:numPr>
          <w:ilvl w:val="1"/>
          <w:numId w:val="11"/>
        </w:numPr>
        <w:suppressAutoHyphens/>
        <w:spacing w:line="360" w:lineRule="auto"/>
        <w:ind w:firstLine="709"/>
        <w:jc w:val="center"/>
        <w:outlineLvl w:val="1"/>
        <w:rPr>
          <w:rFonts w:ascii="Times New Roman" w:eastAsia="Arial Unicode MS" w:hAnsi="Times New Roman" w:cs="Times New Roman"/>
          <w:b/>
          <w:i/>
          <w:iCs/>
          <w:color w:val="000000"/>
          <w:sz w:val="24"/>
          <w:szCs w:val="24"/>
          <w:lang w:eastAsia="zh-CN"/>
        </w:rPr>
      </w:pPr>
      <w:r w:rsidRPr="009F3828">
        <w:rPr>
          <w:rFonts w:ascii="Times New Roman" w:eastAsia="Arial Unicode MS" w:hAnsi="Times New Roman" w:cs="Times New Roman"/>
          <w:b/>
          <w:iCs/>
          <w:color w:val="000000"/>
          <w:sz w:val="24"/>
          <w:szCs w:val="24"/>
          <w:lang w:eastAsia="zh-CN"/>
        </w:rPr>
        <w:t>1.5 Описание процедуры дифференцированного зачета</w:t>
      </w:r>
    </w:p>
    <w:p w14:paraId="7E522246" w14:textId="54693339" w:rsidR="00D5525C" w:rsidRPr="00D5525C" w:rsidRDefault="003E27A5" w:rsidP="00D5525C">
      <w:pPr>
        <w:pStyle w:val="a7"/>
        <w:keepNext/>
        <w:numPr>
          <w:ilvl w:val="1"/>
          <w:numId w:val="11"/>
        </w:numPr>
        <w:suppressAutoHyphens/>
        <w:spacing w:line="360" w:lineRule="auto"/>
        <w:ind w:right="55" w:firstLine="720"/>
        <w:jc w:val="both"/>
        <w:outlineLvl w:val="1"/>
        <w:rPr>
          <w:rFonts w:ascii="Times New Roman" w:eastAsia="Arial Unicode MS" w:hAnsi="Times New Roman" w:cs="Times New Roman"/>
          <w:color w:val="000000"/>
          <w:sz w:val="24"/>
          <w:szCs w:val="24"/>
          <w:lang w:eastAsia="zh-CN"/>
        </w:rPr>
      </w:pPr>
      <w:r>
        <w:t xml:space="preserve"> </w:t>
      </w:r>
      <w:r w:rsidR="00D5525C" w:rsidRPr="00D5525C">
        <w:rPr>
          <w:rFonts w:ascii="Times New Roman" w:eastAsia="Arial Unicode MS" w:hAnsi="Times New Roman" w:cs="Times New Roman"/>
          <w:b/>
          <w:color w:val="000000"/>
          <w:sz w:val="24"/>
          <w:szCs w:val="24"/>
          <w:lang w:eastAsia="zh-CN"/>
        </w:rPr>
        <w:t xml:space="preserve">Процедура дифференцированного зачета </w:t>
      </w:r>
      <w:r w:rsidR="00D5525C" w:rsidRPr="00D5525C">
        <w:rPr>
          <w:rFonts w:ascii="Times New Roman" w:eastAsia="Arial Unicode MS" w:hAnsi="Times New Roman" w:cs="Times New Roman"/>
          <w:color w:val="000000"/>
          <w:sz w:val="24"/>
          <w:szCs w:val="24"/>
          <w:lang w:eastAsia="zh-CN"/>
        </w:rPr>
        <w:t>устанавливает уровень сформированности следующих умений и усвоения следующих знаний по материалу, изучаемому в семестре.</w:t>
      </w:r>
    </w:p>
    <w:p w14:paraId="2FF9D696" w14:textId="77777777" w:rsidR="00D5525C" w:rsidRPr="00D5525C" w:rsidRDefault="00D5525C" w:rsidP="00D55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jc w:val="both"/>
        <w:rPr>
          <w:rFonts w:ascii="Times New Roman" w:eastAsia="Arial Unicode MS" w:hAnsi="Times New Roman" w:cs="Times New Roman"/>
          <w:color w:val="000000"/>
          <w:sz w:val="24"/>
          <w:szCs w:val="24"/>
          <w:lang w:eastAsia="zh-CN"/>
        </w:rPr>
      </w:pPr>
      <w:r w:rsidRPr="00D5525C">
        <w:rPr>
          <w:rFonts w:ascii="Times New Roman" w:eastAsia="Arial Unicode MS" w:hAnsi="Times New Roman" w:cs="Times New Roman"/>
          <w:color w:val="000000"/>
          <w:sz w:val="24"/>
          <w:szCs w:val="24"/>
          <w:lang w:eastAsia="zh-CN"/>
        </w:rPr>
        <w:t>В результате освоения дисциплины обучающийся должен уметь:</w:t>
      </w:r>
    </w:p>
    <w:bookmarkEnd w:id="23"/>
    <w:p w14:paraId="664246F6" w14:textId="77777777" w:rsidR="00D5525C" w:rsidRPr="00D5525C" w:rsidRDefault="00D5525C" w:rsidP="00D5525C">
      <w:pPr>
        <w:jc w:val="both"/>
        <w:rPr>
          <w:rFonts w:ascii="Times New Roman" w:eastAsia="Aptos" w:hAnsi="Times New Roman" w:cs="Times New Roman"/>
          <w:sz w:val="24"/>
          <w:szCs w:val="24"/>
        </w:rPr>
      </w:pPr>
      <w:r w:rsidRPr="00D5525C">
        <w:rPr>
          <w:rFonts w:ascii="Times New Roman" w:eastAsia="Aptos" w:hAnsi="Times New Roman" w:cs="Times New Roman"/>
          <w:sz w:val="24"/>
          <w:szCs w:val="24"/>
        </w:rPr>
        <w:t>- находить и использовать необходимую экономическую информацию;</w:t>
      </w:r>
    </w:p>
    <w:p w14:paraId="17A92D73" w14:textId="77777777" w:rsidR="00D5525C" w:rsidRPr="00D5525C" w:rsidRDefault="00D5525C" w:rsidP="00D5525C">
      <w:pPr>
        <w:jc w:val="both"/>
        <w:rPr>
          <w:rFonts w:ascii="Times New Roman" w:eastAsia="Aptos" w:hAnsi="Times New Roman" w:cs="Times New Roman"/>
          <w:sz w:val="24"/>
          <w:szCs w:val="24"/>
        </w:rPr>
      </w:pPr>
      <w:r w:rsidRPr="00D5525C">
        <w:rPr>
          <w:rFonts w:ascii="Times New Roman" w:eastAsia="Aptos" w:hAnsi="Times New Roman" w:cs="Times New Roman"/>
          <w:sz w:val="24"/>
          <w:szCs w:val="24"/>
        </w:rPr>
        <w:t>- определять организационно-правовые формы организаций;</w:t>
      </w:r>
    </w:p>
    <w:p w14:paraId="504165B3" w14:textId="77777777" w:rsidR="00D5525C" w:rsidRPr="00D5525C" w:rsidRDefault="00D5525C" w:rsidP="00D5525C">
      <w:pPr>
        <w:jc w:val="both"/>
        <w:rPr>
          <w:rFonts w:ascii="Times New Roman" w:eastAsia="Aptos" w:hAnsi="Times New Roman" w:cs="Times New Roman"/>
          <w:sz w:val="24"/>
          <w:szCs w:val="24"/>
        </w:rPr>
      </w:pPr>
      <w:r w:rsidRPr="00D5525C">
        <w:rPr>
          <w:rFonts w:ascii="Times New Roman" w:eastAsia="Aptos" w:hAnsi="Times New Roman" w:cs="Times New Roman"/>
          <w:sz w:val="24"/>
          <w:szCs w:val="24"/>
        </w:rPr>
        <w:t>- определять состав материальных, трудовых и финансовых ресурсов организации;</w:t>
      </w:r>
    </w:p>
    <w:p w14:paraId="098536E0" w14:textId="77E76475" w:rsidR="00D5525C" w:rsidRPr="00D5525C" w:rsidRDefault="00D5525C" w:rsidP="00D55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Arial Unicode MS" w:hAnsi="Times New Roman" w:cs="Times New Roman"/>
          <w:color w:val="000000"/>
          <w:sz w:val="24"/>
          <w:szCs w:val="24"/>
          <w:lang w:eastAsia="zh-CN"/>
        </w:rPr>
      </w:pPr>
      <w:r w:rsidRPr="00D5525C">
        <w:rPr>
          <w:rFonts w:ascii="Times New Roman" w:eastAsia="Aptos" w:hAnsi="Times New Roman" w:cs="Times New Roman"/>
          <w:sz w:val="24"/>
          <w:szCs w:val="24"/>
        </w:rPr>
        <w:t>- рассчитывать основные технико-экономические показатели деятельности подразделения (организации).</w:t>
      </w:r>
    </w:p>
    <w:p w14:paraId="5696D85C" w14:textId="77777777" w:rsidR="00D5525C" w:rsidRPr="00D5525C" w:rsidRDefault="00D5525C" w:rsidP="00D55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jc w:val="both"/>
        <w:rPr>
          <w:rFonts w:ascii="Times New Roman" w:eastAsia="Arial Unicode MS" w:hAnsi="Times New Roman" w:cs="Times New Roman"/>
          <w:color w:val="000000"/>
          <w:sz w:val="24"/>
          <w:szCs w:val="24"/>
          <w:lang w:eastAsia="zh-CN"/>
        </w:rPr>
      </w:pPr>
      <w:r w:rsidRPr="00D5525C">
        <w:rPr>
          <w:rFonts w:ascii="Times New Roman" w:eastAsia="Arial Unicode MS" w:hAnsi="Times New Roman" w:cs="Times New Roman"/>
          <w:color w:val="000000"/>
          <w:sz w:val="24"/>
          <w:szCs w:val="24"/>
          <w:lang w:eastAsia="zh-CN"/>
        </w:rPr>
        <w:t>В результате освоения дисциплины обучающийся должен знать:</w:t>
      </w:r>
    </w:p>
    <w:p w14:paraId="2F4893D7" w14:textId="62FE1901" w:rsidR="00D5525C" w:rsidRPr="00D5525C" w:rsidRDefault="00D5525C" w:rsidP="00D5525C">
      <w:pPr>
        <w:jc w:val="both"/>
        <w:rPr>
          <w:rFonts w:ascii="Times New Roman" w:eastAsia="Aptos" w:hAnsi="Times New Roman" w:cs="Times New Roman"/>
          <w:sz w:val="24"/>
          <w:szCs w:val="24"/>
        </w:rPr>
      </w:pPr>
      <w:r w:rsidRPr="00D5525C">
        <w:rPr>
          <w:rFonts w:ascii="Times New Roman" w:eastAsia="Aptos" w:hAnsi="Times New Roman" w:cs="Times New Roman"/>
          <w:sz w:val="24"/>
          <w:szCs w:val="24"/>
        </w:rPr>
        <w:t>-действующие законодательные и иные нормативные правовые акты, регулирующие</w:t>
      </w:r>
      <w:r w:rsidRPr="00D5525C">
        <w:rPr>
          <w:rFonts w:ascii="Times New Roman" w:eastAsia="Aptos" w:hAnsi="Times New Roman" w:cs="Times New Roman"/>
          <w:sz w:val="24"/>
          <w:szCs w:val="24"/>
        </w:rPr>
        <w:br/>
        <w:t>производственно-хозяйственную деятельность;</w:t>
      </w:r>
    </w:p>
    <w:p w14:paraId="0E5C7919" w14:textId="77777777" w:rsidR="00D5525C" w:rsidRPr="00D5525C" w:rsidRDefault="00D5525C" w:rsidP="00D5525C">
      <w:pPr>
        <w:jc w:val="both"/>
        <w:rPr>
          <w:rFonts w:ascii="Times New Roman" w:eastAsia="Aptos" w:hAnsi="Times New Roman" w:cs="Times New Roman"/>
          <w:sz w:val="24"/>
          <w:szCs w:val="24"/>
        </w:rPr>
      </w:pPr>
      <w:r w:rsidRPr="00D5525C">
        <w:rPr>
          <w:rFonts w:ascii="Times New Roman" w:eastAsia="Aptos" w:hAnsi="Times New Roman" w:cs="Times New Roman"/>
          <w:sz w:val="24"/>
          <w:szCs w:val="24"/>
        </w:rPr>
        <w:t>- основные технико-экономические показатели деятельности организации;</w:t>
      </w:r>
    </w:p>
    <w:p w14:paraId="0C9E6D55" w14:textId="77777777" w:rsidR="00D5525C" w:rsidRPr="00D5525C" w:rsidRDefault="00D5525C" w:rsidP="00D5525C">
      <w:pPr>
        <w:jc w:val="both"/>
        <w:rPr>
          <w:rFonts w:ascii="Times New Roman" w:eastAsia="Aptos" w:hAnsi="Times New Roman" w:cs="Times New Roman"/>
          <w:sz w:val="24"/>
          <w:szCs w:val="24"/>
        </w:rPr>
      </w:pPr>
      <w:r w:rsidRPr="00D5525C">
        <w:rPr>
          <w:rFonts w:ascii="Times New Roman" w:eastAsia="Aptos" w:hAnsi="Times New Roman" w:cs="Times New Roman"/>
          <w:sz w:val="24"/>
          <w:szCs w:val="24"/>
        </w:rPr>
        <w:t>- методики расчета основных технико-экономических показателей деятельности организации;</w:t>
      </w:r>
      <w:r w:rsidRPr="00D5525C">
        <w:rPr>
          <w:rFonts w:ascii="Times New Roman" w:eastAsia="Aptos" w:hAnsi="Times New Roman" w:cs="Times New Roman"/>
          <w:sz w:val="24"/>
          <w:szCs w:val="24"/>
        </w:rPr>
        <w:br/>
        <w:t>- методы управления основными и оборотными средствами и оценки эффективности их использования;</w:t>
      </w:r>
    </w:p>
    <w:p w14:paraId="34D500AA" w14:textId="77777777" w:rsidR="00D5525C" w:rsidRPr="00D5525C" w:rsidRDefault="00D5525C" w:rsidP="00D5525C">
      <w:pPr>
        <w:rPr>
          <w:rFonts w:ascii="Times New Roman" w:eastAsia="Aptos" w:hAnsi="Times New Roman" w:cs="Times New Roman"/>
          <w:sz w:val="24"/>
          <w:szCs w:val="24"/>
        </w:rPr>
      </w:pPr>
      <w:r w:rsidRPr="00D5525C">
        <w:rPr>
          <w:rFonts w:ascii="Times New Roman" w:eastAsia="Aptos" w:hAnsi="Times New Roman" w:cs="Times New Roman"/>
          <w:sz w:val="24"/>
          <w:szCs w:val="24"/>
        </w:rPr>
        <w:t>- механизмы ценообразования на продукцию (услуги), формы оплаты труда в современных</w:t>
      </w:r>
      <w:r w:rsidRPr="00D5525C">
        <w:rPr>
          <w:rFonts w:ascii="Times New Roman" w:eastAsia="Aptos" w:hAnsi="Times New Roman" w:cs="Times New Roman"/>
          <w:sz w:val="24"/>
          <w:szCs w:val="24"/>
        </w:rPr>
        <w:br/>
        <w:t>условиях;</w:t>
      </w:r>
    </w:p>
    <w:p w14:paraId="6A8748BB" w14:textId="77777777" w:rsidR="00D5525C" w:rsidRPr="00D5525C" w:rsidRDefault="00D5525C" w:rsidP="00D5525C">
      <w:pPr>
        <w:rPr>
          <w:rFonts w:ascii="Times New Roman" w:eastAsia="Aptos" w:hAnsi="Times New Roman" w:cs="Times New Roman"/>
          <w:sz w:val="24"/>
          <w:szCs w:val="24"/>
        </w:rPr>
      </w:pPr>
      <w:r w:rsidRPr="00D5525C">
        <w:rPr>
          <w:rFonts w:ascii="Times New Roman" w:eastAsia="Aptos" w:hAnsi="Times New Roman" w:cs="Times New Roman"/>
          <w:sz w:val="24"/>
          <w:szCs w:val="24"/>
        </w:rPr>
        <w:t>- состав материальных, трудовых и финансовых ресурсов организации, показатели их эффективного использования;</w:t>
      </w:r>
    </w:p>
    <w:p w14:paraId="25EA799F" w14:textId="77777777" w:rsidR="00D5525C" w:rsidRPr="00D5525C" w:rsidRDefault="00D5525C" w:rsidP="00D55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jc w:val="both"/>
        <w:rPr>
          <w:rFonts w:ascii="Tinos" w:eastAsia="Arial Unicode MS" w:hAnsi="Tinos" w:cs="Arial Unicode MS"/>
          <w:color w:val="000000"/>
          <w:sz w:val="24"/>
          <w:szCs w:val="24"/>
          <w:lang w:eastAsia="zh-CN"/>
        </w:rPr>
      </w:pPr>
    </w:p>
    <w:p w14:paraId="5683A2E3" w14:textId="77777777" w:rsidR="00D5525C" w:rsidRPr="00D5525C" w:rsidRDefault="00D5525C" w:rsidP="003E27A5">
      <w:pPr>
        <w:suppressAutoHyphens/>
        <w:jc w:val="both"/>
        <w:rPr>
          <w:rFonts w:ascii="Times New Roman" w:eastAsia="Arial Unicode MS" w:hAnsi="Times New Roman" w:cs="Times New Roman"/>
          <w:b/>
          <w:color w:val="000000"/>
          <w:sz w:val="24"/>
          <w:szCs w:val="24"/>
          <w:lang w:eastAsia="zh-CN"/>
        </w:rPr>
      </w:pPr>
      <w:r w:rsidRPr="00D5525C">
        <w:rPr>
          <w:rFonts w:ascii="Times New Roman" w:eastAsia="Arial Unicode MS" w:hAnsi="Times New Roman" w:cs="Times New Roman"/>
          <w:b/>
          <w:color w:val="000000"/>
          <w:sz w:val="24"/>
          <w:szCs w:val="24"/>
          <w:lang w:eastAsia="zh-CN"/>
        </w:rPr>
        <w:t>Количество заданий</w:t>
      </w:r>
      <w:r w:rsidRPr="00D5525C">
        <w:rPr>
          <w:rFonts w:ascii="Times New Roman" w:eastAsia="Arial Unicode MS" w:hAnsi="Times New Roman" w:cs="Times New Roman"/>
          <w:color w:val="000000"/>
          <w:sz w:val="24"/>
          <w:szCs w:val="24"/>
          <w:lang w:eastAsia="zh-CN"/>
        </w:rPr>
        <w:t xml:space="preserve"> для студента: два теоретических вопроса и один практический.</w:t>
      </w:r>
    </w:p>
    <w:p w14:paraId="4A284603" w14:textId="6BBFCF4A" w:rsidR="00D5525C" w:rsidRPr="00D5525C" w:rsidRDefault="00D5525C" w:rsidP="003E27A5">
      <w:pPr>
        <w:suppressAutoHyphens/>
        <w:jc w:val="both"/>
        <w:rPr>
          <w:rFonts w:ascii="Times New Roman" w:eastAsia="Arial Unicode MS" w:hAnsi="Times New Roman" w:cs="Times New Roman"/>
          <w:color w:val="000000"/>
          <w:sz w:val="24"/>
          <w:szCs w:val="24"/>
          <w:lang w:eastAsia="zh-CN"/>
        </w:rPr>
      </w:pPr>
      <w:r w:rsidRPr="00D5525C">
        <w:rPr>
          <w:rFonts w:ascii="Times New Roman" w:eastAsia="Arial Unicode MS" w:hAnsi="Times New Roman" w:cs="Times New Roman"/>
          <w:b/>
          <w:color w:val="000000"/>
          <w:sz w:val="24"/>
          <w:szCs w:val="24"/>
          <w:lang w:eastAsia="zh-CN"/>
        </w:rPr>
        <w:t>Время выполнения</w:t>
      </w:r>
      <w:r w:rsidRPr="00D5525C">
        <w:rPr>
          <w:rFonts w:ascii="Times New Roman" w:eastAsia="Arial Unicode MS" w:hAnsi="Times New Roman" w:cs="Times New Roman"/>
          <w:color w:val="000000"/>
          <w:sz w:val="24"/>
          <w:szCs w:val="24"/>
          <w:lang w:eastAsia="zh-CN"/>
        </w:rPr>
        <w:t xml:space="preserve"> </w:t>
      </w:r>
    </w:p>
    <w:p w14:paraId="0612B503" w14:textId="77777777" w:rsidR="00D5525C" w:rsidRPr="00D5525C" w:rsidRDefault="00D5525C" w:rsidP="003E27A5">
      <w:pPr>
        <w:suppressAutoHyphens/>
        <w:jc w:val="both"/>
        <w:rPr>
          <w:rFonts w:ascii="Times New Roman" w:eastAsia="Arial Unicode MS" w:hAnsi="Times New Roman" w:cs="Times New Roman"/>
          <w:b/>
          <w:color w:val="000000"/>
          <w:sz w:val="24"/>
          <w:szCs w:val="24"/>
          <w:lang w:eastAsia="zh-CN"/>
        </w:rPr>
      </w:pPr>
      <w:r w:rsidRPr="00D5525C">
        <w:rPr>
          <w:rFonts w:ascii="Times New Roman" w:eastAsia="Arial Unicode MS" w:hAnsi="Times New Roman" w:cs="Times New Roman"/>
          <w:color w:val="000000"/>
          <w:sz w:val="24"/>
          <w:szCs w:val="24"/>
          <w:lang w:eastAsia="zh-CN"/>
        </w:rPr>
        <w:t>Всего на зачет 45 мин./час.</w:t>
      </w:r>
    </w:p>
    <w:p w14:paraId="16B6F85A" w14:textId="77777777" w:rsidR="00D5525C" w:rsidRPr="00D5525C" w:rsidRDefault="00D5525C" w:rsidP="003E27A5">
      <w:pPr>
        <w:suppressAutoHyphens/>
        <w:jc w:val="both"/>
        <w:rPr>
          <w:rFonts w:ascii="Times New Roman" w:eastAsia="Arial Unicode MS" w:hAnsi="Times New Roman" w:cs="Times New Roman"/>
          <w:color w:val="000000"/>
          <w:sz w:val="24"/>
          <w:szCs w:val="24"/>
          <w:lang w:eastAsia="zh-CN"/>
        </w:rPr>
      </w:pPr>
      <w:r w:rsidRPr="00D5525C">
        <w:rPr>
          <w:rFonts w:ascii="Times New Roman" w:eastAsia="Arial Unicode MS" w:hAnsi="Times New Roman" w:cs="Times New Roman"/>
          <w:b/>
          <w:color w:val="000000"/>
          <w:sz w:val="24"/>
          <w:szCs w:val="24"/>
          <w:lang w:eastAsia="zh-CN"/>
        </w:rPr>
        <w:t>Условия выполнения заданий</w:t>
      </w:r>
    </w:p>
    <w:p w14:paraId="04625A62" w14:textId="77777777" w:rsidR="00D5525C" w:rsidRPr="00D5525C" w:rsidRDefault="00D5525C" w:rsidP="003E27A5">
      <w:pPr>
        <w:suppressAutoHyphens/>
        <w:jc w:val="both"/>
        <w:rPr>
          <w:rFonts w:ascii="Times New Roman" w:eastAsia="Arial Unicode MS" w:hAnsi="Times New Roman" w:cs="Times New Roman"/>
          <w:color w:val="000000"/>
          <w:sz w:val="24"/>
          <w:szCs w:val="24"/>
          <w:lang w:eastAsia="zh-CN"/>
        </w:rPr>
      </w:pPr>
      <w:r w:rsidRPr="00D5525C">
        <w:rPr>
          <w:rFonts w:ascii="Times New Roman" w:eastAsia="Arial Unicode MS" w:hAnsi="Times New Roman" w:cs="Times New Roman"/>
          <w:color w:val="000000"/>
          <w:sz w:val="24"/>
          <w:szCs w:val="24"/>
          <w:lang w:eastAsia="zh-CN"/>
        </w:rPr>
        <w:t>Помещение: учебная аудитория.</w:t>
      </w:r>
    </w:p>
    <w:p w14:paraId="4C32123B" w14:textId="77777777" w:rsidR="00D5525C" w:rsidRPr="00D5525C" w:rsidRDefault="00D5525C" w:rsidP="003E27A5">
      <w:pPr>
        <w:suppressAutoHyphens/>
        <w:jc w:val="both"/>
        <w:rPr>
          <w:rFonts w:ascii="Times New Roman" w:eastAsia="Arial Unicode MS" w:hAnsi="Times New Roman" w:cs="Times New Roman"/>
          <w:color w:val="000000"/>
          <w:sz w:val="24"/>
          <w:szCs w:val="24"/>
          <w:lang w:eastAsia="zh-CN"/>
        </w:rPr>
      </w:pPr>
      <w:r w:rsidRPr="00D5525C">
        <w:rPr>
          <w:rFonts w:ascii="Times New Roman" w:eastAsia="Arial Unicode MS" w:hAnsi="Times New Roman" w:cs="Times New Roman"/>
          <w:color w:val="000000"/>
          <w:sz w:val="24"/>
          <w:szCs w:val="24"/>
          <w:lang w:eastAsia="zh-CN"/>
        </w:rPr>
        <w:t>Требования охраны труда: инструктаж по технике безопасности.</w:t>
      </w:r>
    </w:p>
    <w:p w14:paraId="37F236DA" w14:textId="77777777" w:rsidR="00D5525C" w:rsidRDefault="00D5525C" w:rsidP="003E27A5">
      <w:pPr>
        <w:suppressAutoHyphens/>
        <w:jc w:val="both"/>
        <w:rPr>
          <w:rFonts w:ascii="Times New Roman" w:eastAsia="Arial Unicode MS" w:hAnsi="Times New Roman" w:cs="Times New Roman"/>
          <w:color w:val="000000"/>
          <w:sz w:val="24"/>
          <w:szCs w:val="24"/>
          <w:lang w:eastAsia="zh-CN"/>
        </w:rPr>
      </w:pPr>
      <w:r w:rsidRPr="00D5525C">
        <w:rPr>
          <w:rFonts w:ascii="Times New Roman" w:eastAsia="Arial Unicode MS" w:hAnsi="Times New Roman" w:cs="Times New Roman"/>
          <w:color w:val="000000"/>
          <w:sz w:val="24"/>
          <w:szCs w:val="24"/>
          <w:lang w:eastAsia="zh-CN"/>
        </w:rPr>
        <w:t>Оборудование: калькулятор для выполнения расчетов.</w:t>
      </w:r>
    </w:p>
    <w:p w14:paraId="168752D5" w14:textId="77777777" w:rsidR="00F84218" w:rsidRDefault="00F84218" w:rsidP="003E27A5">
      <w:pPr>
        <w:suppressAutoHyphens/>
        <w:jc w:val="both"/>
        <w:rPr>
          <w:rFonts w:ascii="Times New Roman" w:eastAsia="Arial Unicode MS" w:hAnsi="Times New Roman" w:cs="Times New Roman"/>
          <w:color w:val="000000"/>
          <w:sz w:val="24"/>
          <w:szCs w:val="24"/>
          <w:lang w:eastAsia="zh-CN"/>
        </w:rPr>
      </w:pPr>
    </w:p>
    <w:p w14:paraId="6343C154" w14:textId="77777777" w:rsidR="00F84218" w:rsidRDefault="00F84218" w:rsidP="003E27A5">
      <w:pPr>
        <w:suppressAutoHyphens/>
        <w:jc w:val="both"/>
        <w:rPr>
          <w:rFonts w:ascii="Times New Roman" w:eastAsia="Arial Unicode MS" w:hAnsi="Times New Roman" w:cs="Times New Roman"/>
          <w:color w:val="000000"/>
          <w:sz w:val="24"/>
          <w:szCs w:val="24"/>
          <w:lang w:eastAsia="zh-CN"/>
        </w:rPr>
      </w:pPr>
    </w:p>
    <w:p w14:paraId="2FB5E193" w14:textId="77777777" w:rsidR="00F84218" w:rsidRDefault="00F84218" w:rsidP="003E27A5">
      <w:pPr>
        <w:suppressAutoHyphens/>
        <w:jc w:val="both"/>
        <w:rPr>
          <w:rFonts w:ascii="Times New Roman" w:eastAsia="Arial Unicode MS" w:hAnsi="Times New Roman" w:cs="Times New Roman"/>
          <w:color w:val="000000"/>
          <w:sz w:val="24"/>
          <w:szCs w:val="24"/>
          <w:lang w:eastAsia="zh-CN"/>
        </w:rPr>
      </w:pPr>
    </w:p>
    <w:p w14:paraId="3F718970" w14:textId="77777777" w:rsidR="00F84218" w:rsidRDefault="00F84218" w:rsidP="003E27A5">
      <w:pPr>
        <w:suppressAutoHyphens/>
        <w:jc w:val="both"/>
        <w:rPr>
          <w:rFonts w:ascii="Times New Roman" w:eastAsia="Arial Unicode MS" w:hAnsi="Times New Roman" w:cs="Times New Roman"/>
          <w:color w:val="000000"/>
          <w:sz w:val="24"/>
          <w:szCs w:val="24"/>
          <w:lang w:eastAsia="zh-CN"/>
        </w:rPr>
      </w:pPr>
    </w:p>
    <w:p w14:paraId="3445F733" w14:textId="77777777" w:rsidR="00F84218" w:rsidRDefault="00F84218" w:rsidP="003E27A5">
      <w:pPr>
        <w:suppressAutoHyphens/>
        <w:jc w:val="both"/>
        <w:rPr>
          <w:rFonts w:ascii="Times New Roman" w:eastAsia="Arial Unicode MS" w:hAnsi="Times New Roman" w:cs="Times New Roman"/>
          <w:color w:val="000000"/>
          <w:sz w:val="24"/>
          <w:szCs w:val="24"/>
          <w:lang w:eastAsia="zh-CN"/>
        </w:rPr>
      </w:pPr>
    </w:p>
    <w:p w14:paraId="534DB4A4" w14:textId="77777777" w:rsidR="00AA6BE9" w:rsidRDefault="00AA6BE9" w:rsidP="003E27A5">
      <w:pPr>
        <w:suppressAutoHyphens/>
        <w:jc w:val="both"/>
        <w:rPr>
          <w:rFonts w:ascii="Times New Roman" w:eastAsia="Arial Unicode MS" w:hAnsi="Times New Roman" w:cs="Times New Roman"/>
          <w:color w:val="000000"/>
          <w:sz w:val="24"/>
          <w:szCs w:val="24"/>
          <w:lang w:eastAsia="zh-CN"/>
        </w:rPr>
      </w:pPr>
    </w:p>
    <w:p w14:paraId="1784CAA6" w14:textId="77777777" w:rsidR="00AA6BE9" w:rsidRDefault="00AA6BE9" w:rsidP="003E27A5">
      <w:pPr>
        <w:suppressAutoHyphens/>
        <w:jc w:val="both"/>
        <w:rPr>
          <w:rFonts w:ascii="Times New Roman" w:eastAsia="Arial Unicode MS" w:hAnsi="Times New Roman" w:cs="Times New Roman"/>
          <w:color w:val="000000"/>
          <w:sz w:val="24"/>
          <w:szCs w:val="24"/>
          <w:lang w:eastAsia="zh-CN"/>
        </w:rPr>
      </w:pPr>
    </w:p>
    <w:p w14:paraId="7501110C" w14:textId="77777777" w:rsidR="00F84218" w:rsidRPr="00D5525C" w:rsidRDefault="00F84218" w:rsidP="003E27A5">
      <w:pPr>
        <w:suppressAutoHyphens/>
        <w:jc w:val="both"/>
        <w:rPr>
          <w:rFonts w:ascii="Times New Roman" w:eastAsia="Arial Unicode MS" w:hAnsi="Times New Roman" w:cs="Times New Roman"/>
          <w:color w:val="000000"/>
          <w:sz w:val="24"/>
          <w:szCs w:val="24"/>
          <w:lang w:eastAsia="zh-CN"/>
        </w:rPr>
      </w:pPr>
    </w:p>
    <w:p w14:paraId="26C76AC9" w14:textId="77777777" w:rsidR="00D5525C" w:rsidRPr="00D5525C" w:rsidRDefault="00D5525C" w:rsidP="00D5525C">
      <w:pPr>
        <w:keepNext/>
        <w:numPr>
          <w:ilvl w:val="1"/>
          <w:numId w:val="11"/>
        </w:numPr>
        <w:suppressAutoHyphens/>
        <w:ind w:firstLine="709"/>
        <w:jc w:val="both"/>
        <w:outlineLvl w:val="1"/>
        <w:rPr>
          <w:rFonts w:ascii="Times New Roman" w:eastAsia="Arial Unicode MS" w:hAnsi="Times New Roman" w:cs="Times New Roman"/>
          <w:b/>
          <w:bCs/>
          <w:i/>
          <w:iCs/>
          <w:color w:val="000000"/>
          <w:sz w:val="28"/>
          <w:szCs w:val="28"/>
          <w:lang w:eastAsia="zh-CN"/>
        </w:rPr>
      </w:pPr>
      <w:bookmarkStart w:id="25" w:name="_Hlk217386864"/>
      <w:bookmarkEnd w:id="24"/>
      <w:r w:rsidRPr="00D5525C">
        <w:rPr>
          <w:rFonts w:ascii="Times New Roman" w:eastAsia="Arial Unicode MS" w:hAnsi="Times New Roman" w:cs="Times New Roman"/>
          <w:bCs/>
          <w:color w:val="000000"/>
          <w:sz w:val="28"/>
          <w:szCs w:val="28"/>
          <w:lang w:eastAsia="zh-CN"/>
        </w:rPr>
        <w:t>4.1.4 КРИТЕРИИ ОЦЕНКИ НА ЗАЧЕТЕ</w:t>
      </w:r>
    </w:p>
    <w:p w14:paraId="4B586A4D" w14:textId="77777777" w:rsidR="00D5525C" w:rsidRPr="00D5525C" w:rsidRDefault="00D5525C" w:rsidP="00D5525C">
      <w:pPr>
        <w:suppressAutoHyphens/>
        <w:ind w:firstLine="709"/>
        <w:rPr>
          <w:rFonts w:ascii="Times New Roman" w:eastAsia="Arial Unicode MS" w:hAnsi="Times New Roman" w:cs="Times New Roman"/>
          <w:color w:val="000000"/>
          <w:sz w:val="24"/>
          <w:szCs w:val="24"/>
          <w:lang w:eastAsia="zh-CN"/>
        </w:rPr>
      </w:pPr>
      <w:r w:rsidRPr="00D5525C">
        <w:rPr>
          <w:rFonts w:ascii="Times New Roman" w:eastAsia="Arial Unicode MS" w:hAnsi="Times New Roman" w:cs="Times New Roman"/>
          <w:color w:val="000000"/>
          <w:sz w:val="28"/>
          <w:szCs w:val="28"/>
          <w:lang w:eastAsia="zh-CN"/>
        </w:rPr>
        <w:t>Таблица 4 – Критерии оценки на дифференцированном зачете</w:t>
      </w:r>
    </w:p>
    <w:tbl>
      <w:tblPr>
        <w:tblW w:w="0" w:type="auto"/>
        <w:tblInd w:w="-252" w:type="dxa"/>
        <w:tblLayout w:type="fixed"/>
        <w:tblLook w:val="04A0" w:firstRow="1" w:lastRow="0" w:firstColumn="1" w:lastColumn="0" w:noHBand="0" w:noVBand="1"/>
      </w:tblPr>
      <w:tblGrid>
        <w:gridCol w:w="540"/>
        <w:gridCol w:w="7560"/>
        <w:gridCol w:w="1080"/>
        <w:gridCol w:w="1080"/>
      </w:tblGrid>
      <w:tr w:rsidR="00D5525C" w:rsidRPr="00D5525C" w14:paraId="75BF805A" w14:textId="77777777">
        <w:tc>
          <w:tcPr>
            <w:tcW w:w="540" w:type="dxa"/>
            <w:tcBorders>
              <w:top w:val="single" w:sz="4" w:space="0" w:color="000000"/>
              <w:left w:val="single" w:sz="4" w:space="0" w:color="000000"/>
              <w:bottom w:val="single" w:sz="4" w:space="0" w:color="000000"/>
              <w:right w:val="single" w:sz="4" w:space="0" w:color="000000"/>
            </w:tcBorders>
            <w:hideMark/>
          </w:tcPr>
          <w:p w14:paraId="19F2D82D" w14:textId="77777777" w:rsidR="00D5525C" w:rsidRPr="00D5525C" w:rsidRDefault="00D5525C" w:rsidP="00D5525C">
            <w:pPr>
              <w:suppressAutoHyphens/>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4"/>
                <w:szCs w:val="24"/>
                <w:lang w:eastAsia="zh-CN"/>
              </w:rPr>
              <w:lastRenderedPageBreak/>
              <w:t>№</w:t>
            </w:r>
            <w:r w:rsidRPr="00D5525C">
              <w:rPr>
                <w:rFonts w:ascii="Times New Roman" w:eastAsia="Times New Roman" w:hAnsi="Times New Roman" w:cs="Times New Roman"/>
                <w:color w:val="000000"/>
                <w:sz w:val="24"/>
                <w:szCs w:val="24"/>
                <w:lang w:eastAsia="zh-CN"/>
              </w:rPr>
              <w:t xml:space="preserve"> </w:t>
            </w:r>
            <w:r w:rsidRPr="00D5525C">
              <w:rPr>
                <w:rFonts w:ascii="Times New Roman" w:eastAsia="Arial Unicode MS" w:hAnsi="Times New Roman" w:cs="Times New Roman"/>
                <w:color w:val="000000"/>
                <w:sz w:val="24"/>
                <w:szCs w:val="24"/>
                <w:lang w:eastAsia="zh-CN"/>
              </w:rPr>
              <w:t>п</w:t>
            </w:r>
            <w:r w:rsidRPr="00D5525C">
              <w:rPr>
                <w:rFonts w:ascii="Times New Roman" w:eastAsia="Arial Unicode MS" w:hAnsi="Times New Roman" w:cs="Times New Roman"/>
                <w:color w:val="000000"/>
                <w:sz w:val="24"/>
                <w:szCs w:val="24"/>
                <w:lang w:val="en-US" w:eastAsia="zh-CN"/>
              </w:rPr>
              <w:t>/</w:t>
            </w:r>
            <w:r w:rsidRPr="00D5525C">
              <w:rPr>
                <w:rFonts w:ascii="Times New Roman" w:eastAsia="Arial Unicode MS" w:hAnsi="Times New Roman" w:cs="Times New Roman"/>
                <w:color w:val="000000"/>
                <w:sz w:val="24"/>
                <w:szCs w:val="24"/>
                <w:lang w:eastAsia="zh-CN"/>
              </w:rPr>
              <w:t>п</w:t>
            </w:r>
          </w:p>
        </w:tc>
        <w:tc>
          <w:tcPr>
            <w:tcW w:w="7560" w:type="dxa"/>
            <w:tcBorders>
              <w:top w:val="single" w:sz="4" w:space="0" w:color="000000"/>
              <w:left w:val="single" w:sz="4" w:space="0" w:color="000000"/>
              <w:bottom w:val="single" w:sz="4" w:space="0" w:color="000000"/>
              <w:right w:val="single" w:sz="4" w:space="0" w:color="000000"/>
            </w:tcBorders>
            <w:hideMark/>
          </w:tcPr>
          <w:p w14:paraId="145C05C6" w14:textId="77777777" w:rsidR="00D5525C" w:rsidRPr="00D5525C" w:rsidRDefault="00D5525C" w:rsidP="00D5525C">
            <w:pPr>
              <w:suppressAutoHyphens/>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4"/>
                <w:szCs w:val="24"/>
                <w:lang w:eastAsia="zh-CN"/>
              </w:rPr>
              <w:t>Критерии оценки</w:t>
            </w:r>
          </w:p>
        </w:tc>
        <w:tc>
          <w:tcPr>
            <w:tcW w:w="1080" w:type="dxa"/>
            <w:tcBorders>
              <w:top w:val="single" w:sz="4" w:space="0" w:color="000000"/>
              <w:left w:val="single" w:sz="4" w:space="0" w:color="000000"/>
              <w:bottom w:val="single" w:sz="4" w:space="0" w:color="000000"/>
              <w:right w:val="single" w:sz="4" w:space="0" w:color="000000"/>
            </w:tcBorders>
            <w:hideMark/>
          </w:tcPr>
          <w:p w14:paraId="29564516" w14:textId="77777777" w:rsidR="00D5525C" w:rsidRPr="00D5525C" w:rsidRDefault="00D5525C" w:rsidP="00D5525C">
            <w:pPr>
              <w:suppressAutoHyphens/>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4"/>
                <w:szCs w:val="24"/>
                <w:lang w:eastAsia="zh-CN"/>
              </w:rPr>
              <w:t>оценка</w:t>
            </w:r>
          </w:p>
        </w:tc>
        <w:tc>
          <w:tcPr>
            <w:tcW w:w="1080" w:type="dxa"/>
            <w:tcBorders>
              <w:top w:val="single" w:sz="4" w:space="0" w:color="000000"/>
              <w:left w:val="single" w:sz="4" w:space="0" w:color="000000"/>
              <w:bottom w:val="single" w:sz="4" w:space="0" w:color="000000"/>
              <w:right w:val="single" w:sz="4" w:space="0" w:color="000000"/>
            </w:tcBorders>
            <w:hideMark/>
          </w:tcPr>
          <w:p w14:paraId="6DA533C2" w14:textId="77777777" w:rsidR="00D5525C" w:rsidRPr="00D5525C" w:rsidRDefault="00D5525C" w:rsidP="00D5525C">
            <w:pPr>
              <w:suppressAutoHyphens/>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4"/>
                <w:szCs w:val="24"/>
                <w:lang w:eastAsia="zh-CN"/>
              </w:rPr>
              <w:t>самооценка</w:t>
            </w:r>
          </w:p>
        </w:tc>
      </w:tr>
      <w:tr w:rsidR="00D5525C" w:rsidRPr="00D5525C" w14:paraId="29C5D449" w14:textId="77777777">
        <w:trPr>
          <w:trHeight w:val="195"/>
        </w:trPr>
        <w:tc>
          <w:tcPr>
            <w:tcW w:w="540" w:type="dxa"/>
            <w:tcBorders>
              <w:top w:val="single" w:sz="4" w:space="0" w:color="000000"/>
              <w:left w:val="single" w:sz="4" w:space="0" w:color="000000"/>
              <w:bottom w:val="single" w:sz="4" w:space="0" w:color="000000"/>
              <w:right w:val="single" w:sz="4" w:space="0" w:color="000000"/>
            </w:tcBorders>
            <w:hideMark/>
          </w:tcPr>
          <w:p w14:paraId="4EABE5AB" w14:textId="77777777" w:rsidR="00D5525C" w:rsidRPr="00D5525C" w:rsidRDefault="00D5525C" w:rsidP="00D5525C">
            <w:pPr>
              <w:suppressAutoHyphens/>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4"/>
                <w:szCs w:val="24"/>
                <w:lang w:eastAsia="zh-CN"/>
              </w:rPr>
              <w:t>1.</w:t>
            </w:r>
          </w:p>
        </w:tc>
        <w:tc>
          <w:tcPr>
            <w:tcW w:w="7560" w:type="dxa"/>
            <w:tcBorders>
              <w:top w:val="single" w:sz="4" w:space="0" w:color="000000"/>
              <w:left w:val="single" w:sz="4" w:space="0" w:color="000000"/>
              <w:bottom w:val="single" w:sz="4" w:space="0" w:color="000000"/>
              <w:right w:val="single" w:sz="4" w:space="0" w:color="000000"/>
            </w:tcBorders>
            <w:hideMark/>
          </w:tcPr>
          <w:p w14:paraId="3396BD65" w14:textId="77777777" w:rsidR="00D5525C" w:rsidRPr="00D5525C" w:rsidRDefault="00D5525C" w:rsidP="00D5525C">
            <w:pPr>
              <w:suppressAutoHyphens/>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4"/>
                <w:szCs w:val="24"/>
                <w:lang w:eastAsia="zh-CN"/>
              </w:rPr>
              <w:t>Владеет эмоционально- психологической устойчивостью при выполнении экзаменационных заданий и объяснении представленных ответов</w:t>
            </w:r>
          </w:p>
        </w:tc>
        <w:tc>
          <w:tcPr>
            <w:tcW w:w="1080" w:type="dxa"/>
            <w:tcBorders>
              <w:top w:val="single" w:sz="4" w:space="0" w:color="000000"/>
              <w:left w:val="single" w:sz="4" w:space="0" w:color="000000"/>
              <w:bottom w:val="single" w:sz="4" w:space="0" w:color="000000"/>
              <w:right w:val="single" w:sz="4" w:space="0" w:color="000000"/>
            </w:tcBorders>
          </w:tcPr>
          <w:p w14:paraId="38EC913A" w14:textId="77777777" w:rsidR="00D5525C" w:rsidRPr="00D5525C" w:rsidRDefault="00D5525C" w:rsidP="00D5525C">
            <w:pPr>
              <w:suppressAutoHyphens/>
              <w:snapToGrid w:val="0"/>
              <w:jc w:val="center"/>
              <w:rPr>
                <w:rFonts w:ascii="Times New Roman" w:eastAsia="Arial Unicode MS" w:hAnsi="Times New Roman" w:cs="Times New Roman"/>
                <w:color w:val="000000"/>
                <w:sz w:val="24"/>
                <w:szCs w:val="24"/>
                <w:lang w:eastAsia="zh-CN"/>
              </w:rPr>
            </w:pPr>
          </w:p>
        </w:tc>
        <w:tc>
          <w:tcPr>
            <w:tcW w:w="1080" w:type="dxa"/>
            <w:tcBorders>
              <w:top w:val="single" w:sz="4" w:space="0" w:color="000000"/>
              <w:left w:val="single" w:sz="4" w:space="0" w:color="000000"/>
              <w:bottom w:val="single" w:sz="4" w:space="0" w:color="000000"/>
              <w:right w:val="single" w:sz="4" w:space="0" w:color="000000"/>
            </w:tcBorders>
          </w:tcPr>
          <w:p w14:paraId="668C2720" w14:textId="77777777" w:rsidR="00D5525C" w:rsidRPr="00D5525C" w:rsidRDefault="00D5525C" w:rsidP="00D5525C">
            <w:pPr>
              <w:suppressAutoHyphens/>
              <w:snapToGrid w:val="0"/>
              <w:jc w:val="center"/>
              <w:rPr>
                <w:rFonts w:ascii="Times New Roman" w:eastAsia="Arial Unicode MS" w:hAnsi="Times New Roman" w:cs="Times New Roman"/>
                <w:color w:val="000000"/>
                <w:sz w:val="24"/>
                <w:szCs w:val="24"/>
                <w:lang w:eastAsia="zh-CN"/>
              </w:rPr>
            </w:pPr>
          </w:p>
        </w:tc>
      </w:tr>
      <w:tr w:rsidR="00D5525C" w:rsidRPr="00D5525C" w14:paraId="22D6B6DE" w14:textId="77777777">
        <w:trPr>
          <w:trHeight w:val="341"/>
        </w:trPr>
        <w:tc>
          <w:tcPr>
            <w:tcW w:w="540" w:type="dxa"/>
            <w:tcBorders>
              <w:top w:val="single" w:sz="4" w:space="0" w:color="000000"/>
              <w:left w:val="single" w:sz="4" w:space="0" w:color="000000"/>
              <w:bottom w:val="single" w:sz="4" w:space="0" w:color="000000"/>
              <w:right w:val="single" w:sz="4" w:space="0" w:color="000000"/>
            </w:tcBorders>
            <w:hideMark/>
          </w:tcPr>
          <w:p w14:paraId="256DD04F" w14:textId="77777777" w:rsidR="00D5525C" w:rsidRPr="00D5525C" w:rsidRDefault="00D5525C" w:rsidP="00D5525C">
            <w:pPr>
              <w:suppressAutoHyphens/>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4"/>
                <w:szCs w:val="24"/>
                <w:lang w:eastAsia="zh-CN"/>
              </w:rPr>
              <w:t>2.</w:t>
            </w:r>
          </w:p>
        </w:tc>
        <w:tc>
          <w:tcPr>
            <w:tcW w:w="7560" w:type="dxa"/>
            <w:tcBorders>
              <w:top w:val="single" w:sz="4" w:space="0" w:color="000000"/>
              <w:left w:val="single" w:sz="4" w:space="0" w:color="000000"/>
              <w:bottom w:val="single" w:sz="4" w:space="0" w:color="000000"/>
              <w:right w:val="single" w:sz="4" w:space="0" w:color="000000"/>
            </w:tcBorders>
            <w:hideMark/>
          </w:tcPr>
          <w:p w14:paraId="00DD2DBC" w14:textId="77777777" w:rsidR="00D5525C" w:rsidRPr="00D5525C" w:rsidRDefault="00D5525C" w:rsidP="00D5525C">
            <w:pPr>
              <w:suppressAutoHyphens/>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4"/>
                <w:szCs w:val="24"/>
                <w:lang w:eastAsia="zh-CN"/>
              </w:rPr>
              <w:t>Предоставляет в срок ответ по вопросам (выполнение заданий в течение 45 минут);</w:t>
            </w:r>
          </w:p>
        </w:tc>
        <w:tc>
          <w:tcPr>
            <w:tcW w:w="1080" w:type="dxa"/>
            <w:tcBorders>
              <w:top w:val="single" w:sz="4" w:space="0" w:color="000000"/>
              <w:left w:val="single" w:sz="4" w:space="0" w:color="000000"/>
              <w:bottom w:val="single" w:sz="4" w:space="0" w:color="000000"/>
              <w:right w:val="single" w:sz="4" w:space="0" w:color="000000"/>
            </w:tcBorders>
          </w:tcPr>
          <w:p w14:paraId="40304044" w14:textId="77777777" w:rsidR="00D5525C" w:rsidRPr="00D5525C" w:rsidRDefault="00D5525C" w:rsidP="00D5525C">
            <w:pPr>
              <w:suppressAutoHyphens/>
              <w:snapToGrid w:val="0"/>
              <w:jc w:val="center"/>
              <w:rPr>
                <w:rFonts w:ascii="Times New Roman" w:eastAsia="Arial Unicode MS" w:hAnsi="Times New Roman" w:cs="Times New Roman"/>
                <w:color w:val="000000"/>
                <w:sz w:val="24"/>
                <w:szCs w:val="24"/>
                <w:lang w:eastAsia="zh-CN"/>
              </w:rPr>
            </w:pPr>
          </w:p>
        </w:tc>
        <w:tc>
          <w:tcPr>
            <w:tcW w:w="1080" w:type="dxa"/>
            <w:tcBorders>
              <w:top w:val="single" w:sz="4" w:space="0" w:color="000000"/>
              <w:left w:val="single" w:sz="4" w:space="0" w:color="000000"/>
              <w:bottom w:val="single" w:sz="4" w:space="0" w:color="000000"/>
              <w:right w:val="single" w:sz="4" w:space="0" w:color="000000"/>
            </w:tcBorders>
          </w:tcPr>
          <w:p w14:paraId="161E48AC" w14:textId="77777777" w:rsidR="00D5525C" w:rsidRPr="00D5525C" w:rsidRDefault="00D5525C" w:rsidP="00D5525C">
            <w:pPr>
              <w:suppressAutoHyphens/>
              <w:snapToGrid w:val="0"/>
              <w:jc w:val="center"/>
              <w:rPr>
                <w:rFonts w:ascii="Times New Roman" w:eastAsia="Arial Unicode MS" w:hAnsi="Times New Roman" w:cs="Times New Roman"/>
                <w:color w:val="000000"/>
                <w:sz w:val="24"/>
                <w:szCs w:val="24"/>
                <w:lang w:eastAsia="zh-CN"/>
              </w:rPr>
            </w:pPr>
          </w:p>
        </w:tc>
      </w:tr>
      <w:tr w:rsidR="00D5525C" w:rsidRPr="00D5525C" w14:paraId="2FAA5884" w14:textId="77777777">
        <w:trPr>
          <w:trHeight w:val="341"/>
        </w:trPr>
        <w:tc>
          <w:tcPr>
            <w:tcW w:w="540" w:type="dxa"/>
            <w:tcBorders>
              <w:top w:val="single" w:sz="4" w:space="0" w:color="000000"/>
              <w:left w:val="single" w:sz="4" w:space="0" w:color="000000"/>
              <w:bottom w:val="single" w:sz="4" w:space="0" w:color="000000"/>
              <w:right w:val="single" w:sz="4" w:space="0" w:color="000000"/>
            </w:tcBorders>
            <w:hideMark/>
          </w:tcPr>
          <w:p w14:paraId="223227F6" w14:textId="77777777" w:rsidR="00D5525C" w:rsidRPr="00D5525C" w:rsidRDefault="00D5525C" w:rsidP="00D5525C">
            <w:pPr>
              <w:suppressAutoHyphens/>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4"/>
                <w:szCs w:val="24"/>
                <w:lang w:eastAsia="zh-CN"/>
              </w:rPr>
              <w:t>3.</w:t>
            </w:r>
          </w:p>
        </w:tc>
        <w:tc>
          <w:tcPr>
            <w:tcW w:w="7560" w:type="dxa"/>
            <w:tcBorders>
              <w:top w:val="single" w:sz="4" w:space="0" w:color="000000"/>
              <w:left w:val="single" w:sz="4" w:space="0" w:color="000000"/>
              <w:bottom w:val="single" w:sz="4" w:space="0" w:color="000000"/>
              <w:right w:val="single" w:sz="4" w:space="0" w:color="000000"/>
            </w:tcBorders>
            <w:hideMark/>
          </w:tcPr>
          <w:p w14:paraId="7933BC84" w14:textId="77777777" w:rsidR="00D5525C" w:rsidRPr="00D5525C" w:rsidRDefault="00D5525C" w:rsidP="00D5525C">
            <w:pPr>
              <w:suppressAutoHyphens/>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4"/>
                <w:szCs w:val="24"/>
                <w:lang w:eastAsia="zh-CN"/>
              </w:rPr>
              <w:t xml:space="preserve">Отражает межпредметную связь по дисциплинам экономического цикла, т. е. глубину содержания ответов на вопросы, их обоснованность и убедительность. </w:t>
            </w:r>
          </w:p>
        </w:tc>
        <w:tc>
          <w:tcPr>
            <w:tcW w:w="1080" w:type="dxa"/>
            <w:tcBorders>
              <w:top w:val="single" w:sz="4" w:space="0" w:color="000000"/>
              <w:left w:val="single" w:sz="4" w:space="0" w:color="000000"/>
              <w:bottom w:val="single" w:sz="4" w:space="0" w:color="000000"/>
              <w:right w:val="single" w:sz="4" w:space="0" w:color="000000"/>
            </w:tcBorders>
          </w:tcPr>
          <w:p w14:paraId="50D3FDFA" w14:textId="77777777" w:rsidR="00D5525C" w:rsidRPr="00D5525C" w:rsidRDefault="00D5525C" w:rsidP="00D5525C">
            <w:pPr>
              <w:suppressAutoHyphens/>
              <w:snapToGrid w:val="0"/>
              <w:jc w:val="center"/>
              <w:rPr>
                <w:rFonts w:ascii="Times New Roman" w:eastAsia="Arial Unicode MS" w:hAnsi="Times New Roman" w:cs="Times New Roman"/>
                <w:color w:val="000000"/>
                <w:sz w:val="24"/>
                <w:szCs w:val="24"/>
                <w:lang w:eastAsia="zh-CN"/>
              </w:rPr>
            </w:pPr>
          </w:p>
        </w:tc>
        <w:tc>
          <w:tcPr>
            <w:tcW w:w="1080" w:type="dxa"/>
            <w:tcBorders>
              <w:top w:val="single" w:sz="4" w:space="0" w:color="000000"/>
              <w:left w:val="single" w:sz="4" w:space="0" w:color="000000"/>
              <w:bottom w:val="single" w:sz="4" w:space="0" w:color="000000"/>
              <w:right w:val="single" w:sz="4" w:space="0" w:color="000000"/>
            </w:tcBorders>
          </w:tcPr>
          <w:p w14:paraId="6FC33A8E" w14:textId="77777777" w:rsidR="00D5525C" w:rsidRPr="00D5525C" w:rsidRDefault="00D5525C" w:rsidP="00D5525C">
            <w:pPr>
              <w:suppressAutoHyphens/>
              <w:snapToGrid w:val="0"/>
              <w:jc w:val="center"/>
              <w:rPr>
                <w:rFonts w:ascii="Times New Roman" w:eastAsia="Arial Unicode MS" w:hAnsi="Times New Roman" w:cs="Times New Roman"/>
                <w:color w:val="000000"/>
                <w:sz w:val="24"/>
                <w:szCs w:val="24"/>
                <w:lang w:eastAsia="zh-CN"/>
              </w:rPr>
            </w:pPr>
          </w:p>
        </w:tc>
      </w:tr>
      <w:tr w:rsidR="00D5525C" w:rsidRPr="00D5525C" w14:paraId="27C4AA58" w14:textId="77777777">
        <w:tc>
          <w:tcPr>
            <w:tcW w:w="540" w:type="dxa"/>
            <w:tcBorders>
              <w:top w:val="single" w:sz="4" w:space="0" w:color="000000"/>
              <w:left w:val="single" w:sz="4" w:space="0" w:color="000000"/>
              <w:bottom w:val="single" w:sz="4" w:space="0" w:color="000000"/>
              <w:right w:val="single" w:sz="4" w:space="0" w:color="000000"/>
            </w:tcBorders>
            <w:hideMark/>
          </w:tcPr>
          <w:p w14:paraId="35128E67" w14:textId="77777777" w:rsidR="00D5525C" w:rsidRPr="00D5525C" w:rsidRDefault="00D5525C" w:rsidP="00D5525C">
            <w:pPr>
              <w:suppressAutoHyphens/>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4"/>
                <w:szCs w:val="24"/>
                <w:lang w:eastAsia="zh-CN"/>
              </w:rPr>
              <w:t>4.</w:t>
            </w:r>
          </w:p>
        </w:tc>
        <w:tc>
          <w:tcPr>
            <w:tcW w:w="7560" w:type="dxa"/>
            <w:tcBorders>
              <w:top w:val="single" w:sz="4" w:space="0" w:color="000000"/>
              <w:left w:val="single" w:sz="4" w:space="0" w:color="000000"/>
              <w:bottom w:val="single" w:sz="4" w:space="0" w:color="000000"/>
              <w:right w:val="single" w:sz="4" w:space="0" w:color="000000"/>
            </w:tcBorders>
            <w:hideMark/>
          </w:tcPr>
          <w:p w14:paraId="23EDE614" w14:textId="77777777" w:rsidR="00D5525C" w:rsidRPr="00D5525C" w:rsidRDefault="00D5525C" w:rsidP="00D5525C">
            <w:pPr>
              <w:suppressAutoHyphens/>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4"/>
                <w:szCs w:val="24"/>
                <w:lang w:eastAsia="zh-CN"/>
              </w:rPr>
              <w:t>Осуществляет поиск и использование информации, необходимой для эффективного выполнения практического задания в билете (самостоятельно и правильно составил корреспонденцию счетов, согласно представленному заданию)</w:t>
            </w:r>
          </w:p>
        </w:tc>
        <w:tc>
          <w:tcPr>
            <w:tcW w:w="1080" w:type="dxa"/>
            <w:tcBorders>
              <w:top w:val="single" w:sz="4" w:space="0" w:color="000000"/>
              <w:left w:val="single" w:sz="4" w:space="0" w:color="000000"/>
              <w:bottom w:val="single" w:sz="4" w:space="0" w:color="000000"/>
              <w:right w:val="single" w:sz="4" w:space="0" w:color="000000"/>
            </w:tcBorders>
          </w:tcPr>
          <w:p w14:paraId="78A04CE0" w14:textId="77777777" w:rsidR="00D5525C" w:rsidRPr="00D5525C" w:rsidRDefault="00D5525C" w:rsidP="00D5525C">
            <w:pPr>
              <w:suppressAutoHyphens/>
              <w:snapToGrid w:val="0"/>
              <w:jc w:val="center"/>
              <w:rPr>
                <w:rFonts w:ascii="Times New Roman" w:eastAsia="Arial Unicode MS" w:hAnsi="Times New Roman" w:cs="Times New Roman"/>
                <w:color w:val="000000"/>
                <w:sz w:val="24"/>
                <w:szCs w:val="24"/>
                <w:lang w:eastAsia="zh-CN"/>
              </w:rPr>
            </w:pPr>
          </w:p>
        </w:tc>
        <w:tc>
          <w:tcPr>
            <w:tcW w:w="1080" w:type="dxa"/>
            <w:tcBorders>
              <w:top w:val="single" w:sz="4" w:space="0" w:color="000000"/>
              <w:left w:val="single" w:sz="4" w:space="0" w:color="000000"/>
              <w:bottom w:val="single" w:sz="4" w:space="0" w:color="000000"/>
              <w:right w:val="single" w:sz="4" w:space="0" w:color="000000"/>
            </w:tcBorders>
          </w:tcPr>
          <w:p w14:paraId="38B235BF" w14:textId="77777777" w:rsidR="00D5525C" w:rsidRPr="00D5525C" w:rsidRDefault="00D5525C" w:rsidP="00D5525C">
            <w:pPr>
              <w:suppressAutoHyphens/>
              <w:snapToGrid w:val="0"/>
              <w:jc w:val="center"/>
              <w:rPr>
                <w:rFonts w:ascii="Times New Roman" w:eastAsia="Arial Unicode MS" w:hAnsi="Times New Roman" w:cs="Times New Roman"/>
                <w:color w:val="000000"/>
                <w:sz w:val="24"/>
                <w:szCs w:val="24"/>
                <w:lang w:eastAsia="zh-CN"/>
              </w:rPr>
            </w:pPr>
          </w:p>
        </w:tc>
      </w:tr>
      <w:tr w:rsidR="00D5525C" w:rsidRPr="00D5525C" w14:paraId="7FFB8C88" w14:textId="77777777">
        <w:tc>
          <w:tcPr>
            <w:tcW w:w="540" w:type="dxa"/>
            <w:tcBorders>
              <w:top w:val="single" w:sz="4" w:space="0" w:color="000000"/>
              <w:left w:val="single" w:sz="4" w:space="0" w:color="000000"/>
              <w:bottom w:val="single" w:sz="4" w:space="0" w:color="000000"/>
              <w:right w:val="single" w:sz="4" w:space="0" w:color="000000"/>
            </w:tcBorders>
            <w:hideMark/>
          </w:tcPr>
          <w:p w14:paraId="3EC7B029" w14:textId="77777777" w:rsidR="00D5525C" w:rsidRPr="00D5525C" w:rsidRDefault="00D5525C" w:rsidP="00D5525C">
            <w:pPr>
              <w:suppressAutoHyphens/>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4"/>
                <w:szCs w:val="24"/>
                <w:lang w:eastAsia="zh-CN"/>
              </w:rPr>
              <w:t>5.</w:t>
            </w:r>
          </w:p>
        </w:tc>
        <w:tc>
          <w:tcPr>
            <w:tcW w:w="7560" w:type="dxa"/>
            <w:tcBorders>
              <w:top w:val="single" w:sz="4" w:space="0" w:color="000000"/>
              <w:left w:val="single" w:sz="4" w:space="0" w:color="000000"/>
              <w:bottom w:val="single" w:sz="4" w:space="0" w:color="000000"/>
              <w:right w:val="single" w:sz="4" w:space="0" w:color="000000"/>
            </w:tcBorders>
            <w:hideMark/>
          </w:tcPr>
          <w:p w14:paraId="0DBDE598" w14:textId="39339F58" w:rsidR="00D5525C" w:rsidRPr="00D5525C" w:rsidRDefault="00D5525C" w:rsidP="00D5525C">
            <w:pPr>
              <w:suppressAutoHyphens/>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4"/>
                <w:szCs w:val="24"/>
                <w:lang w:eastAsia="zh-CN"/>
              </w:rPr>
              <w:t xml:space="preserve">Использует методы: сравнения, экономико – математический, монографический, экспериментальный в различных видах профессиональной и социальной деятельности </w:t>
            </w:r>
            <w:r w:rsidRPr="00BD3481">
              <w:rPr>
                <w:rFonts w:ascii="Times New Roman" w:eastAsia="Arial Unicode MS" w:hAnsi="Times New Roman" w:cs="Times New Roman"/>
                <w:color w:val="000000"/>
                <w:sz w:val="24"/>
                <w:szCs w:val="24"/>
                <w:lang w:eastAsia="zh-CN"/>
              </w:rPr>
              <w:t>(правильно рассчитывает</w:t>
            </w:r>
            <w:r w:rsidR="00BD3481" w:rsidRPr="00BD3481">
              <w:rPr>
                <w:rFonts w:ascii="Times New Roman" w:eastAsia="Calibri" w:hAnsi="Times New Roman" w:cs="Times New Roman"/>
                <w:sz w:val="24"/>
                <w:szCs w:val="24"/>
              </w:rPr>
              <w:t xml:space="preserve"> технико-экономических показателей</w:t>
            </w:r>
            <w:r w:rsidR="00BD3481" w:rsidRPr="00BD3481">
              <w:rPr>
                <w:rFonts w:ascii="Times New Roman" w:eastAsia="Arial Unicode MS" w:hAnsi="Times New Roman" w:cs="Times New Roman"/>
                <w:color w:val="000000"/>
                <w:sz w:val="24"/>
                <w:szCs w:val="24"/>
                <w:lang w:eastAsia="zh-CN"/>
              </w:rPr>
              <w:t>)</w:t>
            </w:r>
          </w:p>
        </w:tc>
        <w:tc>
          <w:tcPr>
            <w:tcW w:w="1080" w:type="dxa"/>
            <w:tcBorders>
              <w:top w:val="single" w:sz="4" w:space="0" w:color="000000"/>
              <w:left w:val="single" w:sz="4" w:space="0" w:color="000000"/>
              <w:bottom w:val="single" w:sz="4" w:space="0" w:color="000000"/>
              <w:right w:val="single" w:sz="4" w:space="0" w:color="000000"/>
            </w:tcBorders>
          </w:tcPr>
          <w:p w14:paraId="491DC3BF" w14:textId="77777777" w:rsidR="00D5525C" w:rsidRPr="00D5525C" w:rsidRDefault="00D5525C" w:rsidP="00D5525C">
            <w:pPr>
              <w:suppressAutoHyphens/>
              <w:snapToGrid w:val="0"/>
              <w:jc w:val="center"/>
              <w:rPr>
                <w:rFonts w:ascii="Times New Roman" w:eastAsia="Arial Unicode MS" w:hAnsi="Times New Roman" w:cs="Times New Roman"/>
                <w:color w:val="000000"/>
                <w:sz w:val="24"/>
                <w:szCs w:val="24"/>
                <w:lang w:eastAsia="zh-CN"/>
              </w:rPr>
            </w:pPr>
          </w:p>
        </w:tc>
        <w:tc>
          <w:tcPr>
            <w:tcW w:w="1080" w:type="dxa"/>
            <w:tcBorders>
              <w:top w:val="single" w:sz="4" w:space="0" w:color="000000"/>
              <w:left w:val="single" w:sz="4" w:space="0" w:color="000000"/>
              <w:bottom w:val="single" w:sz="4" w:space="0" w:color="000000"/>
              <w:right w:val="single" w:sz="4" w:space="0" w:color="000000"/>
            </w:tcBorders>
          </w:tcPr>
          <w:p w14:paraId="15EB53D3" w14:textId="77777777" w:rsidR="00D5525C" w:rsidRPr="00D5525C" w:rsidRDefault="00D5525C" w:rsidP="00D5525C">
            <w:pPr>
              <w:suppressAutoHyphens/>
              <w:snapToGrid w:val="0"/>
              <w:jc w:val="center"/>
              <w:rPr>
                <w:rFonts w:ascii="Times New Roman" w:eastAsia="Arial Unicode MS" w:hAnsi="Times New Roman" w:cs="Times New Roman"/>
                <w:color w:val="000000"/>
                <w:sz w:val="24"/>
                <w:szCs w:val="24"/>
                <w:lang w:eastAsia="zh-CN"/>
              </w:rPr>
            </w:pPr>
          </w:p>
        </w:tc>
      </w:tr>
      <w:tr w:rsidR="00D5525C" w:rsidRPr="00D5525C" w14:paraId="6C95BF6A" w14:textId="77777777">
        <w:tc>
          <w:tcPr>
            <w:tcW w:w="540" w:type="dxa"/>
            <w:tcBorders>
              <w:top w:val="single" w:sz="4" w:space="0" w:color="000000"/>
              <w:left w:val="single" w:sz="4" w:space="0" w:color="000000"/>
              <w:bottom w:val="single" w:sz="4" w:space="0" w:color="000000"/>
              <w:right w:val="single" w:sz="4" w:space="0" w:color="000000"/>
            </w:tcBorders>
            <w:hideMark/>
          </w:tcPr>
          <w:p w14:paraId="704B3729" w14:textId="77777777" w:rsidR="00D5525C" w:rsidRPr="00D5525C" w:rsidRDefault="00D5525C" w:rsidP="00D5525C">
            <w:pPr>
              <w:suppressAutoHyphens/>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4"/>
                <w:szCs w:val="24"/>
                <w:lang w:eastAsia="zh-CN"/>
              </w:rPr>
              <w:t>6.</w:t>
            </w:r>
          </w:p>
        </w:tc>
        <w:tc>
          <w:tcPr>
            <w:tcW w:w="7560" w:type="dxa"/>
            <w:tcBorders>
              <w:top w:val="single" w:sz="4" w:space="0" w:color="000000"/>
              <w:left w:val="single" w:sz="4" w:space="0" w:color="000000"/>
              <w:bottom w:val="single" w:sz="4" w:space="0" w:color="000000"/>
              <w:right w:val="single" w:sz="4" w:space="0" w:color="000000"/>
            </w:tcBorders>
            <w:hideMark/>
          </w:tcPr>
          <w:p w14:paraId="1090268B" w14:textId="77777777" w:rsidR="00D5525C" w:rsidRPr="00D5525C" w:rsidRDefault="00D5525C" w:rsidP="00D5525C">
            <w:pPr>
              <w:suppressAutoHyphens/>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4"/>
                <w:szCs w:val="24"/>
                <w:lang w:eastAsia="zh-CN"/>
              </w:rPr>
              <w:t>Объяснение результатов решения практического задания</w:t>
            </w:r>
          </w:p>
        </w:tc>
        <w:tc>
          <w:tcPr>
            <w:tcW w:w="1080" w:type="dxa"/>
            <w:tcBorders>
              <w:top w:val="single" w:sz="4" w:space="0" w:color="000000"/>
              <w:left w:val="single" w:sz="4" w:space="0" w:color="000000"/>
              <w:bottom w:val="single" w:sz="4" w:space="0" w:color="000000"/>
              <w:right w:val="single" w:sz="4" w:space="0" w:color="000000"/>
            </w:tcBorders>
          </w:tcPr>
          <w:p w14:paraId="052365B6" w14:textId="77777777" w:rsidR="00D5525C" w:rsidRPr="00D5525C" w:rsidRDefault="00D5525C" w:rsidP="00D5525C">
            <w:pPr>
              <w:suppressAutoHyphens/>
              <w:snapToGrid w:val="0"/>
              <w:jc w:val="center"/>
              <w:rPr>
                <w:rFonts w:ascii="Times New Roman" w:eastAsia="Arial Unicode MS" w:hAnsi="Times New Roman" w:cs="Times New Roman"/>
                <w:color w:val="000000"/>
                <w:sz w:val="24"/>
                <w:szCs w:val="24"/>
                <w:lang w:eastAsia="zh-CN"/>
              </w:rPr>
            </w:pPr>
          </w:p>
        </w:tc>
        <w:tc>
          <w:tcPr>
            <w:tcW w:w="1080" w:type="dxa"/>
            <w:tcBorders>
              <w:top w:val="single" w:sz="4" w:space="0" w:color="000000"/>
              <w:left w:val="single" w:sz="4" w:space="0" w:color="000000"/>
              <w:bottom w:val="single" w:sz="4" w:space="0" w:color="000000"/>
              <w:right w:val="single" w:sz="4" w:space="0" w:color="000000"/>
            </w:tcBorders>
          </w:tcPr>
          <w:p w14:paraId="3A01A7F9" w14:textId="77777777" w:rsidR="00D5525C" w:rsidRPr="00D5525C" w:rsidRDefault="00D5525C" w:rsidP="00D5525C">
            <w:pPr>
              <w:suppressAutoHyphens/>
              <w:snapToGrid w:val="0"/>
              <w:jc w:val="center"/>
              <w:rPr>
                <w:rFonts w:ascii="Times New Roman" w:eastAsia="Arial Unicode MS" w:hAnsi="Times New Roman" w:cs="Times New Roman"/>
                <w:color w:val="000000"/>
                <w:sz w:val="24"/>
                <w:szCs w:val="24"/>
                <w:lang w:eastAsia="zh-CN"/>
              </w:rPr>
            </w:pPr>
          </w:p>
        </w:tc>
      </w:tr>
      <w:tr w:rsidR="00D5525C" w:rsidRPr="00D5525C" w14:paraId="24528C17" w14:textId="77777777">
        <w:tc>
          <w:tcPr>
            <w:tcW w:w="540" w:type="dxa"/>
            <w:vMerge w:val="restart"/>
            <w:tcBorders>
              <w:top w:val="single" w:sz="4" w:space="0" w:color="000000"/>
              <w:left w:val="single" w:sz="4" w:space="0" w:color="000000"/>
              <w:bottom w:val="single" w:sz="4" w:space="0" w:color="000000"/>
              <w:right w:val="single" w:sz="4" w:space="0" w:color="000000"/>
            </w:tcBorders>
          </w:tcPr>
          <w:p w14:paraId="47DD3C0B" w14:textId="77777777" w:rsidR="00D5525C" w:rsidRPr="00D5525C" w:rsidRDefault="00D5525C" w:rsidP="00D5525C">
            <w:pPr>
              <w:suppressAutoHyphens/>
              <w:snapToGrid w:val="0"/>
              <w:rPr>
                <w:rFonts w:ascii="Times New Roman" w:eastAsia="Times New Roman" w:hAnsi="Times New Roman" w:cs="Times New Roman"/>
                <w:color w:val="000000"/>
                <w:sz w:val="20"/>
                <w:szCs w:val="20"/>
                <w:lang w:eastAsia="zh-CN"/>
              </w:rPr>
            </w:pPr>
          </w:p>
        </w:tc>
        <w:tc>
          <w:tcPr>
            <w:tcW w:w="7560" w:type="dxa"/>
            <w:tcBorders>
              <w:top w:val="single" w:sz="4" w:space="0" w:color="000000"/>
              <w:left w:val="single" w:sz="4" w:space="0" w:color="000000"/>
              <w:bottom w:val="single" w:sz="4" w:space="0" w:color="000000"/>
              <w:right w:val="single" w:sz="4" w:space="0" w:color="000000"/>
            </w:tcBorders>
            <w:hideMark/>
          </w:tcPr>
          <w:p w14:paraId="0D5559A0" w14:textId="2AB9CBBC" w:rsidR="00D5525C" w:rsidRPr="00D5525C" w:rsidRDefault="00D5525C" w:rsidP="00D5525C">
            <w:pPr>
              <w:suppressAutoHyphens/>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4"/>
                <w:szCs w:val="24"/>
                <w:lang w:eastAsia="zh-CN"/>
              </w:rPr>
              <w:t>Всего баллов</w:t>
            </w:r>
            <w:r w:rsidR="00225363" w:rsidRPr="00225363">
              <w:rPr>
                <w:rFonts w:ascii="Times New Roman" w:eastAsia="Arial Unicode MS;Arial" w:hAnsi="Times New Roman" w:cs="Times New Roman"/>
                <w:color w:val="000000"/>
                <w:sz w:val="20"/>
                <w:szCs w:val="20"/>
                <w:lang w:eastAsia="zh-CN"/>
              </w:rPr>
              <w:t xml:space="preserve"> </w:t>
            </w:r>
            <w:r w:rsidR="00225363">
              <w:rPr>
                <w:rFonts w:ascii="Times New Roman" w:eastAsia="Arial Unicode MS;Arial" w:hAnsi="Times New Roman" w:cs="Times New Roman"/>
                <w:color w:val="000000"/>
                <w:sz w:val="20"/>
                <w:szCs w:val="20"/>
                <w:lang w:eastAsia="zh-CN"/>
              </w:rPr>
              <w:t xml:space="preserve">/ </w:t>
            </w:r>
            <w:r w:rsidR="00225363" w:rsidRPr="00225363">
              <w:rPr>
                <w:rFonts w:ascii="Times New Roman" w:eastAsia="Arial Unicode MS;Arial" w:hAnsi="Times New Roman" w:cs="Times New Roman"/>
                <w:color w:val="000000"/>
                <w:sz w:val="20"/>
                <w:szCs w:val="20"/>
                <w:lang w:eastAsia="zh-CN"/>
              </w:rPr>
              <w:t>И</w:t>
            </w:r>
            <w:r w:rsidR="00225363">
              <w:rPr>
                <w:rFonts w:ascii="Times New Roman" w:eastAsia="Arial Unicode MS;Arial" w:hAnsi="Times New Roman" w:cs="Times New Roman"/>
                <w:color w:val="000000"/>
                <w:sz w:val="20"/>
                <w:szCs w:val="20"/>
                <w:lang w:eastAsia="zh-CN"/>
              </w:rPr>
              <w:t>тоговая оценка</w:t>
            </w:r>
            <w:r w:rsidR="00225363" w:rsidRPr="00225363">
              <w:rPr>
                <w:rFonts w:ascii="Times New Roman" w:eastAsia="Arial Unicode MS;Arial" w:hAnsi="Times New Roman" w:cs="Times New Roman"/>
                <w:color w:val="000000"/>
                <w:sz w:val="24"/>
                <w:szCs w:val="24"/>
                <w:lang w:eastAsia="zh-CN"/>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E5C0A9F" w14:textId="77777777" w:rsidR="00D5525C" w:rsidRPr="00D5525C" w:rsidRDefault="00D5525C" w:rsidP="00D5525C">
            <w:pPr>
              <w:suppressAutoHyphens/>
              <w:snapToGrid w:val="0"/>
              <w:jc w:val="center"/>
              <w:rPr>
                <w:rFonts w:ascii="Times New Roman" w:eastAsia="Arial Unicode MS" w:hAnsi="Times New Roman" w:cs="Times New Roman"/>
                <w:color w:val="000000"/>
                <w:sz w:val="24"/>
                <w:szCs w:val="24"/>
                <w:lang w:eastAsia="zh-CN"/>
              </w:rPr>
            </w:pPr>
          </w:p>
        </w:tc>
        <w:tc>
          <w:tcPr>
            <w:tcW w:w="1080" w:type="dxa"/>
            <w:tcBorders>
              <w:top w:val="single" w:sz="4" w:space="0" w:color="000000"/>
              <w:left w:val="single" w:sz="4" w:space="0" w:color="000000"/>
              <w:bottom w:val="single" w:sz="4" w:space="0" w:color="000000"/>
              <w:right w:val="single" w:sz="4" w:space="0" w:color="000000"/>
            </w:tcBorders>
          </w:tcPr>
          <w:p w14:paraId="4C1031C7" w14:textId="77777777" w:rsidR="00D5525C" w:rsidRPr="00D5525C" w:rsidRDefault="00D5525C" w:rsidP="00D5525C">
            <w:pPr>
              <w:suppressAutoHyphens/>
              <w:snapToGrid w:val="0"/>
              <w:jc w:val="center"/>
              <w:rPr>
                <w:rFonts w:ascii="Times New Roman" w:eastAsia="Arial Unicode MS" w:hAnsi="Times New Roman" w:cs="Times New Roman"/>
                <w:color w:val="000000"/>
                <w:sz w:val="24"/>
                <w:szCs w:val="24"/>
                <w:lang w:eastAsia="zh-CN"/>
              </w:rPr>
            </w:pPr>
          </w:p>
        </w:tc>
      </w:tr>
      <w:tr w:rsidR="00D5525C" w:rsidRPr="00D5525C" w14:paraId="727EBE8E" w14:textId="77777777">
        <w:tc>
          <w:tcPr>
            <w:tcW w:w="540" w:type="dxa"/>
            <w:vMerge/>
            <w:tcBorders>
              <w:top w:val="single" w:sz="4" w:space="0" w:color="000000"/>
              <w:left w:val="single" w:sz="4" w:space="0" w:color="000000"/>
              <w:bottom w:val="single" w:sz="4" w:space="0" w:color="000000"/>
              <w:right w:val="single" w:sz="4" w:space="0" w:color="000000"/>
            </w:tcBorders>
            <w:vAlign w:val="center"/>
            <w:hideMark/>
          </w:tcPr>
          <w:p w14:paraId="0DD51E4F" w14:textId="77777777" w:rsidR="00D5525C" w:rsidRPr="00D5525C" w:rsidRDefault="00D5525C" w:rsidP="00D5525C">
            <w:pPr>
              <w:rPr>
                <w:rFonts w:ascii="Times New Roman" w:eastAsia="Times New Roman" w:hAnsi="Times New Roman" w:cs="Times New Roman"/>
                <w:color w:val="000000"/>
                <w:sz w:val="20"/>
                <w:szCs w:val="20"/>
                <w:lang w:eastAsia="zh-CN"/>
              </w:rPr>
            </w:pPr>
          </w:p>
        </w:tc>
        <w:tc>
          <w:tcPr>
            <w:tcW w:w="7560" w:type="dxa"/>
            <w:tcBorders>
              <w:top w:val="single" w:sz="4" w:space="0" w:color="000000"/>
              <w:left w:val="single" w:sz="4" w:space="0" w:color="000000"/>
              <w:bottom w:val="single" w:sz="4" w:space="0" w:color="000000"/>
              <w:right w:val="single" w:sz="4" w:space="0" w:color="000000"/>
            </w:tcBorders>
            <w:hideMark/>
          </w:tcPr>
          <w:p w14:paraId="64CFD164" w14:textId="60366F5D" w:rsidR="00225363" w:rsidRPr="00225363" w:rsidRDefault="00225363" w:rsidP="00225363">
            <w:pPr>
              <w:suppressAutoHyphens/>
              <w:rPr>
                <w:rFonts w:ascii="Arial Unicode MS;Arial" w:eastAsia="Arial Unicode MS;Arial" w:hAnsi="Arial Unicode MS;Arial" w:cs="Arial Unicode MS;Arial"/>
                <w:color w:val="000000"/>
                <w:sz w:val="24"/>
                <w:szCs w:val="24"/>
                <w:lang w:eastAsia="zh-CN"/>
              </w:rPr>
            </w:pPr>
            <w:r w:rsidRPr="00225363">
              <w:rPr>
                <w:rFonts w:ascii="Times New Roman" w:eastAsia="Arial Unicode MS;Arial" w:hAnsi="Times New Roman" w:cs="Times New Roman"/>
                <w:color w:val="000000"/>
                <w:sz w:val="24"/>
                <w:szCs w:val="24"/>
                <w:lang w:eastAsia="zh-CN"/>
              </w:rPr>
              <w:t xml:space="preserve">Критерии баллов                           </w:t>
            </w:r>
          </w:p>
          <w:p w14:paraId="13A0D980" w14:textId="77777777" w:rsidR="00225363" w:rsidRPr="00225363" w:rsidRDefault="00225363" w:rsidP="00225363">
            <w:pPr>
              <w:suppressAutoHyphens/>
              <w:rPr>
                <w:rFonts w:ascii="Times New Roman" w:eastAsia="Arial Unicode MS;Arial" w:hAnsi="Times New Roman" w:cs="Times New Roman"/>
                <w:color w:val="000000"/>
                <w:sz w:val="24"/>
                <w:szCs w:val="24"/>
                <w:lang w:eastAsia="zh-CN"/>
              </w:rPr>
            </w:pPr>
            <w:r w:rsidRPr="00225363">
              <w:rPr>
                <w:rFonts w:ascii="Times New Roman" w:eastAsia="Arial Unicode MS;Arial" w:hAnsi="Times New Roman" w:cs="Times New Roman"/>
                <w:color w:val="000000"/>
                <w:sz w:val="24"/>
                <w:szCs w:val="24"/>
                <w:lang w:eastAsia="zh-CN"/>
              </w:rPr>
              <w:t>20–24 балла «5»</w:t>
            </w:r>
          </w:p>
          <w:p w14:paraId="1CC4B3C2" w14:textId="77777777" w:rsidR="00225363" w:rsidRPr="00225363" w:rsidRDefault="00225363" w:rsidP="00225363">
            <w:pPr>
              <w:suppressAutoHyphens/>
              <w:rPr>
                <w:rFonts w:ascii="Times New Roman" w:eastAsia="Arial Unicode MS;Arial" w:hAnsi="Times New Roman" w:cs="Times New Roman"/>
                <w:color w:val="000000"/>
                <w:sz w:val="24"/>
                <w:szCs w:val="24"/>
                <w:lang w:eastAsia="zh-CN"/>
              </w:rPr>
            </w:pPr>
            <w:r w:rsidRPr="00225363">
              <w:rPr>
                <w:rFonts w:ascii="Times New Roman" w:eastAsia="Arial Unicode MS;Arial" w:hAnsi="Times New Roman" w:cs="Times New Roman"/>
                <w:color w:val="000000"/>
                <w:sz w:val="24"/>
                <w:szCs w:val="24"/>
                <w:lang w:eastAsia="zh-CN"/>
              </w:rPr>
              <w:t>14–19 балла «4»</w:t>
            </w:r>
          </w:p>
          <w:p w14:paraId="4130CC0E" w14:textId="77777777" w:rsidR="00225363" w:rsidRPr="00225363" w:rsidRDefault="00225363" w:rsidP="00225363">
            <w:pPr>
              <w:suppressAutoHyphens/>
              <w:rPr>
                <w:rFonts w:ascii="Times New Roman" w:eastAsia="Arial Unicode MS;Arial" w:hAnsi="Times New Roman" w:cs="Times New Roman"/>
                <w:color w:val="000000"/>
                <w:sz w:val="24"/>
                <w:szCs w:val="24"/>
                <w:lang w:eastAsia="zh-CN"/>
              </w:rPr>
            </w:pPr>
            <w:r w:rsidRPr="00225363">
              <w:rPr>
                <w:rFonts w:ascii="Times New Roman" w:eastAsia="Arial Unicode MS;Arial" w:hAnsi="Times New Roman" w:cs="Times New Roman"/>
                <w:color w:val="000000"/>
                <w:sz w:val="24"/>
                <w:szCs w:val="24"/>
                <w:lang w:eastAsia="zh-CN"/>
              </w:rPr>
              <w:t>11–13 балла «3»</w:t>
            </w:r>
          </w:p>
          <w:p w14:paraId="647863A4" w14:textId="0810FFDE" w:rsidR="00D5525C" w:rsidRPr="00D5525C" w:rsidRDefault="00225363" w:rsidP="00225363">
            <w:pPr>
              <w:suppressAutoHyphens/>
              <w:rPr>
                <w:rFonts w:ascii="Arial Unicode MS" w:eastAsia="Arial Unicode MS" w:hAnsi="Arial Unicode MS" w:cs="Arial Unicode MS"/>
                <w:color w:val="000000"/>
                <w:sz w:val="24"/>
                <w:szCs w:val="24"/>
                <w:lang w:eastAsia="zh-CN"/>
              </w:rPr>
            </w:pPr>
            <w:r w:rsidRPr="00225363">
              <w:rPr>
                <w:rFonts w:ascii="Times New Roman" w:eastAsia="Arial Unicode MS;Arial" w:hAnsi="Times New Roman" w:cs="Times New Roman"/>
                <w:color w:val="000000"/>
                <w:sz w:val="24"/>
                <w:szCs w:val="24"/>
                <w:lang w:eastAsia="zh-CN"/>
              </w:rPr>
              <w:t>менее 11 балла «2»</w:t>
            </w:r>
          </w:p>
        </w:tc>
        <w:tc>
          <w:tcPr>
            <w:tcW w:w="1080" w:type="dxa"/>
            <w:tcBorders>
              <w:top w:val="single" w:sz="4" w:space="0" w:color="000000"/>
              <w:left w:val="single" w:sz="4" w:space="0" w:color="000000"/>
              <w:bottom w:val="single" w:sz="4" w:space="0" w:color="000000"/>
              <w:right w:val="single" w:sz="4" w:space="0" w:color="000000"/>
            </w:tcBorders>
          </w:tcPr>
          <w:p w14:paraId="799380BD" w14:textId="77777777" w:rsidR="00D5525C" w:rsidRPr="00D5525C" w:rsidRDefault="00D5525C" w:rsidP="00D5525C">
            <w:pPr>
              <w:suppressAutoHyphens/>
              <w:snapToGrid w:val="0"/>
              <w:jc w:val="center"/>
              <w:rPr>
                <w:rFonts w:ascii="Times New Roman" w:eastAsia="Arial Unicode MS" w:hAnsi="Times New Roman" w:cs="Times New Roman"/>
                <w:color w:val="000000"/>
                <w:sz w:val="24"/>
                <w:szCs w:val="24"/>
                <w:lang w:eastAsia="zh-CN"/>
              </w:rPr>
            </w:pPr>
          </w:p>
        </w:tc>
        <w:tc>
          <w:tcPr>
            <w:tcW w:w="1080" w:type="dxa"/>
            <w:tcBorders>
              <w:top w:val="single" w:sz="4" w:space="0" w:color="000000"/>
              <w:left w:val="single" w:sz="4" w:space="0" w:color="000000"/>
              <w:bottom w:val="single" w:sz="4" w:space="0" w:color="000000"/>
              <w:right w:val="single" w:sz="4" w:space="0" w:color="000000"/>
            </w:tcBorders>
          </w:tcPr>
          <w:p w14:paraId="2ABEBDA9" w14:textId="77777777" w:rsidR="00D5525C" w:rsidRPr="00D5525C" w:rsidRDefault="00D5525C" w:rsidP="00D5525C">
            <w:pPr>
              <w:suppressAutoHyphens/>
              <w:snapToGrid w:val="0"/>
              <w:jc w:val="center"/>
              <w:rPr>
                <w:rFonts w:ascii="Times New Roman" w:eastAsia="Arial Unicode MS" w:hAnsi="Times New Roman" w:cs="Times New Roman"/>
                <w:color w:val="000000"/>
                <w:sz w:val="24"/>
                <w:szCs w:val="24"/>
                <w:lang w:eastAsia="zh-CN"/>
              </w:rPr>
            </w:pPr>
          </w:p>
        </w:tc>
      </w:tr>
    </w:tbl>
    <w:p w14:paraId="03613657" w14:textId="77777777" w:rsidR="00D5525C" w:rsidRPr="00D5525C" w:rsidRDefault="00D5525C" w:rsidP="00D5525C">
      <w:pPr>
        <w:suppressAutoHyphens/>
        <w:ind w:left="720"/>
        <w:jc w:val="both"/>
        <w:rPr>
          <w:rFonts w:ascii="Times New Roman" w:eastAsia="Calibri" w:hAnsi="Times New Roman" w:cs="Times New Roman"/>
          <w:color w:val="000000"/>
          <w:sz w:val="20"/>
          <w:szCs w:val="20"/>
          <w:lang w:eastAsia="zh-CN"/>
        </w:rPr>
      </w:pPr>
      <w:r w:rsidRPr="00D5525C">
        <w:rPr>
          <w:rFonts w:ascii="Times New Roman" w:eastAsia="Calibri" w:hAnsi="Times New Roman" w:cs="Times New Roman"/>
          <w:color w:val="000000"/>
          <w:sz w:val="20"/>
          <w:szCs w:val="20"/>
          <w:lang w:eastAsia="zh-CN"/>
        </w:rPr>
        <w:t>Критерии оценки: 0 признак не проявлен</w:t>
      </w:r>
    </w:p>
    <w:p w14:paraId="436E58AF" w14:textId="77777777" w:rsidR="00D5525C" w:rsidRPr="00D5525C" w:rsidRDefault="00D5525C" w:rsidP="00D5525C">
      <w:pPr>
        <w:suppressAutoHyphens/>
        <w:ind w:left="2700"/>
        <w:jc w:val="both"/>
        <w:rPr>
          <w:rFonts w:ascii="Times New Roman" w:eastAsia="Calibri" w:hAnsi="Times New Roman" w:cs="Times New Roman"/>
          <w:color w:val="000000"/>
          <w:sz w:val="20"/>
          <w:szCs w:val="20"/>
          <w:lang w:eastAsia="zh-CN"/>
        </w:rPr>
      </w:pPr>
      <w:r w:rsidRPr="00D5525C">
        <w:rPr>
          <w:rFonts w:ascii="Times New Roman" w:eastAsia="Calibri" w:hAnsi="Times New Roman" w:cs="Times New Roman"/>
          <w:color w:val="000000"/>
          <w:sz w:val="20"/>
          <w:szCs w:val="20"/>
          <w:lang w:eastAsia="zh-CN"/>
        </w:rPr>
        <w:t>1. признаки имеет единственное проявление</w:t>
      </w:r>
    </w:p>
    <w:p w14:paraId="7B4D0A70" w14:textId="77777777" w:rsidR="00D5525C" w:rsidRPr="00D5525C" w:rsidRDefault="00D5525C" w:rsidP="00D5525C">
      <w:pPr>
        <w:suppressAutoHyphens/>
        <w:ind w:left="2700"/>
        <w:jc w:val="both"/>
        <w:rPr>
          <w:rFonts w:ascii="Times New Roman" w:eastAsia="Calibri" w:hAnsi="Times New Roman" w:cs="Times New Roman"/>
          <w:color w:val="000000"/>
          <w:sz w:val="20"/>
          <w:szCs w:val="20"/>
          <w:lang w:eastAsia="zh-CN"/>
        </w:rPr>
      </w:pPr>
      <w:r w:rsidRPr="00D5525C">
        <w:rPr>
          <w:rFonts w:ascii="Times New Roman" w:eastAsia="Calibri" w:hAnsi="Times New Roman" w:cs="Times New Roman"/>
          <w:color w:val="000000"/>
          <w:sz w:val="20"/>
          <w:szCs w:val="20"/>
          <w:lang w:eastAsia="zh-CN"/>
        </w:rPr>
        <w:t>2. признак имеет частичное проявление</w:t>
      </w:r>
    </w:p>
    <w:p w14:paraId="559654DC" w14:textId="77777777" w:rsidR="00D5525C" w:rsidRPr="00D5525C" w:rsidRDefault="00D5525C" w:rsidP="00D5525C">
      <w:pPr>
        <w:suppressAutoHyphens/>
        <w:ind w:left="2700"/>
        <w:jc w:val="both"/>
        <w:rPr>
          <w:rFonts w:ascii="Times New Roman" w:eastAsia="Calibri" w:hAnsi="Times New Roman" w:cs="Times New Roman"/>
          <w:color w:val="000000"/>
          <w:sz w:val="20"/>
          <w:szCs w:val="20"/>
          <w:lang w:eastAsia="zh-CN"/>
        </w:rPr>
      </w:pPr>
      <w:r w:rsidRPr="00D5525C">
        <w:rPr>
          <w:rFonts w:ascii="Times New Roman" w:eastAsia="Calibri" w:hAnsi="Times New Roman" w:cs="Times New Roman"/>
          <w:color w:val="000000"/>
          <w:sz w:val="20"/>
          <w:szCs w:val="20"/>
          <w:lang w:eastAsia="zh-CN"/>
        </w:rPr>
        <w:t>3. признак проявлен не в полном объеме</w:t>
      </w:r>
    </w:p>
    <w:p w14:paraId="0342649A" w14:textId="77777777" w:rsidR="00D5525C" w:rsidRPr="00D5525C" w:rsidRDefault="00D5525C" w:rsidP="00D5525C">
      <w:pPr>
        <w:suppressAutoHyphens/>
        <w:ind w:left="2700"/>
        <w:jc w:val="both"/>
        <w:rPr>
          <w:rFonts w:ascii="Times New Roman" w:eastAsia="Calibri" w:hAnsi="Times New Roman" w:cs="Times New Roman"/>
          <w:color w:val="000000"/>
          <w:sz w:val="20"/>
          <w:szCs w:val="20"/>
          <w:lang w:eastAsia="zh-CN"/>
        </w:rPr>
      </w:pPr>
      <w:r w:rsidRPr="00D5525C">
        <w:rPr>
          <w:rFonts w:ascii="Times New Roman" w:eastAsia="Calibri" w:hAnsi="Times New Roman" w:cs="Times New Roman"/>
          <w:color w:val="000000"/>
          <w:sz w:val="20"/>
          <w:szCs w:val="20"/>
          <w:lang w:eastAsia="zh-CN"/>
        </w:rPr>
        <w:t>4 признак проявлен в полном объеме</w:t>
      </w:r>
    </w:p>
    <w:p w14:paraId="251A11E8" w14:textId="77777777" w:rsidR="00D5525C" w:rsidRPr="00D5525C" w:rsidRDefault="00D5525C" w:rsidP="00D5525C">
      <w:pPr>
        <w:suppressAutoHyphens/>
        <w:ind w:left="2700"/>
        <w:jc w:val="both"/>
        <w:rPr>
          <w:rFonts w:ascii="Times New Roman" w:eastAsia="Calibri" w:hAnsi="Times New Roman" w:cs="Times New Roman"/>
          <w:color w:val="000000"/>
          <w:sz w:val="20"/>
          <w:szCs w:val="20"/>
          <w:lang w:eastAsia="zh-CN"/>
        </w:rPr>
      </w:pPr>
    </w:p>
    <w:bookmarkEnd w:id="25"/>
    <w:p w14:paraId="742DC055" w14:textId="77777777" w:rsidR="00D5525C" w:rsidRPr="00D5525C" w:rsidRDefault="00D5525C" w:rsidP="00D5525C">
      <w:pPr>
        <w:suppressAutoHyphens/>
        <w:ind w:left="2700"/>
        <w:jc w:val="both"/>
        <w:rPr>
          <w:rFonts w:ascii="Times New Roman" w:eastAsia="Calibri" w:hAnsi="Times New Roman" w:cs="Times New Roman"/>
          <w:color w:val="000000"/>
          <w:sz w:val="20"/>
          <w:szCs w:val="20"/>
          <w:lang w:eastAsia="zh-CN"/>
        </w:rPr>
      </w:pPr>
    </w:p>
    <w:p w14:paraId="1A385F90" w14:textId="77777777" w:rsidR="00D5525C" w:rsidRPr="00D5525C" w:rsidRDefault="00D5525C" w:rsidP="00D5525C">
      <w:pPr>
        <w:suppressAutoHyphens/>
        <w:ind w:left="360"/>
        <w:rPr>
          <w:rFonts w:ascii="Times New Roman" w:eastAsia="Arial Unicode MS" w:hAnsi="Times New Roman" w:cs="Times New Roman"/>
          <w:color w:val="000000"/>
          <w:sz w:val="20"/>
          <w:szCs w:val="20"/>
          <w:lang w:eastAsia="zh-CN"/>
        </w:rPr>
      </w:pPr>
    </w:p>
    <w:p w14:paraId="7FB6D354" w14:textId="77777777" w:rsidR="00D5525C" w:rsidRPr="00D5525C" w:rsidRDefault="00D5525C" w:rsidP="00D5525C">
      <w:pPr>
        <w:keepNext/>
        <w:numPr>
          <w:ilvl w:val="1"/>
          <w:numId w:val="11"/>
        </w:numPr>
        <w:suppressAutoHyphens/>
        <w:ind w:firstLine="709"/>
        <w:jc w:val="both"/>
        <w:outlineLvl w:val="1"/>
        <w:rPr>
          <w:rFonts w:ascii="Times New Roman" w:eastAsia="Arial Unicode MS" w:hAnsi="Times New Roman" w:cs="Times New Roman"/>
          <w:bCs/>
          <w:iCs/>
          <w:color w:val="000000"/>
          <w:sz w:val="28"/>
          <w:szCs w:val="28"/>
          <w:lang w:eastAsia="zh-CN"/>
        </w:rPr>
      </w:pPr>
      <w:bookmarkStart w:id="26" w:name="_Hlk217386883"/>
      <w:r w:rsidRPr="00D5525C">
        <w:rPr>
          <w:rFonts w:ascii="Times New Roman" w:eastAsia="Arial Unicode MS" w:hAnsi="Times New Roman" w:cs="Times New Roman"/>
          <w:b/>
          <w:bCs/>
          <w:color w:val="000000"/>
          <w:sz w:val="28"/>
          <w:szCs w:val="28"/>
          <w:lang w:eastAsia="zh-CN"/>
        </w:rPr>
        <w:lastRenderedPageBreak/>
        <w:t>4.2. КОМПЛЕКТ «ПРОМЕЖУТОЧНАЯ АТТЕСТАЦИЯ»</w:t>
      </w:r>
    </w:p>
    <w:p w14:paraId="23D62A50" w14:textId="77777777" w:rsidR="00D5525C" w:rsidRPr="00DA6678" w:rsidRDefault="00D5525C" w:rsidP="00D5525C">
      <w:pPr>
        <w:keepNext/>
        <w:numPr>
          <w:ilvl w:val="1"/>
          <w:numId w:val="11"/>
        </w:numPr>
        <w:suppressAutoHyphens/>
        <w:ind w:firstLine="720"/>
        <w:jc w:val="both"/>
        <w:outlineLvl w:val="1"/>
        <w:rPr>
          <w:rFonts w:ascii="Times New Roman" w:eastAsia="Arial Unicode MS" w:hAnsi="Times New Roman" w:cs="Times New Roman"/>
          <w:b/>
          <w:bCs/>
          <w:i/>
          <w:iCs/>
          <w:color w:val="000000"/>
          <w:sz w:val="24"/>
          <w:szCs w:val="24"/>
          <w:lang w:eastAsia="zh-CN"/>
        </w:rPr>
      </w:pPr>
      <w:r w:rsidRPr="00DA6678">
        <w:rPr>
          <w:rFonts w:ascii="Times New Roman" w:eastAsia="Arial Unicode MS" w:hAnsi="Times New Roman" w:cs="Times New Roman"/>
          <w:bCs/>
          <w:iCs/>
          <w:color w:val="000000"/>
          <w:sz w:val="24"/>
          <w:szCs w:val="24"/>
          <w:lang w:eastAsia="zh-CN"/>
        </w:rPr>
        <w:t>4.2.1 Вопросы для дифференцированного зачёта</w:t>
      </w:r>
    </w:p>
    <w:bookmarkEnd w:id="26"/>
    <w:p w14:paraId="6170FA94" w14:textId="77777777" w:rsidR="003E27A5" w:rsidRPr="00DA6678" w:rsidRDefault="003E27A5" w:rsidP="003E27A5">
      <w:pPr>
        <w:pStyle w:val="a7"/>
        <w:keepNext/>
        <w:widowControl w:val="0"/>
        <w:numPr>
          <w:ilvl w:val="0"/>
          <w:numId w:val="11"/>
        </w:numPr>
        <w:outlineLvl w:val="0"/>
        <w:rPr>
          <w:rFonts w:ascii="Times New Roman" w:eastAsia="Calibri" w:hAnsi="Times New Roman" w:cs="Times New Roman"/>
          <w:bCs/>
          <w:iCs/>
          <w:sz w:val="24"/>
          <w:szCs w:val="24"/>
        </w:rPr>
      </w:pPr>
      <w:r w:rsidRPr="00DA6678">
        <w:rPr>
          <w:rFonts w:ascii="Times New Roman" w:eastAsia="Calibri" w:hAnsi="Times New Roman" w:cs="Times New Roman"/>
          <w:bCs/>
          <w:iCs/>
          <w:sz w:val="24"/>
          <w:szCs w:val="24"/>
        </w:rPr>
        <w:t xml:space="preserve">1.Организация: понятие и классификация. </w:t>
      </w:r>
    </w:p>
    <w:p w14:paraId="10E834AF" w14:textId="5963B704" w:rsidR="003E27A5" w:rsidRPr="00DA6678" w:rsidRDefault="003E27A5" w:rsidP="003E27A5">
      <w:pPr>
        <w:pStyle w:val="a7"/>
        <w:keepNext/>
        <w:widowControl w:val="0"/>
        <w:numPr>
          <w:ilvl w:val="0"/>
          <w:numId w:val="11"/>
        </w:numPr>
        <w:outlineLvl w:val="0"/>
        <w:rPr>
          <w:rFonts w:ascii="Times New Roman" w:eastAsia="Calibri" w:hAnsi="Times New Roman" w:cs="Times New Roman"/>
          <w:bCs/>
          <w:iCs/>
          <w:sz w:val="24"/>
          <w:szCs w:val="24"/>
        </w:rPr>
      </w:pPr>
      <w:r w:rsidRPr="00DA6678">
        <w:rPr>
          <w:rFonts w:ascii="Times New Roman" w:eastAsia="Calibri" w:hAnsi="Times New Roman" w:cs="Times New Roman"/>
          <w:bCs/>
          <w:iCs/>
          <w:sz w:val="24"/>
          <w:szCs w:val="24"/>
        </w:rPr>
        <w:t>2.Организационно-правовые формы организаций.</w:t>
      </w:r>
    </w:p>
    <w:p w14:paraId="1FF9D3AB" w14:textId="3739CAE8" w:rsidR="003E27A5" w:rsidRPr="00DA6678" w:rsidRDefault="003E27A5" w:rsidP="003E27A5">
      <w:pPr>
        <w:pStyle w:val="a7"/>
        <w:keepNext/>
        <w:numPr>
          <w:ilvl w:val="0"/>
          <w:numId w:val="11"/>
        </w:numPr>
        <w:suppressAutoHyphens/>
        <w:jc w:val="both"/>
        <w:outlineLvl w:val="1"/>
        <w:rPr>
          <w:rFonts w:ascii="Times New Roman" w:eastAsia="Arial Unicode MS" w:hAnsi="Times New Roman" w:cs="Times New Roman"/>
          <w:bCs/>
          <w:iCs/>
          <w:color w:val="000000"/>
          <w:sz w:val="24"/>
          <w:szCs w:val="24"/>
          <w:lang w:eastAsia="zh-CN"/>
        </w:rPr>
      </w:pPr>
      <w:r w:rsidRPr="00DA6678">
        <w:rPr>
          <w:rFonts w:ascii="Times New Roman" w:eastAsia="Calibri" w:hAnsi="Times New Roman" w:cs="Times New Roman"/>
          <w:bCs/>
          <w:iCs/>
          <w:position w:val="-1"/>
          <w:sz w:val="24"/>
          <w:szCs w:val="24"/>
        </w:rPr>
        <w:t>3.</w:t>
      </w:r>
      <w:r w:rsidRPr="00DA6678">
        <w:rPr>
          <w:rFonts w:ascii="Times New Roman" w:eastAsia="Calibri" w:hAnsi="Times New Roman" w:cs="Times New Roman"/>
          <w:bCs/>
          <w:iCs/>
          <w:sz w:val="24"/>
          <w:szCs w:val="24"/>
        </w:rPr>
        <w:t>Организация в системе рыночной экономики.</w:t>
      </w:r>
    </w:p>
    <w:p w14:paraId="65648118" w14:textId="7302919B" w:rsidR="003E27A5" w:rsidRPr="00DA6678" w:rsidRDefault="00F4335D" w:rsidP="00F4335D">
      <w:pPr>
        <w:pStyle w:val="a7"/>
        <w:keepNext/>
        <w:widowControl w:val="0"/>
        <w:ind w:left="0"/>
        <w:outlineLvl w:val="0"/>
        <w:rPr>
          <w:rFonts w:ascii="Times New Roman" w:eastAsia="Calibri" w:hAnsi="Times New Roman" w:cs="Times New Roman"/>
          <w:sz w:val="24"/>
          <w:szCs w:val="24"/>
        </w:rPr>
      </w:pPr>
      <w:r w:rsidRPr="00DA6678">
        <w:rPr>
          <w:rFonts w:ascii="Times New Roman" w:eastAsia="Calibri" w:hAnsi="Times New Roman" w:cs="Times New Roman"/>
          <w:sz w:val="24"/>
          <w:szCs w:val="24"/>
        </w:rPr>
        <w:t>4.</w:t>
      </w:r>
      <w:r w:rsidR="003E27A5" w:rsidRPr="00DA6678">
        <w:rPr>
          <w:rFonts w:ascii="Times New Roman" w:eastAsia="Calibri" w:hAnsi="Times New Roman" w:cs="Times New Roman"/>
          <w:sz w:val="24"/>
          <w:szCs w:val="24"/>
        </w:rPr>
        <w:t>Производственная структура организации (предприятия), факторы ее определяющие.</w:t>
      </w:r>
    </w:p>
    <w:p w14:paraId="5BB96549" w14:textId="49C523A8" w:rsidR="003E27A5" w:rsidRPr="00DA6678" w:rsidRDefault="00F4335D" w:rsidP="003E27A5">
      <w:pPr>
        <w:pStyle w:val="a7"/>
        <w:keepNext/>
        <w:widowControl w:val="0"/>
        <w:numPr>
          <w:ilvl w:val="0"/>
          <w:numId w:val="11"/>
        </w:numPr>
        <w:outlineLvl w:val="0"/>
        <w:rPr>
          <w:rFonts w:ascii="Times New Roman" w:eastAsia="Calibri" w:hAnsi="Times New Roman" w:cs="Times New Roman"/>
          <w:sz w:val="24"/>
          <w:szCs w:val="24"/>
        </w:rPr>
      </w:pPr>
      <w:r w:rsidRPr="00DA6678">
        <w:rPr>
          <w:rFonts w:ascii="Times New Roman" w:eastAsia="Calibri" w:hAnsi="Times New Roman" w:cs="Times New Roman"/>
          <w:sz w:val="24"/>
          <w:szCs w:val="24"/>
        </w:rPr>
        <w:t>5.Производственный</w:t>
      </w:r>
      <w:r w:rsidR="003E27A5" w:rsidRPr="00DA6678">
        <w:rPr>
          <w:rFonts w:ascii="Times New Roman" w:eastAsia="Calibri" w:hAnsi="Times New Roman" w:cs="Times New Roman"/>
          <w:sz w:val="24"/>
          <w:szCs w:val="24"/>
        </w:rPr>
        <w:t xml:space="preserve"> процесс</w:t>
      </w:r>
      <w:r w:rsidRPr="00DA6678">
        <w:rPr>
          <w:rFonts w:ascii="Times New Roman" w:eastAsia="Calibri" w:hAnsi="Times New Roman" w:cs="Times New Roman"/>
          <w:sz w:val="24"/>
          <w:szCs w:val="24"/>
        </w:rPr>
        <w:t>: понятие и состав</w:t>
      </w:r>
    </w:p>
    <w:p w14:paraId="24D068E8" w14:textId="0FAF1D0D" w:rsidR="003E27A5" w:rsidRPr="00DA6678" w:rsidRDefault="00F4335D" w:rsidP="003E27A5">
      <w:pPr>
        <w:pStyle w:val="a7"/>
        <w:keepNext/>
        <w:numPr>
          <w:ilvl w:val="0"/>
          <w:numId w:val="11"/>
        </w:numPr>
        <w:suppressAutoHyphens/>
        <w:jc w:val="both"/>
        <w:outlineLvl w:val="1"/>
        <w:rPr>
          <w:rFonts w:ascii="Times New Roman" w:eastAsia="Arial Unicode MS" w:hAnsi="Times New Roman" w:cs="Times New Roman"/>
          <w:bCs/>
          <w:iCs/>
          <w:color w:val="000000"/>
          <w:sz w:val="24"/>
          <w:szCs w:val="24"/>
          <w:lang w:eastAsia="zh-CN"/>
        </w:rPr>
      </w:pPr>
      <w:r w:rsidRPr="00DA6678">
        <w:rPr>
          <w:rFonts w:ascii="Times New Roman" w:eastAsia="Calibri" w:hAnsi="Times New Roman" w:cs="Times New Roman"/>
          <w:sz w:val="24"/>
          <w:szCs w:val="24"/>
        </w:rPr>
        <w:t>6</w:t>
      </w:r>
      <w:r w:rsidR="003E27A5" w:rsidRPr="00DA6678">
        <w:rPr>
          <w:rFonts w:ascii="Times New Roman" w:eastAsia="Calibri" w:hAnsi="Times New Roman" w:cs="Times New Roman"/>
          <w:sz w:val="24"/>
          <w:szCs w:val="24"/>
        </w:rPr>
        <w:t>.Производственный цикл и его структура</w:t>
      </w:r>
    </w:p>
    <w:p w14:paraId="4AF266F6" w14:textId="6E2C80BA" w:rsidR="003E27A5" w:rsidRPr="00DA6678" w:rsidRDefault="00F4335D" w:rsidP="003E27A5">
      <w:pPr>
        <w:pStyle w:val="a7"/>
        <w:keepNext/>
        <w:widowControl w:val="0"/>
        <w:numPr>
          <w:ilvl w:val="0"/>
          <w:numId w:val="11"/>
        </w:numPr>
        <w:outlineLvl w:val="0"/>
        <w:rPr>
          <w:rFonts w:ascii="Times New Roman" w:eastAsia="Calibri" w:hAnsi="Times New Roman" w:cs="Times New Roman"/>
          <w:bCs/>
          <w:iCs/>
          <w:sz w:val="24"/>
          <w:szCs w:val="24"/>
        </w:rPr>
      </w:pPr>
      <w:r w:rsidRPr="00DA6678">
        <w:rPr>
          <w:rFonts w:ascii="Times New Roman" w:eastAsia="Calibri" w:hAnsi="Times New Roman" w:cs="Times New Roman"/>
          <w:bCs/>
          <w:iCs/>
          <w:sz w:val="24"/>
          <w:szCs w:val="24"/>
        </w:rPr>
        <w:t>7</w:t>
      </w:r>
      <w:r w:rsidR="003E27A5" w:rsidRPr="00DA6678">
        <w:rPr>
          <w:rFonts w:ascii="Times New Roman" w:eastAsia="Calibri" w:hAnsi="Times New Roman" w:cs="Times New Roman"/>
          <w:bCs/>
          <w:iCs/>
          <w:sz w:val="24"/>
          <w:szCs w:val="24"/>
        </w:rPr>
        <w:t>.Классификация и структура промышленно-производственных основных средств.</w:t>
      </w:r>
    </w:p>
    <w:p w14:paraId="5064BCE3" w14:textId="107B20E5" w:rsidR="003E27A5" w:rsidRPr="00DA6678" w:rsidRDefault="00F4335D" w:rsidP="00F4335D">
      <w:pPr>
        <w:pStyle w:val="a7"/>
        <w:keepNext/>
        <w:widowControl w:val="0"/>
        <w:ind w:left="0"/>
        <w:outlineLvl w:val="0"/>
        <w:rPr>
          <w:rFonts w:ascii="Times New Roman" w:eastAsia="Calibri" w:hAnsi="Times New Roman" w:cs="Times New Roman"/>
          <w:bCs/>
          <w:iCs/>
          <w:sz w:val="24"/>
          <w:szCs w:val="24"/>
        </w:rPr>
      </w:pPr>
      <w:r w:rsidRPr="00DA6678">
        <w:rPr>
          <w:rFonts w:ascii="Times New Roman" w:eastAsia="Calibri" w:hAnsi="Times New Roman" w:cs="Times New Roman"/>
          <w:bCs/>
          <w:iCs/>
          <w:sz w:val="24"/>
          <w:szCs w:val="24"/>
        </w:rPr>
        <w:t>8.</w:t>
      </w:r>
      <w:r w:rsidR="003E27A5" w:rsidRPr="00DA6678">
        <w:rPr>
          <w:rFonts w:ascii="Times New Roman" w:eastAsia="Calibri" w:hAnsi="Times New Roman" w:cs="Times New Roman"/>
          <w:bCs/>
          <w:iCs/>
          <w:sz w:val="24"/>
          <w:szCs w:val="24"/>
        </w:rPr>
        <w:t>Оценка основных средств, износ и амортизация.</w:t>
      </w:r>
    </w:p>
    <w:p w14:paraId="663367D9" w14:textId="2B4AEB35" w:rsidR="003E27A5" w:rsidRPr="00DA6678" w:rsidRDefault="00F4335D" w:rsidP="003E27A5">
      <w:pPr>
        <w:pStyle w:val="a7"/>
        <w:keepNext/>
        <w:numPr>
          <w:ilvl w:val="0"/>
          <w:numId w:val="11"/>
        </w:numPr>
        <w:suppressAutoHyphens/>
        <w:jc w:val="both"/>
        <w:outlineLvl w:val="1"/>
        <w:rPr>
          <w:rFonts w:ascii="Times New Roman" w:eastAsia="Arial Unicode MS" w:hAnsi="Times New Roman" w:cs="Times New Roman"/>
          <w:bCs/>
          <w:iCs/>
          <w:color w:val="000000"/>
          <w:sz w:val="24"/>
          <w:szCs w:val="24"/>
          <w:lang w:eastAsia="zh-CN"/>
        </w:rPr>
      </w:pPr>
      <w:r w:rsidRPr="00DA6678">
        <w:rPr>
          <w:rFonts w:ascii="Times New Roman" w:eastAsia="Calibri" w:hAnsi="Times New Roman" w:cs="Times New Roman"/>
          <w:bCs/>
          <w:iCs/>
          <w:position w:val="-1"/>
          <w:sz w:val="24"/>
          <w:szCs w:val="24"/>
        </w:rPr>
        <w:t>9</w:t>
      </w:r>
      <w:r w:rsidR="003E27A5" w:rsidRPr="00DA6678">
        <w:rPr>
          <w:rFonts w:ascii="Times New Roman" w:eastAsia="Calibri" w:hAnsi="Times New Roman" w:cs="Times New Roman"/>
          <w:bCs/>
          <w:iCs/>
          <w:position w:val="-1"/>
          <w:sz w:val="24"/>
          <w:szCs w:val="24"/>
        </w:rPr>
        <w:t>.</w:t>
      </w:r>
      <w:r w:rsidR="003E27A5" w:rsidRPr="00DA6678">
        <w:rPr>
          <w:rFonts w:ascii="Times New Roman" w:eastAsia="Calibri" w:hAnsi="Times New Roman" w:cs="Times New Roman"/>
          <w:bCs/>
          <w:iCs/>
          <w:sz w:val="24"/>
          <w:szCs w:val="24"/>
        </w:rPr>
        <w:t>Показатели эффективности использования основных средств.</w:t>
      </w:r>
    </w:p>
    <w:p w14:paraId="3DAAFFB2" w14:textId="4BF97076" w:rsidR="003E27A5" w:rsidRPr="00DA6678" w:rsidRDefault="00F4335D" w:rsidP="003E27A5">
      <w:pPr>
        <w:pStyle w:val="a7"/>
        <w:keepNext/>
        <w:widowControl w:val="0"/>
        <w:numPr>
          <w:ilvl w:val="0"/>
          <w:numId w:val="11"/>
        </w:numPr>
        <w:outlineLvl w:val="0"/>
        <w:rPr>
          <w:rFonts w:ascii="Times New Roman" w:eastAsia="Calibri" w:hAnsi="Times New Roman" w:cs="Times New Roman"/>
          <w:bCs/>
          <w:iCs/>
          <w:sz w:val="24"/>
          <w:szCs w:val="24"/>
        </w:rPr>
      </w:pPr>
      <w:r w:rsidRPr="00DA6678">
        <w:rPr>
          <w:rFonts w:ascii="Times New Roman" w:eastAsia="Calibri" w:hAnsi="Times New Roman" w:cs="Times New Roman"/>
          <w:bCs/>
          <w:iCs/>
          <w:sz w:val="24"/>
          <w:szCs w:val="24"/>
        </w:rPr>
        <w:t>10</w:t>
      </w:r>
      <w:r w:rsidR="003E27A5" w:rsidRPr="00DA6678">
        <w:rPr>
          <w:rFonts w:ascii="Times New Roman" w:eastAsia="Calibri" w:hAnsi="Times New Roman" w:cs="Times New Roman"/>
          <w:bCs/>
          <w:iCs/>
          <w:sz w:val="24"/>
          <w:szCs w:val="24"/>
        </w:rPr>
        <w:t>.Оборотные средства, понятие, состав, структура, классификация.</w:t>
      </w:r>
    </w:p>
    <w:p w14:paraId="07C40B19" w14:textId="3C953931" w:rsidR="003E27A5" w:rsidRPr="00DA6678" w:rsidRDefault="00F4335D" w:rsidP="00F4335D">
      <w:pPr>
        <w:pStyle w:val="a7"/>
        <w:keepNext/>
        <w:suppressAutoHyphens/>
        <w:ind w:left="0"/>
        <w:jc w:val="both"/>
        <w:outlineLvl w:val="1"/>
        <w:rPr>
          <w:rFonts w:ascii="Times New Roman" w:eastAsia="Arial Unicode MS" w:hAnsi="Times New Roman" w:cs="Times New Roman"/>
          <w:bCs/>
          <w:iCs/>
          <w:color w:val="000000"/>
          <w:sz w:val="24"/>
          <w:szCs w:val="24"/>
          <w:lang w:eastAsia="zh-CN"/>
        </w:rPr>
      </w:pPr>
      <w:r w:rsidRPr="00DA6678">
        <w:rPr>
          <w:rFonts w:ascii="Times New Roman" w:eastAsia="Calibri" w:hAnsi="Times New Roman" w:cs="Times New Roman"/>
          <w:bCs/>
          <w:iCs/>
          <w:position w:val="-1"/>
          <w:sz w:val="24"/>
          <w:szCs w:val="24"/>
        </w:rPr>
        <w:t>11</w:t>
      </w:r>
      <w:r w:rsidR="003E27A5" w:rsidRPr="00DA6678">
        <w:rPr>
          <w:rFonts w:ascii="Times New Roman" w:eastAsia="Calibri" w:hAnsi="Times New Roman" w:cs="Times New Roman"/>
          <w:bCs/>
          <w:iCs/>
          <w:position w:val="-1"/>
          <w:sz w:val="24"/>
          <w:szCs w:val="24"/>
        </w:rPr>
        <w:t>.</w:t>
      </w:r>
      <w:r w:rsidR="003E27A5" w:rsidRPr="00DA6678">
        <w:rPr>
          <w:rFonts w:ascii="Times New Roman" w:eastAsia="Calibri" w:hAnsi="Times New Roman" w:cs="Times New Roman"/>
          <w:bCs/>
          <w:iCs/>
          <w:sz w:val="24"/>
          <w:szCs w:val="24"/>
        </w:rPr>
        <w:t xml:space="preserve">Кругооборот оборотных средств. </w:t>
      </w:r>
    </w:p>
    <w:p w14:paraId="46B0DB75" w14:textId="0335BB28" w:rsidR="003E27A5" w:rsidRPr="00DA6678" w:rsidRDefault="00F4335D" w:rsidP="003E27A5">
      <w:pPr>
        <w:pStyle w:val="a7"/>
        <w:keepNext/>
        <w:numPr>
          <w:ilvl w:val="0"/>
          <w:numId w:val="11"/>
        </w:numPr>
        <w:suppressAutoHyphens/>
        <w:jc w:val="both"/>
        <w:outlineLvl w:val="1"/>
        <w:rPr>
          <w:rFonts w:ascii="Times New Roman" w:eastAsia="Arial Unicode MS" w:hAnsi="Times New Roman" w:cs="Times New Roman"/>
          <w:bCs/>
          <w:iCs/>
          <w:color w:val="000000"/>
          <w:sz w:val="24"/>
          <w:szCs w:val="24"/>
          <w:lang w:eastAsia="zh-CN"/>
        </w:rPr>
      </w:pPr>
      <w:r w:rsidRPr="00DA6678">
        <w:rPr>
          <w:rFonts w:ascii="Times New Roman" w:eastAsia="Calibri" w:hAnsi="Times New Roman" w:cs="Times New Roman"/>
          <w:bCs/>
          <w:iCs/>
          <w:sz w:val="24"/>
          <w:szCs w:val="24"/>
        </w:rPr>
        <w:t>12</w:t>
      </w:r>
      <w:r w:rsidR="003E27A5" w:rsidRPr="00DA6678">
        <w:rPr>
          <w:rFonts w:ascii="Times New Roman" w:eastAsia="Calibri" w:hAnsi="Times New Roman" w:cs="Times New Roman"/>
          <w:bCs/>
          <w:iCs/>
          <w:sz w:val="24"/>
          <w:szCs w:val="24"/>
        </w:rPr>
        <w:t>.Показатели эффективности использования оборотных средств.</w:t>
      </w:r>
    </w:p>
    <w:p w14:paraId="5434EE6A" w14:textId="3F599B2A" w:rsidR="003E27A5" w:rsidRPr="00DA6678" w:rsidRDefault="003E27A5" w:rsidP="003E27A5">
      <w:pPr>
        <w:pStyle w:val="a7"/>
        <w:keepNext/>
        <w:widowControl w:val="0"/>
        <w:numPr>
          <w:ilvl w:val="0"/>
          <w:numId w:val="11"/>
        </w:numPr>
        <w:outlineLvl w:val="0"/>
        <w:rPr>
          <w:rFonts w:ascii="Times New Roman" w:eastAsia="Calibri" w:hAnsi="Times New Roman" w:cs="Times New Roman"/>
          <w:bCs/>
          <w:iCs/>
          <w:sz w:val="24"/>
          <w:szCs w:val="24"/>
        </w:rPr>
      </w:pPr>
      <w:r w:rsidRPr="00DA6678">
        <w:rPr>
          <w:rFonts w:ascii="Times New Roman" w:eastAsia="Calibri" w:hAnsi="Times New Roman" w:cs="Times New Roman"/>
          <w:bCs/>
          <w:iCs/>
          <w:sz w:val="24"/>
          <w:szCs w:val="24"/>
        </w:rPr>
        <w:t>1</w:t>
      </w:r>
      <w:r w:rsidR="00F4335D" w:rsidRPr="00DA6678">
        <w:rPr>
          <w:rFonts w:ascii="Times New Roman" w:eastAsia="Calibri" w:hAnsi="Times New Roman" w:cs="Times New Roman"/>
          <w:bCs/>
          <w:iCs/>
          <w:sz w:val="24"/>
          <w:szCs w:val="24"/>
        </w:rPr>
        <w:t>3</w:t>
      </w:r>
      <w:r w:rsidRPr="00DA6678">
        <w:rPr>
          <w:rFonts w:ascii="Times New Roman" w:eastAsia="Calibri" w:hAnsi="Times New Roman" w:cs="Times New Roman"/>
          <w:bCs/>
          <w:iCs/>
          <w:sz w:val="24"/>
          <w:szCs w:val="24"/>
        </w:rPr>
        <w:t>.Персонал организации: понятие, классификация.</w:t>
      </w:r>
    </w:p>
    <w:p w14:paraId="483DAB68" w14:textId="140F6B92" w:rsidR="00F4335D" w:rsidRPr="00DA6678" w:rsidRDefault="00F4335D" w:rsidP="003E27A5">
      <w:pPr>
        <w:pStyle w:val="a7"/>
        <w:keepNext/>
        <w:widowControl w:val="0"/>
        <w:numPr>
          <w:ilvl w:val="0"/>
          <w:numId w:val="11"/>
        </w:numPr>
        <w:suppressAutoHyphens/>
        <w:jc w:val="both"/>
        <w:outlineLvl w:val="1"/>
        <w:rPr>
          <w:rFonts w:ascii="Times New Roman" w:eastAsia="Arial Unicode MS" w:hAnsi="Times New Roman" w:cs="Times New Roman"/>
          <w:bCs/>
          <w:iCs/>
          <w:color w:val="000000"/>
          <w:sz w:val="24"/>
          <w:szCs w:val="24"/>
          <w:lang w:eastAsia="zh-CN"/>
        </w:rPr>
      </w:pPr>
      <w:r w:rsidRPr="00DA6678">
        <w:rPr>
          <w:rFonts w:ascii="Times New Roman" w:eastAsia="Calibri" w:hAnsi="Times New Roman" w:cs="Times New Roman"/>
          <w:bCs/>
          <w:iCs/>
          <w:sz w:val="24"/>
          <w:szCs w:val="24"/>
        </w:rPr>
        <w:t>14</w:t>
      </w:r>
      <w:r w:rsidR="003E27A5" w:rsidRPr="00DA6678">
        <w:rPr>
          <w:rFonts w:ascii="Times New Roman" w:eastAsia="Calibri" w:hAnsi="Times New Roman" w:cs="Times New Roman"/>
          <w:bCs/>
          <w:iCs/>
          <w:position w:val="-1"/>
          <w:sz w:val="24"/>
          <w:szCs w:val="24"/>
        </w:rPr>
        <w:t>.</w:t>
      </w:r>
      <w:r w:rsidR="003E27A5" w:rsidRPr="00DA6678">
        <w:rPr>
          <w:rFonts w:ascii="Times New Roman" w:eastAsia="Calibri" w:hAnsi="Times New Roman" w:cs="Times New Roman"/>
          <w:bCs/>
          <w:iCs/>
          <w:sz w:val="24"/>
          <w:szCs w:val="24"/>
        </w:rPr>
        <w:t>Основные виды норм затрат труда.</w:t>
      </w:r>
    </w:p>
    <w:p w14:paraId="71A1B2F6" w14:textId="48BCD835" w:rsidR="003E27A5" w:rsidRPr="00DA6678" w:rsidRDefault="00F4335D" w:rsidP="003E27A5">
      <w:pPr>
        <w:pStyle w:val="a7"/>
        <w:keepNext/>
        <w:numPr>
          <w:ilvl w:val="0"/>
          <w:numId w:val="11"/>
        </w:numPr>
        <w:suppressAutoHyphens/>
        <w:jc w:val="both"/>
        <w:outlineLvl w:val="1"/>
        <w:rPr>
          <w:rFonts w:ascii="Times New Roman" w:eastAsia="Arial Unicode MS" w:hAnsi="Times New Roman" w:cs="Times New Roman"/>
          <w:bCs/>
          <w:iCs/>
          <w:color w:val="000000"/>
          <w:sz w:val="24"/>
          <w:szCs w:val="24"/>
          <w:lang w:eastAsia="zh-CN"/>
        </w:rPr>
      </w:pPr>
      <w:r w:rsidRPr="00DA6678">
        <w:rPr>
          <w:rFonts w:ascii="Times New Roman" w:eastAsia="Calibri" w:hAnsi="Times New Roman" w:cs="Times New Roman"/>
          <w:bCs/>
          <w:iCs/>
          <w:sz w:val="24"/>
          <w:szCs w:val="24"/>
        </w:rPr>
        <w:t>15</w:t>
      </w:r>
      <w:r w:rsidR="003E27A5" w:rsidRPr="00DA6678">
        <w:rPr>
          <w:rFonts w:ascii="Times New Roman" w:eastAsia="Calibri" w:hAnsi="Times New Roman" w:cs="Times New Roman"/>
          <w:bCs/>
          <w:iCs/>
          <w:sz w:val="24"/>
          <w:szCs w:val="24"/>
        </w:rPr>
        <w:t>.Методы нормирования труда.</w:t>
      </w:r>
    </w:p>
    <w:p w14:paraId="06F72536" w14:textId="091A1B75" w:rsidR="003E27A5" w:rsidRPr="00DA6678" w:rsidRDefault="003E27A5" w:rsidP="003E27A5">
      <w:pPr>
        <w:pStyle w:val="a7"/>
        <w:keepNext/>
        <w:widowControl w:val="0"/>
        <w:numPr>
          <w:ilvl w:val="0"/>
          <w:numId w:val="11"/>
        </w:numPr>
        <w:outlineLvl w:val="0"/>
        <w:rPr>
          <w:rFonts w:ascii="Times New Roman" w:eastAsia="Calibri" w:hAnsi="Times New Roman" w:cs="Times New Roman"/>
          <w:bCs/>
          <w:iCs/>
          <w:sz w:val="24"/>
          <w:szCs w:val="24"/>
        </w:rPr>
      </w:pPr>
      <w:r w:rsidRPr="00DA6678">
        <w:rPr>
          <w:rFonts w:ascii="Times New Roman" w:eastAsia="Calibri" w:hAnsi="Times New Roman" w:cs="Times New Roman"/>
          <w:bCs/>
          <w:iCs/>
          <w:sz w:val="24"/>
          <w:szCs w:val="24"/>
        </w:rPr>
        <w:t>1</w:t>
      </w:r>
      <w:r w:rsidR="00F4335D" w:rsidRPr="00DA6678">
        <w:rPr>
          <w:rFonts w:ascii="Times New Roman" w:eastAsia="Calibri" w:hAnsi="Times New Roman" w:cs="Times New Roman"/>
          <w:bCs/>
          <w:iCs/>
          <w:sz w:val="24"/>
          <w:szCs w:val="24"/>
        </w:rPr>
        <w:t>6</w:t>
      </w:r>
      <w:r w:rsidRPr="00DA6678">
        <w:rPr>
          <w:rFonts w:ascii="Times New Roman" w:eastAsia="Calibri" w:hAnsi="Times New Roman" w:cs="Times New Roman"/>
          <w:bCs/>
          <w:iCs/>
          <w:sz w:val="24"/>
          <w:szCs w:val="24"/>
        </w:rPr>
        <w:t>.Принципы и механизм организации заработной платы на предприятии.</w:t>
      </w:r>
    </w:p>
    <w:p w14:paraId="2C1B6D77" w14:textId="55EDE153" w:rsidR="003E27A5" w:rsidRPr="00DA6678" w:rsidRDefault="00F4335D" w:rsidP="00F4335D">
      <w:pPr>
        <w:pStyle w:val="a7"/>
        <w:keepNext/>
        <w:numPr>
          <w:ilvl w:val="0"/>
          <w:numId w:val="11"/>
        </w:numPr>
        <w:suppressAutoHyphens/>
        <w:spacing w:after="0"/>
        <w:jc w:val="both"/>
        <w:outlineLvl w:val="1"/>
        <w:rPr>
          <w:rFonts w:ascii="Times New Roman" w:eastAsia="Arial Unicode MS" w:hAnsi="Times New Roman" w:cs="Times New Roman"/>
          <w:b/>
          <w:bCs/>
          <w:i/>
          <w:iCs/>
          <w:color w:val="000000"/>
          <w:sz w:val="24"/>
          <w:szCs w:val="24"/>
          <w:lang w:eastAsia="zh-CN"/>
        </w:rPr>
      </w:pPr>
      <w:r w:rsidRPr="00DA6678">
        <w:rPr>
          <w:rFonts w:ascii="Times New Roman" w:eastAsia="Calibri" w:hAnsi="Times New Roman" w:cs="Times New Roman"/>
          <w:bCs/>
          <w:iCs/>
          <w:position w:val="-1"/>
          <w:sz w:val="24"/>
          <w:szCs w:val="24"/>
        </w:rPr>
        <w:t>17</w:t>
      </w:r>
      <w:r w:rsidR="003E27A5" w:rsidRPr="00DA6678">
        <w:rPr>
          <w:rFonts w:ascii="Times New Roman" w:eastAsia="Calibri" w:hAnsi="Times New Roman" w:cs="Times New Roman"/>
          <w:bCs/>
          <w:iCs/>
          <w:position w:val="-1"/>
          <w:sz w:val="24"/>
          <w:szCs w:val="24"/>
        </w:rPr>
        <w:t>.</w:t>
      </w:r>
      <w:r w:rsidR="003E27A5" w:rsidRPr="00DA6678">
        <w:rPr>
          <w:rFonts w:ascii="Times New Roman" w:eastAsia="Calibri" w:hAnsi="Times New Roman" w:cs="Times New Roman"/>
          <w:bCs/>
          <w:iCs/>
          <w:sz w:val="24"/>
          <w:szCs w:val="24"/>
        </w:rPr>
        <w:t>Формы и системы оплаты труда.</w:t>
      </w:r>
    </w:p>
    <w:p w14:paraId="496CBDC9" w14:textId="133405FA" w:rsidR="003E27A5" w:rsidRPr="00DA6678" w:rsidRDefault="00F4335D" w:rsidP="00F4335D">
      <w:pPr>
        <w:pStyle w:val="a7"/>
        <w:keepNext/>
        <w:numPr>
          <w:ilvl w:val="0"/>
          <w:numId w:val="11"/>
        </w:numPr>
        <w:suppressAutoHyphens/>
        <w:spacing w:after="0"/>
        <w:jc w:val="both"/>
        <w:outlineLvl w:val="1"/>
        <w:rPr>
          <w:rFonts w:ascii="Times New Roman" w:eastAsia="Arial Unicode MS" w:hAnsi="Times New Roman" w:cs="Times New Roman"/>
          <w:b/>
          <w:bCs/>
          <w:i/>
          <w:iCs/>
          <w:color w:val="000000"/>
          <w:sz w:val="24"/>
          <w:szCs w:val="24"/>
          <w:lang w:eastAsia="zh-CN"/>
        </w:rPr>
      </w:pPr>
      <w:r w:rsidRPr="00DA6678">
        <w:rPr>
          <w:rFonts w:ascii="Times New Roman" w:eastAsia="Calibri" w:hAnsi="Times New Roman" w:cs="Times New Roman"/>
          <w:bCs/>
          <w:iCs/>
          <w:sz w:val="24"/>
          <w:szCs w:val="24"/>
        </w:rPr>
        <w:t>18</w:t>
      </w:r>
      <w:r w:rsidR="003E27A5" w:rsidRPr="00DA6678">
        <w:rPr>
          <w:rFonts w:ascii="Times New Roman" w:eastAsia="Calibri" w:hAnsi="Times New Roman" w:cs="Times New Roman"/>
          <w:bCs/>
          <w:iCs/>
          <w:sz w:val="24"/>
          <w:szCs w:val="24"/>
        </w:rPr>
        <w:t>.Планирование годового фонда заработной платы организации.</w:t>
      </w:r>
    </w:p>
    <w:p w14:paraId="0C56826F" w14:textId="508875CC" w:rsidR="003E27A5" w:rsidRPr="00DA6678" w:rsidRDefault="003E27A5" w:rsidP="00F4335D">
      <w:pPr>
        <w:keepNext/>
        <w:widowControl w:val="0"/>
        <w:outlineLvl w:val="0"/>
        <w:rPr>
          <w:rFonts w:ascii="Times New Roman" w:eastAsia="Calibri" w:hAnsi="Times New Roman" w:cs="Times New Roman"/>
          <w:bCs/>
          <w:iCs/>
          <w:sz w:val="24"/>
          <w:szCs w:val="24"/>
        </w:rPr>
      </w:pPr>
      <w:r w:rsidRPr="00DA6678">
        <w:rPr>
          <w:rFonts w:ascii="Times New Roman" w:eastAsia="Calibri" w:hAnsi="Times New Roman" w:cs="Times New Roman"/>
          <w:bCs/>
          <w:iCs/>
          <w:sz w:val="24"/>
          <w:szCs w:val="24"/>
        </w:rPr>
        <w:t>1</w:t>
      </w:r>
      <w:r w:rsidR="00F4335D" w:rsidRPr="00DA6678">
        <w:rPr>
          <w:rFonts w:ascii="Times New Roman" w:eastAsia="Calibri" w:hAnsi="Times New Roman" w:cs="Times New Roman"/>
          <w:bCs/>
          <w:iCs/>
          <w:sz w:val="24"/>
          <w:szCs w:val="24"/>
        </w:rPr>
        <w:t>9</w:t>
      </w:r>
      <w:r w:rsidRPr="00DA6678">
        <w:rPr>
          <w:rFonts w:ascii="Times New Roman" w:eastAsia="Calibri" w:hAnsi="Times New Roman" w:cs="Times New Roman"/>
          <w:bCs/>
          <w:iCs/>
          <w:sz w:val="24"/>
          <w:szCs w:val="24"/>
        </w:rPr>
        <w:t>.Понятие о себестоимости продукции, работ, услуг.</w:t>
      </w:r>
    </w:p>
    <w:p w14:paraId="36F3C799" w14:textId="77777777" w:rsidR="00F4335D" w:rsidRPr="00DA6678" w:rsidRDefault="003E27A5" w:rsidP="003E27A5">
      <w:pPr>
        <w:keepNext/>
        <w:widowControl w:val="0"/>
        <w:outlineLvl w:val="0"/>
        <w:rPr>
          <w:rFonts w:ascii="Times New Roman" w:eastAsia="Calibri" w:hAnsi="Times New Roman" w:cs="Times New Roman"/>
          <w:bCs/>
          <w:iCs/>
          <w:sz w:val="24"/>
          <w:szCs w:val="24"/>
        </w:rPr>
      </w:pPr>
      <w:r w:rsidRPr="00DA6678">
        <w:rPr>
          <w:rFonts w:ascii="Times New Roman" w:eastAsia="Calibri" w:hAnsi="Times New Roman" w:cs="Times New Roman"/>
          <w:bCs/>
          <w:iCs/>
          <w:sz w:val="24"/>
          <w:szCs w:val="24"/>
        </w:rPr>
        <w:t>2</w:t>
      </w:r>
      <w:r w:rsidR="00F4335D" w:rsidRPr="00DA6678">
        <w:rPr>
          <w:rFonts w:ascii="Times New Roman" w:eastAsia="Calibri" w:hAnsi="Times New Roman" w:cs="Times New Roman"/>
          <w:bCs/>
          <w:iCs/>
          <w:sz w:val="24"/>
          <w:szCs w:val="24"/>
        </w:rPr>
        <w:t>0</w:t>
      </w:r>
      <w:r w:rsidRPr="00DA6678">
        <w:rPr>
          <w:rFonts w:ascii="Times New Roman" w:eastAsia="Calibri" w:hAnsi="Times New Roman" w:cs="Times New Roman"/>
          <w:bCs/>
          <w:iCs/>
          <w:sz w:val="24"/>
          <w:szCs w:val="24"/>
        </w:rPr>
        <w:t xml:space="preserve">.Классификацию затрат себестоимости. </w:t>
      </w:r>
    </w:p>
    <w:p w14:paraId="6DD69890" w14:textId="60505B94" w:rsidR="003E27A5" w:rsidRPr="00DA6678" w:rsidRDefault="00F4335D" w:rsidP="003E27A5">
      <w:pPr>
        <w:keepNext/>
        <w:widowControl w:val="0"/>
        <w:outlineLvl w:val="0"/>
        <w:rPr>
          <w:rFonts w:ascii="Times New Roman" w:eastAsia="Calibri" w:hAnsi="Times New Roman" w:cs="Times New Roman"/>
          <w:bCs/>
          <w:iCs/>
          <w:sz w:val="24"/>
          <w:szCs w:val="24"/>
        </w:rPr>
      </w:pPr>
      <w:r w:rsidRPr="00DA6678">
        <w:rPr>
          <w:rFonts w:ascii="Times New Roman" w:eastAsia="Calibri" w:hAnsi="Times New Roman" w:cs="Times New Roman"/>
          <w:bCs/>
          <w:iCs/>
          <w:sz w:val="24"/>
          <w:szCs w:val="24"/>
        </w:rPr>
        <w:t>21</w:t>
      </w:r>
      <w:r w:rsidR="003E27A5" w:rsidRPr="00DA6678">
        <w:rPr>
          <w:rFonts w:ascii="Times New Roman" w:eastAsia="Calibri" w:hAnsi="Times New Roman" w:cs="Times New Roman"/>
          <w:bCs/>
          <w:iCs/>
          <w:sz w:val="24"/>
          <w:szCs w:val="24"/>
        </w:rPr>
        <w:t>.Виды себестоимости продукции: цеховая, производственная, полная.</w:t>
      </w:r>
    </w:p>
    <w:p w14:paraId="2EC6667C" w14:textId="03980E2E" w:rsidR="003E27A5" w:rsidRPr="00DA6678" w:rsidRDefault="00F4335D" w:rsidP="003E27A5">
      <w:pPr>
        <w:pStyle w:val="a7"/>
        <w:keepNext/>
        <w:numPr>
          <w:ilvl w:val="0"/>
          <w:numId w:val="11"/>
        </w:numPr>
        <w:suppressAutoHyphens/>
        <w:jc w:val="both"/>
        <w:outlineLvl w:val="1"/>
        <w:rPr>
          <w:rFonts w:ascii="Times New Roman" w:eastAsia="Arial Unicode MS" w:hAnsi="Times New Roman" w:cs="Times New Roman"/>
          <w:b/>
          <w:bCs/>
          <w:i/>
          <w:iCs/>
          <w:color w:val="000000"/>
          <w:sz w:val="24"/>
          <w:szCs w:val="24"/>
          <w:lang w:eastAsia="zh-CN"/>
        </w:rPr>
      </w:pPr>
      <w:r w:rsidRPr="00DA6678">
        <w:rPr>
          <w:rFonts w:ascii="Times New Roman" w:eastAsia="Calibri" w:hAnsi="Times New Roman" w:cs="Times New Roman"/>
          <w:bCs/>
          <w:iCs/>
          <w:position w:val="-1"/>
          <w:sz w:val="24"/>
          <w:szCs w:val="24"/>
        </w:rPr>
        <w:t>22</w:t>
      </w:r>
      <w:r w:rsidR="003E27A5" w:rsidRPr="00DA6678">
        <w:rPr>
          <w:rFonts w:ascii="Times New Roman" w:eastAsia="Calibri" w:hAnsi="Times New Roman" w:cs="Times New Roman"/>
          <w:bCs/>
          <w:iCs/>
          <w:position w:val="-1"/>
          <w:sz w:val="24"/>
          <w:szCs w:val="24"/>
        </w:rPr>
        <w:t>.</w:t>
      </w:r>
      <w:r w:rsidR="003E27A5" w:rsidRPr="00DA6678">
        <w:rPr>
          <w:rFonts w:ascii="Times New Roman" w:eastAsia="Calibri" w:hAnsi="Times New Roman" w:cs="Times New Roman"/>
          <w:bCs/>
          <w:iCs/>
          <w:sz w:val="24"/>
          <w:szCs w:val="24"/>
        </w:rPr>
        <w:t>Факторы и пути снижения себестоимости</w:t>
      </w:r>
    </w:p>
    <w:p w14:paraId="1E182082" w14:textId="137067CB" w:rsidR="00F4335D" w:rsidRPr="00DA6678" w:rsidRDefault="00F4335D" w:rsidP="00F4335D">
      <w:pPr>
        <w:pStyle w:val="a7"/>
        <w:keepNext/>
        <w:widowControl w:val="0"/>
        <w:numPr>
          <w:ilvl w:val="0"/>
          <w:numId w:val="11"/>
        </w:numPr>
        <w:outlineLvl w:val="0"/>
        <w:rPr>
          <w:rFonts w:ascii="Times New Roman" w:eastAsia="Calibri" w:hAnsi="Times New Roman" w:cs="Times New Roman"/>
          <w:bCs/>
          <w:iCs/>
          <w:sz w:val="24"/>
          <w:szCs w:val="24"/>
        </w:rPr>
      </w:pPr>
      <w:r w:rsidRPr="00DA6678">
        <w:rPr>
          <w:rFonts w:ascii="Times New Roman" w:eastAsia="Calibri" w:hAnsi="Times New Roman" w:cs="Times New Roman"/>
          <w:bCs/>
          <w:iCs/>
          <w:sz w:val="24"/>
          <w:szCs w:val="24"/>
        </w:rPr>
        <w:t>23.Сущность и функции цены как экономической категории.</w:t>
      </w:r>
    </w:p>
    <w:p w14:paraId="27199C23" w14:textId="2E4C5FD8" w:rsidR="00D5525C" w:rsidRPr="00DA6678" w:rsidRDefault="00F4335D" w:rsidP="00F4335D">
      <w:pPr>
        <w:pStyle w:val="a7"/>
        <w:numPr>
          <w:ilvl w:val="0"/>
          <w:numId w:val="11"/>
        </w:numPr>
        <w:suppressAutoHyphens/>
        <w:jc w:val="both"/>
        <w:rPr>
          <w:rFonts w:ascii="Times New Roman" w:eastAsia="Arial Unicode MS" w:hAnsi="Times New Roman" w:cs="Times New Roman"/>
          <w:color w:val="000000"/>
          <w:sz w:val="24"/>
          <w:szCs w:val="24"/>
          <w:lang w:eastAsia="zh-CN"/>
        </w:rPr>
      </w:pPr>
      <w:r w:rsidRPr="00DA6678">
        <w:rPr>
          <w:rFonts w:ascii="Times New Roman" w:eastAsia="Calibri" w:hAnsi="Times New Roman" w:cs="Times New Roman"/>
          <w:bCs/>
          <w:iCs/>
          <w:position w:val="-1"/>
          <w:sz w:val="24"/>
          <w:szCs w:val="24"/>
        </w:rPr>
        <w:t>24.</w:t>
      </w:r>
      <w:r w:rsidRPr="00DA6678">
        <w:rPr>
          <w:rFonts w:ascii="Times New Roman" w:eastAsia="Calibri" w:hAnsi="Times New Roman" w:cs="Times New Roman"/>
          <w:bCs/>
          <w:iCs/>
          <w:sz w:val="24"/>
          <w:szCs w:val="24"/>
        </w:rPr>
        <w:t xml:space="preserve">Система цен и их классификация. Факторы, влияющие на уровень цен. </w:t>
      </w:r>
    </w:p>
    <w:p w14:paraId="4E406D46" w14:textId="72695E7A" w:rsidR="00F4335D" w:rsidRPr="00DA6678" w:rsidRDefault="00F4335D" w:rsidP="00F4335D">
      <w:pPr>
        <w:pStyle w:val="a7"/>
        <w:keepNext/>
        <w:widowControl w:val="0"/>
        <w:numPr>
          <w:ilvl w:val="0"/>
          <w:numId w:val="11"/>
        </w:numPr>
        <w:outlineLvl w:val="0"/>
        <w:rPr>
          <w:rFonts w:ascii="Times New Roman" w:eastAsia="Calibri" w:hAnsi="Times New Roman" w:cs="Times New Roman"/>
          <w:bCs/>
          <w:iCs/>
          <w:sz w:val="24"/>
          <w:szCs w:val="24"/>
        </w:rPr>
      </w:pPr>
      <w:r w:rsidRPr="00DA6678">
        <w:rPr>
          <w:rFonts w:ascii="Times New Roman" w:eastAsia="Calibri" w:hAnsi="Times New Roman" w:cs="Times New Roman"/>
          <w:bCs/>
          <w:iCs/>
          <w:sz w:val="24"/>
          <w:szCs w:val="24"/>
        </w:rPr>
        <w:t xml:space="preserve">25.Сущность прибыли, ее источники и виды. </w:t>
      </w:r>
    </w:p>
    <w:p w14:paraId="3D22DD65" w14:textId="74E63420" w:rsidR="00F4335D" w:rsidRPr="00DA6678" w:rsidRDefault="00F4335D" w:rsidP="00F4335D">
      <w:pPr>
        <w:pStyle w:val="a7"/>
        <w:keepNext/>
        <w:widowControl w:val="0"/>
        <w:numPr>
          <w:ilvl w:val="0"/>
          <w:numId w:val="11"/>
        </w:numPr>
        <w:outlineLvl w:val="0"/>
        <w:rPr>
          <w:rFonts w:ascii="Times New Roman" w:eastAsia="Calibri" w:hAnsi="Times New Roman" w:cs="Times New Roman"/>
          <w:bCs/>
          <w:iCs/>
          <w:sz w:val="24"/>
          <w:szCs w:val="24"/>
        </w:rPr>
      </w:pPr>
      <w:r w:rsidRPr="00DA6678">
        <w:rPr>
          <w:rFonts w:ascii="Times New Roman" w:eastAsia="Calibri" w:hAnsi="Times New Roman" w:cs="Times New Roman"/>
          <w:bCs/>
          <w:iCs/>
          <w:sz w:val="24"/>
          <w:szCs w:val="24"/>
        </w:rPr>
        <w:t>26.Показатели рентабельности. Расчет уровня рентабельности предприятия и услуги.</w:t>
      </w:r>
    </w:p>
    <w:p w14:paraId="1F55AFB8" w14:textId="77777777" w:rsidR="00D5525C" w:rsidRDefault="00D5525C" w:rsidP="00D5525C">
      <w:pPr>
        <w:suppressAutoHyphens/>
        <w:ind w:firstLine="720"/>
        <w:jc w:val="both"/>
        <w:rPr>
          <w:rFonts w:ascii="Times New Roman" w:eastAsia="Arial Unicode MS" w:hAnsi="Times New Roman" w:cs="Times New Roman"/>
          <w:color w:val="000000"/>
          <w:sz w:val="24"/>
          <w:szCs w:val="24"/>
          <w:lang w:eastAsia="zh-CN"/>
        </w:rPr>
      </w:pPr>
      <w:r w:rsidRPr="00D5525C">
        <w:rPr>
          <w:rFonts w:ascii="Times New Roman" w:eastAsia="Arial Unicode MS" w:hAnsi="Times New Roman" w:cs="Times New Roman"/>
          <w:color w:val="000000"/>
          <w:sz w:val="24"/>
          <w:szCs w:val="24"/>
          <w:lang w:eastAsia="zh-CN"/>
        </w:rPr>
        <w:t>4.2.2 Типовые практические задания</w:t>
      </w:r>
    </w:p>
    <w:p w14:paraId="73540573" w14:textId="77777777" w:rsidR="00DA6678" w:rsidRPr="00D5525C" w:rsidRDefault="00DA6678" w:rsidP="00D5525C">
      <w:pPr>
        <w:suppressAutoHyphens/>
        <w:ind w:firstLine="720"/>
        <w:jc w:val="both"/>
        <w:rPr>
          <w:rFonts w:ascii="Times New Roman" w:eastAsia="Arial Unicode MS" w:hAnsi="Times New Roman" w:cs="Times New Roman"/>
          <w:color w:val="000000"/>
          <w:sz w:val="24"/>
          <w:szCs w:val="24"/>
          <w:lang w:eastAsia="zh-CN"/>
        </w:rPr>
      </w:pPr>
    </w:p>
    <w:p w14:paraId="32AFB5F6" w14:textId="7EB908B2" w:rsidR="00D5525C" w:rsidRPr="00DA6678" w:rsidRDefault="00F84218" w:rsidP="00D5525C">
      <w:pPr>
        <w:suppressAutoHyphens/>
        <w:ind w:firstLine="720"/>
        <w:jc w:val="both"/>
        <w:rPr>
          <w:rFonts w:ascii="Times New Roman" w:eastAsia="Arial Unicode MS" w:hAnsi="Times New Roman" w:cs="Times New Roman"/>
          <w:color w:val="000000"/>
          <w:sz w:val="24"/>
          <w:szCs w:val="24"/>
          <w:lang w:eastAsia="zh-CN"/>
        </w:rPr>
      </w:pPr>
      <w:r w:rsidRPr="00DA6678">
        <w:rPr>
          <w:rFonts w:ascii="Times New Roman" w:eastAsia="Arial Unicode MS" w:hAnsi="Times New Roman" w:cs="Times New Roman"/>
          <w:color w:val="000000"/>
          <w:sz w:val="24"/>
          <w:szCs w:val="24"/>
          <w:lang w:eastAsia="zh-CN"/>
        </w:rPr>
        <w:t>1</w:t>
      </w:r>
      <w:r w:rsidR="00D5525C" w:rsidRPr="00DA6678">
        <w:rPr>
          <w:rFonts w:ascii="Times New Roman" w:eastAsia="Arial Unicode MS" w:hAnsi="Times New Roman" w:cs="Times New Roman"/>
          <w:color w:val="000000"/>
          <w:sz w:val="24"/>
          <w:szCs w:val="24"/>
          <w:lang w:eastAsia="zh-CN"/>
        </w:rPr>
        <w:t xml:space="preserve">.Цена приобретения единицы оборудования 7 млн. руб.; транспортно-монтажные затраты 1,2 млн. руб.; норма амортизации 12,5%, период эксплуатации 15 лет. Определите </w:t>
      </w:r>
      <w:r w:rsidRPr="00DA6678">
        <w:rPr>
          <w:rFonts w:ascii="Times New Roman" w:eastAsia="Arial Unicode MS" w:hAnsi="Times New Roman" w:cs="Times New Roman"/>
          <w:color w:val="000000"/>
          <w:sz w:val="24"/>
          <w:szCs w:val="24"/>
          <w:lang w:eastAsia="zh-CN"/>
        </w:rPr>
        <w:t>первоначальную и</w:t>
      </w:r>
      <w:r w:rsidR="00D5525C" w:rsidRPr="00DA6678">
        <w:rPr>
          <w:rFonts w:ascii="Times New Roman" w:eastAsia="Arial Unicode MS" w:hAnsi="Times New Roman" w:cs="Times New Roman"/>
          <w:color w:val="000000"/>
          <w:sz w:val="24"/>
          <w:szCs w:val="24"/>
          <w:lang w:eastAsia="zh-CN"/>
        </w:rPr>
        <w:t xml:space="preserve"> остаточную стоимость основных производственных фондов.</w:t>
      </w:r>
    </w:p>
    <w:p w14:paraId="19E47B6E" w14:textId="77777777" w:rsidR="00D5525C" w:rsidRPr="00DA6678" w:rsidRDefault="00D5525C" w:rsidP="00D5525C">
      <w:pPr>
        <w:suppressAutoHyphens/>
        <w:ind w:firstLine="720"/>
        <w:jc w:val="both"/>
        <w:rPr>
          <w:rFonts w:ascii="Times New Roman" w:eastAsia="Arial Unicode MS" w:hAnsi="Times New Roman" w:cs="Times New Roman"/>
          <w:color w:val="000000"/>
          <w:sz w:val="24"/>
          <w:szCs w:val="24"/>
          <w:lang w:eastAsia="zh-CN"/>
        </w:rPr>
      </w:pPr>
    </w:p>
    <w:p w14:paraId="6D5FF55D" w14:textId="207ED3B4" w:rsidR="00D5525C" w:rsidRPr="00DA6678" w:rsidRDefault="00DA6678" w:rsidP="00D5525C">
      <w:pPr>
        <w:suppressAutoHyphens/>
        <w:ind w:firstLine="720"/>
        <w:jc w:val="both"/>
        <w:rPr>
          <w:rFonts w:ascii="Times New Roman" w:eastAsia="Arial Unicode MS" w:hAnsi="Times New Roman" w:cs="Times New Roman"/>
          <w:color w:val="000000"/>
          <w:sz w:val="24"/>
          <w:szCs w:val="24"/>
          <w:lang w:eastAsia="zh-CN"/>
        </w:rPr>
      </w:pPr>
      <w:r w:rsidRPr="00DA6678">
        <w:rPr>
          <w:rFonts w:ascii="Times New Roman" w:eastAsia="Arial Unicode MS" w:hAnsi="Times New Roman" w:cs="Times New Roman"/>
          <w:color w:val="000000"/>
          <w:sz w:val="24"/>
          <w:szCs w:val="24"/>
          <w:lang w:eastAsia="zh-CN"/>
        </w:rPr>
        <w:t>2</w:t>
      </w:r>
      <w:r w:rsidR="00D5525C" w:rsidRPr="00DA6678">
        <w:rPr>
          <w:rFonts w:ascii="Times New Roman" w:eastAsia="Arial Unicode MS" w:hAnsi="Times New Roman" w:cs="Times New Roman"/>
          <w:color w:val="000000"/>
          <w:sz w:val="24"/>
          <w:szCs w:val="24"/>
          <w:lang w:eastAsia="zh-CN"/>
        </w:rPr>
        <w:t xml:space="preserve">. В </w:t>
      </w:r>
      <w:r w:rsidR="00F84218" w:rsidRPr="00DA6678">
        <w:rPr>
          <w:rFonts w:ascii="Times New Roman" w:eastAsia="Arial Unicode MS" w:hAnsi="Times New Roman" w:cs="Times New Roman"/>
          <w:color w:val="000000"/>
          <w:sz w:val="24"/>
          <w:szCs w:val="24"/>
          <w:lang w:eastAsia="zh-CN"/>
        </w:rPr>
        <w:t>предшествующем году</w:t>
      </w:r>
      <w:r w:rsidR="00D5525C" w:rsidRPr="00DA6678">
        <w:rPr>
          <w:rFonts w:ascii="Times New Roman" w:eastAsia="Arial Unicode MS" w:hAnsi="Times New Roman" w:cs="Times New Roman"/>
          <w:color w:val="000000"/>
          <w:sz w:val="24"/>
          <w:szCs w:val="24"/>
          <w:lang w:eastAsia="zh-CN"/>
        </w:rPr>
        <w:t xml:space="preserve"> организация произвела продукции на сумму 980 млн. руб., среднегодовая стоимость ее основных производственных фондов составила 400 млн. руб. В </w:t>
      </w:r>
      <w:r w:rsidR="00F84218" w:rsidRPr="00DA6678">
        <w:rPr>
          <w:rFonts w:ascii="Times New Roman" w:eastAsia="Arial Unicode MS" w:hAnsi="Times New Roman" w:cs="Times New Roman"/>
          <w:color w:val="000000"/>
          <w:sz w:val="24"/>
          <w:szCs w:val="24"/>
          <w:lang w:eastAsia="zh-CN"/>
        </w:rPr>
        <w:t>текущем году</w:t>
      </w:r>
      <w:r w:rsidR="00D5525C" w:rsidRPr="00DA6678">
        <w:rPr>
          <w:rFonts w:ascii="Times New Roman" w:eastAsia="Arial Unicode MS" w:hAnsi="Times New Roman" w:cs="Times New Roman"/>
          <w:color w:val="000000"/>
          <w:sz w:val="24"/>
          <w:szCs w:val="24"/>
          <w:lang w:eastAsia="zh-CN"/>
        </w:rPr>
        <w:t xml:space="preserve"> выпущено продукции на сумму 890 млн. руб., среднегодовая стоимость основных производственных фондов организации 500 млн. руб. Необходимо определить, как изменилась фондоёмкость (в %).</w:t>
      </w:r>
    </w:p>
    <w:p w14:paraId="1554D8CA" w14:textId="77777777" w:rsidR="00D5525C" w:rsidRPr="00DA6678" w:rsidRDefault="00D5525C" w:rsidP="00D5525C">
      <w:pPr>
        <w:suppressAutoHyphens/>
        <w:ind w:firstLine="720"/>
        <w:jc w:val="both"/>
        <w:rPr>
          <w:rFonts w:ascii="Times New Roman" w:eastAsia="Arial Unicode MS" w:hAnsi="Times New Roman" w:cs="Times New Roman"/>
          <w:color w:val="000000"/>
          <w:sz w:val="24"/>
          <w:szCs w:val="24"/>
          <w:lang w:eastAsia="zh-CN"/>
        </w:rPr>
      </w:pPr>
    </w:p>
    <w:p w14:paraId="730D755A" w14:textId="3F31A69B" w:rsidR="00D5525C" w:rsidRPr="00DA6678" w:rsidRDefault="00DA6678" w:rsidP="00D5525C">
      <w:pPr>
        <w:suppressAutoHyphens/>
        <w:ind w:firstLine="720"/>
        <w:jc w:val="both"/>
        <w:rPr>
          <w:rFonts w:ascii="Times New Roman" w:eastAsia="Arial Unicode MS" w:hAnsi="Times New Roman" w:cs="Times New Roman"/>
          <w:color w:val="000000"/>
          <w:sz w:val="24"/>
          <w:szCs w:val="24"/>
          <w:lang w:eastAsia="zh-CN"/>
        </w:rPr>
      </w:pPr>
      <w:r w:rsidRPr="00DA6678">
        <w:rPr>
          <w:rFonts w:ascii="Times New Roman" w:eastAsia="Arial Unicode MS" w:hAnsi="Times New Roman" w:cs="Times New Roman"/>
          <w:color w:val="000000"/>
          <w:sz w:val="24"/>
          <w:szCs w:val="24"/>
          <w:lang w:eastAsia="zh-CN"/>
        </w:rPr>
        <w:t>3</w:t>
      </w:r>
      <w:r w:rsidR="00D5525C" w:rsidRPr="00DA6678">
        <w:rPr>
          <w:rFonts w:ascii="Times New Roman" w:eastAsia="Arial Unicode MS" w:hAnsi="Times New Roman" w:cs="Times New Roman"/>
          <w:color w:val="000000"/>
          <w:sz w:val="24"/>
          <w:szCs w:val="24"/>
          <w:lang w:eastAsia="zh-CN"/>
        </w:rPr>
        <w:t>. На начало года стоимость основных средств фирмы составляла 8500 млн. руб. В течение года списано в связи с износом основных средств на сумму 700 млн. руб. и введено в действие новых основных средств на сумму 500 млн. руб. Годовой объем товарной продукции составил 22 700 млн. руб. при среднегодовой численности 2310 человек. Определите фондовооруженность предприятия. Сделать вывод.</w:t>
      </w:r>
    </w:p>
    <w:p w14:paraId="3A6569B3" w14:textId="77777777" w:rsidR="00D5525C" w:rsidRPr="00D5525C" w:rsidRDefault="00D5525C" w:rsidP="00D5525C">
      <w:pPr>
        <w:suppressAutoHyphens/>
        <w:rPr>
          <w:rFonts w:ascii="Calibri" w:eastAsia="Times New Roman" w:hAnsi="Calibri" w:cs="Calibri"/>
          <w:color w:val="000000"/>
          <w:sz w:val="24"/>
          <w:szCs w:val="24"/>
          <w:lang w:eastAsia="ar-SA"/>
        </w:rPr>
      </w:pPr>
    </w:p>
    <w:p w14:paraId="5F94DC48" w14:textId="77777777" w:rsidR="00D5525C" w:rsidRPr="00D5525C" w:rsidRDefault="00D5525C" w:rsidP="00D5525C">
      <w:pPr>
        <w:suppressAutoHyphens/>
        <w:rPr>
          <w:rFonts w:ascii="Calibri" w:eastAsia="Times New Roman" w:hAnsi="Calibri" w:cs="Calibri"/>
          <w:color w:val="000000"/>
          <w:sz w:val="24"/>
          <w:szCs w:val="24"/>
          <w:lang w:eastAsia="ar-SA"/>
        </w:rPr>
      </w:pPr>
    </w:p>
    <w:p w14:paraId="6CD39157" w14:textId="77777777" w:rsidR="00D5525C" w:rsidRPr="00D5525C" w:rsidRDefault="00D5525C" w:rsidP="00D5525C">
      <w:pPr>
        <w:suppressAutoHyphens/>
        <w:rPr>
          <w:rFonts w:ascii="Arial Unicode MS" w:eastAsia="Arial Unicode MS" w:hAnsi="Arial Unicode MS" w:cs="Arial Unicode MS"/>
          <w:color w:val="000000"/>
          <w:sz w:val="24"/>
          <w:szCs w:val="24"/>
          <w:lang w:eastAsia="zh-CN"/>
        </w:rPr>
      </w:pPr>
    </w:p>
    <w:p w14:paraId="6A020E9F" w14:textId="77777777" w:rsidR="005961D0" w:rsidRDefault="005961D0"/>
    <w:sectPr w:rsidR="005961D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BFC06" w14:textId="77777777" w:rsidR="00AB6D5B" w:rsidRDefault="00AB6D5B" w:rsidP="00EE533A">
      <w:r>
        <w:separator/>
      </w:r>
    </w:p>
  </w:endnote>
  <w:endnote w:type="continuationSeparator" w:id="0">
    <w:p w14:paraId="4F7E9A3C" w14:textId="77777777" w:rsidR="00AB6D5B" w:rsidRDefault="00AB6D5B" w:rsidP="00EE5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altName w:val="Arial"/>
    <w:panose1 w:val="020B0604020202020204"/>
    <w:charset w:val="01"/>
    <w:family w:val="roman"/>
    <w:pitch w:val="default"/>
  </w:font>
  <w:font w:name="Tinos">
    <w:altName w:val="Cambria"/>
    <w:charset w:val="01"/>
    <w:family w:val="roman"/>
    <w:pitch w:val="default"/>
  </w:font>
  <w:font w:name="Arial Unicode MS;Arial">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6E4DC" w14:textId="77777777" w:rsidR="00AB6D5B" w:rsidRDefault="00AB6D5B" w:rsidP="00EE533A">
      <w:r>
        <w:separator/>
      </w:r>
    </w:p>
  </w:footnote>
  <w:footnote w:type="continuationSeparator" w:id="0">
    <w:p w14:paraId="25A005BF" w14:textId="77777777" w:rsidR="00AB6D5B" w:rsidRDefault="00AB6D5B" w:rsidP="00EE5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effect w:val="none"/>
        <w:vertAlign w:val="baseline"/>
      </w:rPr>
    </w:lvl>
    <w:lvl w:ilvl="1">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effect w:val="none"/>
        <w:vertAlign w:val="baseline"/>
      </w:rPr>
    </w:lvl>
    <w:lvl w:ilvl="2">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effect w:val="none"/>
        <w:vertAlign w:val="baseline"/>
      </w:rPr>
    </w:lvl>
    <w:lvl w:ilvl="3">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effect w:val="none"/>
        <w:vertAlign w:val="baseline"/>
      </w:rPr>
    </w:lvl>
    <w:lvl w:ilvl="4">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effect w:val="none"/>
        <w:vertAlign w:val="baseline"/>
      </w:rPr>
    </w:lvl>
    <w:lvl w:ilvl="5">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effect w:val="none"/>
        <w:vertAlign w:val="baseline"/>
      </w:rPr>
    </w:lvl>
    <w:lvl w:ilvl="6">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effect w:val="none"/>
        <w:vertAlign w:val="baseline"/>
      </w:rPr>
    </w:lvl>
    <w:lvl w:ilvl="7">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effect w:val="none"/>
        <w:vertAlign w:val="baseline"/>
      </w:rPr>
    </w:lvl>
    <w:lvl w:ilvl="8">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effect w:val="none"/>
        <w:vertAlign w:val="baseline"/>
      </w:rPr>
    </w:lvl>
  </w:abstractNum>
  <w:abstractNum w:abstractNumId="2" w15:restartNumberingAfterBreak="0">
    <w:nsid w:val="00000003"/>
    <w:multiLevelType w:val="multilevel"/>
    <w:tmpl w:val="00000003"/>
    <w:name w:val="WW8Num4"/>
    <w:lvl w:ilvl="0">
      <w:start w:val="1"/>
      <w:numFmt w:val="decimal"/>
      <w:lvlText w:val="%1."/>
      <w:lvlJc w:val="left"/>
      <w:pPr>
        <w:tabs>
          <w:tab w:val="num" w:pos="360"/>
        </w:tabs>
        <w:ind w:left="360" w:hanging="360"/>
      </w:pPr>
    </w:lvl>
    <w:lvl w:ilvl="1">
      <w:numFmt w:val="bullet"/>
      <w:lvlText w:val="-"/>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12E6ADC"/>
    <w:multiLevelType w:val="hybridMultilevel"/>
    <w:tmpl w:val="85CA00A0"/>
    <w:lvl w:ilvl="0" w:tplc="89434113">
      <w:start w:val="1"/>
      <w:numFmt w:val="decimal"/>
      <w:lvlText w:val="%1."/>
      <w:lvlJc w:val="left"/>
      <w:pPr>
        <w:ind w:left="720" w:hanging="360"/>
      </w:pPr>
    </w:lvl>
    <w:lvl w:ilvl="1" w:tplc="89434113" w:tentative="1">
      <w:start w:val="1"/>
      <w:numFmt w:val="lowerLetter"/>
      <w:lvlText w:val="%2."/>
      <w:lvlJc w:val="left"/>
      <w:pPr>
        <w:ind w:left="1440" w:hanging="360"/>
      </w:pPr>
    </w:lvl>
    <w:lvl w:ilvl="2" w:tplc="89434113" w:tentative="1">
      <w:start w:val="1"/>
      <w:numFmt w:val="lowerRoman"/>
      <w:lvlText w:val="%3."/>
      <w:lvlJc w:val="right"/>
      <w:pPr>
        <w:ind w:left="2160" w:hanging="180"/>
      </w:pPr>
    </w:lvl>
    <w:lvl w:ilvl="3" w:tplc="89434113" w:tentative="1">
      <w:start w:val="1"/>
      <w:numFmt w:val="decimal"/>
      <w:lvlText w:val="%4."/>
      <w:lvlJc w:val="left"/>
      <w:pPr>
        <w:ind w:left="2880" w:hanging="360"/>
      </w:pPr>
    </w:lvl>
    <w:lvl w:ilvl="4" w:tplc="89434113" w:tentative="1">
      <w:start w:val="1"/>
      <w:numFmt w:val="lowerLetter"/>
      <w:lvlText w:val="%5."/>
      <w:lvlJc w:val="left"/>
      <w:pPr>
        <w:ind w:left="3600" w:hanging="360"/>
      </w:pPr>
    </w:lvl>
    <w:lvl w:ilvl="5" w:tplc="89434113" w:tentative="1">
      <w:start w:val="1"/>
      <w:numFmt w:val="lowerRoman"/>
      <w:lvlText w:val="%6."/>
      <w:lvlJc w:val="right"/>
      <w:pPr>
        <w:ind w:left="4320" w:hanging="180"/>
      </w:pPr>
    </w:lvl>
    <w:lvl w:ilvl="6" w:tplc="89434113" w:tentative="1">
      <w:start w:val="1"/>
      <w:numFmt w:val="decimal"/>
      <w:lvlText w:val="%7."/>
      <w:lvlJc w:val="left"/>
      <w:pPr>
        <w:ind w:left="5040" w:hanging="360"/>
      </w:pPr>
    </w:lvl>
    <w:lvl w:ilvl="7" w:tplc="89434113" w:tentative="1">
      <w:start w:val="1"/>
      <w:numFmt w:val="lowerLetter"/>
      <w:lvlText w:val="%8."/>
      <w:lvlJc w:val="left"/>
      <w:pPr>
        <w:ind w:left="5760" w:hanging="360"/>
      </w:pPr>
    </w:lvl>
    <w:lvl w:ilvl="8" w:tplc="89434113" w:tentative="1">
      <w:start w:val="1"/>
      <w:numFmt w:val="lowerRoman"/>
      <w:lvlText w:val="%9."/>
      <w:lvlJc w:val="right"/>
      <w:pPr>
        <w:ind w:left="6480" w:hanging="180"/>
      </w:pPr>
    </w:lvl>
  </w:abstractNum>
  <w:abstractNum w:abstractNumId="4" w15:restartNumberingAfterBreak="0">
    <w:nsid w:val="14413843"/>
    <w:multiLevelType w:val="hybridMultilevel"/>
    <w:tmpl w:val="25FCBFB8"/>
    <w:lvl w:ilvl="0" w:tplc="337751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47B6E9A"/>
    <w:multiLevelType w:val="hybridMultilevel"/>
    <w:tmpl w:val="A2D44184"/>
    <w:lvl w:ilvl="0" w:tplc="C1F68136">
      <w:start w:val="1"/>
      <w:numFmt w:val="decimal"/>
      <w:lvlText w:val="%1."/>
      <w:lvlJc w:val="left"/>
      <w:pPr>
        <w:ind w:left="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162B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363E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23C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D6FA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82C2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0A62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D612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04BE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76F6967"/>
    <w:multiLevelType w:val="hybridMultilevel"/>
    <w:tmpl w:val="E14E0FB0"/>
    <w:lvl w:ilvl="0" w:tplc="554811C2">
      <w:start w:val="2"/>
      <w:numFmt w:val="decimal"/>
      <w:lvlText w:val="%1."/>
      <w:lvlJc w:val="left"/>
      <w:pPr>
        <w:ind w:left="4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E80314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6C0E9A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75C17A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CB6582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0AEF83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C40D2A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652851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796633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839783236">
    <w:abstractNumId w:val="9"/>
  </w:num>
  <w:num w:numId="2" w16cid:durableId="533539463">
    <w:abstractNumId w:val="11"/>
  </w:num>
  <w:num w:numId="3" w16cid:durableId="317001875">
    <w:abstractNumId w:val="12"/>
  </w:num>
  <w:num w:numId="4" w16cid:durableId="287055791">
    <w:abstractNumId w:val="10"/>
  </w:num>
  <w:num w:numId="5" w16cid:durableId="194318548">
    <w:abstractNumId w:val="6"/>
  </w:num>
  <w:num w:numId="6" w16cid:durableId="74014243">
    <w:abstractNumId w:val="5"/>
  </w:num>
  <w:num w:numId="7" w16cid:durableId="437988546">
    <w:abstractNumId w:val="8"/>
  </w:num>
  <w:num w:numId="8" w16cid:durableId="1691561476">
    <w:abstractNumId w:val="4"/>
  </w:num>
  <w:num w:numId="9" w16cid:durableId="1701197726">
    <w:abstractNumId w:val="3"/>
  </w:num>
  <w:num w:numId="10" w16cid:durableId="1558785166">
    <w:abstractNumId w:val="7"/>
  </w:num>
  <w:num w:numId="11" w16cid:durableId="1528059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6190566">
    <w:abstractNumId w:val="1"/>
  </w:num>
  <w:num w:numId="13" w16cid:durableId="76777437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26510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33A"/>
    <w:rsid w:val="00021408"/>
    <w:rsid w:val="00031BC1"/>
    <w:rsid w:val="000608F4"/>
    <w:rsid w:val="00066C34"/>
    <w:rsid w:val="00077D09"/>
    <w:rsid w:val="00097049"/>
    <w:rsid w:val="000C2054"/>
    <w:rsid w:val="000F6617"/>
    <w:rsid w:val="00134184"/>
    <w:rsid w:val="00160C63"/>
    <w:rsid w:val="00177B6C"/>
    <w:rsid w:val="001C4C1D"/>
    <w:rsid w:val="001D7CD2"/>
    <w:rsid w:val="0021558B"/>
    <w:rsid w:val="00225363"/>
    <w:rsid w:val="00267E68"/>
    <w:rsid w:val="00302CE7"/>
    <w:rsid w:val="00314625"/>
    <w:rsid w:val="00354C27"/>
    <w:rsid w:val="003A27F4"/>
    <w:rsid w:val="003A2BB4"/>
    <w:rsid w:val="003C407D"/>
    <w:rsid w:val="003E27A5"/>
    <w:rsid w:val="00541C4B"/>
    <w:rsid w:val="005961D0"/>
    <w:rsid w:val="005F521C"/>
    <w:rsid w:val="00614C21"/>
    <w:rsid w:val="006237FD"/>
    <w:rsid w:val="0069658B"/>
    <w:rsid w:val="006A32D4"/>
    <w:rsid w:val="006B0529"/>
    <w:rsid w:val="006F049C"/>
    <w:rsid w:val="00727D11"/>
    <w:rsid w:val="007370CB"/>
    <w:rsid w:val="007675CD"/>
    <w:rsid w:val="00775892"/>
    <w:rsid w:val="00781DBD"/>
    <w:rsid w:val="007D575B"/>
    <w:rsid w:val="007E769F"/>
    <w:rsid w:val="00824797"/>
    <w:rsid w:val="0083063D"/>
    <w:rsid w:val="00865583"/>
    <w:rsid w:val="008E0F70"/>
    <w:rsid w:val="00913E8D"/>
    <w:rsid w:val="009661D5"/>
    <w:rsid w:val="00966B45"/>
    <w:rsid w:val="00983FDD"/>
    <w:rsid w:val="009E2290"/>
    <w:rsid w:val="009F3828"/>
    <w:rsid w:val="00A9055D"/>
    <w:rsid w:val="00AA0B71"/>
    <w:rsid w:val="00AA3CEE"/>
    <w:rsid w:val="00AA6BE9"/>
    <w:rsid w:val="00AB6D5B"/>
    <w:rsid w:val="00AD78BD"/>
    <w:rsid w:val="00B051E8"/>
    <w:rsid w:val="00B70630"/>
    <w:rsid w:val="00BC3DFC"/>
    <w:rsid w:val="00BC49C0"/>
    <w:rsid w:val="00BD3481"/>
    <w:rsid w:val="00BD4DF1"/>
    <w:rsid w:val="00C06049"/>
    <w:rsid w:val="00C23796"/>
    <w:rsid w:val="00CB0D46"/>
    <w:rsid w:val="00CC0E04"/>
    <w:rsid w:val="00CC29E5"/>
    <w:rsid w:val="00D51AB5"/>
    <w:rsid w:val="00D52382"/>
    <w:rsid w:val="00D5525C"/>
    <w:rsid w:val="00DA247D"/>
    <w:rsid w:val="00DA4B2B"/>
    <w:rsid w:val="00DA6678"/>
    <w:rsid w:val="00E03B41"/>
    <w:rsid w:val="00E13EB6"/>
    <w:rsid w:val="00E840CE"/>
    <w:rsid w:val="00EE533A"/>
    <w:rsid w:val="00EE78C3"/>
    <w:rsid w:val="00F268A3"/>
    <w:rsid w:val="00F34E88"/>
    <w:rsid w:val="00F4335D"/>
    <w:rsid w:val="00F468D4"/>
    <w:rsid w:val="00F67BD3"/>
    <w:rsid w:val="00F84218"/>
    <w:rsid w:val="00F860C1"/>
    <w:rsid w:val="00FF6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924A"/>
  <w15:chartTrackingRefBased/>
  <w15:docId w15:val="{6A2BE815-0269-406B-B8DF-61996B56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33A"/>
    <w:pPr>
      <w:spacing w:after="0" w:line="240" w:lineRule="auto"/>
    </w:pPr>
    <w:rPr>
      <w:kern w:val="0"/>
      <w14:ligatures w14:val="none"/>
    </w:rPr>
  </w:style>
  <w:style w:type="paragraph" w:styleId="1">
    <w:name w:val="heading 1"/>
    <w:basedOn w:val="a"/>
    <w:next w:val="a"/>
    <w:link w:val="10"/>
    <w:uiPriority w:val="9"/>
    <w:qFormat/>
    <w:rsid w:val="00EE533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EE533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EE533A"/>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EE533A"/>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EE533A"/>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EE533A"/>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EE533A"/>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EE533A"/>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EE533A"/>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533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E533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E533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E533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E533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E533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E533A"/>
    <w:rPr>
      <w:rFonts w:eastAsiaTheme="majorEastAsia" w:cstheme="majorBidi"/>
      <w:color w:val="595959" w:themeColor="text1" w:themeTint="A6"/>
    </w:rPr>
  </w:style>
  <w:style w:type="character" w:customStyle="1" w:styleId="80">
    <w:name w:val="Заголовок 8 Знак"/>
    <w:basedOn w:val="a0"/>
    <w:link w:val="8"/>
    <w:uiPriority w:val="9"/>
    <w:semiHidden/>
    <w:rsid w:val="00EE533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E533A"/>
    <w:rPr>
      <w:rFonts w:eastAsiaTheme="majorEastAsia" w:cstheme="majorBidi"/>
      <w:color w:val="272727" w:themeColor="text1" w:themeTint="D8"/>
    </w:rPr>
  </w:style>
  <w:style w:type="paragraph" w:styleId="a3">
    <w:name w:val="Title"/>
    <w:basedOn w:val="a"/>
    <w:next w:val="a"/>
    <w:link w:val="a4"/>
    <w:uiPriority w:val="10"/>
    <w:qFormat/>
    <w:rsid w:val="00EE533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EE53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533A"/>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EE533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E533A"/>
    <w:pPr>
      <w:spacing w:before="160" w:after="160" w:line="259" w:lineRule="auto"/>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EE533A"/>
    <w:rPr>
      <w:i/>
      <w:iCs/>
      <w:color w:val="404040" w:themeColor="text1" w:themeTint="BF"/>
    </w:rPr>
  </w:style>
  <w:style w:type="paragraph" w:styleId="a7">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8"/>
    <w:uiPriority w:val="34"/>
    <w:qFormat/>
    <w:rsid w:val="00EE533A"/>
    <w:pPr>
      <w:spacing w:after="160" w:line="259" w:lineRule="auto"/>
      <w:ind w:left="720"/>
      <w:contextualSpacing/>
    </w:pPr>
    <w:rPr>
      <w:kern w:val="2"/>
      <w14:ligatures w14:val="standardContextual"/>
    </w:rPr>
  </w:style>
  <w:style w:type="character" w:styleId="a9">
    <w:name w:val="Intense Emphasis"/>
    <w:basedOn w:val="a0"/>
    <w:uiPriority w:val="21"/>
    <w:qFormat/>
    <w:rsid w:val="00EE533A"/>
    <w:rPr>
      <w:i/>
      <w:iCs/>
      <w:color w:val="0F4761" w:themeColor="accent1" w:themeShade="BF"/>
    </w:rPr>
  </w:style>
  <w:style w:type="paragraph" w:styleId="aa">
    <w:name w:val="Intense Quote"/>
    <w:basedOn w:val="a"/>
    <w:next w:val="a"/>
    <w:link w:val="ab"/>
    <w:uiPriority w:val="30"/>
    <w:qFormat/>
    <w:rsid w:val="00EE533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ab">
    <w:name w:val="Выделенная цитата Знак"/>
    <w:basedOn w:val="a0"/>
    <w:link w:val="aa"/>
    <w:uiPriority w:val="30"/>
    <w:rsid w:val="00EE533A"/>
    <w:rPr>
      <w:i/>
      <w:iCs/>
      <w:color w:val="0F4761" w:themeColor="accent1" w:themeShade="BF"/>
    </w:rPr>
  </w:style>
  <w:style w:type="character" w:styleId="ac">
    <w:name w:val="Intense Reference"/>
    <w:basedOn w:val="a0"/>
    <w:uiPriority w:val="32"/>
    <w:qFormat/>
    <w:rsid w:val="00EE533A"/>
    <w:rPr>
      <w:b/>
      <w:bCs/>
      <w:smallCaps/>
      <w:color w:val="0F4761" w:themeColor="accent1" w:themeShade="BF"/>
      <w:spacing w:val="5"/>
    </w:rPr>
  </w:style>
  <w:style w:type="character" w:styleId="ad">
    <w:name w:val="Hyperlink"/>
    <w:basedOn w:val="a0"/>
    <w:uiPriority w:val="99"/>
    <w:unhideWhenUsed/>
    <w:rsid w:val="00EE533A"/>
    <w:rPr>
      <w:color w:val="467886" w:themeColor="hyperlink"/>
      <w:u w:val="single"/>
    </w:rPr>
  </w:style>
  <w:style w:type="character" w:customStyle="1" w:styleId="a8">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7"/>
    <w:uiPriority w:val="34"/>
    <w:qFormat/>
    <w:locked/>
    <w:rsid w:val="00EE533A"/>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qFormat/>
    <w:rsid w:val="00EE533A"/>
    <w:rPr>
      <w:rFonts w:ascii="Times New Roman" w:eastAsia="Times New Roman" w:hAnsi="Times New Roman" w:cs="Times New Roman"/>
      <w:sz w:val="20"/>
      <w:szCs w:val="20"/>
      <w:lang w:val="x-none" w:eastAsia="x-none"/>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qFormat/>
    <w:rsid w:val="00EE533A"/>
    <w:rPr>
      <w:rFonts w:ascii="Times New Roman" w:eastAsia="Times New Roman" w:hAnsi="Times New Roman" w:cs="Times New Roman"/>
      <w:kern w:val="0"/>
      <w:sz w:val="20"/>
      <w:szCs w:val="20"/>
      <w:lang w:val="x-none" w:eastAsia="x-none"/>
      <w14:ligatures w14:val="none"/>
    </w:rPr>
  </w:style>
  <w:style w:type="character" w:styleId="af0">
    <w:name w:val="footnote reference"/>
    <w:aliases w:val="Знак сноски-FN,Ciae niinee-FN,AЗнак сноски зел"/>
    <w:link w:val="11"/>
    <w:uiPriority w:val="99"/>
    <w:rsid w:val="00EE533A"/>
    <w:rPr>
      <w:rFonts w:cs="Times New Roman"/>
      <w:vertAlign w:val="superscript"/>
    </w:rPr>
  </w:style>
  <w:style w:type="paragraph" w:customStyle="1" w:styleId="Default">
    <w:name w:val="Default"/>
    <w:uiPriority w:val="99"/>
    <w:qFormat/>
    <w:rsid w:val="00EE533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12">
    <w:name w:val="toc 1"/>
    <w:basedOn w:val="a"/>
    <w:next w:val="a"/>
    <w:autoRedefine/>
    <w:uiPriority w:val="39"/>
    <w:unhideWhenUsed/>
    <w:rsid w:val="00EE533A"/>
    <w:pPr>
      <w:tabs>
        <w:tab w:val="right" w:leader="dot" w:pos="9639"/>
      </w:tabs>
      <w:spacing w:before="120" w:line="276" w:lineRule="auto"/>
    </w:pPr>
    <w:rPr>
      <w:rFonts w:ascii="Times New Roman" w:hAnsi="Times New Roman" w:cs="Times New Roman"/>
      <w:b/>
      <w:bCs/>
      <w:noProof/>
    </w:rPr>
  </w:style>
  <w:style w:type="paragraph" w:styleId="23">
    <w:name w:val="toc 2"/>
    <w:basedOn w:val="a"/>
    <w:next w:val="a"/>
    <w:autoRedefine/>
    <w:uiPriority w:val="39"/>
    <w:unhideWhenUsed/>
    <w:rsid w:val="00EE533A"/>
    <w:pPr>
      <w:tabs>
        <w:tab w:val="right" w:leader="dot" w:pos="9639"/>
      </w:tabs>
      <w:spacing w:before="120"/>
      <w:ind w:left="240"/>
    </w:pPr>
    <w:rPr>
      <w:rFonts w:ascii="Times New Roman" w:eastAsia="Times New Roman" w:hAnsi="Times New Roman" w:cs="Times New Roman"/>
      <w:i/>
      <w:iCs/>
      <w:noProof/>
      <w:sz w:val="24"/>
      <w:szCs w:val="24"/>
      <w:lang w:eastAsia="ru-RU"/>
    </w:rPr>
  </w:style>
  <w:style w:type="character" w:styleId="af1">
    <w:name w:val="Strong"/>
    <w:uiPriority w:val="22"/>
    <w:qFormat/>
    <w:rsid w:val="00EE533A"/>
    <w:rPr>
      <w:b/>
      <w:bCs/>
    </w:rPr>
  </w:style>
  <w:style w:type="paragraph" w:customStyle="1" w:styleId="13">
    <w:name w:val="Раздел 1"/>
    <w:basedOn w:val="1"/>
    <w:link w:val="14"/>
    <w:qFormat/>
    <w:rsid w:val="00EE533A"/>
    <w:pPr>
      <w:keepLines w:val="0"/>
      <w:spacing w:before="0" w:after="120" w:line="240" w:lineRule="auto"/>
      <w:jc w:val="center"/>
    </w:pPr>
    <w:rPr>
      <w:rFonts w:ascii="Times New Roman Полужирный" w:eastAsia="Segoe UI" w:hAnsi="Times New Roman Полужирный" w:cs="Times New Roman"/>
      <w:b/>
      <w:bCs/>
      <w:caps/>
      <w:kern w:val="32"/>
      <w:sz w:val="24"/>
      <w:szCs w:val="24"/>
      <w:lang w:val="x-none" w:eastAsia="x-none"/>
      <w14:ligatures w14:val="none"/>
    </w:rPr>
  </w:style>
  <w:style w:type="paragraph" w:customStyle="1" w:styleId="110">
    <w:name w:val="Раздел 1.1"/>
    <w:basedOn w:val="a5"/>
    <w:link w:val="111"/>
    <w:qFormat/>
    <w:rsid w:val="00EE533A"/>
    <w:pPr>
      <w:numPr>
        <w:ilvl w:val="0"/>
      </w:numPr>
      <w:spacing w:after="120" w:line="276" w:lineRule="auto"/>
      <w:ind w:firstLine="709"/>
      <w:outlineLvl w:val="1"/>
    </w:pPr>
    <w:rPr>
      <w:rFonts w:ascii="Times New Roman Полужирный" w:eastAsia="Segoe UI" w:hAnsi="Times New Roman Полужирный" w:cs="Times New Roman"/>
      <w:b/>
      <w:bCs/>
      <w:color w:val="5A5A5A" w:themeColor="text1" w:themeTint="A5"/>
      <w:kern w:val="0"/>
      <w:sz w:val="24"/>
      <w:szCs w:val="24"/>
      <w:lang w:eastAsia="ru-RU"/>
      <w14:ligatures w14:val="none"/>
    </w:rPr>
  </w:style>
  <w:style w:type="character" w:customStyle="1" w:styleId="14">
    <w:name w:val="Раздел 1 Знак"/>
    <w:basedOn w:val="10"/>
    <w:link w:val="13"/>
    <w:rsid w:val="00EE533A"/>
    <w:rPr>
      <w:rFonts w:ascii="Times New Roman Полужирный" w:eastAsia="Segoe UI" w:hAnsi="Times New Roman Полужирный" w:cs="Times New Roman"/>
      <w:b/>
      <w:bCs/>
      <w:caps/>
      <w:color w:val="0F4761" w:themeColor="accent1" w:themeShade="BF"/>
      <w:kern w:val="32"/>
      <w:sz w:val="24"/>
      <w:szCs w:val="24"/>
      <w:lang w:val="x-none" w:eastAsia="x-none"/>
      <w14:ligatures w14:val="none"/>
    </w:rPr>
  </w:style>
  <w:style w:type="character" w:customStyle="1" w:styleId="111">
    <w:name w:val="Раздел 1.1 Знак"/>
    <w:basedOn w:val="a6"/>
    <w:link w:val="110"/>
    <w:rsid w:val="00EE533A"/>
    <w:rPr>
      <w:rFonts w:ascii="Times New Roman Полужирный" w:eastAsia="Segoe UI" w:hAnsi="Times New Roman Полужирный" w:cs="Times New Roman"/>
      <w:b/>
      <w:bCs/>
      <w:color w:val="5A5A5A" w:themeColor="text1" w:themeTint="A5"/>
      <w:spacing w:val="15"/>
      <w:kern w:val="0"/>
      <w:sz w:val="24"/>
      <w:szCs w:val="24"/>
      <w:lang w:eastAsia="ru-RU"/>
      <w14:ligatures w14:val="none"/>
    </w:rPr>
  </w:style>
  <w:style w:type="paragraph" w:customStyle="1" w:styleId="11">
    <w:name w:val="Знак сноски1"/>
    <w:basedOn w:val="a"/>
    <w:link w:val="af0"/>
    <w:uiPriority w:val="99"/>
    <w:rsid w:val="00EE533A"/>
    <w:rPr>
      <w:rFonts w:cs="Times New Roman"/>
      <w:kern w:val="2"/>
      <w:vertAlign w:val="superscript"/>
      <w14:ligatures w14:val="standardContextual"/>
    </w:rPr>
  </w:style>
  <w:style w:type="table" w:styleId="af2">
    <w:name w:val="Table Grid"/>
    <w:basedOn w:val="a1"/>
    <w:uiPriority w:val="59"/>
    <w:rsid w:val="00781DBD"/>
    <w:pPr>
      <w:suppressAutoHyphens/>
      <w:spacing w:after="0" w:line="240" w:lineRule="auto"/>
    </w:pPr>
    <w:rPr>
      <w:rFonts w:ascii="Times New Roman" w:hAnsi="Times New Roman" w:cs="Times New Roman"/>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0A1D30"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156082"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table" w:customStyle="1" w:styleId="15">
    <w:name w:val="Сетка таблицы1"/>
    <w:basedOn w:val="a1"/>
    <w:next w:val="af2"/>
    <w:uiPriority w:val="39"/>
    <w:rsid w:val="00D5525C"/>
    <w:pPr>
      <w:spacing w:after="0" w:line="240" w:lineRule="auto"/>
    </w:pPr>
    <w:rPr>
      <w:rFonts w:eastAsia="Times New Roman"/>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3398</Words>
  <Characters>19371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sharapov_sergei@dnevnik.ru</dc:creator>
  <cp:keywords/>
  <dc:description/>
  <cp:lastModifiedBy>Metodkab-203</cp:lastModifiedBy>
  <cp:revision>42</cp:revision>
  <cp:lastPrinted>2025-10-27T11:15:00Z</cp:lastPrinted>
  <dcterms:created xsi:type="dcterms:W3CDTF">2025-04-02T08:15:00Z</dcterms:created>
  <dcterms:modified xsi:type="dcterms:W3CDTF">2026-01-29T09:03:00Z</dcterms:modified>
</cp:coreProperties>
</file>