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BC934" w14:textId="057C6059" w:rsidR="00F15227" w:rsidRDefault="004A2DFF" w:rsidP="004274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noProof/>
        </w:rPr>
        <w:drawing>
          <wp:anchor distT="0" distB="0" distL="114300" distR="114300" simplePos="0" relativeHeight="251659264" behindDoc="1" locked="0" layoutInCell="1" allowOverlap="1" wp14:anchorId="0F88FAF8" wp14:editId="0FD88658">
            <wp:simplePos x="0" y="0"/>
            <wp:positionH relativeFrom="margin">
              <wp:posOffset>-556895</wp:posOffset>
            </wp:positionH>
            <wp:positionV relativeFrom="paragraph">
              <wp:posOffset>60325</wp:posOffset>
            </wp:positionV>
            <wp:extent cx="6637655" cy="3295650"/>
            <wp:effectExtent l="0" t="0" r="0" b="0"/>
            <wp:wrapThrough wrapText="bothSides">
              <wp:wrapPolygon edited="0">
                <wp:start x="21600" y="21600"/>
                <wp:lineTo x="21600" y="125"/>
                <wp:lineTo x="89" y="125"/>
                <wp:lineTo x="89" y="21600"/>
                <wp:lineTo x="21600" y="21600"/>
              </wp:wrapPolygon>
            </wp:wrapThrough>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298" b="1"/>
                    <a:stretch/>
                  </pic:blipFill>
                  <pic:spPr bwMode="auto">
                    <a:xfrm rot="10800000">
                      <a:off x="0" y="0"/>
                      <a:ext cx="6637655" cy="329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F2C513" w14:textId="77777777" w:rsidR="00F15227" w:rsidRDefault="00F15227" w:rsidP="004274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14:paraId="717F6D66" w14:textId="77777777" w:rsidR="00F15227" w:rsidRDefault="00F15227" w:rsidP="004274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14:paraId="4094D9DE" w14:textId="77777777" w:rsidR="00F15227" w:rsidRDefault="00F15227" w:rsidP="004274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14:paraId="78284D63" w14:textId="77777777" w:rsidR="00857463" w:rsidRPr="005A0E0F" w:rsidRDefault="00857463" w:rsidP="004274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5A0E0F">
        <w:rPr>
          <w:b/>
          <w:sz w:val="28"/>
          <w:szCs w:val="28"/>
        </w:rPr>
        <w:t>РАБОЧАЯ ПРОГРАММА УЧЕБНОЙ ДИСЦИПЛИНЫ</w:t>
      </w:r>
    </w:p>
    <w:p w14:paraId="3D2DB70A" w14:textId="77777777" w:rsidR="00857463" w:rsidRPr="005A0E0F" w:rsidRDefault="001B050F" w:rsidP="004274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5A0E0F">
        <w:rPr>
          <w:b/>
          <w:sz w:val="28"/>
          <w:szCs w:val="28"/>
        </w:rPr>
        <w:t>ОП.0</w:t>
      </w:r>
      <w:r w:rsidR="0065301D" w:rsidRPr="005A0E0F">
        <w:rPr>
          <w:b/>
          <w:sz w:val="28"/>
          <w:szCs w:val="28"/>
        </w:rPr>
        <w:t>2</w:t>
      </w:r>
      <w:r w:rsidRPr="005A0E0F">
        <w:rPr>
          <w:b/>
          <w:sz w:val="28"/>
          <w:szCs w:val="28"/>
        </w:rPr>
        <w:t xml:space="preserve"> Э</w:t>
      </w:r>
      <w:r w:rsidR="00857463" w:rsidRPr="005A0E0F">
        <w:rPr>
          <w:b/>
          <w:sz w:val="28"/>
          <w:szCs w:val="28"/>
        </w:rPr>
        <w:t>лектротехника и электроника</w:t>
      </w:r>
    </w:p>
    <w:p w14:paraId="2E7F7238" w14:textId="77777777" w:rsidR="00427483" w:rsidRPr="005A0E0F" w:rsidRDefault="00427483" w:rsidP="004274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i/>
          <w:iCs/>
          <w:sz w:val="28"/>
          <w:szCs w:val="28"/>
        </w:rPr>
      </w:pPr>
      <w:r w:rsidRPr="005A0E0F">
        <w:rPr>
          <w:b/>
          <w:bCs/>
          <w:i/>
          <w:iCs/>
          <w:sz w:val="28"/>
          <w:szCs w:val="28"/>
        </w:rPr>
        <w:t>специальность 13.02.07 «Электроснабжение (по отраслям)»</w:t>
      </w:r>
    </w:p>
    <w:p w14:paraId="0940B153" w14:textId="77777777" w:rsidR="003112D3" w:rsidRPr="003112D3" w:rsidRDefault="003112D3" w:rsidP="003112D3">
      <w:pPr>
        <w:spacing w:after="120"/>
        <w:ind w:firstLine="426"/>
      </w:pPr>
      <w:r w:rsidRPr="003112D3">
        <w:rPr>
          <w:i/>
          <w:iCs/>
          <w:color w:val="000000"/>
          <w:sz w:val="28"/>
          <w:szCs w:val="28"/>
        </w:rPr>
        <w:t>Курс II</w:t>
      </w:r>
    </w:p>
    <w:p w14:paraId="6B4B6465" w14:textId="17E9EC14" w:rsidR="00EB36FB" w:rsidRDefault="003112D3" w:rsidP="004A2DFF">
      <w:pPr>
        <w:spacing w:after="240"/>
      </w:pPr>
      <w:r w:rsidRPr="003112D3">
        <w:br/>
      </w:r>
      <w:r w:rsidRPr="003112D3">
        <w:br/>
      </w:r>
      <w:r w:rsidRPr="003112D3">
        <w:br/>
      </w:r>
      <w:r w:rsidRPr="003112D3">
        <w:br/>
      </w:r>
      <w:r w:rsidRPr="003112D3">
        <w:br/>
      </w:r>
      <w:r w:rsidRPr="003112D3">
        <w:br/>
      </w:r>
      <w:r w:rsidRPr="003112D3">
        <w:br/>
      </w:r>
      <w:r w:rsidRPr="003112D3">
        <w:br/>
      </w:r>
      <w:r w:rsidRPr="003112D3">
        <w:br/>
      </w:r>
      <w:r w:rsidRPr="003112D3">
        <w:br/>
      </w:r>
      <w:r w:rsidRPr="003112D3">
        <w:br/>
      </w:r>
      <w:r w:rsidRPr="003112D3">
        <w:br/>
      </w:r>
    </w:p>
    <w:p w14:paraId="69A61290" w14:textId="77777777" w:rsidR="004A2DFF" w:rsidRPr="004A2DFF" w:rsidRDefault="004A2DFF" w:rsidP="004A2DFF">
      <w:pPr>
        <w:spacing w:after="240"/>
      </w:pPr>
    </w:p>
    <w:p w14:paraId="507465E0" w14:textId="3F0B3920" w:rsidR="003112D3" w:rsidRPr="003112D3" w:rsidRDefault="003112D3" w:rsidP="003112D3">
      <w:pPr>
        <w:spacing w:after="120"/>
        <w:jc w:val="center"/>
      </w:pPr>
      <w:r w:rsidRPr="003112D3">
        <w:rPr>
          <w:color w:val="000000"/>
          <w:sz w:val="28"/>
          <w:szCs w:val="28"/>
        </w:rPr>
        <w:t>год поступления 20</w:t>
      </w:r>
      <w:r w:rsidR="00B62009">
        <w:rPr>
          <w:color w:val="000000"/>
          <w:sz w:val="28"/>
          <w:szCs w:val="28"/>
        </w:rPr>
        <w:t>2</w:t>
      </w:r>
      <w:r w:rsidR="00332E2E">
        <w:rPr>
          <w:color w:val="000000"/>
          <w:sz w:val="28"/>
          <w:szCs w:val="28"/>
        </w:rPr>
        <w:t>7</w:t>
      </w:r>
    </w:p>
    <w:p w14:paraId="1AFDE1E2" w14:textId="77777777" w:rsidR="00A02E29" w:rsidRPr="005A0E0F" w:rsidRDefault="00A02E29" w:rsidP="00A02E29"/>
    <w:p w14:paraId="54E62664" w14:textId="77777777" w:rsidR="00427483" w:rsidRPr="005A0E0F" w:rsidRDefault="00427483" w:rsidP="000E3570">
      <w:pPr>
        <w:pStyle w:val="1"/>
        <w:shd w:val="clear" w:color="auto" w:fill="FFFFFF"/>
        <w:jc w:val="both"/>
        <w:rPr>
          <w:sz w:val="28"/>
          <w:szCs w:val="28"/>
        </w:rPr>
        <w:sectPr w:rsidR="00427483" w:rsidRPr="005A0E0F" w:rsidSect="008A336A">
          <w:headerReference w:type="default" r:id="rId10"/>
          <w:footerReference w:type="default" r:id="rId11"/>
          <w:pgSz w:w="11906" w:h="16838"/>
          <w:pgMar w:top="1134" w:right="850" w:bottom="1134" w:left="1701" w:header="708" w:footer="708" w:gutter="0"/>
          <w:cols w:space="708"/>
          <w:titlePg/>
          <w:docGrid w:linePitch="360"/>
        </w:sectPr>
      </w:pPr>
    </w:p>
    <w:p w14:paraId="1B2E63AE" w14:textId="77777777" w:rsidR="00EB36FB" w:rsidRPr="00EB36FB" w:rsidRDefault="00EB36FB" w:rsidP="00EB3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rPr>
          <w:bCs/>
          <w:iCs/>
          <w:sz w:val="28"/>
          <w:szCs w:val="28"/>
        </w:rPr>
      </w:pPr>
      <w:r w:rsidRPr="00EB36FB">
        <w:rPr>
          <w:sz w:val="28"/>
          <w:szCs w:val="28"/>
        </w:rPr>
        <w:lastRenderedPageBreak/>
        <w:t>Рабочая программа учебной дисциплины составлена в соответствии с примерной программой, разработанной на основе Федерального государственного образо</w:t>
      </w:r>
      <w:r w:rsidRPr="00EB36FB">
        <w:rPr>
          <w:color w:val="000000"/>
          <w:sz w:val="28"/>
          <w:szCs w:val="28"/>
        </w:rPr>
        <w:t>вательного стандарта среднего профессионального образования по специальности 13.02.07 «Электроснабжение</w:t>
      </w:r>
      <w:r w:rsidRPr="00EB36FB">
        <w:rPr>
          <w:bCs/>
          <w:iCs/>
          <w:color w:val="000000"/>
          <w:sz w:val="28"/>
          <w:szCs w:val="28"/>
        </w:rPr>
        <w:t xml:space="preserve">», утвержденного приказом Минобрнауки от 16 апреля 2024 г. № 255, а также с учётом </w:t>
      </w:r>
      <w:r w:rsidRPr="00EB36FB">
        <w:rPr>
          <w:bCs/>
          <w:iCs/>
          <w:sz w:val="28"/>
          <w:szCs w:val="28"/>
        </w:rPr>
        <w:t xml:space="preserve">рабочей программы воспитания по специальности </w:t>
      </w:r>
      <w:r w:rsidRPr="00EB36FB">
        <w:rPr>
          <w:sz w:val="28"/>
          <w:szCs w:val="28"/>
        </w:rPr>
        <w:t>13.02.07 «Электроснабжение»</w:t>
      </w:r>
      <w:r w:rsidRPr="00EB36FB">
        <w:rPr>
          <w:bCs/>
          <w:iCs/>
          <w:sz w:val="28"/>
          <w:szCs w:val="28"/>
        </w:rPr>
        <w:t>.</w:t>
      </w:r>
    </w:p>
    <w:p w14:paraId="146B7BC6" w14:textId="77777777" w:rsidR="003112D3" w:rsidRDefault="003112D3" w:rsidP="003112D3"/>
    <w:p w14:paraId="6A3AE40C" w14:textId="77777777" w:rsidR="003112D3" w:rsidRDefault="003112D3" w:rsidP="003112D3"/>
    <w:p w14:paraId="1D4DA92A" w14:textId="77777777" w:rsidR="003112D3" w:rsidRDefault="003112D3" w:rsidP="003112D3"/>
    <w:p w14:paraId="32B86701" w14:textId="77777777" w:rsidR="003112D3" w:rsidRDefault="003112D3" w:rsidP="003112D3"/>
    <w:p w14:paraId="291AE42C" w14:textId="77777777" w:rsidR="003112D3" w:rsidRPr="003112D3" w:rsidRDefault="003112D3" w:rsidP="003112D3"/>
    <w:p w14:paraId="30A1515B" w14:textId="77777777" w:rsidR="00D338B9" w:rsidRPr="005A0E0F" w:rsidRDefault="00D338B9" w:rsidP="000E3570">
      <w:pPr>
        <w:jc w:val="both"/>
        <w:rPr>
          <w:sz w:val="28"/>
          <w:szCs w:val="28"/>
        </w:rPr>
      </w:pPr>
    </w:p>
    <w:p w14:paraId="44DD0A5C" w14:textId="77777777" w:rsidR="00427483" w:rsidRPr="00976D84" w:rsidRDefault="00427483" w:rsidP="0042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bookmarkStart w:id="0" w:name="bookmark3"/>
      <w:r w:rsidRPr="00427483">
        <w:rPr>
          <w:b/>
          <w:bCs/>
          <w:sz w:val="28"/>
          <w:szCs w:val="28"/>
        </w:rPr>
        <w:t xml:space="preserve">Разработчик: </w:t>
      </w:r>
      <w:r w:rsidRPr="00976D84">
        <w:rPr>
          <w:sz w:val="28"/>
          <w:szCs w:val="28"/>
        </w:rPr>
        <w:t>ГАПОУ СО «Красноуфимский аграрный колледж»</w:t>
      </w:r>
    </w:p>
    <w:p w14:paraId="6EE333F3" w14:textId="77777777" w:rsidR="00427483" w:rsidRPr="00427483" w:rsidRDefault="00427483" w:rsidP="0042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976D84">
        <w:rPr>
          <w:sz w:val="28"/>
          <w:szCs w:val="28"/>
        </w:rPr>
        <w:t>Журавлева Юлия Вячеславовна</w:t>
      </w:r>
      <w:r w:rsidRPr="00427483">
        <w:rPr>
          <w:sz w:val="28"/>
          <w:szCs w:val="28"/>
        </w:rPr>
        <w:t xml:space="preserve">, преподаватель </w:t>
      </w:r>
    </w:p>
    <w:p w14:paraId="1DC1E30D" w14:textId="77777777" w:rsidR="00427483" w:rsidRPr="005A0E0F" w:rsidRDefault="00427483" w:rsidP="0022789D">
      <w:pPr>
        <w:pStyle w:val="210"/>
        <w:keepNext/>
        <w:keepLines/>
        <w:shd w:val="clear" w:color="auto" w:fill="auto"/>
        <w:spacing w:after="0" w:line="360" w:lineRule="auto"/>
        <w:jc w:val="center"/>
        <w:rPr>
          <w:b w:val="0"/>
          <w:bCs w:val="0"/>
          <w:sz w:val="24"/>
          <w:szCs w:val="24"/>
        </w:rPr>
        <w:sectPr w:rsidR="00427483" w:rsidRPr="005A0E0F" w:rsidSect="008A336A">
          <w:pgSz w:w="11906" w:h="16838"/>
          <w:pgMar w:top="1134" w:right="850" w:bottom="1134" w:left="1701" w:header="708" w:footer="708" w:gutter="0"/>
          <w:cols w:space="708"/>
          <w:titlePg/>
          <w:docGrid w:linePitch="360"/>
        </w:sectPr>
      </w:pPr>
    </w:p>
    <w:p w14:paraId="514581F7" w14:textId="4F196EF1" w:rsidR="00562E78" w:rsidRPr="005A0E0F" w:rsidRDefault="00562E78" w:rsidP="0022789D">
      <w:pPr>
        <w:pStyle w:val="210"/>
        <w:keepNext/>
        <w:keepLines/>
        <w:shd w:val="clear" w:color="auto" w:fill="auto"/>
        <w:spacing w:after="0" w:line="360" w:lineRule="auto"/>
        <w:jc w:val="center"/>
        <w:rPr>
          <w:b w:val="0"/>
          <w:bCs w:val="0"/>
          <w:sz w:val="24"/>
          <w:szCs w:val="24"/>
          <w:lang w:val="ru-RU"/>
        </w:rPr>
      </w:pPr>
      <w:r w:rsidRPr="005A0E0F">
        <w:rPr>
          <w:b w:val="0"/>
          <w:bCs w:val="0"/>
          <w:sz w:val="24"/>
          <w:szCs w:val="24"/>
        </w:rPr>
        <w:lastRenderedPageBreak/>
        <w:t>СОДЕРЖАНИЕ</w:t>
      </w:r>
      <w:bookmarkEnd w:id="0"/>
    </w:p>
    <w:p w14:paraId="4BD4BEAD" w14:textId="77777777" w:rsidR="005A0E0F" w:rsidRPr="005A0E0F" w:rsidRDefault="005A0E0F" w:rsidP="005A0E0F">
      <w:pPr>
        <w:pStyle w:val="210"/>
        <w:keepNext/>
        <w:keepLines/>
        <w:spacing w:after="0" w:line="360" w:lineRule="auto"/>
        <w:jc w:val="both"/>
        <w:rPr>
          <w:sz w:val="24"/>
          <w:szCs w:val="24"/>
          <w:lang w:val="ru-RU"/>
        </w:rPr>
      </w:pPr>
      <w:r w:rsidRPr="005A0E0F">
        <w:rPr>
          <w:sz w:val="24"/>
          <w:szCs w:val="24"/>
          <w:lang w:val="ru-RU"/>
        </w:rPr>
        <w:t xml:space="preserve">1. ОБЩАЯ ХАРАКТЕРИСТИКА </w:t>
      </w:r>
    </w:p>
    <w:p w14:paraId="1DE0D054" w14:textId="5576DBA2" w:rsidR="005A0E0F" w:rsidRPr="005A0E0F" w:rsidRDefault="005A0E0F" w:rsidP="005A0E0F">
      <w:pPr>
        <w:pStyle w:val="210"/>
        <w:keepNext/>
        <w:keepLines/>
        <w:spacing w:after="0" w:line="360" w:lineRule="auto"/>
        <w:jc w:val="both"/>
        <w:rPr>
          <w:b w:val="0"/>
          <w:bCs w:val="0"/>
          <w:sz w:val="24"/>
          <w:szCs w:val="24"/>
          <w:lang w:val="ru-RU"/>
        </w:rPr>
      </w:pPr>
      <w:r w:rsidRPr="005A0E0F">
        <w:rPr>
          <w:b w:val="0"/>
          <w:bCs w:val="0"/>
          <w:sz w:val="24"/>
          <w:szCs w:val="24"/>
          <w:lang w:val="ru-RU"/>
        </w:rPr>
        <w:t>1.1. Цель и место дисциплины в структуре образовательной программы</w:t>
      </w:r>
    </w:p>
    <w:p w14:paraId="54A4E275" w14:textId="58A36B17" w:rsidR="005A0E0F" w:rsidRPr="005A0E0F" w:rsidRDefault="005A0E0F" w:rsidP="005A0E0F">
      <w:pPr>
        <w:pStyle w:val="210"/>
        <w:keepNext/>
        <w:keepLines/>
        <w:spacing w:after="0" w:line="360" w:lineRule="auto"/>
        <w:jc w:val="both"/>
        <w:rPr>
          <w:b w:val="0"/>
          <w:bCs w:val="0"/>
          <w:sz w:val="24"/>
          <w:szCs w:val="24"/>
          <w:lang w:val="ru-RU"/>
        </w:rPr>
      </w:pPr>
      <w:r w:rsidRPr="005A0E0F">
        <w:rPr>
          <w:b w:val="0"/>
          <w:bCs w:val="0"/>
          <w:sz w:val="24"/>
          <w:szCs w:val="24"/>
          <w:lang w:val="ru-RU"/>
        </w:rPr>
        <w:t>1.2. Планируемые результаты освоения дисциплины</w:t>
      </w:r>
    </w:p>
    <w:p w14:paraId="54908855" w14:textId="276144F7" w:rsidR="005A0E0F" w:rsidRPr="005A0E0F" w:rsidRDefault="005A0E0F" w:rsidP="005A0E0F">
      <w:pPr>
        <w:pStyle w:val="210"/>
        <w:keepNext/>
        <w:keepLines/>
        <w:spacing w:after="0" w:line="360" w:lineRule="auto"/>
        <w:jc w:val="both"/>
        <w:rPr>
          <w:sz w:val="24"/>
          <w:szCs w:val="24"/>
          <w:lang w:val="ru-RU"/>
        </w:rPr>
      </w:pPr>
      <w:r w:rsidRPr="005A0E0F">
        <w:rPr>
          <w:sz w:val="24"/>
          <w:szCs w:val="24"/>
          <w:lang w:val="ru-RU"/>
        </w:rPr>
        <w:t>2. СТРУКТУРА И СОДЕРЖАНИЕ ДИСЦИПЛИНЫ</w:t>
      </w:r>
    </w:p>
    <w:p w14:paraId="47CAF8F3" w14:textId="7F0EBE6B" w:rsidR="005A0E0F" w:rsidRPr="005A0E0F" w:rsidRDefault="005A0E0F" w:rsidP="005A0E0F">
      <w:pPr>
        <w:pStyle w:val="210"/>
        <w:keepNext/>
        <w:keepLines/>
        <w:spacing w:after="0" w:line="360" w:lineRule="auto"/>
        <w:jc w:val="both"/>
        <w:rPr>
          <w:b w:val="0"/>
          <w:bCs w:val="0"/>
          <w:sz w:val="24"/>
          <w:szCs w:val="24"/>
          <w:lang w:val="ru-RU"/>
        </w:rPr>
      </w:pPr>
      <w:r w:rsidRPr="005A0E0F">
        <w:rPr>
          <w:b w:val="0"/>
          <w:bCs w:val="0"/>
          <w:sz w:val="24"/>
          <w:szCs w:val="24"/>
          <w:lang w:val="ru-RU"/>
        </w:rPr>
        <w:t>2.1. Трудоемкость освоения дисциплины</w:t>
      </w:r>
    </w:p>
    <w:p w14:paraId="50BD5479" w14:textId="4C75255A" w:rsidR="005A0E0F" w:rsidRPr="005A0E0F" w:rsidRDefault="005A0E0F" w:rsidP="005A0E0F">
      <w:pPr>
        <w:pStyle w:val="210"/>
        <w:keepNext/>
        <w:keepLines/>
        <w:spacing w:after="0" w:line="360" w:lineRule="auto"/>
        <w:jc w:val="both"/>
        <w:rPr>
          <w:b w:val="0"/>
          <w:bCs w:val="0"/>
          <w:sz w:val="24"/>
          <w:szCs w:val="24"/>
          <w:lang w:val="ru-RU"/>
        </w:rPr>
      </w:pPr>
      <w:r w:rsidRPr="005A0E0F">
        <w:rPr>
          <w:b w:val="0"/>
          <w:bCs w:val="0"/>
          <w:sz w:val="24"/>
          <w:szCs w:val="24"/>
          <w:lang w:val="ru-RU"/>
        </w:rPr>
        <w:t>2.2. Содержание дисциплины</w:t>
      </w:r>
    </w:p>
    <w:p w14:paraId="0A5E89C4" w14:textId="3777A60A" w:rsidR="005A0E0F" w:rsidRPr="005A0E0F" w:rsidRDefault="005A0E0F" w:rsidP="005A0E0F">
      <w:pPr>
        <w:pStyle w:val="210"/>
        <w:keepNext/>
        <w:keepLines/>
        <w:spacing w:after="0" w:line="360" w:lineRule="auto"/>
        <w:jc w:val="both"/>
        <w:rPr>
          <w:sz w:val="24"/>
          <w:szCs w:val="24"/>
          <w:lang w:val="ru-RU"/>
        </w:rPr>
      </w:pPr>
      <w:r w:rsidRPr="005A0E0F">
        <w:rPr>
          <w:sz w:val="24"/>
          <w:szCs w:val="24"/>
          <w:lang w:val="ru-RU"/>
        </w:rPr>
        <w:t>3. УСЛОВИЯ РЕАЛИЗАЦИИ ДИСЦИПЛИНЫ</w:t>
      </w:r>
    </w:p>
    <w:p w14:paraId="67D7D594" w14:textId="54D46C7F" w:rsidR="005A0E0F" w:rsidRPr="005A0E0F" w:rsidRDefault="005A0E0F" w:rsidP="005A0E0F">
      <w:pPr>
        <w:pStyle w:val="210"/>
        <w:keepNext/>
        <w:keepLines/>
        <w:spacing w:after="0" w:line="360" w:lineRule="auto"/>
        <w:jc w:val="both"/>
        <w:rPr>
          <w:b w:val="0"/>
          <w:bCs w:val="0"/>
          <w:sz w:val="24"/>
          <w:szCs w:val="24"/>
          <w:lang w:val="ru-RU"/>
        </w:rPr>
      </w:pPr>
      <w:r w:rsidRPr="005A0E0F">
        <w:rPr>
          <w:b w:val="0"/>
          <w:bCs w:val="0"/>
          <w:sz w:val="24"/>
          <w:szCs w:val="24"/>
          <w:lang w:val="ru-RU"/>
        </w:rPr>
        <w:t>3.1. Материально-техническое обеспечение</w:t>
      </w:r>
    </w:p>
    <w:p w14:paraId="5E298381" w14:textId="66CA0A76" w:rsidR="005A0E0F" w:rsidRPr="005A0E0F" w:rsidRDefault="005A0E0F" w:rsidP="005A0E0F">
      <w:pPr>
        <w:pStyle w:val="210"/>
        <w:keepNext/>
        <w:keepLines/>
        <w:spacing w:after="0" w:line="360" w:lineRule="auto"/>
        <w:jc w:val="both"/>
        <w:rPr>
          <w:b w:val="0"/>
          <w:bCs w:val="0"/>
          <w:sz w:val="24"/>
          <w:szCs w:val="24"/>
          <w:lang w:val="ru-RU"/>
        </w:rPr>
      </w:pPr>
      <w:r w:rsidRPr="005A0E0F">
        <w:rPr>
          <w:b w:val="0"/>
          <w:bCs w:val="0"/>
          <w:sz w:val="24"/>
          <w:szCs w:val="24"/>
          <w:lang w:val="ru-RU"/>
        </w:rPr>
        <w:t>3.2. Учебно-методическое обеспечение</w:t>
      </w:r>
    </w:p>
    <w:p w14:paraId="1699E5FB" w14:textId="342F00A6" w:rsidR="005A0E0F" w:rsidRPr="005A0E0F" w:rsidRDefault="005A0E0F" w:rsidP="005A0E0F">
      <w:pPr>
        <w:pStyle w:val="210"/>
        <w:keepNext/>
        <w:keepLines/>
        <w:shd w:val="clear" w:color="auto" w:fill="auto"/>
        <w:spacing w:after="0" w:line="360" w:lineRule="auto"/>
        <w:jc w:val="both"/>
        <w:rPr>
          <w:sz w:val="24"/>
          <w:szCs w:val="24"/>
          <w:lang w:val="ru-RU"/>
        </w:rPr>
      </w:pPr>
      <w:r w:rsidRPr="005A0E0F">
        <w:rPr>
          <w:sz w:val="24"/>
          <w:szCs w:val="24"/>
          <w:lang w:val="ru-RU"/>
        </w:rPr>
        <w:t>4. КОНТРОЛЬ И ОЦЕНКА РЕЗУЛЬТАТОВ ОСВОЕНИЯ ДИСЦИПЛИНЫ</w:t>
      </w:r>
    </w:p>
    <w:p w14:paraId="2FF03701" w14:textId="5BF2CB9E" w:rsidR="005A0E0F" w:rsidRPr="00AD13EB" w:rsidRDefault="00562E78" w:rsidP="00D61E18">
      <w:pPr>
        <w:pStyle w:val="a7"/>
        <w:numPr>
          <w:ilvl w:val="0"/>
          <w:numId w:val="3"/>
        </w:numPr>
        <w:jc w:val="center"/>
        <w:rPr>
          <w:b/>
          <w:iCs/>
        </w:rPr>
      </w:pPr>
      <w:r w:rsidRPr="005A0E0F">
        <w:br w:type="page"/>
      </w:r>
      <w:r w:rsidR="00B904D6" w:rsidRPr="00AD13EB">
        <w:rPr>
          <w:b/>
          <w:iCs/>
        </w:rPr>
        <w:lastRenderedPageBreak/>
        <w:t>ОБЩАЯ ХАРАКТЕРИСТИКА РАБОЧЕЙ ПРОГРАММЫ УЧЕБНОЙ ДИСЦИПЛИНЫ</w:t>
      </w:r>
    </w:p>
    <w:p w14:paraId="7DDA0CF4" w14:textId="29189A9D" w:rsidR="00B904D6" w:rsidRPr="00AD13EB" w:rsidRDefault="00B904D6" w:rsidP="005A0E0F">
      <w:pPr>
        <w:pStyle w:val="a7"/>
        <w:ind w:left="927"/>
        <w:jc w:val="center"/>
        <w:rPr>
          <w:b/>
          <w:iCs/>
        </w:rPr>
      </w:pPr>
      <w:r w:rsidRPr="00AD13EB">
        <w:rPr>
          <w:b/>
          <w:iCs/>
        </w:rPr>
        <w:t>«О</w:t>
      </w:r>
      <w:r w:rsidR="007F581E" w:rsidRPr="00AD13EB">
        <w:rPr>
          <w:b/>
          <w:iCs/>
        </w:rPr>
        <w:t>П</w:t>
      </w:r>
      <w:r w:rsidRPr="00AD13EB">
        <w:rPr>
          <w:b/>
          <w:iCs/>
        </w:rPr>
        <w:t>. 0</w:t>
      </w:r>
      <w:r w:rsidR="007F581E" w:rsidRPr="00AD13EB">
        <w:rPr>
          <w:b/>
          <w:iCs/>
        </w:rPr>
        <w:t>2</w:t>
      </w:r>
      <w:r w:rsidRPr="00AD13EB">
        <w:rPr>
          <w:b/>
          <w:iCs/>
        </w:rPr>
        <w:t xml:space="preserve"> ЭЛЕКТРОТЕХНИКА И ЭЛЕКТРОНИКА»</w:t>
      </w:r>
    </w:p>
    <w:p w14:paraId="312FD8C3" w14:textId="77777777" w:rsidR="00B904D6" w:rsidRPr="005A0E0F" w:rsidRDefault="00B904D6" w:rsidP="00B904D6">
      <w:pPr>
        <w:ind w:left="567"/>
        <w:rPr>
          <w:b/>
          <w:i/>
        </w:rPr>
      </w:pPr>
    </w:p>
    <w:p w14:paraId="7A15599D" w14:textId="77777777" w:rsidR="005A0E0F" w:rsidRPr="005A0E0F" w:rsidRDefault="005A0E0F" w:rsidP="005A0E0F">
      <w:pPr>
        <w:spacing w:after="120" w:line="276" w:lineRule="auto"/>
        <w:ind w:firstLine="709"/>
        <w:outlineLvl w:val="1"/>
        <w:rPr>
          <w:rFonts w:eastAsia="Segoe UI"/>
          <w:b/>
          <w:bCs/>
          <w:spacing w:val="15"/>
        </w:rPr>
      </w:pPr>
      <w:bookmarkStart w:id="1" w:name="_Toc158389380"/>
      <w:bookmarkStart w:id="2" w:name="_Toc158393484"/>
      <w:bookmarkStart w:id="3" w:name="_Toc158397941"/>
      <w:r w:rsidRPr="005A0E0F">
        <w:rPr>
          <w:rFonts w:eastAsia="Segoe UI"/>
          <w:b/>
          <w:bCs/>
          <w:spacing w:val="15"/>
        </w:rPr>
        <w:t>1.1. Цель и место дисциплины в структуре образовательной программы</w:t>
      </w:r>
      <w:bookmarkEnd w:id="1"/>
      <w:bookmarkEnd w:id="2"/>
      <w:bookmarkEnd w:id="3"/>
    </w:p>
    <w:p w14:paraId="201BD2E0" w14:textId="77777777" w:rsidR="005A0E0F" w:rsidRPr="005A0E0F" w:rsidRDefault="005A0E0F" w:rsidP="005A0E0F">
      <w:pPr>
        <w:suppressAutoHyphens/>
        <w:spacing w:line="276" w:lineRule="auto"/>
        <w:ind w:firstLine="709"/>
        <w:jc w:val="both"/>
      </w:pPr>
      <w:r w:rsidRPr="005A0E0F">
        <w:t xml:space="preserve">Цель дисциплины </w:t>
      </w:r>
      <w:r w:rsidRPr="005A0E0F">
        <w:rPr>
          <w:rFonts w:eastAsia="Aptos"/>
          <w:lang w:eastAsia="en-US"/>
        </w:rPr>
        <w:t>«ОП.02 Электротехника и электроника»</w:t>
      </w:r>
      <w:r w:rsidRPr="005A0E0F">
        <w:t xml:space="preserve">: формирование представления о современных способах получения, преобразования и использования электрической энергии; о современных технических средствах получения, обработки, передачи энергии и информацией, направлениях их развития, основных процессах, происходящие в электрических цепях, принципах работы электроэлементов, электрических машин, источников и преобразователей электрической энергии, типовых устройств и системам промышленной электроники для решения профессиональных задач. </w:t>
      </w:r>
    </w:p>
    <w:p w14:paraId="66759225" w14:textId="77777777" w:rsidR="005A0E0F" w:rsidRPr="005A0E0F" w:rsidRDefault="005A0E0F" w:rsidP="005A0E0F">
      <w:pPr>
        <w:suppressAutoHyphens/>
        <w:spacing w:line="276" w:lineRule="auto"/>
        <w:ind w:firstLine="709"/>
        <w:jc w:val="both"/>
        <w:rPr>
          <w:rFonts w:eastAsia="Aptos"/>
          <w:lang w:eastAsia="en-US"/>
        </w:rPr>
      </w:pPr>
      <w:r w:rsidRPr="005A0E0F">
        <w:rPr>
          <w:rFonts w:eastAsia="Aptos"/>
          <w:lang w:eastAsia="en-US"/>
        </w:rPr>
        <w:t>Дисциплина «ОП.02 Электротехника и электроника» включена в обязательную часть общепрофессионального цикла образовательной программы.</w:t>
      </w:r>
    </w:p>
    <w:p w14:paraId="47748D2D" w14:textId="77777777" w:rsidR="005A0E0F" w:rsidRPr="005A0E0F" w:rsidRDefault="005A0E0F" w:rsidP="005A0E0F">
      <w:pPr>
        <w:suppressAutoHyphens/>
        <w:spacing w:line="276" w:lineRule="auto"/>
        <w:ind w:firstLine="709"/>
        <w:jc w:val="both"/>
        <w:rPr>
          <w:rFonts w:eastAsia="Aptos"/>
          <w:lang w:eastAsia="en-US"/>
        </w:rPr>
      </w:pPr>
    </w:p>
    <w:p w14:paraId="5D58DB3A" w14:textId="77777777" w:rsidR="005A0E0F" w:rsidRPr="005A0E0F" w:rsidRDefault="005A0E0F" w:rsidP="005A0E0F">
      <w:pPr>
        <w:spacing w:after="120" w:line="276" w:lineRule="auto"/>
        <w:ind w:firstLine="709"/>
        <w:outlineLvl w:val="1"/>
        <w:rPr>
          <w:rFonts w:eastAsia="Segoe UI"/>
          <w:b/>
          <w:bCs/>
          <w:spacing w:val="15"/>
        </w:rPr>
      </w:pPr>
      <w:bookmarkStart w:id="4" w:name="_Toc158389381"/>
      <w:bookmarkStart w:id="5" w:name="_Toc158393485"/>
      <w:bookmarkStart w:id="6" w:name="_Toc158397942"/>
      <w:r w:rsidRPr="005A0E0F">
        <w:rPr>
          <w:rFonts w:eastAsia="Segoe UI"/>
          <w:b/>
          <w:bCs/>
          <w:spacing w:val="15"/>
        </w:rPr>
        <w:t>1.2. Планируемые результаты освоения дисциплины</w:t>
      </w:r>
      <w:bookmarkEnd w:id="4"/>
      <w:bookmarkEnd w:id="5"/>
      <w:bookmarkEnd w:id="6"/>
    </w:p>
    <w:p w14:paraId="34DF1EC8" w14:textId="77777777" w:rsidR="005A0E0F" w:rsidRPr="005A0E0F" w:rsidRDefault="005A0E0F" w:rsidP="005A0E0F">
      <w:pPr>
        <w:ind w:firstLine="709"/>
        <w:jc w:val="both"/>
      </w:pPr>
      <w:r w:rsidRPr="005A0E0F">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ПОП-СПО).</w:t>
      </w:r>
    </w:p>
    <w:p w14:paraId="6EACA8E8" w14:textId="77777777" w:rsidR="005A0E0F" w:rsidRPr="005A0E0F" w:rsidRDefault="005A0E0F" w:rsidP="005A0E0F">
      <w:pPr>
        <w:spacing w:after="120"/>
        <w:ind w:firstLine="709"/>
        <w:rPr>
          <w:rFonts w:eastAsia="Aptos"/>
          <w:bCs/>
          <w:lang w:eastAsia="en-US"/>
        </w:rPr>
      </w:pPr>
      <w:r w:rsidRPr="005A0E0F">
        <w:rPr>
          <w:rFonts w:eastAsia="Aptos"/>
          <w:bCs/>
          <w:lang w:eastAsia="en-US"/>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2885"/>
        <w:gridCol w:w="3091"/>
        <w:gridCol w:w="2598"/>
      </w:tblGrid>
      <w:tr w:rsidR="005A0E0F" w:rsidRPr="005A0E0F" w14:paraId="6E451B76" w14:textId="77777777" w:rsidTr="005A0E0F">
        <w:trPr>
          <w:trHeight w:val="649"/>
        </w:trPr>
        <w:tc>
          <w:tcPr>
            <w:tcW w:w="1220" w:type="dxa"/>
            <w:hideMark/>
          </w:tcPr>
          <w:p w14:paraId="70D8CCB5" w14:textId="77777777" w:rsidR="005A0E0F" w:rsidRPr="005A0E0F" w:rsidRDefault="005A0E0F" w:rsidP="005A0E0F">
            <w:pPr>
              <w:suppressAutoHyphens/>
              <w:jc w:val="center"/>
              <w:rPr>
                <w:rFonts w:eastAsia="Aptos"/>
                <w:lang w:eastAsia="en-US"/>
              </w:rPr>
            </w:pPr>
            <w:r w:rsidRPr="005A0E0F">
              <w:rPr>
                <w:rFonts w:eastAsia="Aptos"/>
                <w:lang w:eastAsia="en-US"/>
              </w:rPr>
              <w:t xml:space="preserve">Код </w:t>
            </w:r>
          </w:p>
          <w:p w14:paraId="4832227B" w14:textId="77777777" w:rsidR="005A0E0F" w:rsidRPr="005A0E0F" w:rsidRDefault="005A0E0F" w:rsidP="005A0E0F">
            <w:pPr>
              <w:suppressAutoHyphens/>
              <w:jc w:val="center"/>
              <w:rPr>
                <w:rFonts w:eastAsia="Aptos"/>
                <w:lang w:eastAsia="en-US"/>
              </w:rPr>
            </w:pPr>
            <w:r w:rsidRPr="005A0E0F">
              <w:rPr>
                <w:rFonts w:eastAsia="Aptos"/>
                <w:lang w:eastAsia="en-US"/>
              </w:rPr>
              <w:t>ПК, ОК</w:t>
            </w:r>
          </w:p>
        </w:tc>
        <w:tc>
          <w:tcPr>
            <w:tcW w:w="2748" w:type="dxa"/>
            <w:hideMark/>
          </w:tcPr>
          <w:p w14:paraId="4661A3B9" w14:textId="77777777" w:rsidR="005A0E0F" w:rsidRPr="005A0E0F" w:rsidRDefault="005A0E0F" w:rsidP="005A0E0F">
            <w:pPr>
              <w:suppressAutoHyphens/>
              <w:jc w:val="center"/>
              <w:rPr>
                <w:rFonts w:eastAsia="Aptos"/>
                <w:lang w:eastAsia="en-US"/>
              </w:rPr>
            </w:pPr>
            <w:r w:rsidRPr="005A0E0F">
              <w:rPr>
                <w:rFonts w:eastAsia="Aptos"/>
                <w:lang w:eastAsia="en-US"/>
              </w:rPr>
              <w:t>Умения</w:t>
            </w:r>
          </w:p>
        </w:tc>
        <w:tc>
          <w:tcPr>
            <w:tcW w:w="3115" w:type="dxa"/>
            <w:hideMark/>
          </w:tcPr>
          <w:p w14:paraId="2AD2BE49" w14:textId="77777777" w:rsidR="005A0E0F" w:rsidRPr="005A0E0F" w:rsidRDefault="005A0E0F" w:rsidP="005A0E0F">
            <w:pPr>
              <w:suppressAutoHyphens/>
              <w:jc w:val="center"/>
              <w:rPr>
                <w:rFonts w:eastAsia="Aptos"/>
                <w:lang w:eastAsia="en-US"/>
              </w:rPr>
            </w:pPr>
            <w:r w:rsidRPr="005A0E0F">
              <w:rPr>
                <w:rFonts w:eastAsia="Aptos"/>
                <w:lang w:eastAsia="en-US"/>
              </w:rPr>
              <w:t>Знания</w:t>
            </w:r>
          </w:p>
        </w:tc>
        <w:tc>
          <w:tcPr>
            <w:tcW w:w="2693" w:type="dxa"/>
          </w:tcPr>
          <w:p w14:paraId="71DAB455" w14:textId="77777777" w:rsidR="005A0E0F" w:rsidRPr="005A0E0F" w:rsidRDefault="005A0E0F" w:rsidP="005A0E0F">
            <w:pPr>
              <w:suppressAutoHyphens/>
              <w:jc w:val="center"/>
              <w:rPr>
                <w:rFonts w:eastAsia="Aptos"/>
                <w:lang w:eastAsia="en-US"/>
              </w:rPr>
            </w:pPr>
            <w:r w:rsidRPr="005A0E0F">
              <w:rPr>
                <w:rFonts w:eastAsia="Aptos"/>
                <w:lang w:eastAsia="en-US"/>
              </w:rPr>
              <w:t>Навыки</w:t>
            </w:r>
          </w:p>
        </w:tc>
      </w:tr>
      <w:tr w:rsidR="005A0E0F" w:rsidRPr="005A0E0F" w14:paraId="6DC2544E" w14:textId="77777777" w:rsidTr="005A0E0F">
        <w:trPr>
          <w:trHeight w:val="699"/>
        </w:trPr>
        <w:tc>
          <w:tcPr>
            <w:tcW w:w="1220" w:type="dxa"/>
          </w:tcPr>
          <w:p w14:paraId="6C3B5DFF" w14:textId="77777777" w:rsidR="005A0E0F" w:rsidRPr="005A0E0F" w:rsidRDefault="005A0E0F" w:rsidP="005A0E0F">
            <w:pPr>
              <w:suppressAutoHyphens/>
              <w:jc w:val="center"/>
              <w:rPr>
                <w:rFonts w:eastAsia="Aptos"/>
                <w:lang w:eastAsia="en-US"/>
              </w:rPr>
            </w:pPr>
            <w:r w:rsidRPr="005A0E0F">
              <w:rPr>
                <w:rFonts w:eastAsia="Aptos"/>
                <w:lang w:eastAsia="en-US"/>
              </w:rPr>
              <w:t>ОК 01</w:t>
            </w:r>
          </w:p>
          <w:p w14:paraId="3C9201A3" w14:textId="77777777" w:rsidR="005A0E0F" w:rsidRPr="005A0E0F" w:rsidRDefault="005A0E0F" w:rsidP="005A0E0F">
            <w:pPr>
              <w:suppressAutoHyphens/>
              <w:jc w:val="center"/>
              <w:rPr>
                <w:rFonts w:eastAsia="Aptos"/>
                <w:lang w:eastAsia="en-US"/>
              </w:rPr>
            </w:pPr>
            <w:r w:rsidRPr="005A0E0F">
              <w:rPr>
                <w:rFonts w:eastAsia="Aptos"/>
                <w:lang w:eastAsia="en-US"/>
              </w:rPr>
              <w:t>ОК 02</w:t>
            </w:r>
          </w:p>
          <w:p w14:paraId="4855A9C0" w14:textId="77777777" w:rsidR="005A0E0F" w:rsidRPr="005A0E0F" w:rsidRDefault="005A0E0F" w:rsidP="005A0E0F">
            <w:pPr>
              <w:suppressAutoHyphens/>
              <w:jc w:val="center"/>
              <w:rPr>
                <w:rFonts w:eastAsia="Aptos"/>
                <w:lang w:eastAsia="en-US"/>
              </w:rPr>
            </w:pPr>
            <w:r w:rsidRPr="005A0E0F">
              <w:rPr>
                <w:rFonts w:eastAsia="Aptos"/>
                <w:lang w:eastAsia="en-US"/>
              </w:rPr>
              <w:t>ОК 03</w:t>
            </w:r>
          </w:p>
          <w:p w14:paraId="195DF4EF" w14:textId="77777777" w:rsidR="005A0E0F" w:rsidRPr="005A0E0F" w:rsidRDefault="005A0E0F" w:rsidP="005A0E0F">
            <w:pPr>
              <w:suppressAutoHyphens/>
              <w:jc w:val="center"/>
              <w:rPr>
                <w:rFonts w:eastAsia="Aptos"/>
                <w:lang w:eastAsia="en-US"/>
              </w:rPr>
            </w:pPr>
            <w:r w:rsidRPr="005A0E0F">
              <w:rPr>
                <w:rFonts w:eastAsia="Aptos"/>
                <w:lang w:eastAsia="en-US"/>
              </w:rPr>
              <w:t>ОК 04</w:t>
            </w:r>
          </w:p>
          <w:p w14:paraId="448A218E" w14:textId="77777777" w:rsidR="005A0E0F" w:rsidRPr="005A0E0F" w:rsidRDefault="005A0E0F" w:rsidP="005A0E0F">
            <w:pPr>
              <w:suppressAutoHyphens/>
              <w:jc w:val="center"/>
              <w:rPr>
                <w:rFonts w:eastAsia="Aptos"/>
                <w:lang w:eastAsia="en-US"/>
              </w:rPr>
            </w:pPr>
            <w:r w:rsidRPr="005A0E0F">
              <w:rPr>
                <w:rFonts w:eastAsia="Aptos"/>
                <w:lang w:eastAsia="en-US"/>
              </w:rPr>
              <w:t>ОК 05</w:t>
            </w:r>
          </w:p>
          <w:p w14:paraId="02362F4A" w14:textId="77777777" w:rsidR="005A0E0F" w:rsidRPr="005A0E0F" w:rsidRDefault="005A0E0F" w:rsidP="005A0E0F">
            <w:pPr>
              <w:suppressAutoHyphens/>
              <w:jc w:val="center"/>
              <w:rPr>
                <w:rFonts w:eastAsia="Aptos"/>
                <w:lang w:eastAsia="en-US"/>
              </w:rPr>
            </w:pPr>
            <w:r w:rsidRPr="005A0E0F">
              <w:rPr>
                <w:rFonts w:eastAsia="Aptos"/>
                <w:lang w:eastAsia="en-US"/>
              </w:rPr>
              <w:t>ОК 07</w:t>
            </w:r>
          </w:p>
          <w:p w14:paraId="73C0D02B" w14:textId="77777777" w:rsidR="005A0E0F" w:rsidRPr="005A0E0F" w:rsidRDefault="005A0E0F" w:rsidP="005A0E0F">
            <w:pPr>
              <w:suppressAutoHyphens/>
              <w:jc w:val="center"/>
              <w:rPr>
                <w:rFonts w:eastAsia="Aptos"/>
                <w:lang w:eastAsia="en-US"/>
              </w:rPr>
            </w:pPr>
            <w:r w:rsidRPr="005A0E0F">
              <w:rPr>
                <w:rFonts w:eastAsia="Aptos"/>
                <w:lang w:eastAsia="en-US"/>
              </w:rPr>
              <w:t>ОК 09</w:t>
            </w:r>
          </w:p>
          <w:p w14:paraId="46FEFADB" w14:textId="77777777" w:rsidR="005A0E0F" w:rsidRPr="005A0E0F" w:rsidRDefault="005A0E0F" w:rsidP="005A0E0F">
            <w:pPr>
              <w:suppressAutoHyphens/>
              <w:jc w:val="center"/>
              <w:rPr>
                <w:rFonts w:eastAsia="Aptos"/>
                <w:lang w:eastAsia="en-US"/>
              </w:rPr>
            </w:pPr>
            <w:r w:rsidRPr="005A0E0F">
              <w:rPr>
                <w:rFonts w:eastAsia="Aptos"/>
                <w:lang w:eastAsia="en-US"/>
              </w:rPr>
              <w:t>ПК.1.2</w:t>
            </w:r>
          </w:p>
          <w:p w14:paraId="3EEA906E" w14:textId="77777777" w:rsidR="005A0E0F" w:rsidRPr="005A0E0F" w:rsidRDefault="005A0E0F" w:rsidP="005A0E0F">
            <w:pPr>
              <w:suppressAutoHyphens/>
              <w:jc w:val="center"/>
              <w:rPr>
                <w:rFonts w:eastAsia="Aptos"/>
                <w:lang w:eastAsia="en-US"/>
              </w:rPr>
            </w:pPr>
            <w:r w:rsidRPr="005A0E0F">
              <w:rPr>
                <w:rFonts w:eastAsia="Aptos"/>
                <w:lang w:eastAsia="en-US"/>
              </w:rPr>
              <w:t>ПК.2.2</w:t>
            </w:r>
          </w:p>
          <w:p w14:paraId="47B3A2E1" w14:textId="77777777" w:rsidR="005A0E0F" w:rsidRPr="005A0E0F" w:rsidRDefault="005A0E0F" w:rsidP="005A0E0F">
            <w:pPr>
              <w:suppressAutoHyphens/>
              <w:jc w:val="center"/>
              <w:rPr>
                <w:rFonts w:eastAsia="Aptos"/>
                <w:lang w:eastAsia="en-US"/>
              </w:rPr>
            </w:pPr>
            <w:r w:rsidRPr="005A0E0F">
              <w:rPr>
                <w:rFonts w:eastAsia="Aptos"/>
                <w:lang w:eastAsia="en-US"/>
              </w:rPr>
              <w:t>ПК.2.3</w:t>
            </w:r>
          </w:p>
        </w:tc>
        <w:tc>
          <w:tcPr>
            <w:tcW w:w="2748" w:type="dxa"/>
          </w:tcPr>
          <w:p w14:paraId="517C6030"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подбирать устройства электронной техники, электрические приборы и оборудование с определенными параметрами и характеристиками;</w:t>
            </w:r>
          </w:p>
          <w:p w14:paraId="2B82F219"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рассчитывать параметры электрических, магнитных цепей</w:t>
            </w:r>
          </w:p>
          <w:p w14:paraId="598E68B2"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читать принципиальные, электрические и монтажные схемы;</w:t>
            </w:r>
          </w:p>
          <w:p w14:paraId="475356AC"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собирать электрические схемы;</w:t>
            </w:r>
          </w:p>
          <w:p w14:paraId="6330CE70"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правильно эксплуатировать электрооборудование и механизмы передачи движения технологических машин и аппаратов;</w:t>
            </w:r>
          </w:p>
          <w:p w14:paraId="626C833D"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lastRenderedPageBreak/>
              <w:t>снимать показания и пользоваться электроизмерительными приборами и приспособлениями;</w:t>
            </w:r>
          </w:p>
          <w:p w14:paraId="77F3B238" w14:textId="77777777" w:rsidR="005A0E0F" w:rsidRPr="005A0E0F" w:rsidRDefault="005A0E0F" w:rsidP="00D61E18">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работать под напряжением</w:t>
            </w:r>
          </w:p>
          <w:p w14:paraId="5B09003C" w14:textId="77777777" w:rsidR="005A0E0F" w:rsidRPr="005A0E0F" w:rsidRDefault="005A0E0F" w:rsidP="00D61E18">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работать в команде (бригаде)</w:t>
            </w:r>
          </w:p>
          <w:p w14:paraId="035ADB3D" w14:textId="77777777" w:rsidR="005A0E0F" w:rsidRPr="005A0E0F" w:rsidRDefault="005A0E0F" w:rsidP="00D61E18">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осваивать новые технологии (по мере их внедрения)</w:t>
            </w:r>
          </w:p>
          <w:p w14:paraId="4F9953AE" w14:textId="77777777" w:rsidR="005A0E0F" w:rsidRPr="005A0E0F" w:rsidRDefault="005A0E0F" w:rsidP="00D61E18">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работать со специальными диагностическими приборами и оборудованием в рамках выполняемой трудовой функции</w:t>
            </w:r>
          </w:p>
          <w:p w14:paraId="482C0D9B" w14:textId="77777777" w:rsidR="005A0E0F" w:rsidRPr="005A0E0F" w:rsidRDefault="005A0E0F" w:rsidP="00D61E18">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 xml:space="preserve">оценивать отклонения и возможные факторы, приводящие к отклонению от нормальной работы оборудования </w:t>
            </w:r>
          </w:p>
        </w:tc>
        <w:tc>
          <w:tcPr>
            <w:tcW w:w="3115" w:type="dxa"/>
          </w:tcPr>
          <w:p w14:paraId="5D12D384"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lastRenderedPageBreak/>
              <w:t>классификацию электронных приборов, их устройство и область применения;</w:t>
            </w:r>
          </w:p>
          <w:p w14:paraId="3649517C"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методы расчета и измерения основных параметров электрических, магнитных цепей;</w:t>
            </w:r>
          </w:p>
          <w:p w14:paraId="35C7D66B"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основные законы электротехники;</w:t>
            </w:r>
          </w:p>
          <w:p w14:paraId="4E798E94"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параметры электрических схем и единицы их измерения;</w:t>
            </w:r>
          </w:p>
          <w:p w14:paraId="285F9716"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принципы выбора электрических и электронных устройств и приборов;</w:t>
            </w:r>
          </w:p>
          <w:p w14:paraId="7634003B"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характеристики и параметры электрических и магнитных полей</w:t>
            </w:r>
          </w:p>
          <w:p w14:paraId="43F9BE16"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 xml:space="preserve">основные правила эксплуатации электрооборудования и </w:t>
            </w:r>
            <w:r w:rsidRPr="005A0E0F">
              <w:rPr>
                <w:rFonts w:eastAsia="Aptos"/>
              </w:rPr>
              <w:lastRenderedPageBreak/>
              <w:t>методы измерения электрических величин;</w:t>
            </w:r>
          </w:p>
          <w:p w14:paraId="5EFE2623"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свойства проводников, полупроводников, электроизоляционных, магнитных материалов;</w:t>
            </w:r>
          </w:p>
          <w:p w14:paraId="5709E5E1"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способы получения, передачи и использования электрической энергии;</w:t>
            </w:r>
          </w:p>
          <w:p w14:paraId="31C4C86C"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правила эксплуатации и организации ремонта электрических сетей</w:t>
            </w:r>
          </w:p>
          <w:p w14:paraId="6549AF59"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правила устройства электроустановок</w:t>
            </w:r>
          </w:p>
          <w:p w14:paraId="56D8DA8C"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tc>
        <w:tc>
          <w:tcPr>
            <w:tcW w:w="2693" w:type="dxa"/>
          </w:tcPr>
          <w:p w14:paraId="5845184E"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Aptos"/>
              </w:rPr>
            </w:pPr>
          </w:p>
        </w:tc>
      </w:tr>
    </w:tbl>
    <w:p w14:paraId="7F88B357" w14:textId="77777777" w:rsidR="005A0E0F" w:rsidRPr="005A0E0F" w:rsidRDefault="005A0E0F" w:rsidP="00C220A8">
      <w:pPr>
        <w:suppressAutoHyphens/>
        <w:spacing w:after="240"/>
        <w:jc w:val="center"/>
        <w:rPr>
          <w:b/>
        </w:rPr>
      </w:pPr>
    </w:p>
    <w:p w14:paraId="67A14210" w14:textId="234DECF8" w:rsidR="00C220A8" w:rsidRPr="005A0E0F" w:rsidRDefault="00C220A8" w:rsidP="00C220A8">
      <w:pPr>
        <w:suppressAutoHyphens/>
        <w:spacing w:after="240"/>
        <w:jc w:val="center"/>
        <w:rPr>
          <w:b/>
        </w:rPr>
      </w:pPr>
      <w:r w:rsidRPr="005A0E0F">
        <w:rPr>
          <w:b/>
        </w:rPr>
        <w:t>2. СТРУКТУРА И СОДЕРЖАНИЕ ДИСЦИПЛИНЫ</w:t>
      </w:r>
    </w:p>
    <w:p w14:paraId="1F0706EA" w14:textId="7A654F08" w:rsidR="000F0833" w:rsidRPr="005A0E0F" w:rsidRDefault="00C220A8" w:rsidP="005A0E0F">
      <w:pPr>
        <w:suppressAutoHyphens/>
        <w:spacing w:after="240"/>
        <w:ind w:firstLine="709"/>
        <w:rPr>
          <w:b/>
        </w:rPr>
      </w:pPr>
      <w:r w:rsidRPr="005A0E0F">
        <w:rPr>
          <w:b/>
        </w:rPr>
        <w:t xml:space="preserve">2.1. </w:t>
      </w:r>
      <w:r w:rsidR="005A0E0F" w:rsidRPr="005A0E0F">
        <w:rPr>
          <w:b/>
        </w:rPr>
        <w:t>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1E0" w:firstRow="1" w:lastRow="1" w:firstColumn="1" w:lastColumn="1" w:noHBand="0" w:noVBand="0"/>
      </w:tblPr>
      <w:tblGrid>
        <w:gridCol w:w="4668"/>
        <w:gridCol w:w="2268"/>
        <w:gridCol w:w="2552"/>
      </w:tblGrid>
      <w:tr w:rsidR="005A0E0F" w:rsidRPr="005A0E0F" w14:paraId="36090186" w14:textId="77777777" w:rsidTr="005A0E0F">
        <w:trPr>
          <w:trHeight w:val="23"/>
        </w:trPr>
        <w:tc>
          <w:tcPr>
            <w:tcW w:w="2460" w:type="pct"/>
            <w:shd w:val="clear" w:color="auto" w:fill="FFFFFF" w:themeFill="background1"/>
            <w:vAlign w:val="center"/>
          </w:tcPr>
          <w:p w14:paraId="4BF2B251" w14:textId="77777777" w:rsidR="005A0E0F" w:rsidRPr="005A0E0F" w:rsidRDefault="005A0E0F" w:rsidP="005A0E0F">
            <w:pPr>
              <w:jc w:val="center"/>
              <w:rPr>
                <w:b/>
              </w:rPr>
            </w:pPr>
            <w:r w:rsidRPr="005A0E0F">
              <w:rPr>
                <w:b/>
              </w:rPr>
              <w:t>Наименование составных частей дисциплины</w:t>
            </w:r>
          </w:p>
        </w:tc>
        <w:tc>
          <w:tcPr>
            <w:tcW w:w="1195" w:type="pct"/>
            <w:shd w:val="clear" w:color="auto" w:fill="FFFFFF" w:themeFill="background1"/>
            <w:vAlign w:val="center"/>
          </w:tcPr>
          <w:p w14:paraId="38AF9AC1" w14:textId="77777777" w:rsidR="005A0E0F" w:rsidRPr="005A0E0F" w:rsidRDefault="005A0E0F" w:rsidP="005A0E0F">
            <w:pPr>
              <w:jc w:val="center"/>
              <w:rPr>
                <w:b/>
              </w:rPr>
            </w:pPr>
            <w:r w:rsidRPr="005A0E0F">
              <w:rPr>
                <w:b/>
              </w:rPr>
              <w:t>Объем в часах</w:t>
            </w:r>
          </w:p>
        </w:tc>
        <w:tc>
          <w:tcPr>
            <w:tcW w:w="1345" w:type="pct"/>
            <w:shd w:val="clear" w:color="auto" w:fill="FFFFFF" w:themeFill="background1"/>
          </w:tcPr>
          <w:p w14:paraId="43D0A2F9" w14:textId="77777777" w:rsidR="005A0E0F" w:rsidRPr="005A0E0F" w:rsidRDefault="005A0E0F" w:rsidP="005A0E0F">
            <w:pPr>
              <w:jc w:val="center"/>
              <w:rPr>
                <w:b/>
              </w:rPr>
            </w:pPr>
            <w:r w:rsidRPr="005A0E0F">
              <w:rPr>
                <w:b/>
              </w:rPr>
              <w:t>В т.ч. в форме практ. подготовки</w:t>
            </w:r>
          </w:p>
        </w:tc>
      </w:tr>
      <w:tr w:rsidR="005A0E0F" w:rsidRPr="005A0E0F" w14:paraId="38AC4418" w14:textId="77777777" w:rsidTr="005A0E0F">
        <w:trPr>
          <w:trHeight w:val="23"/>
        </w:trPr>
        <w:tc>
          <w:tcPr>
            <w:tcW w:w="2460" w:type="pct"/>
            <w:shd w:val="clear" w:color="auto" w:fill="FFFFFF" w:themeFill="background1"/>
            <w:vAlign w:val="center"/>
          </w:tcPr>
          <w:p w14:paraId="128C4E12" w14:textId="77777777" w:rsidR="005A0E0F" w:rsidRPr="005A0E0F" w:rsidRDefault="005A0E0F" w:rsidP="005A0E0F">
            <w:pPr>
              <w:jc w:val="both"/>
              <w:rPr>
                <w:bCs/>
              </w:rPr>
            </w:pPr>
            <w:r w:rsidRPr="005A0E0F">
              <w:rPr>
                <w:bCs/>
              </w:rPr>
              <w:t>Учебные занятия</w:t>
            </w:r>
          </w:p>
        </w:tc>
        <w:tc>
          <w:tcPr>
            <w:tcW w:w="1195" w:type="pct"/>
            <w:shd w:val="clear" w:color="auto" w:fill="FFFFFF" w:themeFill="background1"/>
            <w:vAlign w:val="center"/>
          </w:tcPr>
          <w:p w14:paraId="2B9BBA98" w14:textId="20C668C3" w:rsidR="005A0E0F" w:rsidRPr="005A0E0F" w:rsidRDefault="005A0E0F" w:rsidP="005A0E0F">
            <w:pPr>
              <w:jc w:val="center"/>
              <w:rPr>
                <w:bCs/>
              </w:rPr>
            </w:pPr>
            <w:r w:rsidRPr="005A0E0F">
              <w:rPr>
                <w:bCs/>
              </w:rPr>
              <w:t>98</w:t>
            </w:r>
          </w:p>
        </w:tc>
        <w:tc>
          <w:tcPr>
            <w:tcW w:w="1345" w:type="pct"/>
            <w:shd w:val="clear" w:color="auto" w:fill="FFFFFF" w:themeFill="background1"/>
            <w:vAlign w:val="center"/>
          </w:tcPr>
          <w:p w14:paraId="10521996" w14:textId="77777777" w:rsidR="005A0E0F" w:rsidRPr="005A0E0F" w:rsidRDefault="005A0E0F" w:rsidP="005A0E0F">
            <w:pPr>
              <w:jc w:val="center"/>
              <w:rPr>
                <w:bCs/>
              </w:rPr>
            </w:pPr>
            <w:r w:rsidRPr="005A0E0F">
              <w:rPr>
                <w:bCs/>
              </w:rPr>
              <w:t>40</w:t>
            </w:r>
          </w:p>
        </w:tc>
      </w:tr>
      <w:tr w:rsidR="005A0E0F" w:rsidRPr="005A0E0F" w14:paraId="325561B4" w14:textId="77777777" w:rsidTr="005A0E0F">
        <w:trPr>
          <w:trHeight w:val="23"/>
        </w:trPr>
        <w:tc>
          <w:tcPr>
            <w:tcW w:w="2460" w:type="pct"/>
            <w:shd w:val="clear" w:color="auto" w:fill="FFFFFF" w:themeFill="background1"/>
            <w:vAlign w:val="center"/>
          </w:tcPr>
          <w:p w14:paraId="43BD13D3" w14:textId="77777777" w:rsidR="005A0E0F" w:rsidRPr="005A0E0F" w:rsidRDefault="005A0E0F" w:rsidP="005A0E0F">
            <w:pPr>
              <w:jc w:val="both"/>
              <w:rPr>
                <w:bCs/>
              </w:rPr>
            </w:pPr>
            <w:r w:rsidRPr="005A0E0F">
              <w:rPr>
                <w:bCs/>
              </w:rPr>
              <w:t>Самостоятельная работа</w:t>
            </w:r>
          </w:p>
        </w:tc>
        <w:tc>
          <w:tcPr>
            <w:tcW w:w="1195" w:type="pct"/>
            <w:shd w:val="clear" w:color="auto" w:fill="FFFFFF" w:themeFill="background1"/>
            <w:vAlign w:val="center"/>
          </w:tcPr>
          <w:p w14:paraId="47AE6DF4" w14:textId="02D4031E" w:rsidR="005A0E0F" w:rsidRPr="005A0E0F" w:rsidRDefault="005A0E0F" w:rsidP="005A0E0F">
            <w:pPr>
              <w:jc w:val="center"/>
              <w:rPr>
                <w:bCs/>
              </w:rPr>
            </w:pPr>
            <w:r w:rsidRPr="005A0E0F">
              <w:rPr>
                <w:bCs/>
              </w:rPr>
              <w:t>2</w:t>
            </w:r>
          </w:p>
        </w:tc>
        <w:tc>
          <w:tcPr>
            <w:tcW w:w="1345" w:type="pct"/>
            <w:shd w:val="clear" w:color="auto" w:fill="FFFFFF" w:themeFill="background1"/>
            <w:vAlign w:val="center"/>
          </w:tcPr>
          <w:p w14:paraId="09BCFD7D" w14:textId="77777777" w:rsidR="005A0E0F" w:rsidRPr="005A0E0F" w:rsidRDefault="005A0E0F" w:rsidP="005A0E0F">
            <w:pPr>
              <w:jc w:val="center"/>
              <w:rPr>
                <w:bCs/>
              </w:rPr>
            </w:pPr>
            <w:r w:rsidRPr="005A0E0F">
              <w:rPr>
                <w:bCs/>
              </w:rPr>
              <w:t>-</w:t>
            </w:r>
          </w:p>
        </w:tc>
      </w:tr>
      <w:tr w:rsidR="005A0E0F" w:rsidRPr="005A0E0F" w14:paraId="288B995D" w14:textId="77777777" w:rsidTr="005A0E0F">
        <w:trPr>
          <w:trHeight w:val="23"/>
        </w:trPr>
        <w:tc>
          <w:tcPr>
            <w:tcW w:w="2460" w:type="pct"/>
            <w:shd w:val="clear" w:color="auto" w:fill="FFFFFF" w:themeFill="background1"/>
            <w:vAlign w:val="center"/>
          </w:tcPr>
          <w:p w14:paraId="10920033" w14:textId="051EAD87" w:rsidR="005A0E0F" w:rsidRPr="005A0E0F" w:rsidRDefault="005A0E0F" w:rsidP="005A0E0F">
            <w:pPr>
              <w:jc w:val="both"/>
              <w:rPr>
                <w:bCs/>
              </w:rPr>
            </w:pPr>
            <w:r w:rsidRPr="005A0E0F">
              <w:rPr>
                <w:bCs/>
              </w:rPr>
              <w:t xml:space="preserve">Промежуточная аттестация </w:t>
            </w:r>
            <w:r w:rsidRPr="005A0E0F">
              <w:rPr>
                <w:b/>
              </w:rPr>
              <w:t>(экзамен)</w:t>
            </w:r>
          </w:p>
        </w:tc>
        <w:tc>
          <w:tcPr>
            <w:tcW w:w="1195" w:type="pct"/>
            <w:shd w:val="clear" w:color="auto" w:fill="FFFFFF" w:themeFill="background1"/>
            <w:vAlign w:val="center"/>
          </w:tcPr>
          <w:p w14:paraId="4C1E54C8" w14:textId="77777777" w:rsidR="005A0E0F" w:rsidRPr="005A0E0F" w:rsidRDefault="005A0E0F" w:rsidP="005A0E0F">
            <w:pPr>
              <w:jc w:val="center"/>
              <w:rPr>
                <w:bCs/>
              </w:rPr>
            </w:pPr>
            <w:r w:rsidRPr="005A0E0F">
              <w:rPr>
                <w:bCs/>
              </w:rPr>
              <w:t>6</w:t>
            </w:r>
          </w:p>
        </w:tc>
        <w:tc>
          <w:tcPr>
            <w:tcW w:w="1345" w:type="pct"/>
            <w:shd w:val="clear" w:color="auto" w:fill="FFFFFF" w:themeFill="background1"/>
            <w:vAlign w:val="center"/>
          </w:tcPr>
          <w:p w14:paraId="42A75599" w14:textId="77777777" w:rsidR="005A0E0F" w:rsidRPr="005A0E0F" w:rsidRDefault="005A0E0F" w:rsidP="005A0E0F">
            <w:pPr>
              <w:jc w:val="center"/>
              <w:rPr>
                <w:bCs/>
              </w:rPr>
            </w:pPr>
            <w:r w:rsidRPr="005A0E0F">
              <w:rPr>
                <w:bCs/>
              </w:rPr>
              <w:t>-</w:t>
            </w:r>
          </w:p>
        </w:tc>
      </w:tr>
      <w:tr w:rsidR="005A0E0F" w:rsidRPr="005A0E0F" w14:paraId="1A5329C7" w14:textId="77777777" w:rsidTr="005A0E0F">
        <w:trPr>
          <w:trHeight w:val="23"/>
        </w:trPr>
        <w:tc>
          <w:tcPr>
            <w:tcW w:w="2460" w:type="pct"/>
            <w:shd w:val="clear" w:color="auto" w:fill="FFFFFF" w:themeFill="background1"/>
            <w:vAlign w:val="center"/>
          </w:tcPr>
          <w:p w14:paraId="0E8742E7" w14:textId="77777777" w:rsidR="005A0E0F" w:rsidRPr="005A0E0F" w:rsidRDefault="005A0E0F" w:rsidP="005A0E0F">
            <w:pPr>
              <w:jc w:val="both"/>
              <w:rPr>
                <w:bCs/>
              </w:rPr>
            </w:pPr>
            <w:r w:rsidRPr="005A0E0F">
              <w:rPr>
                <w:bCs/>
              </w:rPr>
              <w:t>Всего</w:t>
            </w:r>
          </w:p>
        </w:tc>
        <w:tc>
          <w:tcPr>
            <w:tcW w:w="1195" w:type="pct"/>
            <w:shd w:val="clear" w:color="auto" w:fill="FFFFFF" w:themeFill="background1"/>
            <w:vAlign w:val="center"/>
          </w:tcPr>
          <w:p w14:paraId="761E61A5" w14:textId="46C11F8A" w:rsidR="005A0E0F" w:rsidRPr="005A0E0F" w:rsidRDefault="005A0E0F" w:rsidP="005A0E0F">
            <w:pPr>
              <w:jc w:val="center"/>
              <w:rPr>
                <w:b/>
              </w:rPr>
            </w:pPr>
            <w:r w:rsidRPr="005A0E0F">
              <w:rPr>
                <w:b/>
              </w:rPr>
              <w:t>98</w:t>
            </w:r>
          </w:p>
        </w:tc>
        <w:tc>
          <w:tcPr>
            <w:tcW w:w="1345" w:type="pct"/>
            <w:shd w:val="clear" w:color="auto" w:fill="FFFFFF" w:themeFill="background1"/>
            <w:vAlign w:val="center"/>
          </w:tcPr>
          <w:p w14:paraId="0694ECF5" w14:textId="7B189DA9" w:rsidR="005A0E0F" w:rsidRPr="005A0E0F" w:rsidRDefault="005A0E0F" w:rsidP="005A0E0F">
            <w:pPr>
              <w:jc w:val="center"/>
              <w:rPr>
                <w:b/>
              </w:rPr>
            </w:pPr>
            <w:r w:rsidRPr="005A0E0F">
              <w:rPr>
                <w:b/>
              </w:rPr>
              <w:t>40</w:t>
            </w:r>
          </w:p>
        </w:tc>
      </w:tr>
    </w:tbl>
    <w:p w14:paraId="6BA11253" w14:textId="77777777" w:rsidR="000F0833" w:rsidRPr="005A0E0F" w:rsidRDefault="000F0833" w:rsidP="000F0833">
      <w:pPr>
        <w:ind w:firstLine="709"/>
        <w:rPr>
          <w:sz w:val="28"/>
          <w:szCs w:val="28"/>
        </w:rPr>
        <w:sectPr w:rsidR="000F0833" w:rsidRPr="005A0E0F" w:rsidSect="008A336A">
          <w:pgSz w:w="11906" w:h="16838"/>
          <w:pgMar w:top="1134" w:right="850" w:bottom="1134" w:left="1701" w:header="708" w:footer="708" w:gutter="0"/>
          <w:cols w:space="708"/>
          <w:titlePg/>
          <w:docGrid w:linePitch="360"/>
        </w:sectPr>
      </w:pPr>
    </w:p>
    <w:p w14:paraId="1D48F9C2" w14:textId="77777777" w:rsidR="00780C36" w:rsidRPr="005A0E0F" w:rsidRDefault="00780C36" w:rsidP="00D61E18">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firstLine="0"/>
        <w:jc w:val="left"/>
        <w:rPr>
          <w:b/>
          <w:sz w:val="28"/>
          <w:szCs w:val="28"/>
        </w:rPr>
      </w:pPr>
      <w:r w:rsidRPr="005A0E0F">
        <w:rPr>
          <w:b/>
          <w:sz w:val="28"/>
          <w:szCs w:val="28"/>
        </w:rPr>
        <w:lastRenderedPageBreak/>
        <w:t>2.2. Т</w:t>
      </w:r>
      <w:r w:rsidR="00AD7BC2" w:rsidRPr="005A0E0F">
        <w:rPr>
          <w:b/>
          <w:sz w:val="28"/>
          <w:szCs w:val="28"/>
        </w:rPr>
        <w:t>ематический план и соде</w:t>
      </w:r>
      <w:r w:rsidR="000C7BAD" w:rsidRPr="005A0E0F">
        <w:rPr>
          <w:b/>
          <w:sz w:val="28"/>
          <w:szCs w:val="28"/>
        </w:rPr>
        <w:t>ржание</w:t>
      </w:r>
      <w:r w:rsidR="00FA7A26" w:rsidRPr="005A0E0F">
        <w:rPr>
          <w:b/>
          <w:sz w:val="28"/>
          <w:szCs w:val="28"/>
        </w:rPr>
        <w:t xml:space="preserve"> учебной дисциплины «ОП.0</w:t>
      </w:r>
      <w:r w:rsidR="005A15A7" w:rsidRPr="005A0E0F">
        <w:rPr>
          <w:b/>
          <w:sz w:val="28"/>
          <w:szCs w:val="28"/>
        </w:rPr>
        <w:t>2</w:t>
      </w:r>
      <w:r w:rsidR="00FA7A26" w:rsidRPr="005A0E0F">
        <w:rPr>
          <w:b/>
          <w:sz w:val="28"/>
          <w:szCs w:val="28"/>
        </w:rPr>
        <w:t>. Электротехника и электроника»</w:t>
      </w:r>
      <w:r w:rsidR="00236117" w:rsidRPr="005A0E0F">
        <w:rPr>
          <w:b/>
          <w:sz w:val="28"/>
          <w:szCs w:val="28"/>
        </w:rPr>
        <w:t>.</w:t>
      </w:r>
    </w:p>
    <w:p w14:paraId="13A247D8" w14:textId="77777777" w:rsidR="000F0833" w:rsidRPr="005A0E0F" w:rsidRDefault="000F0833" w:rsidP="000F0833">
      <w:pPr>
        <w:pStyle w:val="a9"/>
        <w:rPr>
          <w:rFonts w:ascii="Times New Roman" w:hAnsi="Times New Roman"/>
          <w:b/>
          <w:sz w:val="28"/>
          <w:szCs w:val="28"/>
        </w:rPr>
      </w:pPr>
    </w:p>
    <w:tbl>
      <w:tblPr>
        <w:tblW w:w="149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
        <w:gridCol w:w="3433"/>
        <w:gridCol w:w="9497"/>
        <w:gridCol w:w="1276"/>
        <w:gridCol w:w="28"/>
      </w:tblGrid>
      <w:tr w:rsidR="004A65EE" w:rsidRPr="005A0E0F" w14:paraId="02F87E33" w14:textId="77777777" w:rsidTr="007016DF">
        <w:trPr>
          <w:gridAfter w:val="1"/>
          <w:wAfter w:w="28" w:type="dxa"/>
          <w:trHeight w:val="285"/>
        </w:trPr>
        <w:tc>
          <w:tcPr>
            <w:tcW w:w="745" w:type="dxa"/>
            <w:vMerge w:val="restart"/>
            <w:vAlign w:val="center"/>
          </w:tcPr>
          <w:p w14:paraId="53AADE11" w14:textId="77777777" w:rsidR="004A65EE" w:rsidRPr="005A0E0F" w:rsidRDefault="004A65EE" w:rsidP="00FA7A26">
            <w:pPr>
              <w:pStyle w:val="a9"/>
              <w:ind w:left="-70" w:right="-108"/>
              <w:jc w:val="center"/>
              <w:rPr>
                <w:rFonts w:ascii="Times New Roman" w:hAnsi="Times New Roman"/>
                <w:b/>
                <w:sz w:val="24"/>
                <w:szCs w:val="24"/>
              </w:rPr>
            </w:pPr>
            <w:r w:rsidRPr="005A0E0F">
              <w:rPr>
                <w:rFonts w:ascii="Times New Roman" w:hAnsi="Times New Roman"/>
                <w:b/>
                <w:sz w:val="24"/>
                <w:szCs w:val="24"/>
              </w:rPr>
              <w:t>№ урока</w:t>
            </w:r>
          </w:p>
        </w:tc>
        <w:tc>
          <w:tcPr>
            <w:tcW w:w="3433" w:type="dxa"/>
            <w:vMerge w:val="restart"/>
            <w:vAlign w:val="center"/>
          </w:tcPr>
          <w:p w14:paraId="5D161FA5" w14:textId="77777777" w:rsidR="004A65EE" w:rsidRPr="005A0E0F" w:rsidRDefault="004A65EE" w:rsidP="00C34205">
            <w:pPr>
              <w:pStyle w:val="a9"/>
              <w:jc w:val="center"/>
              <w:rPr>
                <w:rFonts w:ascii="Times New Roman" w:hAnsi="Times New Roman"/>
                <w:b/>
                <w:sz w:val="24"/>
                <w:szCs w:val="24"/>
              </w:rPr>
            </w:pPr>
            <w:r w:rsidRPr="005A0E0F">
              <w:rPr>
                <w:rFonts w:ascii="Times New Roman" w:hAnsi="Times New Roman"/>
                <w:b/>
                <w:sz w:val="24"/>
                <w:szCs w:val="24"/>
              </w:rPr>
              <w:t>Наименование разделов и тем</w:t>
            </w:r>
          </w:p>
        </w:tc>
        <w:tc>
          <w:tcPr>
            <w:tcW w:w="9497" w:type="dxa"/>
            <w:vMerge w:val="restart"/>
            <w:vAlign w:val="center"/>
          </w:tcPr>
          <w:p w14:paraId="34C8E53E" w14:textId="77777777" w:rsidR="004A65EE" w:rsidRPr="005A0E0F" w:rsidRDefault="004A65EE" w:rsidP="00C34205">
            <w:pPr>
              <w:pStyle w:val="a9"/>
              <w:jc w:val="center"/>
              <w:rPr>
                <w:rFonts w:ascii="Times New Roman" w:hAnsi="Times New Roman"/>
                <w:b/>
                <w:bCs/>
              </w:rPr>
            </w:pPr>
            <w:r w:rsidRPr="005A0E0F">
              <w:rPr>
                <w:rFonts w:ascii="Times New Roman" w:hAnsi="Times New Roman"/>
                <w:b/>
                <w:bCs/>
              </w:rPr>
              <w:t>Содержание учебного материала и формы организации деятельности обучающихся</w:t>
            </w:r>
          </w:p>
        </w:tc>
        <w:tc>
          <w:tcPr>
            <w:tcW w:w="1276" w:type="dxa"/>
            <w:vMerge w:val="restart"/>
            <w:tcBorders>
              <w:right w:val="single" w:sz="4" w:space="0" w:color="auto"/>
            </w:tcBorders>
            <w:vAlign w:val="center"/>
          </w:tcPr>
          <w:p w14:paraId="1A0F4F5F" w14:textId="77777777" w:rsidR="004A65EE" w:rsidRPr="005A0E0F" w:rsidRDefault="004A65EE" w:rsidP="00C34205">
            <w:pPr>
              <w:pStyle w:val="a9"/>
              <w:jc w:val="center"/>
              <w:rPr>
                <w:rFonts w:ascii="Times New Roman" w:hAnsi="Times New Roman"/>
                <w:b/>
                <w:sz w:val="24"/>
                <w:szCs w:val="24"/>
              </w:rPr>
            </w:pPr>
            <w:r w:rsidRPr="005A0E0F">
              <w:rPr>
                <w:rFonts w:ascii="Times New Roman" w:hAnsi="Times New Roman"/>
                <w:b/>
                <w:bCs/>
              </w:rPr>
              <w:t>Объем в часах</w:t>
            </w:r>
          </w:p>
        </w:tc>
      </w:tr>
      <w:tr w:rsidR="004A65EE" w:rsidRPr="005A0E0F" w14:paraId="27C113B1" w14:textId="77777777" w:rsidTr="007016DF">
        <w:trPr>
          <w:gridAfter w:val="1"/>
          <w:wAfter w:w="28" w:type="dxa"/>
          <w:trHeight w:val="276"/>
        </w:trPr>
        <w:tc>
          <w:tcPr>
            <w:tcW w:w="745" w:type="dxa"/>
            <w:vMerge/>
            <w:vAlign w:val="center"/>
          </w:tcPr>
          <w:p w14:paraId="120E1D1B" w14:textId="77777777" w:rsidR="004A65EE" w:rsidRPr="005A0E0F" w:rsidRDefault="004A65EE" w:rsidP="00C34205">
            <w:pPr>
              <w:pStyle w:val="a9"/>
              <w:jc w:val="center"/>
              <w:rPr>
                <w:rFonts w:ascii="Times New Roman" w:hAnsi="Times New Roman"/>
                <w:b/>
                <w:sz w:val="24"/>
                <w:szCs w:val="24"/>
              </w:rPr>
            </w:pPr>
          </w:p>
        </w:tc>
        <w:tc>
          <w:tcPr>
            <w:tcW w:w="3433" w:type="dxa"/>
            <w:vMerge/>
            <w:vAlign w:val="center"/>
          </w:tcPr>
          <w:p w14:paraId="427F5F97" w14:textId="77777777" w:rsidR="004A65EE" w:rsidRPr="005A0E0F" w:rsidRDefault="004A65EE" w:rsidP="00C34205">
            <w:pPr>
              <w:pStyle w:val="a9"/>
              <w:jc w:val="center"/>
              <w:rPr>
                <w:rFonts w:ascii="Times New Roman" w:hAnsi="Times New Roman"/>
                <w:b/>
                <w:sz w:val="24"/>
                <w:szCs w:val="24"/>
              </w:rPr>
            </w:pPr>
          </w:p>
        </w:tc>
        <w:tc>
          <w:tcPr>
            <w:tcW w:w="9497" w:type="dxa"/>
            <w:vMerge/>
            <w:vAlign w:val="center"/>
          </w:tcPr>
          <w:p w14:paraId="2B82F8FA" w14:textId="77777777" w:rsidR="004A65EE" w:rsidRPr="005A0E0F" w:rsidRDefault="004A65EE" w:rsidP="00C34205">
            <w:pPr>
              <w:pStyle w:val="a9"/>
              <w:jc w:val="center"/>
              <w:rPr>
                <w:rFonts w:ascii="Times New Roman" w:hAnsi="Times New Roman"/>
                <w:sz w:val="24"/>
                <w:szCs w:val="24"/>
              </w:rPr>
            </w:pPr>
          </w:p>
        </w:tc>
        <w:tc>
          <w:tcPr>
            <w:tcW w:w="1276" w:type="dxa"/>
            <w:vMerge/>
            <w:tcBorders>
              <w:right w:val="single" w:sz="4" w:space="0" w:color="auto"/>
            </w:tcBorders>
            <w:vAlign w:val="center"/>
          </w:tcPr>
          <w:p w14:paraId="5A964F7B" w14:textId="77777777" w:rsidR="004A65EE" w:rsidRPr="005A0E0F" w:rsidRDefault="004A65EE" w:rsidP="00C34205">
            <w:pPr>
              <w:pStyle w:val="a9"/>
              <w:jc w:val="center"/>
              <w:rPr>
                <w:rFonts w:ascii="Times New Roman" w:hAnsi="Times New Roman"/>
                <w:b/>
                <w:sz w:val="24"/>
                <w:szCs w:val="24"/>
              </w:rPr>
            </w:pPr>
          </w:p>
        </w:tc>
      </w:tr>
      <w:tr w:rsidR="004A65EE" w:rsidRPr="005A0E0F" w14:paraId="3A203CB9" w14:textId="7325BBD0" w:rsidTr="007016DF">
        <w:tc>
          <w:tcPr>
            <w:tcW w:w="14979" w:type="dxa"/>
            <w:gridSpan w:val="5"/>
            <w:tcBorders>
              <w:right w:val="single" w:sz="4" w:space="0" w:color="auto"/>
            </w:tcBorders>
          </w:tcPr>
          <w:p w14:paraId="351D24F9" w14:textId="6C3C7A79" w:rsidR="004A65EE" w:rsidRPr="005A0E0F" w:rsidRDefault="004A65EE" w:rsidP="00A547C6">
            <w:pPr>
              <w:pStyle w:val="a9"/>
              <w:rPr>
                <w:rFonts w:ascii="Times New Roman" w:hAnsi="Times New Roman"/>
                <w:b/>
                <w:sz w:val="24"/>
                <w:szCs w:val="24"/>
              </w:rPr>
            </w:pPr>
            <w:r w:rsidRPr="005A0E0F">
              <w:rPr>
                <w:rFonts w:ascii="Times New Roman" w:hAnsi="Times New Roman"/>
                <w:b/>
                <w:bCs/>
                <w:sz w:val="24"/>
                <w:szCs w:val="24"/>
              </w:rPr>
              <w:t>Раздел 1</w:t>
            </w:r>
            <w:r w:rsidR="00127072">
              <w:rPr>
                <w:rFonts w:ascii="Times New Roman" w:hAnsi="Times New Roman"/>
                <w:b/>
                <w:bCs/>
                <w:sz w:val="24"/>
                <w:szCs w:val="24"/>
              </w:rPr>
              <w:t>.</w:t>
            </w:r>
            <w:r w:rsidRPr="005A0E0F">
              <w:rPr>
                <w:rFonts w:ascii="Times New Roman" w:hAnsi="Times New Roman"/>
                <w:b/>
                <w:bCs/>
                <w:sz w:val="24"/>
                <w:szCs w:val="24"/>
              </w:rPr>
              <w:t xml:space="preserve"> Электрическое поле</w:t>
            </w:r>
          </w:p>
        </w:tc>
      </w:tr>
      <w:tr w:rsidR="004A65EE" w:rsidRPr="005A0E0F" w14:paraId="5ADF8AA6" w14:textId="77777777" w:rsidTr="007016DF">
        <w:trPr>
          <w:gridAfter w:val="1"/>
          <w:wAfter w:w="28" w:type="dxa"/>
          <w:trHeight w:val="253"/>
        </w:trPr>
        <w:tc>
          <w:tcPr>
            <w:tcW w:w="745" w:type="dxa"/>
          </w:tcPr>
          <w:p w14:paraId="4CDB3ED4"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12062B00" w14:textId="234A87D9" w:rsidR="004A65EE" w:rsidRPr="005A0E0F" w:rsidRDefault="004A65EE" w:rsidP="00C604B5">
            <w:pPr>
              <w:pStyle w:val="a9"/>
              <w:rPr>
                <w:rFonts w:ascii="Times New Roman" w:hAnsi="Times New Roman"/>
                <w:sz w:val="24"/>
                <w:szCs w:val="24"/>
              </w:rPr>
            </w:pPr>
            <w:r w:rsidRPr="004A65EE">
              <w:rPr>
                <w:rFonts w:ascii="Times New Roman" w:hAnsi="Times New Roman"/>
                <w:bCs/>
                <w:sz w:val="24"/>
                <w:szCs w:val="24"/>
              </w:rPr>
              <w:t>Электрическое поле</w:t>
            </w:r>
          </w:p>
        </w:tc>
        <w:tc>
          <w:tcPr>
            <w:tcW w:w="9497" w:type="dxa"/>
            <w:vAlign w:val="center"/>
          </w:tcPr>
          <w:p w14:paraId="1ED016DC" w14:textId="1A2CF498" w:rsidR="004A65EE" w:rsidRPr="00127072" w:rsidRDefault="004A65EE" w:rsidP="004A65EE">
            <w:pPr>
              <w:pStyle w:val="a9"/>
              <w:rPr>
                <w:rFonts w:ascii="Times New Roman" w:hAnsi="Times New Roman"/>
                <w:bCs/>
                <w:sz w:val="24"/>
                <w:szCs w:val="24"/>
              </w:rPr>
            </w:pPr>
            <w:r w:rsidRPr="004A65EE">
              <w:rPr>
                <w:rFonts w:ascii="Times New Roman" w:hAnsi="Times New Roman"/>
                <w:bCs/>
                <w:sz w:val="24"/>
                <w:szCs w:val="24"/>
              </w:rPr>
              <w:t>Электрическое поле. Основные свойства и характеристики электрического поля. Работа сил электрического поля. Влияние электрического поля на проводники и диэлектрики. Электропроводность веществ.</w:t>
            </w:r>
          </w:p>
        </w:tc>
        <w:tc>
          <w:tcPr>
            <w:tcW w:w="1276" w:type="dxa"/>
            <w:tcBorders>
              <w:right w:val="single" w:sz="4" w:space="0" w:color="auto"/>
            </w:tcBorders>
          </w:tcPr>
          <w:p w14:paraId="3009BC81"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127072" w:rsidRPr="005A0E0F" w14:paraId="1D64BE24" w14:textId="77777777" w:rsidTr="007016DF">
        <w:trPr>
          <w:gridAfter w:val="1"/>
          <w:wAfter w:w="28" w:type="dxa"/>
          <w:trHeight w:val="253"/>
        </w:trPr>
        <w:tc>
          <w:tcPr>
            <w:tcW w:w="745" w:type="dxa"/>
          </w:tcPr>
          <w:p w14:paraId="1ABE0629"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Pr>
          <w:p w14:paraId="06FF1D61" w14:textId="2A9A736B" w:rsidR="00127072" w:rsidRPr="004A65EE" w:rsidRDefault="00127072" w:rsidP="00C604B5">
            <w:pPr>
              <w:pStyle w:val="a9"/>
              <w:rPr>
                <w:rFonts w:ascii="Times New Roman" w:hAnsi="Times New Roman"/>
                <w:bCs/>
                <w:sz w:val="24"/>
                <w:szCs w:val="24"/>
              </w:rPr>
            </w:pPr>
            <w:r w:rsidRPr="004A65EE">
              <w:rPr>
                <w:rFonts w:ascii="Times New Roman" w:hAnsi="Times New Roman"/>
                <w:bCs/>
                <w:sz w:val="24"/>
                <w:szCs w:val="24"/>
              </w:rPr>
              <w:t>Электрическое поле</w:t>
            </w:r>
          </w:p>
        </w:tc>
        <w:tc>
          <w:tcPr>
            <w:tcW w:w="9497" w:type="dxa"/>
            <w:vAlign w:val="center"/>
          </w:tcPr>
          <w:p w14:paraId="0416CB7D" w14:textId="3C9AD011" w:rsidR="00127072" w:rsidRPr="004A65EE" w:rsidRDefault="00127072" w:rsidP="004A65EE">
            <w:pPr>
              <w:pStyle w:val="a9"/>
              <w:rPr>
                <w:rFonts w:ascii="Times New Roman" w:hAnsi="Times New Roman"/>
                <w:bCs/>
                <w:sz w:val="24"/>
                <w:szCs w:val="24"/>
              </w:rPr>
            </w:pPr>
            <w:r w:rsidRPr="004A65EE">
              <w:rPr>
                <w:rFonts w:ascii="Times New Roman" w:hAnsi="Times New Roman"/>
                <w:bCs/>
                <w:sz w:val="24"/>
                <w:szCs w:val="24"/>
              </w:rPr>
              <w:t>Электрическая емкость. Конденсатор. Способы соединения конденсаторов. Расчет электростатической цепи</w:t>
            </w:r>
          </w:p>
        </w:tc>
        <w:tc>
          <w:tcPr>
            <w:tcW w:w="1276" w:type="dxa"/>
            <w:tcBorders>
              <w:right w:val="single" w:sz="4" w:space="0" w:color="auto"/>
            </w:tcBorders>
          </w:tcPr>
          <w:p w14:paraId="79892531" w14:textId="3CDF2FF0" w:rsidR="00127072" w:rsidRPr="005A0E0F" w:rsidRDefault="00127072" w:rsidP="003040AA">
            <w:pPr>
              <w:pStyle w:val="a9"/>
              <w:jc w:val="center"/>
              <w:rPr>
                <w:rFonts w:ascii="Times New Roman" w:hAnsi="Times New Roman"/>
                <w:sz w:val="24"/>
                <w:szCs w:val="24"/>
              </w:rPr>
            </w:pPr>
            <w:r>
              <w:rPr>
                <w:rFonts w:ascii="Times New Roman" w:hAnsi="Times New Roman"/>
                <w:sz w:val="24"/>
                <w:szCs w:val="24"/>
              </w:rPr>
              <w:t>2</w:t>
            </w:r>
          </w:p>
        </w:tc>
      </w:tr>
      <w:tr w:rsidR="004A65EE" w:rsidRPr="005A0E0F" w14:paraId="5108A46E" w14:textId="7ED6B8EA" w:rsidTr="007016DF">
        <w:tc>
          <w:tcPr>
            <w:tcW w:w="14979" w:type="dxa"/>
            <w:gridSpan w:val="5"/>
            <w:tcBorders>
              <w:right w:val="single" w:sz="4" w:space="0" w:color="auto"/>
            </w:tcBorders>
          </w:tcPr>
          <w:p w14:paraId="351DBDD7" w14:textId="673372CF" w:rsidR="004A65EE" w:rsidRPr="005A0E0F" w:rsidRDefault="004A65EE" w:rsidP="00A547C6">
            <w:pPr>
              <w:pStyle w:val="a9"/>
              <w:rPr>
                <w:rFonts w:ascii="Times New Roman" w:hAnsi="Times New Roman"/>
                <w:b/>
                <w:sz w:val="24"/>
                <w:szCs w:val="24"/>
              </w:rPr>
            </w:pPr>
            <w:r w:rsidRPr="005A0E0F">
              <w:rPr>
                <w:rFonts w:ascii="Times New Roman" w:hAnsi="Times New Roman"/>
                <w:b/>
                <w:bCs/>
                <w:sz w:val="24"/>
                <w:szCs w:val="24"/>
              </w:rPr>
              <w:t>Раздел 2</w:t>
            </w:r>
            <w:r w:rsidR="00127072">
              <w:rPr>
                <w:rFonts w:ascii="Times New Roman" w:hAnsi="Times New Roman"/>
                <w:b/>
                <w:bCs/>
                <w:sz w:val="24"/>
                <w:szCs w:val="24"/>
              </w:rPr>
              <w:t>.</w:t>
            </w:r>
            <w:r w:rsidRPr="005A0E0F">
              <w:rPr>
                <w:rFonts w:ascii="Times New Roman" w:hAnsi="Times New Roman"/>
                <w:b/>
                <w:bCs/>
                <w:sz w:val="24"/>
                <w:szCs w:val="24"/>
              </w:rPr>
              <w:t xml:space="preserve"> Электрические цепи постоянного тока</w:t>
            </w:r>
          </w:p>
        </w:tc>
      </w:tr>
      <w:tr w:rsidR="004A65EE" w:rsidRPr="005A0E0F" w14:paraId="14720E61" w14:textId="77777777" w:rsidTr="007016DF">
        <w:trPr>
          <w:gridAfter w:val="1"/>
          <w:wAfter w:w="28" w:type="dxa"/>
          <w:trHeight w:val="277"/>
        </w:trPr>
        <w:tc>
          <w:tcPr>
            <w:tcW w:w="745" w:type="dxa"/>
          </w:tcPr>
          <w:p w14:paraId="0BC93D56"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4242B2D5" w14:textId="3174EFBF" w:rsidR="004A65EE" w:rsidRPr="005A0E0F" w:rsidRDefault="00127072" w:rsidP="00C604B5">
            <w:r w:rsidRPr="00127072">
              <w:rPr>
                <w:bCs/>
              </w:rPr>
              <w:t>Линейные цепи постоянного тока</w:t>
            </w:r>
          </w:p>
        </w:tc>
        <w:tc>
          <w:tcPr>
            <w:tcW w:w="9497" w:type="dxa"/>
            <w:vAlign w:val="center"/>
          </w:tcPr>
          <w:p w14:paraId="13D35DC3" w14:textId="5AAFDD45" w:rsidR="004A65EE" w:rsidRPr="00127072" w:rsidRDefault="00127072" w:rsidP="00127072">
            <w:pPr>
              <w:pStyle w:val="a9"/>
              <w:rPr>
                <w:rFonts w:ascii="Times New Roman" w:hAnsi="Times New Roman"/>
                <w:bCs/>
                <w:sz w:val="24"/>
                <w:szCs w:val="24"/>
              </w:rPr>
            </w:pPr>
            <w:r w:rsidRPr="00127072">
              <w:rPr>
                <w:rFonts w:ascii="Times New Roman" w:hAnsi="Times New Roman"/>
                <w:bCs/>
                <w:sz w:val="24"/>
                <w:szCs w:val="24"/>
              </w:rPr>
              <w:t xml:space="preserve">Электрический ток. Структура электрической цепи. Схемы электрических цепей. Закон Ома для участка цепи. Закон Ома для замкнутой цепи. Работа и мощность тока. КПД источника тока. </w:t>
            </w:r>
          </w:p>
        </w:tc>
        <w:tc>
          <w:tcPr>
            <w:tcW w:w="1276" w:type="dxa"/>
            <w:tcBorders>
              <w:right w:val="single" w:sz="4" w:space="0" w:color="auto"/>
            </w:tcBorders>
          </w:tcPr>
          <w:p w14:paraId="2EC0C726"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127072" w:rsidRPr="005A0E0F" w14:paraId="548D7B87" w14:textId="77777777" w:rsidTr="007016DF">
        <w:trPr>
          <w:gridAfter w:val="1"/>
          <w:wAfter w:w="28" w:type="dxa"/>
          <w:trHeight w:val="277"/>
        </w:trPr>
        <w:tc>
          <w:tcPr>
            <w:tcW w:w="745" w:type="dxa"/>
          </w:tcPr>
          <w:p w14:paraId="78C7AF7B"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Pr>
          <w:p w14:paraId="1FA40BB4" w14:textId="105E0EF7" w:rsidR="00127072" w:rsidRPr="00127072" w:rsidRDefault="00127072" w:rsidP="00C604B5">
            <w:pPr>
              <w:rPr>
                <w:bCs/>
              </w:rPr>
            </w:pPr>
            <w:r w:rsidRPr="00127072">
              <w:rPr>
                <w:bCs/>
              </w:rPr>
              <w:t>Линейные цепи постоянного тока</w:t>
            </w:r>
          </w:p>
        </w:tc>
        <w:tc>
          <w:tcPr>
            <w:tcW w:w="9497" w:type="dxa"/>
            <w:vAlign w:val="center"/>
          </w:tcPr>
          <w:p w14:paraId="7361C258" w14:textId="7172C300" w:rsidR="00127072" w:rsidRPr="00127072" w:rsidRDefault="00127072" w:rsidP="00127072">
            <w:pPr>
              <w:pStyle w:val="a9"/>
              <w:rPr>
                <w:rFonts w:ascii="Times New Roman" w:hAnsi="Times New Roman"/>
                <w:bCs/>
                <w:sz w:val="24"/>
                <w:szCs w:val="24"/>
              </w:rPr>
            </w:pPr>
            <w:r w:rsidRPr="00127072">
              <w:rPr>
                <w:rFonts w:ascii="Times New Roman" w:hAnsi="Times New Roman"/>
                <w:bCs/>
                <w:sz w:val="24"/>
                <w:szCs w:val="24"/>
              </w:rPr>
              <w:t>Способы соединения резисторов: последовательное, параллельное, смешанное, соединение звездой и треугольником. Расчет схем соединения резисторов</w:t>
            </w:r>
          </w:p>
        </w:tc>
        <w:tc>
          <w:tcPr>
            <w:tcW w:w="1276" w:type="dxa"/>
            <w:tcBorders>
              <w:right w:val="single" w:sz="4" w:space="0" w:color="auto"/>
            </w:tcBorders>
          </w:tcPr>
          <w:p w14:paraId="08698E87" w14:textId="27C88D17" w:rsidR="00127072" w:rsidRPr="005A0E0F" w:rsidRDefault="00127072" w:rsidP="003040AA">
            <w:pPr>
              <w:pStyle w:val="a9"/>
              <w:jc w:val="center"/>
              <w:rPr>
                <w:rFonts w:ascii="Times New Roman" w:hAnsi="Times New Roman"/>
                <w:sz w:val="24"/>
                <w:szCs w:val="24"/>
              </w:rPr>
            </w:pPr>
            <w:r>
              <w:rPr>
                <w:rFonts w:ascii="Times New Roman" w:hAnsi="Times New Roman"/>
                <w:sz w:val="24"/>
                <w:szCs w:val="24"/>
              </w:rPr>
              <w:t>2</w:t>
            </w:r>
          </w:p>
        </w:tc>
      </w:tr>
      <w:tr w:rsidR="004A65EE" w:rsidRPr="005A0E0F" w14:paraId="751296DF" w14:textId="77777777" w:rsidTr="007016DF">
        <w:trPr>
          <w:gridAfter w:val="1"/>
          <w:wAfter w:w="28" w:type="dxa"/>
        </w:trPr>
        <w:tc>
          <w:tcPr>
            <w:tcW w:w="745" w:type="dxa"/>
          </w:tcPr>
          <w:p w14:paraId="769E4B85"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31C41492" w14:textId="76998583" w:rsidR="004A65EE" w:rsidRPr="005A0E0F" w:rsidRDefault="00127072" w:rsidP="00C604B5">
            <w:r w:rsidRPr="00127072">
              <w:t>Расчет электрических цепей постоянного тока</w:t>
            </w:r>
          </w:p>
        </w:tc>
        <w:tc>
          <w:tcPr>
            <w:tcW w:w="9497" w:type="dxa"/>
            <w:vAlign w:val="center"/>
          </w:tcPr>
          <w:p w14:paraId="4A55E40E" w14:textId="2E92BC97" w:rsidR="004A65EE" w:rsidRPr="005A0E0F" w:rsidRDefault="00127072" w:rsidP="00127072">
            <w:pPr>
              <w:pStyle w:val="a9"/>
              <w:rPr>
                <w:rFonts w:ascii="Times New Roman" w:hAnsi="Times New Roman"/>
                <w:sz w:val="24"/>
                <w:szCs w:val="24"/>
              </w:rPr>
            </w:pPr>
            <w:r w:rsidRPr="00127072">
              <w:rPr>
                <w:rFonts w:ascii="Times New Roman" w:hAnsi="Times New Roman"/>
                <w:sz w:val="24"/>
                <w:szCs w:val="24"/>
              </w:rPr>
              <w:t>Расчет электрической цепи с одним источником ЭДС. Метод свертывания. Электрическая цепь с несколькими источниками ЭДС. Законы Кирхгофа.</w:t>
            </w:r>
          </w:p>
        </w:tc>
        <w:tc>
          <w:tcPr>
            <w:tcW w:w="1276" w:type="dxa"/>
            <w:tcBorders>
              <w:right w:val="single" w:sz="4" w:space="0" w:color="auto"/>
            </w:tcBorders>
          </w:tcPr>
          <w:p w14:paraId="5C1ABDB5"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127072" w:rsidRPr="005A0E0F" w14:paraId="522814A9" w14:textId="77777777" w:rsidTr="007016DF">
        <w:trPr>
          <w:gridAfter w:val="1"/>
          <w:wAfter w:w="28" w:type="dxa"/>
        </w:trPr>
        <w:tc>
          <w:tcPr>
            <w:tcW w:w="745" w:type="dxa"/>
          </w:tcPr>
          <w:p w14:paraId="156E18D6"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Pr>
          <w:p w14:paraId="3BBB9772" w14:textId="5DD9EA94" w:rsidR="00127072" w:rsidRPr="00127072" w:rsidRDefault="00127072" w:rsidP="00C604B5">
            <w:r w:rsidRPr="00127072">
              <w:t>Расчет электрических цепей постоянного тока</w:t>
            </w:r>
          </w:p>
        </w:tc>
        <w:tc>
          <w:tcPr>
            <w:tcW w:w="9497" w:type="dxa"/>
            <w:vAlign w:val="center"/>
          </w:tcPr>
          <w:p w14:paraId="26ADB1C1" w14:textId="4DBD613F" w:rsidR="00127072" w:rsidRPr="00127072" w:rsidRDefault="00127072" w:rsidP="00127072">
            <w:pPr>
              <w:pStyle w:val="a9"/>
              <w:rPr>
                <w:rFonts w:ascii="Times New Roman" w:hAnsi="Times New Roman"/>
                <w:sz w:val="24"/>
                <w:szCs w:val="24"/>
              </w:rPr>
            </w:pPr>
            <w:r w:rsidRPr="00127072">
              <w:rPr>
                <w:rFonts w:ascii="Times New Roman" w:hAnsi="Times New Roman"/>
                <w:sz w:val="24"/>
                <w:szCs w:val="24"/>
              </w:rPr>
              <w:t>Расчет электрической цепи с несколькими источниками ЭДС (метод наложения</w:t>
            </w:r>
            <w:r>
              <w:rPr>
                <w:rFonts w:ascii="Times New Roman" w:hAnsi="Times New Roman"/>
                <w:sz w:val="24"/>
                <w:szCs w:val="24"/>
              </w:rPr>
              <w:t>)</w:t>
            </w:r>
          </w:p>
        </w:tc>
        <w:tc>
          <w:tcPr>
            <w:tcW w:w="1276" w:type="dxa"/>
            <w:tcBorders>
              <w:right w:val="single" w:sz="4" w:space="0" w:color="auto"/>
            </w:tcBorders>
          </w:tcPr>
          <w:p w14:paraId="7088FB92" w14:textId="4E59C199" w:rsidR="00127072" w:rsidRPr="005A0E0F" w:rsidRDefault="00127072"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7105573A" w14:textId="77777777" w:rsidTr="007016DF">
        <w:trPr>
          <w:gridAfter w:val="1"/>
          <w:wAfter w:w="28" w:type="dxa"/>
        </w:trPr>
        <w:tc>
          <w:tcPr>
            <w:tcW w:w="745" w:type="dxa"/>
          </w:tcPr>
          <w:p w14:paraId="55D09C79"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Pr>
          <w:p w14:paraId="3F0FA39A" w14:textId="22469FE5" w:rsidR="00127072" w:rsidRPr="00127072" w:rsidRDefault="00127072" w:rsidP="00C604B5">
            <w:r w:rsidRPr="00127072">
              <w:t>Расчет электрических цепей постоянного тока</w:t>
            </w:r>
          </w:p>
        </w:tc>
        <w:tc>
          <w:tcPr>
            <w:tcW w:w="9497" w:type="dxa"/>
            <w:vAlign w:val="center"/>
          </w:tcPr>
          <w:p w14:paraId="56041606" w14:textId="42329C64" w:rsidR="00127072" w:rsidRPr="00127072" w:rsidRDefault="00A547C6" w:rsidP="00127072">
            <w:pPr>
              <w:pStyle w:val="a9"/>
              <w:rPr>
                <w:rFonts w:ascii="Times New Roman" w:hAnsi="Times New Roman"/>
                <w:sz w:val="24"/>
                <w:szCs w:val="24"/>
              </w:rPr>
            </w:pPr>
            <w:r w:rsidRPr="00127072">
              <w:rPr>
                <w:rFonts w:ascii="Times New Roman" w:hAnsi="Times New Roman"/>
                <w:sz w:val="24"/>
                <w:szCs w:val="24"/>
              </w:rPr>
              <w:t>Расчет электрической цепи с несколькими источниками ЭДС (</w:t>
            </w:r>
            <w:r w:rsidRPr="00A547C6">
              <w:rPr>
                <w:rFonts w:ascii="Times New Roman" w:hAnsi="Times New Roman"/>
                <w:sz w:val="24"/>
                <w:szCs w:val="24"/>
              </w:rPr>
              <w:t>метод контурных токов</w:t>
            </w:r>
            <w:r>
              <w:rPr>
                <w:rFonts w:ascii="Times New Roman" w:hAnsi="Times New Roman"/>
                <w:sz w:val="24"/>
                <w:szCs w:val="24"/>
              </w:rPr>
              <w:t>)</w:t>
            </w:r>
          </w:p>
        </w:tc>
        <w:tc>
          <w:tcPr>
            <w:tcW w:w="1276" w:type="dxa"/>
            <w:tcBorders>
              <w:right w:val="single" w:sz="4" w:space="0" w:color="auto"/>
            </w:tcBorders>
          </w:tcPr>
          <w:p w14:paraId="75CDBE2A" w14:textId="72C73BD8" w:rsidR="00127072" w:rsidRDefault="00127072" w:rsidP="003040AA">
            <w:pPr>
              <w:pStyle w:val="a9"/>
              <w:jc w:val="center"/>
              <w:rPr>
                <w:rFonts w:ascii="Times New Roman" w:hAnsi="Times New Roman"/>
                <w:sz w:val="24"/>
                <w:szCs w:val="24"/>
              </w:rPr>
            </w:pPr>
            <w:r>
              <w:rPr>
                <w:rFonts w:ascii="Times New Roman" w:hAnsi="Times New Roman"/>
                <w:sz w:val="24"/>
                <w:szCs w:val="24"/>
              </w:rPr>
              <w:t>2</w:t>
            </w:r>
          </w:p>
        </w:tc>
      </w:tr>
      <w:tr w:rsidR="00A547C6" w:rsidRPr="005A0E0F" w14:paraId="31482B11" w14:textId="77777777" w:rsidTr="007016DF">
        <w:trPr>
          <w:gridAfter w:val="1"/>
          <w:wAfter w:w="28" w:type="dxa"/>
        </w:trPr>
        <w:tc>
          <w:tcPr>
            <w:tcW w:w="745" w:type="dxa"/>
          </w:tcPr>
          <w:p w14:paraId="0E20D47C" w14:textId="77777777" w:rsidR="00A547C6" w:rsidRPr="005A0E0F" w:rsidRDefault="00A547C6" w:rsidP="00D61E18">
            <w:pPr>
              <w:pStyle w:val="a9"/>
              <w:numPr>
                <w:ilvl w:val="0"/>
                <w:numId w:val="1"/>
              </w:numPr>
              <w:ind w:left="0" w:firstLine="0"/>
              <w:jc w:val="center"/>
              <w:rPr>
                <w:rFonts w:ascii="Times New Roman" w:hAnsi="Times New Roman"/>
                <w:sz w:val="24"/>
                <w:szCs w:val="24"/>
              </w:rPr>
            </w:pPr>
          </w:p>
        </w:tc>
        <w:tc>
          <w:tcPr>
            <w:tcW w:w="3433" w:type="dxa"/>
          </w:tcPr>
          <w:p w14:paraId="1C8458AA" w14:textId="6CD03692" w:rsidR="00A547C6" w:rsidRPr="00127072" w:rsidRDefault="00A547C6" w:rsidP="00C604B5">
            <w:r w:rsidRPr="00127072">
              <w:t>Расчет электрических цепей постоянного тока</w:t>
            </w:r>
          </w:p>
        </w:tc>
        <w:tc>
          <w:tcPr>
            <w:tcW w:w="9497" w:type="dxa"/>
            <w:vAlign w:val="center"/>
          </w:tcPr>
          <w:p w14:paraId="1C4A2D67" w14:textId="7A9F7B04" w:rsidR="00A547C6" w:rsidRPr="00127072" w:rsidRDefault="00A547C6" w:rsidP="00127072">
            <w:pPr>
              <w:pStyle w:val="a9"/>
              <w:rPr>
                <w:rFonts w:ascii="Times New Roman" w:hAnsi="Times New Roman"/>
                <w:sz w:val="24"/>
                <w:szCs w:val="24"/>
              </w:rPr>
            </w:pPr>
            <w:r w:rsidRPr="00127072">
              <w:rPr>
                <w:rFonts w:ascii="Times New Roman" w:hAnsi="Times New Roman"/>
                <w:sz w:val="24"/>
                <w:szCs w:val="24"/>
              </w:rPr>
              <w:t>Расчет электрической цепи с несколькими источниками ЭДС</w:t>
            </w:r>
            <w:r>
              <w:rPr>
                <w:rFonts w:ascii="Times New Roman" w:hAnsi="Times New Roman"/>
                <w:sz w:val="24"/>
                <w:szCs w:val="24"/>
              </w:rPr>
              <w:t xml:space="preserve"> (</w:t>
            </w:r>
            <w:r w:rsidRPr="00127072">
              <w:rPr>
                <w:rFonts w:ascii="Times New Roman" w:hAnsi="Times New Roman"/>
                <w:sz w:val="24"/>
                <w:szCs w:val="24"/>
              </w:rPr>
              <w:t>метод узловых потенциалов)</w:t>
            </w:r>
          </w:p>
        </w:tc>
        <w:tc>
          <w:tcPr>
            <w:tcW w:w="1276" w:type="dxa"/>
            <w:tcBorders>
              <w:right w:val="single" w:sz="4" w:space="0" w:color="auto"/>
            </w:tcBorders>
          </w:tcPr>
          <w:p w14:paraId="64BC925F" w14:textId="5CF60D5B" w:rsidR="00A547C6"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A547C6" w:rsidRPr="005A0E0F" w14:paraId="4AB0C89B" w14:textId="77777777" w:rsidTr="007016DF">
        <w:trPr>
          <w:gridAfter w:val="1"/>
          <w:wAfter w:w="28" w:type="dxa"/>
        </w:trPr>
        <w:tc>
          <w:tcPr>
            <w:tcW w:w="745" w:type="dxa"/>
          </w:tcPr>
          <w:p w14:paraId="3D2F5FF2" w14:textId="77777777" w:rsidR="00A547C6" w:rsidRPr="005A0E0F" w:rsidRDefault="00A547C6" w:rsidP="00D61E18">
            <w:pPr>
              <w:pStyle w:val="a9"/>
              <w:numPr>
                <w:ilvl w:val="0"/>
                <w:numId w:val="1"/>
              </w:numPr>
              <w:ind w:left="0" w:firstLine="0"/>
              <w:jc w:val="center"/>
              <w:rPr>
                <w:rFonts w:ascii="Times New Roman" w:hAnsi="Times New Roman"/>
                <w:sz w:val="24"/>
                <w:szCs w:val="24"/>
              </w:rPr>
            </w:pPr>
          </w:p>
        </w:tc>
        <w:tc>
          <w:tcPr>
            <w:tcW w:w="3433" w:type="dxa"/>
          </w:tcPr>
          <w:p w14:paraId="5D80A71F" w14:textId="7E28584B" w:rsidR="00A547C6" w:rsidRPr="00127072" w:rsidRDefault="00A547C6" w:rsidP="00C604B5">
            <w:r w:rsidRPr="00127072">
              <w:t>Расчет электрических цепей постоянного тока</w:t>
            </w:r>
          </w:p>
        </w:tc>
        <w:tc>
          <w:tcPr>
            <w:tcW w:w="9497" w:type="dxa"/>
            <w:vAlign w:val="center"/>
          </w:tcPr>
          <w:p w14:paraId="2B9832CB" w14:textId="746C5255" w:rsidR="00A547C6" w:rsidRPr="00127072" w:rsidRDefault="00A547C6" w:rsidP="00127072">
            <w:pPr>
              <w:pStyle w:val="a9"/>
              <w:rPr>
                <w:rFonts w:ascii="Times New Roman" w:hAnsi="Times New Roman"/>
                <w:sz w:val="24"/>
                <w:szCs w:val="24"/>
              </w:rPr>
            </w:pPr>
            <w:r w:rsidRPr="00127072">
              <w:rPr>
                <w:rFonts w:ascii="Times New Roman" w:hAnsi="Times New Roman"/>
                <w:sz w:val="24"/>
                <w:szCs w:val="24"/>
              </w:rPr>
              <w:t>Расчет электрической цепи с несколькими источниками ЭДС</w:t>
            </w:r>
            <w:r>
              <w:rPr>
                <w:rFonts w:ascii="Times New Roman" w:hAnsi="Times New Roman"/>
                <w:sz w:val="24"/>
                <w:szCs w:val="24"/>
              </w:rPr>
              <w:t xml:space="preserve"> (</w:t>
            </w:r>
            <w:r w:rsidRPr="00127072">
              <w:rPr>
                <w:rFonts w:ascii="Times New Roman" w:hAnsi="Times New Roman"/>
                <w:sz w:val="24"/>
                <w:szCs w:val="24"/>
              </w:rPr>
              <w:t>метод узловых и контурных уравнений)</w:t>
            </w:r>
          </w:p>
        </w:tc>
        <w:tc>
          <w:tcPr>
            <w:tcW w:w="1276" w:type="dxa"/>
            <w:tcBorders>
              <w:right w:val="single" w:sz="4" w:space="0" w:color="auto"/>
            </w:tcBorders>
          </w:tcPr>
          <w:p w14:paraId="08E16A1E" w14:textId="666B4DCC" w:rsidR="00A547C6"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7AF86D74" w14:textId="77777777" w:rsidTr="007016DF">
        <w:trPr>
          <w:trHeight w:val="85"/>
        </w:trPr>
        <w:tc>
          <w:tcPr>
            <w:tcW w:w="14979" w:type="dxa"/>
            <w:gridSpan w:val="5"/>
            <w:tcBorders>
              <w:bottom w:val="single" w:sz="4" w:space="0" w:color="auto"/>
              <w:right w:val="single" w:sz="4" w:space="0" w:color="auto"/>
            </w:tcBorders>
          </w:tcPr>
          <w:p w14:paraId="201D45B7" w14:textId="02C9F7C0" w:rsidR="00127072" w:rsidRPr="00127072" w:rsidRDefault="00127072" w:rsidP="00A547C6">
            <w:pPr>
              <w:pStyle w:val="a9"/>
              <w:rPr>
                <w:rFonts w:ascii="Times New Roman" w:hAnsi="Times New Roman"/>
                <w:b/>
                <w:bCs/>
                <w:sz w:val="24"/>
                <w:szCs w:val="24"/>
              </w:rPr>
            </w:pPr>
            <w:r w:rsidRPr="00127072">
              <w:rPr>
                <w:rFonts w:ascii="Times New Roman" w:hAnsi="Times New Roman"/>
                <w:b/>
                <w:bCs/>
                <w:sz w:val="24"/>
                <w:szCs w:val="24"/>
              </w:rPr>
              <w:t>Раздел 3. Магнитные цепи</w:t>
            </w:r>
          </w:p>
        </w:tc>
      </w:tr>
      <w:tr w:rsidR="004A65EE" w:rsidRPr="005A0E0F" w14:paraId="2C8646E6" w14:textId="77777777" w:rsidTr="007016DF">
        <w:trPr>
          <w:gridAfter w:val="1"/>
          <w:wAfter w:w="28" w:type="dxa"/>
          <w:trHeight w:val="346"/>
        </w:trPr>
        <w:tc>
          <w:tcPr>
            <w:tcW w:w="745" w:type="dxa"/>
          </w:tcPr>
          <w:p w14:paraId="278BE1F2"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3C67BC7C" w14:textId="31986505" w:rsidR="004A65EE" w:rsidRPr="005A0E0F" w:rsidRDefault="00127072" w:rsidP="006A54F2">
            <w:r w:rsidRPr="00127072">
              <w:t>Магнитное поле</w:t>
            </w:r>
          </w:p>
        </w:tc>
        <w:tc>
          <w:tcPr>
            <w:tcW w:w="9497" w:type="dxa"/>
            <w:vAlign w:val="center"/>
          </w:tcPr>
          <w:p w14:paraId="72B6A408" w14:textId="5DAB887D" w:rsidR="004A65EE" w:rsidRPr="005A0E0F" w:rsidRDefault="00127072" w:rsidP="007533EE">
            <w:pPr>
              <w:pStyle w:val="a9"/>
              <w:rPr>
                <w:rFonts w:ascii="Times New Roman" w:hAnsi="Times New Roman"/>
                <w:sz w:val="24"/>
                <w:szCs w:val="24"/>
              </w:rPr>
            </w:pPr>
            <w:r w:rsidRPr="00127072">
              <w:rPr>
                <w:rFonts w:ascii="Times New Roman" w:hAnsi="Times New Roman"/>
                <w:sz w:val="24"/>
                <w:szCs w:val="24"/>
              </w:rPr>
              <w:t xml:space="preserve">Магнитное поле, его свойства. Магнитная индукция. Магнитный поток. Напряженность магнитного поля. Закон Ампера. Работа по перемещению проводника с током в магнитном поле. </w:t>
            </w:r>
          </w:p>
        </w:tc>
        <w:tc>
          <w:tcPr>
            <w:tcW w:w="1276" w:type="dxa"/>
            <w:tcBorders>
              <w:right w:val="single" w:sz="4" w:space="0" w:color="auto"/>
            </w:tcBorders>
          </w:tcPr>
          <w:p w14:paraId="63BFAF94"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127072" w:rsidRPr="005A0E0F" w14:paraId="68B1B943" w14:textId="77777777" w:rsidTr="007016DF">
        <w:trPr>
          <w:gridAfter w:val="1"/>
          <w:wAfter w:w="28" w:type="dxa"/>
          <w:trHeight w:val="346"/>
        </w:trPr>
        <w:tc>
          <w:tcPr>
            <w:tcW w:w="745" w:type="dxa"/>
          </w:tcPr>
          <w:p w14:paraId="5835DA28"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24FF0521" w14:textId="3D27538C" w:rsidR="00127072" w:rsidRPr="00127072" w:rsidRDefault="00127072" w:rsidP="006A54F2">
            <w:r w:rsidRPr="00127072">
              <w:t>Магнитное поле</w:t>
            </w:r>
          </w:p>
        </w:tc>
        <w:tc>
          <w:tcPr>
            <w:tcW w:w="9497" w:type="dxa"/>
            <w:vAlign w:val="center"/>
          </w:tcPr>
          <w:p w14:paraId="6674793C" w14:textId="18A01B39" w:rsidR="00127072" w:rsidRPr="00127072" w:rsidRDefault="00127072" w:rsidP="007533EE">
            <w:pPr>
              <w:pStyle w:val="a9"/>
              <w:rPr>
                <w:rFonts w:ascii="Times New Roman" w:hAnsi="Times New Roman"/>
                <w:sz w:val="24"/>
                <w:szCs w:val="24"/>
              </w:rPr>
            </w:pPr>
            <w:r w:rsidRPr="00127072">
              <w:rPr>
                <w:rFonts w:ascii="Times New Roman" w:hAnsi="Times New Roman"/>
                <w:sz w:val="24"/>
                <w:szCs w:val="24"/>
              </w:rPr>
              <w:t>Магнитодвижущая сила. Магнитное напряжение. закон полного тока. Намагничивание ферромагнетиков. Магнитное поле на границе двух сред. Циклическое перемагничивание.</w:t>
            </w:r>
          </w:p>
        </w:tc>
        <w:tc>
          <w:tcPr>
            <w:tcW w:w="1276" w:type="dxa"/>
            <w:tcBorders>
              <w:right w:val="single" w:sz="4" w:space="0" w:color="auto"/>
            </w:tcBorders>
          </w:tcPr>
          <w:p w14:paraId="1D5BE01F" w14:textId="51411E31" w:rsidR="00127072" w:rsidRPr="005A0E0F" w:rsidRDefault="00127072" w:rsidP="003040AA">
            <w:pPr>
              <w:pStyle w:val="a9"/>
              <w:jc w:val="center"/>
              <w:rPr>
                <w:rFonts w:ascii="Times New Roman" w:hAnsi="Times New Roman"/>
                <w:sz w:val="24"/>
                <w:szCs w:val="24"/>
              </w:rPr>
            </w:pPr>
            <w:r>
              <w:rPr>
                <w:rFonts w:ascii="Times New Roman" w:hAnsi="Times New Roman"/>
                <w:sz w:val="24"/>
                <w:szCs w:val="24"/>
              </w:rPr>
              <w:t>2</w:t>
            </w:r>
          </w:p>
        </w:tc>
      </w:tr>
      <w:tr w:rsidR="004A65EE" w:rsidRPr="005A0E0F" w14:paraId="0A94ED8D" w14:textId="77777777" w:rsidTr="007016DF">
        <w:trPr>
          <w:gridAfter w:val="1"/>
          <w:wAfter w:w="28" w:type="dxa"/>
          <w:trHeight w:val="346"/>
        </w:trPr>
        <w:tc>
          <w:tcPr>
            <w:tcW w:w="745" w:type="dxa"/>
          </w:tcPr>
          <w:p w14:paraId="2AF7CD01"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7F806D6F" w14:textId="7916836F" w:rsidR="004A65EE" w:rsidRPr="005A0E0F" w:rsidRDefault="00127072" w:rsidP="006A54F2">
            <w:r w:rsidRPr="00127072">
              <w:t>Магнитные цепи</w:t>
            </w:r>
          </w:p>
        </w:tc>
        <w:tc>
          <w:tcPr>
            <w:tcW w:w="9497" w:type="dxa"/>
            <w:vAlign w:val="center"/>
          </w:tcPr>
          <w:p w14:paraId="7CF345DD" w14:textId="7A7A0352" w:rsidR="004A65EE" w:rsidRPr="005A0E0F" w:rsidRDefault="00127072" w:rsidP="007533EE">
            <w:pPr>
              <w:pStyle w:val="a9"/>
              <w:rPr>
                <w:rFonts w:ascii="Times New Roman" w:hAnsi="Times New Roman"/>
                <w:sz w:val="24"/>
                <w:szCs w:val="24"/>
              </w:rPr>
            </w:pPr>
            <w:r w:rsidRPr="00127072">
              <w:rPr>
                <w:rFonts w:ascii="Times New Roman" w:hAnsi="Times New Roman"/>
                <w:sz w:val="24"/>
                <w:szCs w:val="24"/>
              </w:rPr>
              <w:t>Магнитные цепи: основные понятия и законы. Типы магнитных цепей. Расчет неразветвленной магнитной цепи. Прямая и обратная задача расчета магнитных цепей. Расчет неоднородных магнитных цепей.</w:t>
            </w:r>
          </w:p>
        </w:tc>
        <w:tc>
          <w:tcPr>
            <w:tcW w:w="1276" w:type="dxa"/>
            <w:tcBorders>
              <w:right w:val="single" w:sz="4" w:space="0" w:color="auto"/>
            </w:tcBorders>
          </w:tcPr>
          <w:p w14:paraId="1BCC29F2"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4A65EE" w:rsidRPr="005A0E0F" w14:paraId="21ED70DB" w14:textId="77777777" w:rsidTr="007016DF">
        <w:trPr>
          <w:gridAfter w:val="1"/>
          <w:wAfter w:w="28" w:type="dxa"/>
          <w:trHeight w:val="346"/>
        </w:trPr>
        <w:tc>
          <w:tcPr>
            <w:tcW w:w="745" w:type="dxa"/>
          </w:tcPr>
          <w:p w14:paraId="0E69DE57"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0E837837" w14:textId="03870F3E" w:rsidR="004A65EE" w:rsidRPr="005A0E0F" w:rsidRDefault="00127072" w:rsidP="006A54F2">
            <w:r w:rsidRPr="00127072">
              <w:t>Электромагнитная индукция</w:t>
            </w:r>
          </w:p>
        </w:tc>
        <w:tc>
          <w:tcPr>
            <w:tcW w:w="9497" w:type="dxa"/>
            <w:vAlign w:val="center"/>
          </w:tcPr>
          <w:p w14:paraId="64A789D4" w14:textId="67C5EA85" w:rsidR="004A65EE" w:rsidRPr="005A0E0F" w:rsidRDefault="00127072" w:rsidP="007533EE">
            <w:pPr>
              <w:pStyle w:val="a9"/>
              <w:rPr>
                <w:rFonts w:ascii="Times New Roman" w:hAnsi="Times New Roman"/>
                <w:sz w:val="24"/>
                <w:szCs w:val="24"/>
              </w:rPr>
            </w:pPr>
            <w:r w:rsidRPr="00127072">
              <w:rPr>
                <w:rFonts w:ascii="Times New Roman" w:hAnsi="Times New Roman"/>
                <w:sz w:val="24"/>
                <w:szCs w:val="24"/>
              </w:rPr>
              <w:t>Явление электромагнитной индукции. ЭДС индукции. Закон электромагнитной индукции. Правило Ленца. Катушка индуктивности. Явление ЭДС самоиндукции. Индуктивность. Энергия магнитного поля. Явление взаимоиндукции. Вихревые токи</w:t>
            </w:r>
          </w:p>
        </w:tc>
        <w:tc>
          <w:tcPr>
            <w:tcW w:w="1276" w:type="dxa"/>
            <w:tcBorders>
              <w:right w:val="single" w:sz="4" w:space="0" w:color="auto"/>
            </w:tcBorders>
          </w:tcPr>
          <w:p w14:paraId="0A5F7E88"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127072" w:rsidRPr="005A0E0F" w14:paraId="1A8756F6" w14:textId="77777777" w:rsidTr="007016DF">
        <w:trPr>
          <w:trHeight w:val="85"/>
        </w:trPr>
        <w:tc>
          <w:tcPr>
            <w:tcW w:w="14979" w:type="dxa"/>
            <w:gridSpan w:val="5"/>
            <w:tcBorders>
              <w:right w:val="single" w:sz="4" w:space="0" w:color="auto"/>
            </w:tcBorders>
          </w:tcPr>
          <w:p w14:paraId="685EDE69" w14:textId="7BCC4236" w:rsidR="00127072" w:rsidRPr="00127072" w:rsidRDefault="00127072" w:rsidP="003040AA">
            <w:pPr>
              <w:pStyle w:val="a9"/>
              <w:jc w:val="center"/>
              <w:rPr>
                <w:rFonts w:ascii="Times New Roman" w:hAnsi="Times New Roman"/>
                <w:b/>
                <w:bCs/>
                <w:sz w:val="24"/>
                <w:szCs w:val="24"/>
              </w:rPr>
            </w:pPr>
            <w:r w:rsidRPr="00127072">
              <w:rPr>
                <w:rFonts w:ascii="Times New Roman" w:hAnsi="Times New Roman"/>
                <w:b/>
                <w:bCs/>
                <w:sz w:val="24"/>
                <w:szCs w:val="24"/>
              </w:rPr>
              <w:t>Лабораторные работы</w:t>
            </w:r>
          </w:p>
        </w:tc>
      </w:tr>
      <w:tr w:rsidR="00BC1408" w:rsidRPr="005A0E0F" w14:paraId="7BAF4956" w14:textId="77777777" w:rsidTr="007016DF">
        <w:trPr>
          <w:gridAfter w:val="1"/>
          <w:wAfter w:w="28" w:type="dxa"/>
          <w:trHeight w:val="346"/>
        </w:trPr>
        <w:tc>
          <w:tcPr>
            <w:tcW w:w="745" w:type="dxa"/>
          </w:tcPr>
          <w:p w14:paraId="64253EBE" w14:textId="77777777" w:rsidR="00BC1408" w:rsidRPr="005A0E0F" w:rsidRDefault="00BC1408"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03E4F9E9" w14:textId="18F31991" w:rsidR="00BC1408" w:rsidRDefault="00BC1408" w:rsidP="00127072">
            <w:r>
              <w:t xml:space="preserve">ЛР 1. </w:t>
            </w:r>
            <w:r w:rsidRPr="00BC1408">
              <w:t>Ознакомление с лабораторией. Тренировочные упражнения</w:t>
            </w:r>
          </w:p>
        </w:tc>
        <w:tc>
          <w:tcPr>
            <w:tcW w:w="9497" w:type="dxa"/>
            <w:vAlign w:val="center"/>
          </w:tcPr>
          <w:p w14:paraId="02540EEE" w14:textId="46272FD2" w:rsidR="00BC1408" w:rsidRPr="00D411B5" w:rsidRDefault="00BC1408" w:rsidP="007533EE">
            <w:pPr>
              <w:pStyle w:val="a9"/>
              <w:rPr>
                <w:rFonts w:ascii="Times New Roman" w:hAnsi="Times New Roman"/>
                <w:sz w:val="24"/>
                <w:szCs w:val="24"/>
              </w:rPr>
            </w:pPr>
            <w:r w:rsidRPr="00BC1408">
              <w:rPr>
                <w:rFonts w:ascii="Times New Roman" w:hAnsi="Times New Roman"/>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6DCD652C" w14:textId="40C4C1E3" w:rsidR="00BC1408" w:rsidRDefault="00BC1408"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07AFC9E0" w14:textId="77777777" w:rsidTr="007016DF">
        <w:trPr>
          <w:gridAfter w:val="1"/>
          <w:wAfter w:w="28" w:type="dxa"/>
          <w:trHeight w:val="346"/>
        </w:trPr>
        <w:tc>
          <w:tcPr>
            <w:tcW w:w="745" w:type="dxa"/>
          </w:tcPr>
          <w:p w14:paraId="4DB1A39F"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32DEDB76" w14:textId="0E5336C2" w:rsidR="00127072" w:rsidRPr="005A0E0F" w:rsidRDefault="00127072" w:rsidP="00127072">
            <w:r>
              <w:t xml:space="preserve">ЛР </w:t>
            </w:r>
            <w:r w:rsidR="00BC1408">
              <w:t>2</w:t>
            </w:r>
            <w:r>
              <w:t xml:space="preserve">. </w:t>
            </w:r>
            <w:r w:rsidRPr="00127072">
              <w:t>Исследование смешанного соединения резисторов</w:t>
            </w:r>
          </w:p>
        </w:tc>
        <w:tc>
          <w:tcPr>
            <w:tcW w:w="9497" w:type="dxa"/>
            <w:vAlign w:val="center"/>
          </w:tcPr>
          <w:p w14:paraId="2A960966" w14:textId="40EF755A" w:rsidR="00127072" w:rsidRPr="005A0E0F" w:rsidRDefault="00D411B5" w:rsidP="007533EE">
            <w:pPr>
              <w:pStyle w:val="a9"/>
              <w:rPr>
                <w:rFonts w:ascii="Times New Roman" w:hAnsi="Times New Roman"/>
                <w:sz w:val="24"/>
                <w:szCs w:val="24"/>
              </w:rPr>
            </w:pPr>
            <w:r w:rsidRPr="00D411B5">
              <w:rPr>
                <w:rFonts w:ascii="Times New Roman" w:hAnsi="Times New Roman"/>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58F34520" w14:textId="73C722E6"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5CB68F56" w14:textId="77777777" w:rsidTr="007016DF">
        <w:trPr>
          <w:gridAfter w:val="1"/>
          <w:wAfter w:w="28" w:type="dxa"/>
          <w:trHeight w:val="346"/>
        </w:trPr>
        <w:tc>
          <w:tcPr>
            <w:tcW w:w="745" w:type="dxa"/>
          </w:tcPr>
          <w:p w14:paraId="005EF5F2"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560DF1DF" w14:textId="25DAAD49" w:rsidR="00127072" w:rsidRPr="005A0E0F" w:rsidRDefault="00127072" w:rsidP="006A54F2">
            <w:r>
              <w:t xml:space="preserve">ЛР </w:t>
            </w:r>
            <w:r w:rsidR="00BC1408">
              <w:t>3</w:t>
            </w:r>
            <w:r>
              <w:t xml:space="preserve">. </w:t>
            </w:r>
            <w:r w:rsidRPr="00127072">
              <w:t>Исследование режимов цепи при соединении резисторов звездой и треугольником</w:t>
            </w:r>
          </w:p>
        </w:tc>
        <w:tc>
          <w:tcPr>
            <w:tcW w:w="9497" w:type="dxa"/>
            <w:vAlign w:val="center"/>
          </w:tcPr>
          <w:p w14:paraId="7004DF9F" w14:textId="40B19A02" w:rsidR="00127072" w:rsidRPr="005A0E0F" w:rsidRDefault="00D411B5" w:rsidP="007533EE">
            <w:pPr>
              <w:pStyle w:val="a9"/>
              <w:rPr>
                <w:rFonts w:ascii="Times New Roman" w:hAnsi="Times New Roman"/>
                <w:sz w:val="24"/>
                <w:szCs w:val="24"/>
              </w:rPr>
            </w:pPr>
            <w:r w:rsidRPr="00D411B5">
              <w:rPr>
                <w:rFonts w:ascii="Times New Roman" w:hAnsi="Times New Roman"/>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0603D95E" w14:textId="3992B450"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3DD58F0F" w14:textId="77777777" w:rsidTr="007016DF">
        <w:trPr>
          <w:gridAfter w:val="1"/>
          <w:wAfter w:w="28" w:type="dxa"/>
          <w:trHeight w:val="346"/>
        </w:trPr>
        <w:tc>
          <w:tcPr>
            <w:tcW w:w="745" w:type="dxa"/>
          </w:tcPr>
          <w:p w14:paraId="0E2CFE4B"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6F24463B" w14:textId="3822F239" w:rsidR="00127072" w:rsidRPr="005A0E0F" w:rsidRDefault="00127072" w:rsidP="00127072">
            <w:pPr>
              <w:tabs>
                <w:tab w:val="left" w:pos="2525"/>
              </w:tabs>
            </w:pPr>
            <w:r>
              <w:t xml:space="preserve">ЛР </w:t>
            </w:r>
            <w:r w:rsidR="00BC1408">
              <w:t>4</w:t>
            </w:r>
            <w:r>
              <w:t xml:space="preserve">. </w:t>
            </w:r>
            <w:r w:rsidRPr="00127072">
              <w:t>Проверка законов Кирхгофа для разветвленной электрической цепи</w:t>
            </w:r>
          </w:p>
        </w:tc>
        <w:tc>
          <w:tcPr>
            <w:tcW w:w="9497" w:type="dxa"/>
            <w:vAlign w:val="center"/>
          </w:tcPr>
          <w:p w14:paraId="5DA72E1B" w14:textId="5AD18C71" w:rsidR="00127072" w:rsidRPr="005A0E0F" w:rsidRDefault="00D411B5" w:rsidP="007533EE">
            <w:pPr>
              <w:pStyle w:val="a9"/>
              <w:rPr>
                <w:rFonts w:ascii="Times New Roman" w:hAnsi="Times New Roman"/>
                <w:sz w:val="24"/>
                <w:szCs w:val="24"/>
              </w:rPr>
            </w:pPr>
            <w:r w:rsidRPr="00D411B5">
              <w:rPr>
                <w:rFonts w:ascii="Times New Roman" w:hAnsi="Times New Roman"/>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71A0B891" w14:textId="4C1C241F"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77CABC12" w14:textId="77777777" w:rsidTr="007016DF">
        <w:trPr>
          <w:gridAfter w:val="1"/>
          <w:wAfter w:w="28" w:type="dxa"/>
          <w:trHeight w:val="346"/>
        </w:trPr>
        <w:tc>
          <w:tcPr>
            <w:tcW w:w="745" w:type="dxa"/>
          </w:tcPr>
          <w:p w14:paraId="7D80D713"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52C7E857" w14:textId="4A39E9FC" w:rsidR="00127072" w:rsidRPr="005A0E0F" w:rsidRDefault="00A547C6" w:rsidP="006A54F2">
            <w:r>
              <w:t xml:space="preserve">ЛР </w:t>
            </w:r>
            <w:r w:rsidR="00BC1408">
              <w:t>5</w:t>
            </w:r>
            <w:r>
              <w:t>.</w:t>
            </w:r>
            <w:r w:rsidR="00BC1408">
              <w:t xml:space="preserve"> </w:t>
            </w:r>
            <w:r w:rsidR="00BC1408" w:rsidRPr="00BC1408">
              <w:t>Измерение потери напряжения в линии.</w:t>
            </w:r>
          </w:p>
        </w:tc>
        <w:tc>
          <w:tcPr>
            <w:tcW w:w="9497" w:type="dxa"/>
            <w:vAlign w:val="center"/>
          </w:tcPr>
          <w:p w14:paraId="5A2935EF" w14:textId="5191094A" w:rsidR="00127072" w:rsidRPr="005A0E0F" w:rsidRDefault="00D411B5" w:rsidP="007533EE">
            <w:pPr>
              <w:pStyle w:val="a9"/>
              <w:rPr>
                <w:rFonts w:ascii="Times New Roman" w:hAnsi="Times New Roman"/>
                <w:sz w:val="24"/>
                <w:szCs w:val="24"/>
              </w:rPr>
            </w:pPr>
            <w:r w:rsidRPr="00D411B5">
              <w:rPr>
                <w:rFonts w:ascii="Times New Roman" w:hAnsi="Times New Roman"/>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7A06F3FA" w14:textId="6EA2A8E7"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50CC7BF7" w14:textId="77777777" w:rsidTr="007016DF">
        <w:trPr>
          <w:gridAfter w:val="1"/>
          <w:wAfter w:w="28" w:type="dxa"/>
          <w:trHeight w:val="346"/>
        </w:trPr>
        <w:tc>
          <w:tcPr>
            <w:tcW w:w="745" w:type="dxa"/>
          </w:tcPr>
          <w:p w14:paraId="0538A491"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690E0D17" w14:textId="2E7350D7" w:rsidR="00127072" w:rsidRPr="005A0E0F" w:rsidRDefault="00A547C6" w:rsidP="00BC1408">
            <w:pPr>
              <w:tabs>
                <w:tab w:val="left" w:pos="1290"/>
              </w:tabs>
            </w:pPr>
            <w:r>
              <w:t xml:space="preserve">ЛР </w:t>
            </w:r>
            <w:r w:rsidR="00BC1408">
              <w:t>6.</w:t>
            </w:r>
            <w:r w:rsidR="00BC1408" w:rsidRPr="00BC1408">
              <w:t xml:space="preserve"> Последовательное</w:t>
            </w:r>
            <w:r w:rsidR="00BC1408">
              <w:t xml:space="preserve"> и параллельное </w:t>
            </w:r>
            <w:r w:rsidR="00BC1408" w:rsidRPr="00BC1408">
              <w:t>соединение резисторов</w:t>
            </w:r>
          </w:p>
        </w:tc>
        <w:tc>
          <w:tcPr>
            <w:tcW w:w="9497" w:type="dxa"/>
            <w:vAlign w:val="center"/>
          </w:tcPr>
          <w:p w14:paraId="5B1910F5" w14:textId="667417BB" w:rsidR="00127072" w:rsidRPr="005A0E0F" w:rsidRDefault="00D411B5" w:rsidP="007533EE">
            <w:pPr>
              <w:pStyle w:val="a9"/>
              <w:rPr>
                <w:rFonts w:ascii="Times New Roman" w:hAnsi="Times New Roman"/>
                <w:sz w:val="24"/>
                <w:szCs w:val="24"/>
              </w:rPr>
            </w:pPr>
            <w:r w:rsidRPr="00D411B5">
              <w:rPr>
                <w:rFonts w:ascii="Times New Roman" w:hAnsi="Times New Roman"/>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6BAC6C88" w14:textId="7136987B"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1B2BDCC4" w14:textId="77777777" w:rsidTr="007016DF">
        <w:trPr>
          <w:trHeight w:val="346"/>
        </w:trPr>
        <w:tc>
          <w:tcPr>
            <w:tcW w:w="14979" w:type="dxa"/>
            <w:gridSpan w:val="5"/>
            <w:tcBorders>
              <w:right w:val="single" w:sz="4" w:space="0" w:color="auto"/>
            </w:tcBorders>
          </w:tcPr>
          <w:p w14:paraId="134A0EF1" w14:textId="42F33501" w:rsidR="00127072" w:rsidRPr="00127072" w:rsidRDefault="00127072" w:rsidP="003040AA">
            <w:pPr>
              <w:pStyle w:val="a9"/>
              <w:jc w:val="center"/>
              <w:rPr>
                <w:rFonts w:ascii="Times New Roman" w:hAnsi="Times New Roman"/>
                <w:b/>
                <w:bCs/>
                <w:sz w:val="24"/>
                <w:szCs w:val="24"/>
              </w:rPr>
            </w:pPr>
            <w:r w:rsidRPr="00127072">
              <w:rPr>
                <w:rFonts w:ascii="Times New Roman" w:hAnsi="Times New Roman"/>
                <w:b/>
                <w:bCs/>
                <w:sz w:val="24"/>
                <w:szCs w:val="24"/>
              </w:rPr>
              <w:t>Практические работы</w:t>
            </w:r>
          </w:p>
        </w:tc>
      </w:tr>
      <w:tr w:rsidR="00BC1408" w:rsidRPr="005A0E0F" w14:paraId="5660A853" w14:textId="77777777" w:rsidTr="007016DF">
        <w:trPr>
          <w:gridAfter w:val="1"/>
          <w:wAfter w:w="28" w:type="dxa"/>
          <w:trHeight w:val="346"/>
        </w:trPr>
        <w:tc>
          <w:tcPr>
            <w:tcW w:w="745" w:type="dxa"/>
          </w:tcPr>
          <w:p w14:paraId="37724993" w14:textId="77777777" w:rsidR="00BC1408" w:rsidRPr="005A0E0F" w:rsidRDefault="00BC1408"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367D5396" w14:textId="1AB6EC31" w:rsidR="00BC1408" w:rsidRDefault="00BC1408" w:rsidP="006A54F2">
            <w:r>
              <w:t xml:space="preserve">ПЗ 1. </w:t>
            </w:r>
            <w:r w:rsidRPr="00BC1408">
              <w:t>Расчет цепи постоянного тока методом свертывания схемы</w:t>
            </w:r>
          </w:p>
        </w:tc>
        <w:tc>
          <w:tcPr>
            <w:tcW w:w="9497" w:type="dxa"/>
            <w:vAlign w:val="center"/>
          </w:tcPr>
          <w:p w14:paraId="00FC6A67" w14:textId="5906AB2C" w:rsidR="00BC1408" w:rsidRPr="00BC1408" w:rsidRDefault="00BC1408" w:rsidP="007533EE">
            <w:pPr>
              <w:pStyle w:val="a9"/>
              <w:rPr>
                <w:rFonts w:ascii="Times New Roman" w:hAnsi="Times New Roman"/>
                <w:sz w:val="24"/>
                <w:szCs w:val="24"/>
              </w:rPr>
            </w:pPr>
            <w:r w:rsidRPr="00BC1408">
              <w:rPr>
                <w:rFonts w:ascii="Times New Roman" w:hAnsi="Times New Roman"/>
                <w:sz w:val="24"/>
                <w:szCs w:val="24"/>
              </w:rPr>
              <w:t>Начертить схему соединения в соответствия ГОСТ. Рассчитать требуемые величины. Оформить отчёт</w:t>
            </w:r>
          </w:p>
        </w:tc>
        <w:tc>
          <w:tcPr>
            <w:tcW w:w="1276" w:type="dxa"/>
            <w:tcBorders>
              <w:right w:val="single" w:sz="4" w:space="0" w:color="auto"/>
            </w:tcBorders>
          </w:tcPr>
          <w:p w14:paraId="6E8A9AC7" w14:textId="6FE19B63" w:rsidR="00BC1408" w:rsidRDefault="00BC1408"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17F32E2B" w14:textId="77777777" w:rsidTr="007016DF">
        <w:trPr>
          <w:gridAfter w:val="1"/>
          <w:wAfter w:w="28" w:type="dxa"/>
          <w:trHeight w:val="346"/>
        </w:trPr>
        <w:tc>
          <w:tcPr>
            <w:tcW w:w="745" w:type="dxa"/>
          </w:tcPr>
          <w:p w14:paraId="51B22C4D"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3B5A72D8" w14:textId="487D4FCC" w:rsidR="00127072" w:rsidRPr="005A0E0F" w:rsidRDefault="00127072" w:rsidP="006A54F2">
            <w:r>
              <w:t xml:space="preserve">ПЗ </w:t>
            </w:r>
            <w:r w:rsidR="00BC1408">
              <w:t>2</w:t>
            </w:r>
            <w:r>
              <w:t xml:space="preserve">. </w:t>
            </w:r>
            <w:r w:rsidRPr="00127072">
              <w:t>Расчет параметров электрической цепи методом узловых и контурных уравнений</w:t>
            </w:r>
          </w:p>
        </w:tc>
        <w:tc>
          <w:tcPr>
            <w:tcW w:w="9497" w:type="dxa"/>
            <w:vAlign w:val="center"/>
          </w:tcPr>
          <w:p w14:paraId="17F49F63" w14:textId="377A9A27" w:rsidR="00127072" w:rsidRPr="005A0E0F" w:rsidRDefault="00BC1408" w:rsidP="007533EE">
            <w:pPr>
              <w:pStyle w:val="a9"/>
              <w:rPr>
                <w:rFonts w:ascii="Times New Roman" w:hAnsi="Times New Roman"/>
                <w:sz w:val="24"/>
                <w:szCs w:val="24"/>
              </w:rPr>
            </w:pPr>
            <w:r w:rsidRPr="00BC1408">
              <w:rPr>
                <w:rFonts w:ascii="Times New Roman" w:hAnsi="Times New Roman"/>
                <w:sz w:val="24"/>
                <w:szCs w:val="24"/>
              </w:rPr>
              <w:t>Начертить схему соединения в соответствия ГОСТ. Рассчитать требуемые величины. Оформить отчёт</w:t>
            </w:r>
          </w:p>
        </w:tc>
        <w:tc>
          <w:tcPr>
            <w:tcW w:w="1276" w:type="dxa"/>
            <w:tcBorders>
              <w:right w:val="single" w:sz="4" w:space="0" w:color="auto"/>
            </w:tcBorders>
          </w:tcPr>
          <w:p w14:paraId="1E93676B" w14:textId="4AC8BDB4"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4B505560" w14:textId="77777777" w:rsidTr="007016DF">
        <w:trPr>
          <w:gridAfter w:val="1"/>
          <w:wAfter w:w="28" w:type="dxa"/>
          <w:trHeight w:val="346"/>
        </w:trPr>
        <w:tc>
          <w:tcPr>
            <w:tcW w:w="745" w:type="dxa"/>
          </w:tcPr>
          <w:p w14:paraId="2E3766C2"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1E6DE7E3" w14:textId="4CB7091E" w:rsidR="00127072" w:rsidRPr="005A0E0F" w:rsidRDefault="00127072" w:rsidP="006A54F2">
            <w:r>
              <w:t xml:space="preserve">ПЗ </w:t>
            </w:r>
            <w:r w:rsidR="00BC1408">
              <w:t>3</w:t>
            </w:r>
            <w:r>
              <w:t xml:space="preserve">. </w:t>
            </w:r>
            <w:r w:rsidRPr="00127072">
              <w:t>Расчет неразветвленной магнитной цепи</w:t>
            </w:r>
          </w:p>
        </w:tc>
        <w:tc>
          <w:tcPr>
            <w:tcW w:w="9497" w:type="dxa"/>
            <w:vAlign w:val="center"/>
          </w:tcPr>
          <w:p w14:paraId="7965A6E9" w14:textId="3067AAA5" w:rsidR="00127072" w:rsidRPr="005A0E0F" w:rsidRDefault="00BC1408" w:rsidP="007533EE">
            <w:pPr>
              <w:pStyle w:val="a9"/>
              <w:rPr>
                <w:rFonts w:ascii="Times New Roman" w:hAnsi="Times New Roman"/>
                <w:sz w:val="24"/>
                <w:szCs w:val="24"/>
              </w:rPr>
            </w:pPr>
            <w:r w:rsidRPr="00BC1408">
              <w:rPr>
                <w:rFonts w:ascii="Times New Roman" w:hAnsi="Times New Roman"/>
                <w:sz w:val="24"/>
                <w:szCs w:val="24"/>
              </w:rPr>
              <w:t>Начертить схему соединения в соответствия ГОСТ. Рассчитать требуемые величины. Оформить отчёт</w:t>
            </w:r>
          </w:p>
        </w:tc>
        <w:tc>
          <w:tcPr>
            <w:tcW w:w="1276" w:type="dxa"/>
            <w:tcBorders>
              <w:right w:val="single" w:sz="4" w:space="0" w:color="auto"/>
            </w:tcBorders>
          </w:tcPr>
          <w:p w14:paraId="4BC1225E" w14:textId="12227869"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6B611579" w14:textId="77777777" w:rsidTr="007016DF">
        <w:trPr>
          <w:gridAfter w:val="1"/>
          <w:wAfter w:w="28" w:type="dxa"/>
          <w:trHeight w:val="346"/>
        </w:trPr>
        <w:tc>
          <w:tcPr>
            <w:tcW w:w="745" w:type="dxa"/>
          </w:tcPr>
          <w:p w14:paraId="10B3FA02"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638AE96E" w14:textId="418FBC35" w:rsidR="00127072" w:rsidRPr="005A0E0F" w:rsidRDefault="00A547C6" w:rsidP="006A54F2">
            <w:r>
              <w:t xml:space="preserve">ПЗ </w:t>
            </w:r>
            <w:r w:rsidR="00BC1408">
              <w:t>4</w:t>
            </w:r>
            <w:r>
              <w:t>.</w:t>
            </w:r>
            <w:r w:rsidR="00BC1408">
              <w:t xml:space="preserve"> </w:t>
            </w:r>
            <w:r w:rsidR="00BC1408" w:rsidRPr="00BC1408">
              <w:t>Расчет цепи постоянного тока методом узловых потенциалов.</w:t>
            </w:r>
          </w:p>
        </w:tc>
        <w:tc>
          <w:tcPr>
            <w:tcW w:w="9497" w:type="dxa"/>
            <w:vAlign w:val="center"/>
          </w:tcPr>
          <w:p w14:paraId="6329FE78" w14:textId="282C0ECD" w:rsidR="00127072" w:rsidRPr="005A0E0F" w:rsidRDefault="00BC1408" w:rsidP="007533EE">
            <w:pPr>
              <w:pStyle w:val="a9"/>
              <w:rPr>
                <w:rFonts w:ascii="Times New Roman" w:hAnsi="Times New Roman"/>
                <w:sz w:val="24"/>
                <w:szCs w:val="24"/>
              </w:rPr>
            </w:pPr>
            <w:r w:rsidRPr="00BC1408">
              <w:rPr>
                <w:rFonts w:ascii="Times New Roman" w:hAnsi="Times New Roman"/>
                <w:sz w:val="24"/>
                <w:szCs w:val="24"/>
              </w:rPr>
              <w:t>Начертить схему соединения в соответствия ГОСТ. Рассчитать требуемые величины. Оформить отчёт</w:t>
            </w:r>
          </w:p>
        </w:tc>
        <w:tc>
          <w:tcPr>
            <w:tcW w:w="1276" w:type="dxa"/>
            <w:tcBorders>
              <w:right w:val="single" w:sz="4" w:space="0" w:color="auto"/>
            </w:tcBorders>
          </w:tcPr>
          <w:p w14:paraId="5D1435CE" w14:textId="4F721BB3"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747EF772" w14:textId="77777777" w:rsidTr="007016DF">
        <w:trPr>
          <w:gridAfter w:val="1"/>
          <w:wAfter w:w="28" w:type="dxa"/>
          <w:trHeight w:val="346"/>
        </w:trPr>
        <w:tc>
          <w:tcPr>
            <w:tcW w:w="745" w:type="dxa"/>
          </w:tcPr>
          <w:p w14:paraId="0D936CA9"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6BBC4ACF" w14:textId="63920D09" w:rsidR="00127072" w:rsidRPr="005A0E0F" w:rsidRDefault="00A547C6" w:rsidP="00BC1408">
            <w:pPr>
              <w:tabs>
                <w:tab w:val="center" w:pos="2034"/>
              </w:tabs>
            </w:pPr>
            <w:r>
              <w:t xml:space="preserve">ПЗ </w:t>
            </w:r>
            <w:r w:rsidR="00BC1408">
              <w:t>5</w:t>
            </w:r>
            <w:r>
              <w:t>.</w:t>
            </w:r>
            <w:r w:rsidR="00BC1408">
              <w:tab/>
            </w:r>
            <w:r w:rsidR="00BC1408" w:rsidRPr="00BC1408">
              <w:t>Расчет цепи постоянного тока методом контурных токов.</w:t>
            </w:r>
          </w:p>
        </w:tc>
        <w:tc>
          <w:tcPr>
            <w:tcW w:w="9497" w:type="dxa"/>
            <w:vAlign w:val="center"/>
          </w:tcPr>
          <w:p w14:paraId="318EE8FA" w14:textId="014B03D6" w:rsidR="00127072" w:rsidRPr="005A0E0F" w:rsidRDefault="00BC1408" w:rsidP="007533EE">
            <w:pPr>
              <w:pStyle w:val="a9"/>
              <w:rPr>
                <w:rFonts w:ascii="Times New Roman" w:hAnsi="Times New Roman"/>
                <w:sz w:val="24"/>
                <w:szCs w:val="24"/>
              </w:rPr>
            </w:pPr>
            <w:r w:rsidRPr="00BC1408">
              <w:rPr>
                <w:rFonts w:ascii="Times New Roman" w:hAnsi="Times New Roman"/>
                <w:sz w:val="24"/>
                <w:szCs w:val="24"/>
              </w:rPr>
              <w:t>Начертить схему соединения в соответствия ГОСТ. Рассчитать требуемые величины. Оформить отчёт</w:t>
            </w:r>
          </w:p>
        </w:tc>
        <w:tc>
          <w:tcPr>
            <w:tcW w:w="1276" w:type="dxa"/>
            <w:tcBorders>
              <w:right w:val="single" w:sz="4" w:space="0" w:color="auto"/>
            </w:tcBorders>
          </w:tcPr>
          <w:p w14:paraId="528C8960" w14:textId="679D8DC6"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127072" w:rsidRPr="005A0E0F" w14:paraId="473EAEA7" w14:textId="77777777" w:rsidTr="007016DF">
        <w:trPr>
          <w:gridAfter w:val="1"/>
          <w:wAfter w:w="28" w:type="dxa"/>
          <w:trHeight w:val="346"/>
        </w:trPr>
        <w:tc>
          <w:tcPr>
            <w:tcW w:w="745" w:type="dxa"/>
          </w:tcPr>
          <w:p w14:paraId="4D9719FF" w14:textId="77777777" w:rsidR="00127072" w:rsidRPr="005A0E0F" w:rsidRDefault="00127072" w:rsidP="00D61E18">
            <w:pPr>
              <w:pStyle w:val="a9"/>
              <w:numPr>
                <w:ilvl w:val="0"/>
                <w:numId w:val="1"/>
              </w:numPr>
              <w:ind w:left="0" w:firstLine="0"/>
              <w:jc w:val="center"/>
              <w:rPr>
                <w:rFonts w:ascii="Times New Roman" w:hAnsi="Times New Roman"/>
                <w:sz w:val="24"/>
                <w:szCs w:val="24"/>
              </w:rPr>
            </w:pPr>
          </w:p>
        </w:tc>
        <w:tc>
          <w:tcPr>
            <w:tcW w:w="3433" w:type="dxa"/>
            <w:tcBorders>
              <w:top w:val="nil"/>
            </w:tcBorders>
          </w:tcPr>
          <w:p w14:paraId="38CD1C7C" w14:textId="553BD336" w:rsidR="00127072" w:rsidRPr="005A0E0F" w:rsidRDefault="00A547C6" w:rsidP="006A54F2">
            <w:r>
              <w:t xml:space="preserve">ПЗ </w:t>
            </w:r>
            <w:r w:rsidR="00BC1408">
              <w:t>6</w:t>
            </w:r>
            <w:r>
              <w:t>.</w:t>
            </w:r>
            <w:r w:rsidR="00BC1408">
              <w:t xml:space="preserve"> </w:t>
            </w:r>
            <w:r w:rsidR="00BC1408" w:rsidRPr="00BC1408">
              <w:t>Расчет сечения проводов и кабелей по потере напряжения в линии.</w:t>
            </w:r>
          </w:p>
        </w:tc>
        <w:tc>
          <w:tcPr>
            <w:tcW w:w="9497" w:type="dxa"/>
            <w:vAlign w:val="center"/>
          </w:tcPr>
          <w:p w14:paraId="2FCA9A83" w14:textId="3B504EFD" w:rsidR="00127072" w:rsidRPr="005A0E0F" w:rsidRDefault="00BC1408" w:rsidP="007533EE">
            <w:pPr>
              <w:pStyle w:val="a9"/>
              <w:rPr>
                <w:rFonts w:ascii="Times New Roman" w:hAnsi="Times New Roman"/>
                <w:sz w:val="24"/>
                <w:szCs w:val="24"/>
              </w:rPr>
            </w:pPr>
            <w:r w:rsidRPr="00BC1408">
              <w:rPr>
                <w:rFonts w:ascii="Times New Roman" w:hAnsi="Times New Roman"/>
                <w:sz w:val="24"/>
                <w:szCs w:val="24"/>
              </w:rPr>
              <w:t>Начертить схему соединения в соответствия ГОСТ. Рассчитать требуемые величины. Оформить отчёт</w:t>
            </w:r>
          </w:p>
        </w:tc>
        <w:tc>
          <w:tcPr>
            <w:tcW w:w="1276" w:type="dxa"/>
            <w:tcBorders>
              <w:right w:val="single" w:sz="4" w:space="0" w:color="auto"/>
            </w:tcBorders>
          </w:tcPr>
          <w:p w14:paraId="0A9668C9" w14:textId="2254C66A" w:rsidR="00127072" w:rsidRPr="005A0E0F" w:rsidRDefault="00A547C6" w:rsidP="003040AA">
            <w:pPr>
              <w:pStyle w:val="a9"/>
              <w:jc w:val="center"/>
              <w:rPr>
                <w:rFonts w:ascii="Times New Roman" w:hAnsi="Times New Roman"/>
                <w:sz w:val="24"/>
                <w:szCs w:val="24"/>
              </w:rPr>
            </w:pPr>
            <w:r>
              <w:rPr>
                <w:rFonts w:ascii="Times New Roman" w:hAnsi="Times New Roman"/>
                <w:sz w:val="24"/>
                <w:szCs w:val="24"/>
              </w:rPr>
              <w:t>2</w:t>
            </w:r>
          </w:p>
        </w:tc>
      </w:tr>
      <w:tr w:rsidR="004A65EE" w:rsidRPr="005A0E0F" w14:paraId="5F3AD047" w14:textId="4AE318FC" w:rsidTr="007016DF">
        <w:trPr>
          <w:trHeight w:val="346"/>
        </w:trPr>
        <w:tc>
          <w:tcPr>
            <w:tcW w:w="14979" w:type="dxa"/>
            <w:gridSpan w:val="5"/>
            <w:tcBorders>
              <w:bottom w:val="single" w:sz="4" w:space="0" w:color="auto"/>
              <w:right w:val="single" w:sz="4" w:space="0" w:color="auto"/>
            </w:tcBorders>
            <w:vAlign w:val="center"/>
          </w:tcPr>
          <w:p w14:paraId="3CAD4B9E" w14:textId="4BA710DB" w:rsidR="004A65EE" w:rsidRPr="005A0E0F" w:rsidRDefault="00A547C6" w:rsidP="00A547C6">
            <w:pPr>
              <w:pStyle w:val="a9"/>
              <w:rPr>
                <w:rFonts w:ascii="Times New Roman" w:hAnsi="Times New Roman"/>
                <w:b/>
                <w:sz w:val="24"/>
                <w:szCs w:val="24"/>
              </w:rPr>
            </w:pPr>
            <w:r w:rsidRPr="00A547C6">
              <w:rPr>
                <w:rFonts w:ascii="Times New Roman" w:hAnsi="Times New Roman"/>
                <w:b/>
                <w:sz w:val="24"/>
                <w:szCs w:val="24"/>
              </w:rPr>
              <w:t>Раздел 4. Электрические цепи синусоидального тока</w:t>
            </w:r>
          </w:p>
        </w:tc>
      </w:tr>
      <w:tr w:rsidR="004A65EE" w:rsidRPr="005A0E0F" w14:paraId="77B48C9B" w14:textId="77777777" w:rsidTr="007016DF">
        <w:trPr>
          <w:gridAfter w:val="1"/>
          <w:wAfter w:w="28" w:type="dxa"/>
        </w:trPr>
        <w:tc>
          <w:tcPr>
            <w:tcW w:w="745" w:type="dxa"/>
          </w:tcPr>
          <w:p w14:paraId="176BBE0A"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1B664CD1" w14:textId="00D88184" w:rsidR="004A65EE" w:rsidRPr="005A0E0F" w:rsidRDefault="00A547C6" w:rsidP="00E83297">
            <w:r w:rsidRPr="00A547C6">
              <w:t>Синусоидальный переменный ток</w:t>
            </w:r>
          </w:p>
        </w:tc>
        <w:tc>
          <w:tcPr>
            <w:tcW w:w="9497" w:type="dxa"/>
            <w:vAlign w:val="center"/>
          </w:tcPr>
          <w:p w14:paraId="3E9DB6D5" w14:textId="12494271" w:rsidR="004A65EE" w:rsidRPr="005A0E0F" w:rsidRDefault="00A547C6" w:rsidP="00D359FF">
            <w:pPr>
              <w:pStyle w:val="a9"/>
              <w:rPr>
                <w:rFonts w:ascii="Times New Roman" w:hAnsi="Times New Roman"/>
                <w:sz w:val="24"/>
                <w:szCs w:val="24"/>
              </w:rPr>
            </w:pPr>
            <w:r w:rsidRPr="00A547C6">
              <w:rPr>
                <w:rFonts w:ascii="Times New Roman" w:hAnsi="Times New Roman"/>
                <w:sz w:val="24"/>
                <w:szCs w:val="24"/>
              </w:rPr>
              <w:t xml:space="preserve">Основные понятия о синусоидальном токе. Получение синусоидальной ЭДС. Принцип действия и конструкция генератора переменного тока. Характеристики синусоидальных величин. Способы представления синусоидальных величин. </w:t>
            </w:r>
          </w:p>
        </w:tc>
        <w:tc>
          <w:tcPr>
            <w:tcW w:w="1276" w:type="dxa"/>
            <w:tcBorders>
              <w:bottom w:val="single" w:sz="4" w:space="0" w:color="auto"/>
              <w:right w:val="single" w:sz="4" w:space="0" w:color="auto"/>
            </w:tcBorders>
          </w:tcPr>
          <w:p w14:paraId="437BD91A" w14:textId="77777777" w:rsidR="004A65EE" w:rsidRPr="005A0E0F" w:rsidRDefault="004A65EE" w:rsidP="004D7489">
            <w:pPr>
              <w:pStyle w:val="a9"/>
              <w:jc w:val="center"/>
              <w:rPr>
                <w:rFonts w:ascii="Times New Roman" w:hAnsi="Times New Roman"/>
                <w:sz w:val="24"/>
                <w:szCs w:val="24"/>
              </w:rPr>
            </w:pPr>
            <w:r w:rsidRPr="005A0E0F">
              <w:rPr>
                <w:rFonts w:ascii="Times New Roman" w:hAnsi="Times New Roman"/>
                <w:sz w:val="24"/>
                <w:szCs w:val="24"/>
              </w:rPr>
              <w:t>2</w:t>
            </w:r>
          </w:p>
        </w:tc>
      </w:tr>
      <w:tr w:rsidR="00D359FF" w:rsidRPr="005A0E0F" w14:paraId="111EB8AB" w14:textId="77777777" w:rsidTr="007016DF">
        <w:trPr>
          <w:gridAfter w:val="1"/>
          <w:wAfter w:w="28" w:type="dxa"/>
        </w:trPr>
        <w:tc>
          <w:tcPr>
            <w:tcW w:w="745" w:type="dxa"/>
          </w:tcPr>
          <w:p w14:paraId="17285380" w14:textId="77777777" w:rsidR="00D359FF" w:rsidRPr="005A0E0F" w:rsidRDefault="00D359FF" w:rsidP="00D61E18">
            <w:pPr>
              <w:pStyle w:val="a9"/>
              <w:numPr>
                <w:ilvl w:val="0"/>
                <w:numId w:val="1"/>
              </w:numPr>
              <w:ind w:left="0" w:firstLine="0"/>
              <w:jc w:val="center"/>
              <w:rPr>
                <w:rFonts w:ascii="Times New Roman" w:hAnsi="Times New Roman"/>
                <w:sz w:val="24"/>
                <w:szCs w:val="24"/>
              </w:rPr>
            </w:pPr>
          </w:p>
        </w:tc>
        <w:tc>
          <w:tcPr>
            <w:tcW w:w="3433" w:type="dxa"/>
          </w:tcPr>
          <w:p w14:paraId="0118109F" w14:textId="45BE6A68" w:rsidR="00D359FF" w:rsidRPr="00A547C6" w:rsidRDefault="00D359FF" w:rsidP="00E83297">
            <w:r w:rsidRPr="00A547C6">
              <w:t>Синусоидальный переменный ток</w:t>
            </w:r>
          </w:p>
        </w:tc>
        <w:tc>
          <w:tcPr>
            <w:tcW w:w="9497" w:type="dxa"/>
            <w:vAlign w:val="center"/>
          </w:tcPr>
          <w:p w14:paraId="1342634E" w14:textId="1F86A5F8" w:rsidR="00D359FF" w:rsidRPr="00A547C6" w:rsidRDefault="00D359FF" w:rsidP="007533EE">
            <w:pPr>
              <w:pStyle w:val="a9"/>
              <w:rPr>
                <w:rFonts w:ascii="Times New Roman" w:hAnsi="Times New Roman"/>
                <w:sz w:val="24"/>
                <w:szCs w:val="24"/>
              </w:rPr>
            </w:pPr>
            <w:r w:rsidRPr="00A547C6">
              <w:rPr>
                <w:rFonts w:ascii="Times New Roman" w:hAnsi="Times New Roman"/>
                <w:sz w:val="24"/>
                <w:szCs w:val="24"/>
              </w:rPr>
              <w:t>Графическое изображение синусоидальных величин. Методы сложения и вычитания синусоидальных величин. Элементы и параметры цепи переменного тока. Активная, реактивная и полная мощность в цепи переменного тока. Энергетический баланс. Коэффициент мощности.</w:t>
            </w:r>
          </w:p>
        </w:tc>
        <w:tc>
          <w:tcPr>
            <w:tcW w:w="1276" w:type="dxa"/>
            <w:tcBorders>
              <w:bottom w:val="single" w:sz="4" w:space="0" w:color="auto"/>
              <w:right w:val="single" w:sz="4" w:space="0" w:color="auto"/>
            </w:tcBorders>
          </w:tcPr>
          <w:p w14:paraId="74E85C02" w14:textId="0B99E86C" w:rsidR="00D359FF" w:rsidRPr="005A0E0F" w:rsidRDefault="00D359FF" w:rsidP="004D7489">
            <w:pPr>
              <w:pStyle w:val="a9"/>
              <w:jc w:val="center"/>
              <w:rPr>
                <w:rFonts w:ascii="Times New Roman" w:hAnsi="Times New Roman"/>
                <w:sz w:val="24"/>
                <w:szCs w:val="24"/>
              </w:rPr>
            </w:pPr>
            <w:r>
              <w:rPr>
                <w:rFonts w:ascii="Times New Roman" w:hAnsi="Times New Roman"/>
                <w:sz w:val="24"/>
                <w:szCs w:val="24"/>
              </w:rPr>
              <w:t>2</w:t>
            </w:r>
          </w:p>
        </w:tc>
      </w:tr>
      <w:tr w:rsidR="004A65EE" w:rsidRPr="005A0E0F" w14:paraId="10AA0C2B" w14:textId="77777777" w:rsidTr="007016DF">
        <w:trPr>
          <w:gridAfter w:val="1"/>
          <w:wAfter w:w="28" w:type="dxa"/>
        </w:trPr>
        <w:tc>
          <w:tcPr>
            <w:tcW w:w="745" w:type="dxa"/>
          </w:tcPr>
          <w:p w14:paraId="16A10936"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3AEB11E4" w14:textId="72EC4585" w:rsidR="004A65EE" w:rsidRPr="005A0E0F" w:rsidRDefault="00A547C6" w:rsidP="004D7489">
            <w:r w:rsidRPr="00A547C6">
              <w:t>Однофазные цепи переменного тока</w:t>
            </w:r>
          </w:p>
        </w:tc>
        <w:tc>
          <w:tcPr>
            <w:tcW w:w="9497" w:type="dxa"/>
            <w:vAlign w:val="center"/>
          </w:tcPr>
          <w:p w14:paraId="671A3749" w14:textId="4C2A2A0F" w:rsidR="00A547C6" w:rsidRPr="005A0E0F" w:rsidRDefault="00A547C6" w:rsidP="007533EE">
            <w:pPr>
              <w:pStyle w:val="a9"/>
              <w:rPr>
                <w:rFonts w:ascii="Times New Roman" w:hAnsi="Times New Roman"/>
                <w:sz w:val="24"/>
                <w:szCs w:val="24"/>
              </w:rPr>
            </w:pPr>
            <w:r w:rsidRPr="00A547C6">
              <w:rPr>
                <w:rFonts w:ascii="Times New Roman" w:hAnsi="Times New Roman"/>
                <w:sz w:val="24"/>
                <w:szCs w:val="24"/>
              </w:rPr>
              <w:t>Цепь с сопротивлением, емкостью, индуктивностью. Расчет параметров электрических цепей синусоидального тока. Построение векторных диаграмм Цепь с последовательным соединением резистивного и индуктивного элементов. Цепь с последовательным соединением резистивного и емкостного элементов. Общий случай неразветвленной цепи переменного тока.</w:t>
            </w:r>
          </w:p>
        </w:tc>
        <w:tc>
          <w:tcPr>
            <w:tcW w:w="1276" w:type="dxa"/>
            <w:tcBorders>
              <w:right w:val="single" w:sz="4" w:space="0" w:color="auto"/>
            </w:tcBorders>
          </w:tcPr>
          <w:p w14:paraId="73C7D517"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D411B5" w:rsidRPr="005A0E0F" w14:paraId="6A8A9000" w14:textId="77777777" w:rsidTr="007016DF">
        <w:trPr>
          <w:gridAfter w:val="1"/>
          <w:wAfter w:w="28" w:type="dxa"/>
        </w:trPr>
        <w:tc>
          <w:tcPr>
            <w:tcW w:w="745" w:type="dxa"/>
          </w:tcPr>
          <w:p w14:paraId="5273A5A3" w14:textId="77777777" w:rsidR="00D411B5" w:rsidRPr="005A0E0F" w:rsidRDefault="00D411B5" w:rsidP="00D61E18">
            <w:pPr>
              <w:pStyle w:val="a9"/>
              <w:numPr>
                <w:ilvl w:val="0"/>
                <w:numId w:val="1"/>
              </w:numPr>
              <w:ind w:left="0" w:firstLine="0"/>
              <w:jc w:val="center"/>
              <w:rPr>
                <w:rFonts w:ascii="Times New Roman" w:hAnsi="Times New Roman"/>
                <w:sz w:val="24"/>
                <w:szCs w:val="24"/>
              </w:rPr>
            </w:pPr>
          </w:p>
        </w:tc>
        <w:tc>
          <w:tcPr>
            <w:tcW w:w="3433" w:type="dxa"/>
          </w:tcPr>
          <w:p w14:paraId="39A630B6" w14:textId="33F25C01" w:rsidR="00D411B5" w:rsidRPr="00A547C6" w:rsidRDefault="00D411B5" w:rsidP="004D7489">
            <w:r w:rsidRPr="00A547C6">
              <w:t>Однофазные цепи переменного тока</w:t>
            </w:r>
          </w:p>
        </w:tc>
        <w:tc>
          <w:tcPr>
            <w:tcW w:w="9497" w:type="dxa"/>
            <w:vAlign w:val="center"/>
          </w:tcPr>
          <w:p w14:paraId="37A78F6F" w14:textId="2DAD878B" w:rsidR="00D411B5" w:rsidRPr="00A547C6" w:rsidRDefault="00D411B5" w:rsidP="007533EE">
            <w:pPr>
              <w:pStyle w:val="a9"/>
              <w:rPr>
                <w:rFonts w:ascii="Times New Roman" w:hAnsi="Times New Roman"/>
                <w:sz w:val="24"/>
                <w:szCs w:val="24"/>
              </w:rPr>
            </w:pPr>
            <w:r w:rsidRPr="00D411B5">
              <w:rPr>
                <w:rFonts w:ascii="Times New Roman" w:hAnsi="Times New Roman"/>
                <w:sz w:val="24"/>
                <w:szCs w:val="24"/>
              </w:rPr>
              <w:t>Неразветвленная цепь синусоидального тока. Резонанс напряжений. Расчет неразветвленной цепи синусоидального тока. Разветвленная цепь синусоидального тока. Резонанс токов. Расчет разветвленной цепи синусоидального тока. Смешанное соединение RLC элементов. Расчет смешанного соединения RLC элементов</w:t>
            </w:r>
          </w:p>
        </w:tc>
        <w:tc>
          <w:tcPr>
            <w:tcW w:w="1276" w:type="dxa"/>
            <w:tcBorders>
              <w:right w:val="single" w:sz="4" w:space="0" w:color="auto"/>
            </w:tcBorders>
          </w:tcPr>
          <w:p w14:paraId="32365C95" w14:textId="36301353" w:rsidR="00D411B5" w:rsidRPr="005A0E0F" w:rsidRDefault="00D411B5" w:rsidP="003040AA">
            <w:pPr>
              <w:pStyle w:val="a9"/>
              <w:jc w:val="center"/>
              <w:rPr>
                <w:rFonts w:ascii="Times New Roman" w:hAnsi="Times New Roman"/>
                <w:sz w:val="24"/>
                <w:szCs w:val="24"/>
              </w:rPr>
            </w:pPr>
            <w:r>
              <w:rPr>
                <w:rFonts w:ascii="Times New Roman" w:hAnsi="Times New Roman"/>
                <w:sz w:val="24"/>
                <w:szCs w:val="24"/>
              </w:rPr>
              <w:t>2</w:t>
            </w:r>
          </w:p>
        </w:tc>
      </w:tr>
      <w:tr w:rsidR="004A65EE" w:rsidRPr="005A0E0F" w14:paraId="078B319B" w14:textId="77777777" w:rsidTr="007016DF">
        <w:trPr>
          <w:gridAfter w:val="1"/>
          <w:wAfter w:w="28" w:type="dxa"/>
          <w:trHeight w:val="828"/>
        </w:trPr>
        <w:tc>
          <w:tcPr>
            <w:tcW w:w="745" w:type="dxa"/>
          </w:tcPr>
          <w:p w14:paraId="66A1861D"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5DA30516" w14:textId="38AA8652" w:rsidR="004A65EE" w:rsidRPr="005A0E0F" w:rsidRDefault="00A547C6" w:rsidP="004D7489">
            <w:r w:rsidRPr="00A547C6">
              <w:t>Символический метод расчета цепей переменного тока</w:t>
            </w:r>
          </w:p>
        </w:tc>
        <w:tc>
          <w:tcPr>
            <w:tcW w:w="9497" w:type="dxa"/>
            <w:vAlign w:val="center"/>
          </w:tcPr>
          <w:p w14:paraId="74C446AC" w14:textId="1232DEE1" w:rsidR="004A65EE" w:rsidRPr="005A0E0F" w:rsidRDefault="00D411B5" w:rsidP="00E83297">
            <w:pPr>
              <w:pStyle w:val="a9"/>
              <w:rPr>
                <w:rFonts w:ascii="Times New Roman" w:hAnsi="Times New Roman"/>
                <w:sz w:val="24"/>
                <w:szCs w:val="24"/>
              </w:rPr>
            </w:pPr>
            <w:r w:rsidRPr="00D411B5">
              <w:rPr>
                <w:rFonts w:ascii="Times New Roman" w:hAnsi="Times New Roman"/>
                <w:sz w:val="24"/>
                <w:szCs w:val="24"/>
              </w:rPr>
              <w:t xml:space="preserve">Понятие комплексного числа. Алгебраическая, показательная и тригонометрическая формы представления комплексных чисел. Действия с комплексными числами. Выражение синусоидальных величин комплексными числами. Комплексные сопротивления, проводимости, мощности. Законы Ома и Кирхгофа в комплексной форме. Аналогии с цепями постоянного тока. Расчет однофазных разветвленных цепей </w:t>
            </w:r>
            <w:r w:rsidRPr="00D411B5">
              <w:rPr>
                <w:rFonts w:ascii="Times New Roman" w:hAnsi="Times New Roman"/>
                <w:sz w:val="24"/>
                <w:szCs w:val="24"/>
              </w:rPr>
              <w:lastRenderedPageBreak/>
              <w:t>переменного тока с применением символического метода. Электрические цепи с взаимной индуктивностью.</w:t>
            </w:r>
          </w:p>
        </w:tc>
        <w:tc>
          <w:tcPr>
            <w:tcW w:w="1276" w:type="dxa"/>
            <w:tcBorders>
              <w:right w:val="single" w:sz="4" w:space="0" w:color="auto"/>
            </w:tcBorders>
          </w:tcPr>
          <w:p w14:paraId="28D820D5"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lastRenderedPageBreak/>
              <w:t>2</w:t>
            </w:r>
          </w:p>
        </w:tc>
      </w:tr>
      <w:tr w:rsidR="004A65EE" w:rsidRPr="005A0E0F" w14:paraId="4A4FB14A" w14:textId="6DC69B63" w:rsidTr="007016DF">
        <w:trPr>
          <w:trHeight w:val="77"/>
        </w:trPr>
        <w:tc>
          <w:tcPr>
            <w:tcW w:w="14979" w:type="dxa"/>
            <w:gridSpan w:val="5"/>
            <w:tcBorders>
              <w:right w:val="single" w:sz="4" w:space="0" w:color="auto"/>
            </w:tcBorders>
          </w:tcPr>
          <w:p w14:paraId="6C4265FE" w14:textId="67083540" w:rsidR="004A65EE" w:rsidRPr="005A0E0F" w:rsidRDefault="00D411B5" w:rsidP="00D411B5">
            <w:pPr>
              <w:pStyle w:val="a9"/>
              <w:rPr>
                <w:rFonts w:ascii="Times New Roman" w:hAnsi="Times New Roman"/>
                <w:b/>
                <w:sz w:val="24"/>
                <w:szCs w:val="24"/>
              </w:rPr>
            </w:pPr>
            <w:r w:rsidRPr="00D411B5">
              <w:rPr>
                <w:rFonts w:ascii="Times New Roman" w:hAnsi="Times New Roman"/>
                <w:b/>
                <w:bCs/>
                <w:sz w:val="24"/>
                <w:szCs w:val="24"/>
              </w:rPr>
              <w:t>Раздел 5. Трехфазные цепи переменного тока</w:t>
            </w:r>
          </w:p>
        </w:tc>
      </w:tr>
      <w:tr w:rsidR="004A65EE" w:rsidRPr="005A0E0F" w14:paraId="607A7F11" w14:textId="77777777" w:rsidTr="007016DF">
        <w:trPr>
          <w:gridAfter w:val="1"/>
          <w:wAfter w:w="28" w:type="dxa"/>
          <w:trHeight w:val="77"/>
        </w:trPr>
        <w:tc>
          <w:tcPr>
            <w:tcW w:w="745" w:type="dxa"/>
          </w:tcPr>
          <w:p w14:paraId="6E541113"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2A1FF1CD" w14:textId="19F4C067" w:rsidR="004A65EE" w:rsidRPr="005A0E0F" w:rsidRDefault="00D411B5" w:rsidP="004D7489">
            <w:pPr>
              <w:rPr>
                <w:bCs/>
              </w:rPr>
            </w:pPr>
            <w:r w:rsidRPr="00D411B5">
              <w:rPr>
                <w:bCs/>
              </w:rPr>
              <w:t>Трехфазные цепи</w:t>
            </w:r>
          </w:p>
        </w:tc>
        <w:tc>
          <w:tcPr>
            <w:tcW w:w="9497" w:type="dxa"/>
          </w:tcPr>
          <w:p w14:paraId="7C0A8B2D" w14:textId="60450684" w:rsidR="004A65EE" w:rsidRPr="005A0E0F" w:rsidRDefault="00D411B5" w:rsidP="00D93585">
            <w:pPr>
              <w:pStyle w:val="a9"/>
              <w:rPr>
                <w:rFonts w:ascii="Times New Roman" w:hAnsi="Times New Roman"/>
                <w:bCs/>
                <w:sz w:val="24"/>
                <w:szCs w:val="24"/>
              </w:rPr>
            </w:pPr>
            <w:r w:rsidRPr="00D411B5">
              <w:rPr>
                <w:rFonts w:ascii="Times New Roman" w:hAnsi="Times New Roman"/>
                <w:bCs/>
                <w:sz w:val="24"/>
                <w:szCs w:val="24"/>
              </w:rPr>
              <w:t xml:space="preserve">Понятие о трехфазной системе электрических токов. Получение трехфазной системы токов. Четырехпроводная трехфазная система при соединении обмоток генератора и потребителя в звезду. Фазные и линейные напряжения генератора и потребителя. Соотношение между фазными и линейными напряжениями. </w:t>
            </w:r>
          </w:p>
        </w:tc>
        <w:tc>
          <w:tcPr>
            <w:tcW w:w="1276" w:type="dxa"/>
            <w:tcBorders>
              <w:right w:val="single" w:sz="4" w:space="0" w:color="auto"/>
            </w:tcBorders>
          </w:tcPr>
          <w:p w14:paraId="3B8A2ABE"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D411B5" w:rsidRPr="005A0E0F" w14:paraId="7F8818CA" w14:textId="77777777" w:rsidTr="007016DF">
        <w:trPr>
          <w:gridAfter w:val="1"/>
          <w:wAfter w:w="28" w:type="dxa"/>
          <w:trHeight w:val="77"/>
        </w:trPr>
        <w:tc>
          <w:tcPr>
            <w:tcW w:w="745" w:type="dxa"/>
          </w:tcPr>
          <w:p w14:paraId="6D27EE3F" w14:textId="77777777" w:rsidR="00D411B5" w:rsidRPr="005A0E0F" w:rsidRDefault="00D411B5" w:rsidP="00D61E18">
            <w:pPr>
              <w:pStyle w:val="a9"/>
              <w:numPr>
                <w:ilvl w:val="0"/>
                <w:numId w:val="1"/>
              </w:numPr>
              <w:ind w:left="0" w:firstLine="0"/>
              <w:jc w:val="center"/>
              <w:rPr>
                <w:rFonts w:ascii="Times New Roman" w:hAnsi="Times New Roman"/>
                <w:sz w:val="24"/>
                <w:szCs w:val="24"/>
              </w:rPr>
            </w:pPr>
          </w:p>
        </w:tc>
        <w:tc>
          <w:tcPr>
            <w:tcW w:w="3433" w:type="dxa"/>
          </w:tcPr>
          <w:p w14:paraId="2FEBD841" w14:textId="7EF1AD8E" w:rsidR="00D411B5" w:rsidRPr="00D411B5" w:rsidRDefault="00D411B5" w:rsidP="004D7489">
            <w:pPr>
              <w:rPr>
                <w:bCs/>
              </w:rPr>
            </w:pPr>
            <w:r w:rsidRPr="00D411B5">
              <w:rPr>
                <w:bCs/>
              </w:rPr>
              <w:t>Трехфазные цепи</w:t>
            </w:r>
          </w:p>
        </w:tc>
        <w:tc>
          <w:tcPr>
            <w:tcW w:w="9497" w:type="dxa"/>
          </w:tcPr>
          <w:p w14:paraId="05D408B6" w14:textId="5317E898" w:rsidR="00D411B5" w:rsidRPr="00D411B5" w:rsidRDefault="00D411B5" w:rsidP="00D93585">
            <w:pPr>
              <w:pStyle w:val="a9"/>
              <w:rPr>
                <w:rFonts w:ascii="Times New Roman" w:hAnsi="Times New Roman"/>
                <w:bCs/>
                <w:sz w:val="24"/>
                <w:szCs w:val="24"/>
              </w:rPr>
            </w:pPr>
            <w:r w:rsidRPr="00D411B5">
              <w:rPr>
                <w:rFonts w:ascii="Times New Roman" w:hAnsi="Times New Roman"/>
                <w:bCs/>
                <w:sz w:val="24"/>
                <w:szCs w:val="24"/>
              </w:rPr>
              <w:t>Фазные и линейные токи. Векторная диаграмма напряжений и токов. Нейтральный провод и его значение. Соединение обмоток генератора в треугольник; недостатки этого соединения. Зависимость между фазными и линейными токами. Векторная диаграмма напряжений и токов.</w:t>
            </w:r>
          </w:p>
        </w:tc>
        <w:tc>
          <w:tcPr>
            <w:tcW w:w="1276" w:type="dxa"/>
            <w:tcBorders>
              <w:right w:val="single" w:sz="4" w:space="0" w:color="auto"/>
            </w:tcBorders>
          </w:tcPr>
          <w:p w14:paraId="325EF274" w14:textId="189C1075" w:rsidR="00D411B5" w:rsidRPr="005A0E0F" w:rsidRDefault="00D411B5" w:rsidP="003040AA">
            <w:pPr>
              <w:pStyle w:val="a9"/>
              <w:jc w:val="center"/>
              <w:rPr>
                <w:rFonts w:ascii="Times New Roman" w:hAnsi="Times New Roman"/>
                <w:sz w:val="24"/>
                <w:szCs w:val="24"/>
              </w:rPr>
            </w:pPr>
            <w:r>
              <w:rPr>
                <w:rFonts w:ascii="Times New Roman" w:hAnsi="Times New Roman"/>
                <w:sz w:val="24"/>
                <w:szCs w:val="24"/>
              </w:rPr>
              <w:t>2</w:t>
            </w:r>
          </w:p>
        </w:tc>
      </w:tr>
      <w:tr w:rsidR="004A65EE" w:rsidRPr="005A0E0F" w14:paraId="6D6DA1CF" w14:textId="77777777" w:rsidTr="007016DF">
        <w:trPr>
          <w:gridAfter w:val="1"/>
          <w:wAfter w:w="28" w:type="dxa"/>
          <w:trHeight w:val="77"/>
        </w:trPr>
        <w:tc>
          <w:tcPr>
            <w:tcW w:w="745" w:type="dxa"/>
          </w:tcPr>
          <w:p w14:paraId="56698604"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2947354D" w14:textId="51C87AD8" w:rsidR="004A65EE" w:rsidRPr="005A0E0F" w:rsidRDefault="00D411B5" w:rsidP="004D7489">
            <w:pPr>
              <w:rPr>
                <w:bCs/>
              </w:rPr>
            </w:pPr>
            <w:r w:rsidRPr="00D411B5">
              <w:rPr>
                <w:bCs/>
              </w:rPr>
              <w:t>Трехфазные цепи</w:t>
            </w:r>
          </w:p>
        </w:tc>
        <w:tc>
          <w:tcPr>
            <w:tcW w:w="9497" w:type="dxa"/>
            <w:vAlign w:val="center"/>
          </w:tcPr>
          <w:p w14:paraId="2BD48964" w14:textId="4CEA7C2C" w:rsidR="004A65EE" w:rsidRPr="005A0E0F" w:rsidRDefault="00D411B5" w:rsidP="00F54B48">
            <w:pPr>
              <w:pStyle w:val="a9"/>
              <w:rPr>
                <w:rFonts w:ascii="Times New Roman" w:hAnsi="Times New Roman"/>
                <w:bCs/>
                <w:sz w:val="24"/>
                <w:szCs w:val="24"/>
              </w:rPr>
            </w:pPr>
            <w:r w:rsidRPr="00D411B5">
              <w:rPr>
                <w:rFonts w:ascii="Times New Roman" w:hAnsi="Times New Roman"/>
                <w:bCs/>
                <w:sz w:val="24"/>
                <w:szCs w:val="24"/>
              </w:rPr>
              <w:t xml:space="preserve">Симметричная трехфазная цепь при соединении потребителя звездой. Симметричная трехфазная цепь при соединении потребителя треугольником. Сравнение режимов симметричных трехфазных потребителей, соединенных звездой и треугольником. Смешанные схемы соединения потребителей. </w:t>
            </w:r>
          </w:p>
        </w:tc>
        <w:tc>
          <w:tcPr>
            <w:tcW w:w="1276" w:type="dxa"/>
            <w:tcBorders>
              <w:right w:val="single" w:sz="4" w:space="0" w:color="auto"/>
            </w:tcBorders>
          </w:tcPr>
          <w:p w14:paraId="13A78092"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F54B48" w:rsidRPr="005A0E0F" w14:paraId="62CD8902" w14:textId="77777777" w:rsidTr="007016DF">
        <w:trPr>
          <w:gridAfter w:val="1"/>
          <w:wAfter w:w="28" w:type="dxa"/>
          <w:trHeight w:val="77"/>
        </w:trPr>
        <w:tc>
          <w:tcPr>
            <w:tcW w:w="745" w:type="dxa"/>
          </w:tcPr>
          <w:p w14:paraId="47F0A4EB" w14:textId="77777777" w:rsidR="00F54B48" w:rsidRPr="005A0E0F" w:rsidRDefault="00F54B48" w:rsidP="00D61E18">
            <w:pPr>
              <w:pStyle w:val="a9"/>
              <w:numPr>
                <w:ilvl w:val="0"/>
                <w:numId w:val="1"/>
              </w:numPr>
              <w:ind w:left="0" w:firstLine="0"/>
              <w:jc w:val="center"/>
              <w:rPr>
                <w:rFonts w:ascii="Times New Roman" w:hAnsi="Times New Roman"/>
                <w:sz w:val="24"/>
                <w:szCs w:val="24"/>
              </w:rPr>
            </w:pPr>
          </w:p>
        </w:tc>
        <w:tc>
          <w:tcPr>
            <w:tcW w:w="3433" w:type="dxa"/>
          </w:tcPr>
          <w:p w14:paraId="75F39AB8" w14:textId="634FA4E8" w:rsidR="00F54B48" w:rsidRPr="00D411B5" w:rsidRDefault="00F54B48" w:rsidP="004D7489">
            <w:pPr>
              <w:rPr>
                <w:bCs/>
              </w:rPr>
            </w:pPr>
            <w:r w:rsidRPr="00D411B5">
              <w:rPr>
                <w:bCs/>
              </w:rPr>
              <w:t>Трехфазные цепи</w:t>
            </w:r>
          </w:p>
        </w:tc>
        <w:tc>
          <w:tcPr>
            <w:tcW w:w="9497" w:type="dxa"/>
            <w:vAlign w:val="center"/>
          </w:tcPr>
          <w:p w14:paraId="1D836C66" w14:textId="5AAA92BA" w:rsidR="00F54B48" w:rsidRPr="00D411B5" w:rsidRDefault="00F54B48" w:rsidP="007533EE">
            <w:pPr>
              <w:pStyle w:val="a9"/>
              <w:rPr>
                <w:rFonts w:ascii="Times New Roman" w:hAnsi="Times New Roman"/>
                <w:bCs/>
                <w:sz w:val="24"/>
                <w:szCs w:val="24"/>
              </w:rPr>
            </w:pPr>
            <w:r w:rsidRPr="00D411B5">
              <w:rPr>
                <w:rFonts w:ascii="Times New Roman" w:hAnsi="Times New Roman"/>
                <w:bCs/>
                <w:sz w:val="24"/>
                <w:szCs w:val="24"/>
              </w:rPr>
              <w:t>Несимметричные трехфазные цепи. Методы измерения активной мощности в трехфазных электрических цепях. Обрывы линейных проводов в трехфазной цепи. Короткое замыкание фазы потребителя в трехфазной цепи.</w:t>
            </w:r>
          </w:p>
        </w:tc>
        <w:tc>
          <w:tcPr>
            <w:tcW w:w="1276" w:type="dxa"/>
            <w:tcBorders>
              <w:right w:val="single" w:sz="4" w:space="0" w:color="auto"/>
            </w:tcBorders>
          </w:tcPr>
          <w:p w14:paraId="55E239BA" w14:textId="020DF5E9" w:rsidR="00F54B48" w:rsidRPr="005A0E0F" w:rsidRDefault="00F54B48" w:rsidP="003040AA">
            <w:pPr>
              <w:pStyle w:val="a9"/>
              <w:jc w:val="center"/>
              <w:rPr>
                <w:rFonts w:ascii="Times New Roman" w:hAnsi="Times New Roman"/>
                <w:sz w:val="24"/>
                <w:szCs w:val="24"/>
              </w:rPr>
            </w:pPr>
            <w:r>
              <w:rPr>
                <w:rFonts w:ascii="Times New Roman" w:hAnsi="Times New Roman"/>
                <w:sz w:val="24"/>
                <w:szCs w:val="24"/>
              </w:rPr>
              <w:t>2</w:t>
            </w:r>
          </w:p>
        </w:tc>
      </w:tr>
      <w:tr w:rsidR="00D411B5" w:rsidRPr="005A0E0F" w14:paraId="204D397E" w14:textId="77777777" w:rsidTr="007016DF">
        <w:trPr>
          <w:trHeight w:val="77"/>
        </w:trPr>
        <w:tc>
          <w:tcPr>
            <w:tcW w:w="14979" w:type="dxa"/>
            <w:gridSpan w:val="5"/>
            <w:tcBorders>
              <w:right w:val="single" w:sz="4" w:space="0" w:color="auto"/>
            </w:tcBorders>
          </w:tcPr>
          <w:p w14:paraId="0DA02AAB" w14:textId="5195D1F0" w:rsidR="00D411B5" w:rsidRPr="00D411B5" w:rsidRDefault="00D411B5" w:rsidP="00D411B5">
            <w:pPr>
              <w:pStyle w:val="a9"/>
              <w:rPr>
                <w:rFonts w:ascii="Times New Roman" w:hAnsi="Times New Roman"/>
                <w:b/>
                <w:bCs/>
                <w:sz w:val="24"/>
                <w:szCs w:val="24"/>
              </w:rPr>
            </w:pPr>
            <w:r w:rsidRPr="00D411B5">
              <w:rPr>
                <w:rFonts w:ascii="Times New Roman" w:hAnsi="Times New Roman"/>
                <w:b/>
                <w:bCs/>
                <w:sz w:val="24"/>
                <w:szCs w:val="24"/>
              </w:rPr>
              <w:t>Раздел 6. Электрические цепи синусоидального тока</w:t>
            </w:r>
          </w:p>
        </w:tc>
      </w:tr>
      <w:tr w:rsidR="004A65EE" w:rsidRPr="005A0E0F" w14:paraId="5ED2140D" w14:textId="77777777" w:rsidTr="007016DF">
        <w:trPr>
          <w:gridAfter w:val="1"/>
          <w:wAfter w:w="28" w:type="dxa"/>
          <w:trHeight w:val="77"/>
        </w:trPr>
        <w:tc>
          <w:tcPr>
            <w:tcW w:w="745" w:type="dxa"/>
          </w:tcPr>
          <w:p w14:paraId="4DA36719"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10B6F922" w14:textId="1EE285E3" w:rsidR="004A65EE" w:rsidRPr="005A0E0F" w:rsidRDefault="00D411B5" w:rsidP="004D7489">
            <w:r w:rsidRPr="00D411B5">
              <w:t>Нелинейные электрические цепи</w:t>
            </w:r>
          </w:p>
        </w:tc>
        <w:tc>
          <w:tcPr>
            <w:tcW w:w="9497" w:type="dxa"/>
          </w:tcPr>
          <w:p w14:paraId="56805907" w14:textId="31155241" w:rsidR="004A65EE" w:rsidRPr="005A0E0F" w:rsidRDefault="00D411B5" w:rsidP="002C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411B5">
              <w:rPr>
                <w:bCs/>
              </w:rPr>
              <w:t>Нелинейные элементы и их характеристики. Методы расчета нелинейных цепей постоянного тока. Общие сведения о нелинейных цепях переменного тока. Цепь с нелинейной индуктивностью</w:t>
            </w:r>
          </w:p>
        </w:tc>
        <w:tc>
          <w:tcPr>
            <w:tcW w:w="1276" w:type="dxa"/>
            <w:tcBorders>
              <w:right w:val="single" w:sz="4" w:space="0" w:color="auto"/>
            </w:tcBorders>
          </w:tcPr>
          <w:p w14:paraId="14E44CEB"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D411B5" w:rsidRPr="005A0E0F" w14:paraId="05702A16" w14:textId="77777777" w:rsidTr="007016DF">
        <w:trPr>
          <w:trHeight w:val="77"/>
        </w:trPr>
        <w:tc>
          <w:tcPr>
            <w:tcW w:w="14979" w:type="dxa"/>
            <w:gridSpan w:val="5"/>
            <w:tcBorders>
              <w:right w:val="single" w:sz="4" w:space="0" w:color="auto"/>
            </w:tcBorders>
          </w:tcPr>
          <w:p w14:paraId="6BAAD9BF" w14:textId="313C6331" w:rsidR="00D411B5" w:rsidRPr="00D411B5" w:rsidRDefault="00D411B5" w:rsidP="00D411B5">
            <w:pPr>
              <w:pStyle w:val="a9"/>
              <w:rPr>
                <w:rFonts w:ascii="Times New Roman" w:hAnsi="Times New Roman"/>
                <w:b/>
                <w:bCs/>
                <w:sz w:val="24"/>
                <w:szCs w:val="24"/>
              </w:rPr>
            </w:pPr>
            <w:r w:rsidRPr="00D411B5">
              <w:rPr>
                <w:rFonts w:ascii="Times New Roman" w:hAnsi="Times New Roman"/>
                <w:b/>
                <w:bCs/>
                <w:sz w:val="24"/>
                <w:szCs w:val="24"/>
              </w:rPr>
              <w:t>Раздел 7. Основы электроники</w:t>
            </w:r>
          </w:p>
        </w:tc>
      </w:tr>
      <w:tr w:rsidR="004A65EE" w:rsidRPr="005A0E0F" w14:paraId="335566C4" w14:textId="77777777" w:rsidTr="007016DF">
        <w:trPr>
          <w:gridAfter w:val="1"/>
          <w:wAfter w:w="28" w:type="dxa"/>
        </w:trPr>
        <w:tc>
          <w:tcPr>
            <w:tcW w:w="745" w:type="dxa"/>
            <w:shd w:val="clear" w:color="auto" w:fill="FFFFFF"/>
          </w:tcPr>
          <w:p w14:paraId="3B0B3136"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shd w:val="clear" w:color="auto" w:fill="FFFFFF"/>
          </w:tcPr>
          <w:p w14:paraId="376BA655" w14:textId="7F5A5F81" w:rsidR="004A65EE" w:rsidRPr="005A0E0F" w:rsidRDefault="00D411B5" w:rsidP="004D7489">
            <w:r w:rsidRPr="00D411B5">
              <w:t>Полупроводниковые приборы</w:t>
            </w:r>
          </w:p>
        </w:tc>
        <w:tc>
          <w:tcPr>
            <w:tcW w:w="9497" w:type="dxa"/>
            <w:shd w:val="clear" w:color="auto" w:fill="FFFFFF"/>
          </w:tcPr>
          <w:p w14:paraId="12C346F2" w14:textId="597891F2" w:rsidR="004A65EE" w:rsidRPr="005A0E0F" w:rsidRDefault="00D411B5" w:rsidP="002C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411B5">
              <w:rPr>
                <w:bCs/>
              </w:rPr>
              <w:t xml:space="preserve">Электрофизические свойства полупроводников. Электропроводность полупроводников. Собственная и примесная проводимости. Электронно-дырочный переход и его свойства; вольтамперная характеристика, емкость, виды пробоя перехода. Принцип работы полупроводникового диода. </w:t>
            </w:r>
          </w:p>
        </w:tc>
        <w:tc>
          <w:tcPr>
            <w:tcW w:w="1276" w:type="dxa"/>
            <w:tcBorders>
              <w:right w:val="single" w:sz="4" w:space="0" w:color="auto"/>
            </w:tcBorders>
          </w:tcPr>
          <w:p w14:paraId="68857A98"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D411B5" w:rsidRPr="005A0E0F" w14:paraId="3A4C941B" w14:textId="77777777" w:rsidTr="007016DF">
        <w:trPr>
          <w:gridAfter w:val="1"/>
          <w:wAfter w:w="28" w:type="dxa"/>
        </w:trPr>
        <w:tc>
          <w:tcPr>
            <w:tcW w:w="745" w:type="dxa"/>
            <w:shd w:val="clear" w:color="auto" w:fill="FFFFFF"/>
          </w:tcPr>
          <w:p w14:paraId="2A32E9F9" w14:textId="77777777" w:rsidR="00D411B5" w:rsidRPr="005A0E0F" w:rsidRDefault="00D411B5" w:rsidP="00D61E18">
            <w:pPr>
              <w:pStyle w:val="a9"/>
              <w:numPr>
                <w:ilvl w:val="0"/>
                <w:numId w:val="1"/>
              </w:numPr>
              <w:ind w:left="0" w:firstLine="0"/>
              <w:jc w:val="center"/>
              <w:rPr>
                <w:rFonts w:ascii="Times New Roman" w:hAnsi="Times New Roman"/>
                <w:sz w:val="24"/>
                <w:szCs w:val="24"/>
              </w:rPr>
            </w:pPr>
          </w:p>
        </w:tc>
        <w:tc>
          <w:tcPr>
            <w:tcW w:w="3433" w:type="dxa"/>
            <w:shd w:val="clear" w:color="auto" w:fill="FFFFFF"/>
          </w:tcPr>
          <w:p w14:paraId="7E46B631" w14:textId="456CBA7F" w:rsidR="00D411B5" w:rsidRPr="00D411B5" w:rsidRDefault="00D411B5" w:rsidP="004D7489">
            <w:r w:rsidRPr="00D411B5">
              <w:t>Полупроводниковые приборы</w:t>
            </w:r>
          </w:p>
        </w:tc>
        <w:tc>
          <w:tcPr>
            <w:tcW w:w="9497" w:type="dxa"/>
            <w:shd w:val="clear" w:color="auto" w:fill="FFFFFF"/>
          </w:tcPr>
          <w:p w14:paraId="79C8739A" w14:textId="0183D82B" w:rsidR="00D411B5" w:rsidRPr="00D411B5" w:rsidRDefault="00D411B5" w:rsidP="002C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411B5">
              <w:rPr>
                <w:bCs/>
              </w:rPr>
              <w:t>ВАХ полупроводникового диода. Характеристики и параметры диодов. Использование диодов. Обозначение и маркировка диодов. Биполярные транзисторы (устройство, выпрямительные свойства); характеристики и параметры; влияние различных факторов на работу транзисторов. Разновидности биполярных транзисторов.</w:t>
            </w:r>
          </w:p>
        </w:tc>
        <w:tc>
          <w:tcPr>
            <w:tcW w:w="1276" w:type="dxa"/>
            <w:tcBorders>
              <w:right w:val="single" w:sz="4" w:space="0" w:color="auto"/>
            </w:tcBorders>
          </w:tcPr>
          <w:p w14:paraId="1A07DA40" w14:textId="3A08A8A3" w:rsidR="00D411B5" w:rsidRPr="005A0E0F" w:rsidRDefault="00D411B5" w:rsidP="003040AA">
            <w:pPr>
              <w:pStyle w:val="a9"/>
              <w:jc w:val="center"/>
              <w:rPr>
                <w:rFonts w:ascii="Times New Roman" w:hAnsi="Times New Roman"/>
                <w:sz w:val="24"/>
                <w:szCs w:val="24"/>
              </w:rPr>
            </w:pPr>
            <w:r>
              <w:rPr>
                <w:rFonts w:ascii="Times New Roman" w:hAnsi="Times New Roman"/>
                <w:sz w:val="24"/>
                <w:szCs w:val="24"/>
              </w:rPr>
              <w:t>2</w:t>
            </w:r>
          </w:p>
        </w:tc>
      </w:tr>
      <w:tr w:rsidR="004A65EE" w:rsidRPr="005A0E0F" w14:paraId="2B553AE9" w14:textId="77777777" w:rsidTr="007016DF">
        <w:trPr>
          <w:gridAfter w:val="1"/>
          <w:wAfter w:w="28" w:type="dxa"/>
          <w:trHeight w:val="1380"/>
        </w:trPr>
        <w:tc>
          <w:tcPr>
            <w:tcW w:w="745" w:type="dxa"/>
          </w:tcPr>
          <w:p w14:paraId="6E54391A"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301F9AB9" w14:textId="5BBC756F" w:rsidR="004A65EE" w:rsidRPr="005A0E0F" w:rsidRDefault="00D411B5" w:rsidP="004D7489">
            <w:r w:rsidRPr="00D411B5">
              <w:t>Электронные усилители</w:t>
            </w:r>
          </w:p>
        </w:tc>
        <w:tc>
          <w:tcPr>
            <w:tcW w:w="9497" w:type="dxa"/>
            <w:vAlign w:val="center"/>
          </w:tcPr>
          <w:p w14:paraId="477F83D9" w14:textId="4B84CC73" w:rsidR="004A65EE" w:rsidRPr="005A0E0F" w:rsidRDefault="00D411B5" w:rsidP="002C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411B5">
              <w:rPr>
                <w:bCs/>
              </w:rPr>
              <w:t>Принцип усиления напряжения, тока и мощности. Основные схемы усилительных каскадов. Понятие об усилительных каскадах. Динамические характеристики усилительного элемента. Определение рабочей точки на нагрузочной линии. Построение графиков напряжения и токов в цепи нагрузки. Классы усиления каскадов. Варианты междукаскадных связей. Обратные связи и стабилизация режима работы усилителя. Операционные усилители</w:t>
            </w:r>
          </w:p>
        </w:tc>
        <w:tc>
          <w:tcPr>
            <w:tcW w:w="1276" w:type="dxa"/>
          </w:tcPr>
          <w:p w14:paraId="01F1F11B"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A547C6" w:rsidRPr="005A0E0F" w14:paraId="26B18D9C" w14:textId="77777777" w:rsidTr="007016DF">
        <w:trPr>
          <w:trHeight w:val="85"/>
        </w:trPr>
        <w:tc>
          <w:tcPr>
            <w:tcW w:w="14979" w:type="dxa"/>
            <w:gridSpan w:val="5"/>
            <w:tcBorders>
              <w:bottom w:val="single" w:sz="4" w:space="0" w:color="auto"/>
              <w:right w:val="single" w:sz="4" w:space="0" w:color="auto"/>
            </w:tcBorders>
          </w:tcPr>
          <w:p w14:paraId="50F22415" w14:textId="75198278" w:rsidR="00A547C6" w:rsidRPr="00A547C6" w:rsidRDefault="00A547C6" w:rsidP="00A7573D">
            <w:pPr>
              <w:pStyle w:val="a9"/>
              <w:jc w:val="center"/>
              <w:rPr>
                <w:rFonts w:ascii="Times New Roman" w:hAnsi="Times New Roman"/>
                <w:b/>
                <w:bCs/>
                <w:sz w:val="24"/>
                <w:szCs w:val="24"/>
              </w:rPr>
            </w:pPr>
            <w:r w:rsidRPr="00A547C6">
              <w:rPr>
                <w:rFonts w:ascii="Times New Roman" w:hAnsi="Times New Roman"/>
                <w:b/>
                <w:bCs/>
                <w:sz w:val="24"/>
                <w:szCs w:val="24"/>
              </w:rPr>
              <w:t>Лабораторные работы</w:t>
            </w:r>
          </w:p>
        </w:tc>
      </w:tr>
      <w:tr w:rsidR="004A65EE" w:rsidRPr="005A0E0F" w14:paraId="53C66E88" w14:textId="77777777" w:rsidTr="007016DF">
        <w:trPr>
          <w:gridAfter w:val="1"/>
          <w:wAfter w:w="28" w:type="dxa"/>
          <w:trHeight w:val="85"/>
        </w:trPr>
        <w:tc>
          <w:tcPr>
            <w:tcW w:w="745" w:type="dxa"/>
          </w:tcPr>
          <w:p w14:paraId="04926FBB"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00D510CC" w14:textId="1655B8D6" w:rsidR="004A65EE" w:rsidRPr="005A0E0F" w:rsidRDefault="00A547C6" w:rsidP="002C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ЛР 7.</w:t>
            </w:r>
            <w:r>
              <w:t xml:space="preserve"> </w:t>
            </w:r>
            <w:r w:rsidRPr="00A547C6">
              <w:rPr>
                <w:bCs/>
              </w:rPr>
              <w:t>Определение вида и параметров цепей замещения приемников электрической энергии</w:t>
            </w:r>
          </w:p>
        </w:tc>
        <w:tc>
          <w:tcPr>
            <w:tcW w:w="9497" w:type="dxa"/>
            <w:vAlign w:val="center"/>
          </w:tcPr>
          <w:p w14:paraId="08F21241" w14:textId="5B4563A7" w:rsidR="004A65EE" w:rsidRPr="005A0E0F" w:rsidRDefault="00BC1408" w:rsidP="00DE7C57">
            <w:pPr>
              <w:pStyle w:val="a9"/>
              <w:rPr>
                <w:rFonts w:ascii="Times New Roman" w:hAnsi="Times New Roman"/>
                <w:bCs/>
                <w:sz w:val="24"/>
                <w:szCs w:val="24"/>
              </w:rPr>
            </w:pPr>
            <w:r w:rsidRPr="00BC1408">
              <w:rPr>
                <w:rFonts w:ascii="Times New Roman" w:hAnsi="Times New Roman"/>
                <w:bCs/>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vAlign w:val="center"/>
          </w:tcPr>
          <w:p w14:paraId="49B302EC" w14:textId="77777777" w:rsidR="004A65EE" w:rsidRPr="005A0E0F" w:rsidRDefault="004A65EE" w:rsidP="00A7573D">
            <w:pPr>
              <w:pStyle w:val="a9"/>
              <w:jc w:val="center"/>
              <w:rPr>
                <w:rFonts w:ascii="Times New Roman" w:hAnsi="Times New Roman"/>
                <w:sz w:val="24"/>
                <w:szCs w:val="24"/>
              </w:rPr>
            </w:pPr>
            <w:r w:rsidRPr="005A0E0F">
              <w:rPr>
                <w:rFonts w:ascii="Times New Roman" w:hAnsi="Times New Roman"/>
                <w:sz w:val="24"/>
                <w:szCs w:val="24"/>
              </w:rPr>
              <w:t>2</w:t>
            </w:r>
          </w:p>
        </w:tc>
      </w:tr>
      <w:tr w:rsidR="004A65EE" w:rsidRPr="005A0E0F" w14:paraId="6381A3B4" w14:textId="77777777" w:rsidTr="007016DF">
        <w:trPr>
          <w:gridAfter w:val="1"/>
          <w:wAfter w:w="28" w:type="dxa"/>
        </w:trPr>
        <w:tc>
          <w:tcPr>
            <w:tcW w:w="745" w:type="dxa"/>
          </w:tcPr>
          <w:p w14:paraId="131304D7"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5BAD565D" w14:textId="74FE4417" w:rsidR="004A65EE" w:rsidRPr="005A0E0F" w:rsidRDefault="00A547C6" w:rsidP="003071BF">
            <w:r>
              <w:rPr>
                <w:bCs/>
              </w:rPr>
              <w:t>ЛР 8.</w:t>
            </w:r>
            <w:r w:rsidR="00D411B5">
              <w:t xml:space="preserve"> </w:t>
            </w:r>
            <w:r w:rsidR="00D411B5" w:rsidRPr="00D411B5">
              <w:rPr>
                <w:bCs/>
              </w:rPr>
              <w:t>Определение параметров и исследование режимов работы трехфазной цепи при соединении потребителей звездой</w:t>
            </w:r>
          </w:p>
        </w:tc>
        <w:tc>
          <w:tcPr>
            <w:tcW w:w="9497" w:type="dxa"/>
          </w:tcPr>
          <w:p w14:paraId="0DDBB950" w14:textId="662BCC26" w:rsidR="004A65EE" w:rsidRPr="005A0E0F" w:rsidRDefault="00BC1408" w:rsidP="000B4234">
            <w:pPr>
              <w:pStyle w:val="a9"/>
              <w:rPr>
                <w:rFonts w:ascii="Times New Roman" w:hAnsi="Times New Roman"/>
                <w:bCs/>
                <w:sz w:val="24"/>
                <w:szCs w:val="24"/>
              </w:rPr>
            </w:pPr>
            <w:r w:rsidRPr="00BC1408">
              <w:rPr>
                <w:rFonts w:ascii="Times New Roman" w:hAnsi="Times New Roman"/>
                <w:bCs/>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4160F892"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4A65EE" w:rsidRPr="005A0E0F" w14:paraId="6541B317" w14:textId="77777777" w:rsidTr="007016DF">
        <w:trPr>
          <w:gridAfter w:val="1"/>
          <w:wAfter w:w="28" w:type="dxa"/>
        </w:trPr>
        <w:tc>
          <w:tcPr>
            <w:tcW w:w="745" w:type="dxa"/>
          </w:tcPr>
          <w:p w14:paraId="7F720E46"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559A841F" w14:textId="6F8C830B" w:rsidR="004A65EE" w:rsidRPr="005A0E0F" w:rsidRDefault="00A547C6" w:rsidP="002C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ЛР 9.</w:t>
            </w:r>
            <w:r w:rsidR="00D411B5">
              <w:t xml:space="preserve"> </w:t>
            </w:r>
            <w:r w:rsidR="00D411B5" w:rsidRPr="00D411B5">
              <w:rPr>
                <w:bCs/>
              </w:rPr>
              <w:t>Исследование работы катушки с ферромагнитным сердечником</w:t>
            </w:r>
          </w:p>
        </w:tc>
        <w:tc>
          <w:tcPr>
            <w:tcW w:w="9497" w:type="dxa"/>
            <w:vAlign w:val="center"/>
          </w:tcPr>
          <w:p w14:paraId="23CB7A4C" w14:textId="28859D44" w:rsidR="004A65EE" w:rsidRPr="005A0E0F" w:rsidRDefault="00BC1408" w:rsidP="00DE7C57">
            <w:pPr>
              <w:pStyle w:val="a9"/>
              <w:rPr>
                <w:rFonts w:ascii="Times New Roman" w:hAnsi="Times New Roman"/>
                <w:bCs/>
                <w:sz w:val="24"/>
                <w:szCs w:val="24"/>
              </w:rPr>
            </w:pPr>
            <w:r w:rsidRPr="00BC1408">
              <w:rPr>
                <w:rFonts w:ascii="Times New Roman" w:hAnsi="Times New Roman"/>
                <w:bCs/>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501F71B4"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4A65EE" w:rsidRPr="005A0E0F" w14:paraId="433899EF" w14:textId="77777777" w:rsidTr="007016DF">
        <w:trPr>
          <w:gridAfter w:val="1"/>
          <w:wAfter w:w="28" w:type="dxa"/>
          <w:trHeight w:val="387"/>
        </w:trPr>
        <w:tc>
          <w:tcPr>
            <w:tcW w:w="745" w:type="dxa"/>
          </w:tcPr>
          <w:p w14:paraId="66FC445E"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76D7A615" w14:textId="1A9179A0" w:rsidR="004A65EE" w:rsidRPr="005A0E0F" w:rsidRDefault="00A547C6" w:rsidP="0062070A">
            <w:r>
              <w:rPr>
                <w:bCs/>
              </w:rPr>
              <w:t>ЛР 10.</w:t>
            </w:r>
            <w:r w:rsidR="00D411B5">
              <w:t xml:space="preserve"> </w:t>
            </w:r>
            <w:r w:rsidR="00D411B5" w:rsidRPr="00D411B5">
              <w:rPr>
                <w:bCs/>
              </w:rPr>
              <w:t>Исследование входных и выходных характеристик биполярного транзистора</w:t>
            </w:r>
          </w:p>
        </w:tc>
        <w:tc>
          <w:tcPr>
            <w:tcW w:w="9497" w:type="dxa"/>
          </w:tcPr>
          <w:p w14:paraId="33ACAC75" w14:textId="7CA0C4CB" w:rsidR="004A65EE" w:rsidRPr="005A0E0F" w:rsidRDefault="00BC1408" w:rsidP="00D37097">
            <w:pPr>
              <w:pStyle w:val="a9"/>
              <w:rPr>
                <w:rFonts w:ascii="Times New Roman" w:hAnsi="Times New Roman"/>
                <w:bCs/>
                <w:sz w:val="24"/>
                <w:szCs w:val="24"/>
              </w:rPr>
            </w:pPr>
            <w:r w:rsidRPr="00BC1408">
              <w:rPr>
                <w:rFonts w:ascii="Times New Roman" w:hAnsi="Times New Roman"/>
                <w:bCs/>
                <w:sz w:val="24"/>
                <w:szCs w:val="24"/>
              </w:rPr>
              <w:t>Собрать схему. Записать данные в таблицу. Произвести расчеты. Выполнить отчет.</w:t>
            </w:r>
          </w:p>
        </w:tc>
        <w:tc>
          <w:tcPr>
            <w:tcW w:w="1276" w:type="dxa"/>
            <w:tcBorders>
              <w:right w:val="single" w:sz="4" w:space="0" w:color="auto"/>
            </w:tcBorders>
          </w:tcPr>
          <w:p w14:paraId="0260DD39" w14:textId="77777777" w:rsidR="004A65EE" w:rsidRPr="005A0E0F" w:rsidRDefault="004A65EE" w:rsidP="00BD3C62">
            <w:pPr>
              <w:pStyle w:val="a9"/>
              <w:jc w:val="center"/>
              <w:rPr>
                <w:rFonts w:ascii="Times New Roman" w:hAnsi="Times New Roman"/>
                <w:sz w:val="24"/>
                <w:szCs w:val="24"/>
              </w:rPr>
            </w:pPr>
            <w:r w:rsidRPr="005A0E0F">
              <w:rPr>
                <w:rFonts w:ascii="Times New Roman" w:hAnsi="Times New Roman"/>
                <w:sz w:val="24"/>
                <w:szCs w:val="24"/>
              </w:rPr>
              <w:t>2</w:t>
            </w:r>
          </w:p>
        </w:tc>
      </w:tr>
      <w:tr w:rsidR="00A547C6" w:rsidRPr="005A0E0F" w14:paraId="05B4ED48" w14:textId="77777777" w:rsidTr="007016DF">
        <w:trPr>
          <w:trHeight w:val="85"/>
        </w:trPr>
        <w:tc>
          <w:tcPr>
            <w:tcW w:w="14979" w:type="dxa"/>
            <w:gridSpan w:val="5"/>
            <w:tcBorders>
              <w:right w:val="single" w:sz="4" w:space="0" w:color="auto"/>
            </w:tcBorders>
          </w:tcPr>
          <w:p w14:paraId="1E0AEA3C" w14:textId="502CA79F" w:rsidR="00A547C6" w:rsidRPr="00A547C6" w:rsidRDefault="00A547C6" w:rsidP="004D7489">
            <w:pPr>
              <w:pStyle w:val="a9"/>
              <w:jc w:val="center"/>
              <w:rPr>
                <w:rFonts w:ascii="Times New Roman" w:hAnsi="Times New Roman"/>
                <w:b/>
                <w:bCs/>
                <w:sz w:val="24"/>
                <w:szCs w:val="24"/>
              </w:rPr>
            </w:pPr>
            <w:r w:rsidRPr="00A547C6">
              <w:rPr>
                <w:rFonts w:ascii="Times New Roman" w:hAnsi="Times New Roman"/>
                <w:b/>
                <w:bCs/>
                <w:sz w:val="24"/>
                <w:szCs w:val="24"/>
              </w:rPr>
              <w:t>Практические работы</w:t>
            </w:r>
          </w:p>
        </w:tc>
      </w:tr>
      <w:tr w:rsidR="004A65EE" w:rsidRPr="005A0E0F" w14:paraId="1DD7A9C4" w14:textId="77777777" w:rsidTr="007016DF">
        <w:trPr>
          <w:gridAfter w:val="1"/>
          <w:wAfter w:w="28" w:type="dxa"/>
        </w:trPr>
        <w:tc>
          <w:tcPr>
            <w:tcW w:w="745" w:type="dxa"/>
          </w:tcPr>
          <w:p w14:paraId="423033DC"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4E42614D" w14:textId="73DEF004" w:rsidR="004A65EE" w:rsidRPr="005A0E0F" w:rsidRDefault="00A547C6" w:rsidP="004D7489">
            <w:pPr>
              <w:pStyle w:val="a9"/>
              <w:rPr>
                <w:rFonts w:ascii="Times New Roman" w:hAnsi="Times New Roman"/>
                <w:sz w:val="24"/>
                <w:szCs w:val="24"/>
              </w:rPr>
            </w:pPr>
            <w:r>
              <w:rPr>
                <w:rFonts w:ascii="Times New Roman" w:hAnsi="Times New Roman"/>
                <w:sz w:val="24"/>
                <w:szCs w:val="24"/>
              </w:rPr>
              <w:t>ПЗ 7.</w:t>
            </w:r>
            <w:r>
              <w:t xml:space="preserve"> </w:t>
            </w:r>
            <w:r w:rsidRPr="00A547C6">
              <w:rPr>
                <w:rFonts w:ascii="Times New Roman" w:hAnsi="Times New Roman"/>
                <w:sz w:val="24"/>
                <w:szCs w:val="24"/>
              </w:rPr>
              <w:t>Расчет неразветвленной цепи переменного тока</w:t>
            </w:r>
          </w:p>
        </w:tc>
        <w:tc>
          <w:tcPr>
            <w:tcW w:w="9497" w:type="dxa"/>
          </w:tcPr>
          <w:p w14:paraId="639BB3C4" w14:textId="400D1763" w:rsidR="004A65EE" w:rsidRPr="005A0E0F" w:rsidRDefault="00BC1408" w:rsidP="0070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C1408">
              <w:rPr>
                <w:bCs/>
              </w:rPr>
              <w:t>Начертить схему соединения в соответствии ГОСТ. Рассчитать требуемые величины. Оформить отчет.</w:t>
            </w:r>
          </w:p>
        </w:tc>
        <w:tc>
          <w:tcPr>
            <w:tcW w:w="1276" w:type="dxa"/>
          </w:tcPr>
          <w:p w14:paraId="674C5C83"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4A65EE" w:rsidRPr="005A0E0F" w14:paraId="5C6A8F70" w14:textId="77777777" w:rsidTr="007016DF">
        <w:trPr>
          <w:gridAfter w:val="1"/>
          <w:wAfter w:w="28" w:type="dxa"/>
          <w:trHeight w:val="259"/>
        </w:trPr>
        <w:tc>
          <w:tcPr>
            <w:tcW w:w="745" w:type="dxa"/>
          </w:tcPr>
          <w:p w14:paraId="75988BC2"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78367D38" w14:textId="7E2DD46C" w:rsidR="00A547C6" w:rsidRPr="005A0E0F" w:rsidRDefault="00A547C6" w:rsidP="004D7489">
            <w:pPr>
              <w:pStyle w:val="a9"/>
              <w:rPr>
                <w:rFonts w:ascii="Times New Roman" w:hAnsi="Times New Roman"/>
                <w:sz w:val="24"/>
                <w:szCs w:val="24"/>
              </w:rPr>
            </w:pPr>
            <w:r>
              <w:rPr>
                <w:rFonts w:ascii="Times New Roman" w:hAnsi="Times New Roman"/>
                <w:sz w:val="24"/>
                <w:szCs w:val="24"/>
              </w:rPr>
              <w:t>ПЗ 8.</w:t>
            </w:r>
            <w:r w:rsidR="00BC1408">
              <w:t xml:space="preserve"> </w:t>
            </w:r>
            <w:r w:rsidR="00BC1408" w:rsidRPr="00BC1408">
              <w:rPr>
                <w:rFonts w:ascii="Times New Roman" w:hAnsi="Times New Roman"/>
                <w:sz w:val="24"/>
                <w:szCs w:val="24"/>
              </w:rPr>
              <w:t>Расчет мощности двигателей механизмов.</w:t>
            </w:r>
          </w:p>
        </w:tc>
        <w:tc>
          <w:tcPr>
            <w:tcW w:w="9497" w:type="dxa"/>
          </w:tcPr>
          <w:p w14:paraId="5D6ED530" w14:textId="07DB07D9" w:rsidR="004A65EE" w:rsidRPr="005A0E0F" w:rsidRDefault="00BC1408" w:rsidP="0070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C1408">
              <w:rPr>
                <w:bCs/>
              </w:rPr>
              <w:t>Начертить схему соединения в соответствии ГОСТ. Рассчитать требуемые величины. Оформить отчет.</w:t>
            </w:r>
          </w:p>
        </w:tc>
        <w:tc>
          <w:tcPr>
            <w:tcW w:w="1276" w:type="dxa"/>
            <w:tcBorders>
              <w:right w:val="single" w:sz="4" w:space="0" w:color="auto"/>
            </w:tcBorders>
          </w:tcPr>
          <w:p w14:paraId="7FF57869" w14:textId="77777777"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4A65EE" w:rsidRPr="005A0E0F" w14:paraId="2B409120" w14:textId="77777777" w:rsidTr="007016DF">
        <w:trPr>
          <w:gridAfter w:val="1"/>
          <w:wAfter w:w="28" w:type="dxa"/>
          <w:trHeight w:val="259"/>
        </w:trPr>
        <w:tc>
          <w:tcPr>
            <w:tcW w:w="745" w:type="dxa"/>
          </w:tcPr>
          <w:p w14:paraId="17E765DA"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233B1033" w14:textId="1F4D1C3A" w:rsidR="004A65EE" w:rsidRPr="005A0E0F" w:rsidRDefault="00A547C6" w:rsidP="006025D8">
            <w:r>
              <w:t>ПЗ 9.</w:t>
            </w:r>
            <w:r w:rsidR="00BC1408">
              <w:t xml:space="preserve"> </w:t>
            </w:r>
            <w:r w:rsidR="00BC1408" w:rsidRPr="00BC1408">
              <w:t>Расчет 3-х фазной цепи при соединении нагрузки в «треугольник» классическим методом.</w:t>
            </w:r>
          </w:p>
        </w:tc>
        <w:tc>
          <w:tcPr>
            <w:tcW w:w="9497" w:type="dxa"/>
          </w:tcPr>
          <w:p w14:paraId="2BE92A41" w14:textId="64264FF0" w:rsidR="004A65EE" w:rsidRPr="005A0E0F" w:rsidRDefault="00BC1408" w:rsidP="0070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C1408">
              <w:t>Начертить схему соединения в соответствии ГОСТ. Рассчитать требуемые величины. Оформить отчет.</w:t>
            </w:r>
          </w:p>
        </w:tc>
        <w:tc>
          <w:tcPr>
            <w:tcW w:w="1276" w:type="dxa"/>
            <w:tcBorders>
              <w:right w:val="single" w:sz="4" w:space="0" w:color="auto"/>
            </w:tcBorders>
          </w:tcPr>
          <w:p w14:paraId="2B06BC28" w14:textId="715D32E2"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4A65EE" w:rsidRPr="005A0E0F" w14:paraId="1EE01403" w14:textId="77777777" w:rsidTr="007016DF">
        <w:trPr>
          <w:gridAfter w:val="1"/>
          <w:wAfter w:w="28" w:type="dxa"/>
          <w:trHeight w:val="259"/>
        </w:trPr>
        <w:tc>
          <w:tcPr>
            <w:tcW w:w="745" w:type="dxa"/>
          </w:tcPr>
          <w:p w14:paraId="670C44FA" w14:textId="77777777" w:rsidR="004A65EE" w:rsidRPr="005A0E0F" w:rsidRDefault="004A65EE" w:rsidP="00D61E18">
            <w:pPr>
              <w:pStyle w:val="a9"/>
              <w:numPr>
                <w:ilvl w:val="0"/>
                <w:numId w:val="1"/>
              </w:numPr>
              <w:ind w:left="0" w:firstLine="0"/>
              <w:jc w:val="center"/>
              <w:rPr>
                <w:rFonts w:ascii="Times New Roman" w:hAnsi="Times New Roman"/>
                <w:sz w:val="24"/>
                <w:szCs w:val="24"/>
              </w:rPr>
            </w:pPr>
          </w:p>
        </w:tc>
        <w:tc>
          <w:tcPr>
            <w:tcW w:w="3433" w:type="dxa"/>
          </w:tcPr>
          <w:p w14:paraId="5CBF082E" w14:textId="2A8118DF" w:rsidR="004A65EE" w:rsidRPr="005A0E0F" w:rsidRDefault="00A547C6" w:rsidP="006025D8">
            <w:pPr>
              <w:pStyle w:val="a9"/>
              <w:rPr>
                <w:rFonts w:ascii="Times New Roman" w:hAnsi="Times New Roman"/>
                <w:sz w:val="24"/>
                <w:szCs w:val="24"/>
              </w:rPr>
            </w:pPr>
            <w:r>
              <w:rPr>
                <w:rFonts w:ascii="Times New Roman" w:hAnsi="Times New Roman"/>
                <w:sz w:val="24"/>
                <w:szCs w:val="24"/>
              </w:rPr>
              <w:t>ПЗ 10.</w:t>
            </w:r>
            <w:r w:rsidR="00BC1408">
              <w:t xml:space="preserve"> </w:t>
            </w:r>
            <w:r w:rsidR="00BC1408" w:rsidRPr="00BC1408">
              <w:rPr>
                <w:rFonts w:ascii="Times New Roman" w:hAnsi="Times New Roman"/>
                <w:sz w:val="24"/>
                <w:szCs w:val="24"/>
              </w:rPr>
              <w:t xml:space="preserve">Расчет 3-х фазной цепи при соединении нагрузки в </w:t>
            </w:r>
            <w:r w:rsidR="00BC1408" w:rsidRPr="00BC1408">
              <w:rPr>
                <w:rFonts w:ascii="Times New Roman" w:hAnsi="Times New Roman"/>
                <w:sz w:val="24"/>
                <w:szCs w:val="24"/>
              </w:rPr>
              <w:lastRenderedPageBreak/>
              <w:t>«звезду» классическим методом.</w:t>
            </w:r>
          </w:p>
        </w:tc>
        <w:tc>
          <w:tcPr>
            <w:tcW w:w="9497" w:type="dxa"/>
          </w:tcPr>
          <w:p w14:paraId="27A9B2FD" w14:textId="67A82D72" w:rsidR="004A65EE" w:rsidRPr="005A0E0F" w:rsidRDefault="00BC1408" w:rsidP="0070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C1408">
              <w:lastRenderedPageBreak/>
              <w:t>Начертить схему соединения в соответствии ГОСТ. Рассчитать требуемые величины. Оформить отчет.</w:t>
            </w:r>
          </w:p>
        </w:tc>
        <w:tc>
          <w:tcPr>
            <w:tcW w:w="1276" w:type="dxa"/>
          </w:tcPr>
          <w:p w14:paraId="34446B6D" w14:textId="4B2AEB43" w:rsidR="004A65EE" w:rsidRPr="005A0E0F" w:rsidRDefault="004A65EE" w:rsidP="003040AA">
            <w:pPr>
              <w:pStyle w:val="a9"/>
              <w:jc w:val="center"/>
              <w:rPr>
                <w:rFonts w:ascii="Times New Roman" w:hAnsi="Times New Roman"/>
                <w:sz w:val="24"/>
                <w:szCs w:val="24"/>
              </w:rPr>
            </w:pPr>
            <w:r w:rsidRPr="005A0E0F">
              <w:rPr>
                <w:rFonts w:ascii="Times New Roman" w:hAnsi="Times New Roman"/>
                <w:sz w:val="24"/>
                <w:szCs w:val="24"/>
              </w:rPr>
              <w:t>2</w:t>
            </w:r>
          </w:p>
        </w:tc>
      </w:tr>
      <w:tr w:rsidR="00D411B5" w:rsidRPr="005A0E0F" w14:paraId="6A3D9E25" w14:textId="77777777" w:rsidTr="00F15227">
        <w:trPr>
          <w:trHeight w:val="85"/>
        </w:trPr>
        <w:tc>
          <w:tcPr>
            <w:tcW w:w="14979" w:type="dxa"/>
            <w:gridSpan w:val="5"/>
            <w:tcBorders>
              <w:bottom w:val="single" w:sz="4" w:space="0" w:color="auto"/>
            </w:tcBorders>
            <w:shd w:val="clear" w:color="auto" w:fill="BFBFBF" w:themeFill="background1" w:themeFillShade="BF"/>
          </w:tcPr>
          <w:p w14:paraId="2CEBB9A4" w14:textId="19317B14" w:rsidR="00D411B5" w:rsidRPr="00D411B5" w:rsidRDefault="00D411B5" w:rsidP="0068297E">
            <w:pPr>
              <w:pStyle w:val="a9"/>
              <w:jc w:val="center"/>
              <w:rPr>
                <w:rFonts w:ascii="Times New Roman" w:hAnsi="Times New Roman"/>
                <w:b/>
                <w:bCs/>
                <w:sz w:val="24"/>
                <w:szCs w:val="24"/>
              </w:rPr>
            </w:pPr>
            <w:r w:rsidRPr="00D411B5">
              <w:rPr>
                <w:rFonts w:ascii="Times New Roman" w:hAnsi="Times New Roman"/>
                <w:b/>
                <w:bCs/>
                <w:sz w:val="24"/>
                <w:szCs w:val="24"/>
              </w:rPr>
              <w:t>Самостоятельная работа</w:t>
            </w:r>
          </w:p>
        </w:tc>
      </w:tr>
      <w:tr w:rsidR="00D411B5" w:rsidRPr="005A0E0F" w14:paraId="7F3B509E" w14:textId="77777777" w:rsidTr="00F15227">
        <w:trPr>
          <w:gridAfter w:val="1"/>
          <w:wAfter w:w="28" w:type="dxa"/>
          <w:trHeight w:val="85"/>
        </w:trPr>
        <w:tc>
          <w:tcPr>
            <w:tcW w:w="745" w:type="dxa"/>
            <w:tcBorders>
              <w:bottom w:val="single" w:sz="4" w:space="0" w:color="auto"/>
            </w:tcBorders>
            <w:shd w:val="clear" w:color="auto" w:fill="BFBFBF" w:themeFill="background1" w:themeFillShade="BF"/>
          </w:tcPr>
          <w:p w14:paraId="6CA9E044" w14:textId="77777777" w:rsidR="00D411B5" w:rsidRPr="005A0E0F" w:rsidRDefault="00D411B5" w:rsidP="00D61E18">
            <w:pPr>
              <w:pStyle w:val="a9"/>
              <w:numPr>
                <w:ilvl w:val="0"/>
                <w:numId w:val="1"/>
              </w:numPr>
              <w:jc w:val="center"/>
              <w:rPr>
                <w:rFonts w:ascii="Times New Roman" w:hAnsi="Times New Roman"/>
                <w:sz w:val="24"/>
                <w:szCs w:val="24"/>
              </w:rPr>
            </w:pPr>
          </w:p>
        </w:tc>
        <w:tc>
          <w:tcPr>
            <w:tcW w:w="3433" w:type="dxa"/>
            <w:tcBorders>
              <w:bottom w:val="single" w:sz="4" w:space="0" w:color="auto"/>
            </w:tcBorders>
            <w:shd w:val="clear" w:color="auto" w:fill="BFBFBF" w:themeFill="background1" w:themeFillShade="BF"/>
          </w:tcPr>
          <w:p w14:paraId="4C0D75C8" w14:textId="4ED31BF8" w:rsidR="00D411B5" w:rsidRPr="005A0E0F" w:rsidRDefault="00D411B5" w:rsidP="0068297E">
            <w:pPr>
              <w:pStyle w:val="a9"/>
              <w:ind w:right="-171"/>
              <w:rPr>
                <w:rFonts w:ascii="Times New Roman" w:hAnsi="Times New Roman"/>
                <w:bCs/>
                <w:sz w:val="24"/>
                <w:szCs w:val="24"/>
              </w:rPr>
            </w:pPr>
            <w:r>
              <w:rPr>
                <w:rFonts w:ascii="Times New Roman" w:hAnsi="Times New Roman"/>
                <w:bCs/>
                <w:sz w:val="24"/>
                <w:szCs w:val="24"/>
              </w:rPr>
              <w:t>Подготовка к экзамену</w:t>
            </w:r>
          </w:p>
        </w:tc>
        <w:tc>
          <w:tcPr>
            <w:tcW w:w="9497" w:type="dxa"/>
            <w:tcBorders>
              <w:bottom w:val="single" w:sz="4" w:space="0" w:color="auto"/>
            </w:tcBorders>
            <w:shd w:val="clear" w:color="auto" w:fill="BFBFBF" w:themeFill="background1" w:themeFillShade="BF"/>
          </w:tcPr>
          <w:p w14:paraId="3B6C54D8" w14:textId="5447E042" w:rsidR="00D411B5" w:rsidRPr="005A0E0F" w:rsidRDefault="00BC1408" w:rsidP="0068297E">
            <w:pPr>
              <w:jc w:val="both"/>
              <w:rPr>
                <w:bCs/>
              </w:rPr>
            </w:pPr>
            <w:r>
              <w:rPr>
                <w:bCs/>
              </w:rPr>
              <w:t>Подготовка к экзамену.</w:t>
            </w:r>
          </w:p>
        </w:tc>
        <w:tc>
          <w:tcPr>
            <w:tcW w:w="1276" w:type="dxa"/>
            <w:tcBorders>
              <w:bottom w:val="single" w:sz="4" w:space="0" w:color="auto"/>
            </w:tcBorders>
            <w:shd w:val="clear" w:color="auto" w:fill="BFBFBF" w:themeFill="background1" w:themeFillShade="BF"/>
          </w:tcPr>
          <w:p w14:paraId="45FFBE7B" w14:textId="7D9E680D" w:rsidR="00D411B5" w:rsidRPr="005A0E0F" w:rsidRDefault="00D411B5" w:rsidP="0068297E">
            <w:pPr>
              <w:pStyle w:val="a9"/>
              <w:jc w:val="center"/>
              <w:rPr>
                <w:rFonts w:ascii="Times New Roman" w:hAnsi="Times New Roman"/>
                <w:sz w:val="24"/>
                <w:szCs w:val="24"/>
              </w:rPr>
            </w:pPr>
            <w:r>
              <w:rPr>
                <w:rFonts w:ascii="Times New Roman" w:hAnsi="Times New Roman"/>
                <w:sz w:val="24"/>
                <w:szCs w:val="24"/>
              </w:rPr>
              <w:t>2</w:t>
            </w:r>
          </w:p>
        </w:tc>
      </w:tr>
      <w:tr w:rsidR="00D411B5" w:rsidRPr="005A0E0F" w14:paraId="28DB0BB3" w14:textId="77777777" w:rsidTr="007016DF">
        <w:trPr>
          <w:trHeight w:val="85"/>
        </w:trPr>
        <w:tc>
          <w:tcPr>
            <w:tcW w:w="14979" w:type="dxa"/>
            <w:gridSpan w:val="5"/>
            <w:tcBorders>
              <w:bottom w:val="single" w:sz="4" w:space="0" w:color="auto"/>
            </w:tcBorders>
          </w:tcPr>
          <w:p w14:paraId="3C33C360" w14:textId="77BBE072" w:rsidR="00D411B5" w:rsidRPr="00D411B5" w:rsidRDefault="00D411B5" w:rsidP="0068297E">
            <w:pPr>
              <w:pStyle w:val="a9"/>
              <w:jc w:val="center"/>
              <w:rPr>
                <w:rFonts w:ascii="Times New Roman" w:hAnsi="Times New Roman"/>
                <w:b/>
                <w:bCs/>
                <w:sz w:val="24"/>
                <w:szCs w:val="24"/>
              </w:rPr>
            </w:pPr>
            <w:r w:rsidRPr="00D411B5">
              <w:rPr>
                <w:rFonts w:ascii="Times New Roman" w:hAnsi="Times New Roman"/>
                <w:b/>
                <w:bCs/>
                <w:sz w:val="24"/>
                <w:szCs w:val="24"/>
              </w:rPr>
              <w:t>Экзамен</w:t>
            </w:r>
          </w:p>
        </w:tc>
      </w:tr>
      <w:tr w:rsidR="00D411B5" w:rsidRPr="005A0E0F" w14:paraId="2A8C130F" w14:textId="77777777" w:rsidTr="007016DF">
        <w:trPr>
          <w:gridAfter w:val="1"/>
          <w:wAfter w:w="28" w:type="dxa"/>
          <w:trHeight w:val="85"/>
        </w:trPr>
        <w:tc>
          <w:tcPr>
            <w:tcW w:w="745" w:type="dxa"/>
            <w:tcBorders>
              <w:bottom w:val="single" w:sz="4" w:space="0" w:color="auto"/>
            </w:tcBorders>
          </w:tcPr>
          <w:p w14:paraId="674FAF2D" w14:textId="77777777" w:rsidR="00D411B5" w:rsidRPr="005A0E0F" w:rsidRDefault="00D411B5" w:rsidP="00D61E18">
            <w:pPr>
              <w:pStyle w:val="a9"/>
              <w:numPr>
                <w:ilvl w:val="0"/>
                <w:numId w:val="1"/>
              </w:numPr>
              <w:jc w:val="center"/>
              <w:rPr>
                <w:rFonts w:ascii="Times New Roman" w:hAnsi="Times New Roman"/>
                <w:sz w:val="24"/>
                <w:szCs w:val="24"/>
              </w:rPr>
            </w:pPr>
          </w:p>
        </w:tc>
        <w:tc>
          <w:tcPr>
            <w:tcW w:w="3433" w:type="dxa"/>
            <w:tcBorders>
              <w:bottom w:val="single" w:sz="4" w:space="0" w:color="auto"/>
            </w:tcBorders>
          </w:tcPr>
          <w:p w14:paraId="77003CCB" w14:textId="5C01B425" w:rsidR="00D411B5" w:rsidRPr="005A0E0F" w:rsidRDefault="00D411B5" w:rsidP="0068297E">
            <w:pPr>
              <w:pStyle w:val="a9"/>
              <w:ind w:right="-171"/>
              <w:rPr>
                <w:rFonts w:ascii="Times New Roman" w:hAnsi="Times New Roman"/>
                <w:bCs/>
                <w:sz w:val="24"/>
                <w:szCs w:val="24"/>
              </w:rPr>
            </w:pPr>
            <w:r>
              <w:rPr>
                <w:rFonts w:ascii="Times New Roman" w:hAnsi="Times New Roman"/>
                <w:bCs/>
                <w:sz w:val="24"/>
                <w:szCs w:val="24"/>
              </w:rPr>
              <w:t>Экзамен</w:t>
            </w:r>
          </w:p>
        </w:tc>
        <w:tc>
          <w:tcPr>
            <w:tcW w:w="9497" w:type="dxa"/>
            <w:tcBorders>
              <w:bottom w:val="single" w:sz="4" w:space="0" w:color="auto"/>
            </w:tcBorders>
          </w:tcPr>
          <w:p w14:paraId="5F2923B7" w14:textId="153826DF" w:rsidR="00D411B5" w:rsidRPr="005A0E0F" w:rsidRDefault="00BC1408" w:rsidP="0068297E">
            <w:pPr>
              <w:jc w:val="both"/>
              <w:rPr>
                <w:bCs/>
              </w:rPr>
            </w:pPr>
            <w:r w:rsidRPr="00BC1408">
              <w:rPr>
                <w:bCs/>
              </w:rPr>
              <w:t xml:space="preserve">Проведение </w:t>
            </w:r>
            <w:r>
              <w:rPr>
                <w:bCs/>
              </w:rPr>
              <w:t>экзамена</w:t>
            </w:r>
            <w:r w:rsidRPr="00BC1408">
              <w:rPr>
                <w:bCs/>
              </w:rPr>
              <w:t>. Подведение итогов. Обращение внимания на основные аспекты по дисциплине.</w:t>
            </w:r>
          </w:p>
        </w:tc>
        <w:tc>
          <w:tcPr>
            <w:tcW w:w="1276" w:type="dxa"/>
            <w:tcBorders>
              <w:bottom w:val="single" w:sz="4" w:space="0" w:color="auto"/>
            </w:tcBorders>
          </w:tcPr>
          <w:p w14:paraId="484C19F1" w14:textId="07EBAB34" w:rsidR="00D411B5" w:rsidRPr="005A0E0F" w:rsidRDefault="00D411B5" w:rsidP="0068297E">
            <w:pPr>
              <w:pStyle w:val="a9"/>
              <w:jc w:val="center"/>
              <w:rPr>
                <w:rFonts w:ascii="Times New Roman" w:hAnsi="Times New Roman"/>
                <w:sz w:val="24"/>
                <w:szCs w:val="24"/>
              </w:rPr>
            </w:pPr>
            <w:r>
              <w:rPr>
                <w:rFonts w:ascii="Times New Roman" w:hAnsi="Times New Roman"/>
                <w:sz w:val="24"/>
                <w:szCs w:val="24"/>
              </w:rPr>
              <w:t>2</w:t>
            </w:r>
          </w:p>
        </w:tc>
      </w:tr>
      <w:tr w:rsidR="00D411B5" w:rsidRPr="005A0E0F" w14:paraId="2A91D7D1" w14:textId="77777777" w:rsidTr="007016DF">
        <w:trPr>
          <w:gridAfter w:val="1"/>
          <w:wAfter w:w="28" w:type="dxa"/>
          <w:trHeight w:val="85"/>
        </w:trPr>
        <w:tc>
          <w:tcPr>
            <w:tcW w:w="745" w:type="dxa"/>
            <w:tcBorders>
              <w:bottom w:val="single" w:sz="4" w:space="0" w:color="auto"/>
            </w:tcBorders>
          </w:tcPr>
          <w:p w14:paraId="15A22042" w14:textId="77777777" w:rsidR="00D411B5" w:rsidRPr="005A0E0F" w:rsidRDefault="00D411B5" w:rsidP="00D61E18">
            <w:pPr>
              <w:pStyle w:val="a9"/>
              <w:numPr>
                <w:ilvl w:val="0"/>
                <w:numId w:val="1"/>
              </w:numPr>
              <w:jc w:val="center"/>
              <w:rPr>
                <w:rFonts w:ascii="Times New Roman" w:hAnsi="Times New Roman"/>
                <w:sz w:val="24"/>
                <w:szCs w:val="24"/>
              </w:rPr>
            </w:pPr>
          </w:p>
        </w:tc>
        <w:tc>
          <w:tcPr>
            <w:tcW w:w="3433" w:type="dxa"/>
            <w:tcBorders>
              <w:bottom w:val="single" w:sz="4" w:space="0" w:color="auto"/>
            </w:tcBorders>
          </w:tcPr>
          <w:p w14:paraId="07BC4BC3" w14:textId="356570F6" w:rsidR="00D411B5" w:rsidRPr="005A0E0F" w:rsidRDefault="00D411B5" w:rsidP="0068297E">
            <w:pPr>
              <w:pStyle w:val="a9"/>
              <w:ind w:right="-171"/>
              <w:rPr>
                <w:rFonts w:ascii="Times New Roman" w:hAnsi="Times New Roman"/>
                <w:bCs/>
                <w:sz w:val="24"/>
                <w:szCs w:val="24"/>
              </w:rPr>
            </w:pPr>
            <w:r>
              <w:rPr>
                <w:rFonts w:ascii="Times New Roman" w:hAnsi="Times New Roman"/>
                <w:bCs/>
                <w:sz w:val="24"/>
                <w:szCs w:val="24"/>
              </w:rPr>
              <w:t>Экзамен</w:t>
            </w:r>
          </w:p>
        </w:tc>
        <w:tc>
          <w:tcPr>
            <w:tcW w:w="9497" w:type="dxa"/>
            <w:tcBorders>
              <w:bottom w:val="single" w:sz="4" w:space="0" w:color="auto"/>
            </w:tcBorders>
          </w:tcPr>
          <w:p w14:paraId="5DB32BC3" w14:textId="2637E36C" w:rsidR="00D411B5" w:rsidRPr="005A0E0F" w:rsidRDefault="00BC1408" w:rsidP="0068297E">
            <w:pPr>
              <w:jc w:val="both"/>
              <w:rPr>
                <w:bCs/>
              </w:rPr>
            </w:pPr>
            <w:r w:rsidRPr="00BC1408">
              <w:rPr>
                <w:bCs/>
              </w:rPr>
              <w:t xml:space="preserve">Проведение </w:t>
            </w:r>
            <w:r>
              <w:rPr>
                <w:bCs/>
              </w:rPr>
              <w:t>экзамена</w:t>
            </w:r>
            <w:r w:rsidRPr="00BC1408">
              <w:rPr>
                <w:bCs/>
              </w:rPr>
              <w:t>. Подведение итогов. Обращение внимания на основные аспекты по дисциплине.</w:t>
            </w:r>
          </w:p>
        </w:tc>
        <w:tc>
          <w:tcPr>
            <w:tcW w:w="1276" w:type="dxa"/>
            <w:tcBorders>
              <w:bottom w:val="single" w:sz="4" w:space="0" w:color="auto"/>
            </w:tcBorders>
          </w:tcPr>
          <w:p w14:paraId="3DA2D352" w14:textId="7713913A" w:rsidR="00D411B5" w:rsidRPr="005A0E0F" w:rsidRDefault="00D411B5" w:rsidP="0068297E">
            <w:pPr>
              <w:pStyle w:val="a9"/>
              <w:jc w:val="center"/>
              <w:rPr>
                <w:rFonts w:ascii="Times New Roman" w:hAnsi="Times New Roman"/>
                <w:sz w:val="24"/>
                <w:szCs w:val="24"/>
              </w:rPr>
            </w:pPr>
            <w:r>
              <w:rPr>
                <w:rFonts w:ascii="Times New Roman" w:hAnsi="Times New Roman"/>
                <w:sz w:val="24"/>
                <w:szCs w:val="24"/>
              </w:rPr>
              <w:t>2</w:t>
            </w:r>
          </w:p>
        </w:tc>
      </w:tr>
      <w:tr w:rsidR="00D411B5" w:rsidRPr="005A0E0F" w14:paraId="14C43FF0" w14:textId="77777777" w:rsidTr="00F15227">
        <w:trPr>
          <w:gridAfter w:val="1"/>
          <w:wAfter w:w="28" w:type="dxa"/>
        </w:trPr>
        <w:tc>
          <w:tcPr>
            <w:tcW w:w="745" w:type="dxa"/>
            <w:shd w:val="clear" w:color="auto" w:fill="BFBFBF" w:themeFill="background1" w:themeFillShade="BF"/>
          </w:tcPr>
          <w:p w14:paraId="427E0B06" w14:textId="77777777" w:rsidR="00D411B5" w:rsidRPr="005A0E0F" w:rsidRDefault="00D411B5" w:rsidP="00902864">
            <w:pPr>
              <w:pStyle w:val="a9"/>
              <w:jc w:val="center"/>
              <w:rPr>
                <w:rFonts w:ascii="Times New Roman" w:hAnsi="Times New Roman"/>
                <w:b/>
                <w:sz w:val="24"/>
                <w:szCs w:val="24"/>
              </w:rPr>
            </w:pPr>
          </w:p>
        </w:tc>
        <w:tc>
          <w:tcPr>
            <w:tcW w:w="3433" w:type="dxa"/>
            <w:shd w:val="clear" w:color="auto" w:fill="BFBFBF" w:themeFill="background1" w:themeFillShade="BF"/>
          </w:tcPr>
          <w:p w14:paraId="7879B473" w14:textId="77777777" w:rsidR="00D411B5" w:rsidRPr="005A0E0F" w:rsidRDefault="00D411B5" w:rsidP="007C496C">
            <w:pPr>
              <w:pStyle w:val="a9"/>
              <w:rPr>
                <w:rFonts w:ascii="Times New Roman" w:hAnsi="Times New Roman"/>
                <w:b/>
                <w:sz w:val="24"/>
                <w:szCs w:val="24"/>
              </w:rPr>
            </w:pPr>
          </w:p>
        </w:tc>
        <w:tc>
          <w:tcPr>
            <w:tcW w:w="9497" w:type="dxa"/>
            <w:shd w:val="clear" w:color="auto" w:fill="BFBFBF" w:themeFill="background1" w:themeFillShade="BF"/>
          </w:tcPr>
          <w:p w14:paraId="700CA6B8" w14:textId="77777777" w:rsidR="00D411B5" w:rsidRPr="005A0E0F" w:rsidRDefault="00D411B5" w:rsidP="00902864">
            <w:pPr>
              <w:pStyle w:val="a9"/>
              <w:rPr>
                <w:rFonts w:ascii="Times New Roman" w:hAnsi="Times New Roman"/>
                <w:b/>
                <w:sz w:val="24"/>
                <w:szCs w:val="24"/>
              </w:rPr>
            </w:pPr>
            <w:r w:rsidRPr="005A0E0F">
              <w:rPr>
                <w:rFonts w:ascii="Times New Roman" w:hAnsi="Times New Roman"/>
                <w:b/>
                <w:sz w:val="24"/>
                <w:szCs w:val="24"/>
              </w:rPr>
              <w:t>ВСЕГО ЧАСОВ</w:t>
            </w:r>
          </w:p>
        </w:tc>
        <w:tc>
          <w:tcPr>
            <w:tcW w:w="1276" w:type="dxa"/>
            <w:shd w:val="clear" w:color="auto" w:fill="BFBFBF" w:themeFill="background1" w:themeFillShade="BF"/>
          </w:tcPr>
          <w:p w14:paraId="29E3920E" w14:textId="7A9B25CC" w:rsidR="00D411B5" w:rsidRPr="005A0E0F" w:rsidRDefault="00BC1408" w:rsidP="003040AA">
            <w:pPr>
              <w:pStyle w:val="a9"/>
              <w:jc w:val="center"/>
              <w:rPr>
                <w:rFonts w:ascii="Times New Roman" w:hAnsi="Times New Roman"/>
                <w:b/>
                <w:sz w:val="24"/>
                <w:szCs w:val="24"/>
              </w:rPr>
            </w:pPr>
            <w:r>
              <w:rPr>
                <w:rFonts w:ascii="Times New Roman" w:hAnsi="Times New Roman"/>
                <w:b/>
                <w:sz w:val="24"/>
                <w:szCs w:val="24"/>
              </w:rPr>
              <w:t>98</w:t>
            </w:r>
          </w:p>
        </w:tc>
      </w:tr>
      <w:tr w:rsidR="00D411B5" w:rsidRPr="005A0E0F" w14:paraId="44F3EBAB" w14:textId="77777777" w:rsidTr="00F15227">
        <w:trPr>
          <w:gridAfter w:val="1"/>
          <w:wAfter w:w="28" w:type="dxa"/>
        </w:trPr>
        <w:tc>
          <w:tcPr>
            <w:tcW w:w="745" w:type="dxa"/>
            <w:shd w:val="clear" w:color="auto" w:fill="BFBFBF" w:themeFill="background1" w:themeFillShade="BF"/>
          </w:tcPr>
          <w:p w14:paraId="47D59023" w14:textId="77777777" w:rsidR="00D411B5" w:rsidRPr="005A0E0F" w:rsidRDefault="00D411B5" w:rsidP="00902864">
            <w:pPr>
              <w:pStyle w:val="a9"/>
              <w:jc w:val="center"/>
              <w:rPr>
                <w:rFonts w:ascii="Times New Roman" w:hAnsi="Times New Roman"/>
                <w:b/>
                <w:sz w:val="24"/>
                <w:szCs w:val="24"/>
              </w:rPr>
            </w:pPr>
          </w:p>
        </w:tc>
        <w:tc>
          <w:tcPr>
            <w:tcW w:w="3433" w:type="dxa"/>
            <w:shd w:val="clear" w:color="auto" w:fill="BFBFBF" w:themeFill="background1" w:themeFillShade="BF"/>
          </w:tcPr>
          <w:p w14:paraId="67076029" w14:textId="77777777" w:rsidR="00D411B5" w:rsidRPr="005A0E0F" w:rsidRDefault="00D411B5" w:rsidP="007C496C">
            <w:pPr>
              <w:pStyle w:val="a9"/>
              <w:rPr>
                <w:rFonts w:ascii="Times New Roman" w:hAnsi="Times New Roman"/>
                <w:b/>
                <w:sz w:val="24"/>
                <w:szCs w:val="24"/>
              </w:rPr>
            </w:pPr>
          </w:p>
        </w:tc>
        <w:tc>
          <w:tcPr>
            <w:tcW w:w="9497" w:type="dxa"/>
            <w:shd w:val="clear" w:color="auto" w:fill="BFBFBF" w:themeFill="background1" w:themeFillShade="BF"/>
          </w:tcPr>
          <w:p w14:paraId="2100EFBF" w14:textId="77777777" w:rsidR="00D411B5" w:rsidRPr="005A0E0F" w:rsidRDefault="00D411B5" w:rsidP="00902864">
            <w:pPr>
              <w:pStyle w:val="a9"/>
              <w:rPr>
                <w:rFonts w:ascii="Times New Roman" w:hAnsi="Times New Roman"/>
                <w:b/>
                <w:sz w:val="24"/>
                <w:szCs w:val="24"/>
              </w:rPr>
            </w:pPr>
            <w:r w:rsidRPr="005A0E0F">
              <w:rPr>
                <w:rFonts w:ascii="Times New Roman" w:hAnsi="Times New Roman"/>
                <w:b/>
                <w:sz w:val="24"/>
                <w:szCs w:val="24"/>
              </w:rPr>
              <w:t>ИЗ НИХ ПРАКТИЧЕСКИХ</w:t>
            </w:r>
          </w:p>
        </w:tc>
        <w:tc>
          <w:tcPr>
            <w:tcW w:w="1276" w:type="dxa"/>
            <w:shd w:val="clear" w:color="auto" w:fill="BFBFBF" w:themeFill="background1" w:themeFillShade="BF"/>
          </w:tcPr>
          <w:p w14:paraId="06A81FAB" w14:textId="62384D63" w:rsidR="00D411B5" w:rsidRPr="005A0E0F" w:rsidRDefault="00F15227" w:rsidP="003040AA">
            <w:pPr>
              <w:pStyle w:val="a9"/>
              <w:jc w:val="center"/>
              <w:rPr>
                <w:rFonts w:ascii="Times New Roman" w:hAnsi="Times New Roman"/>
                <w:b/>
                <w:sz w:val="24"/>
                <w:szCs w:val="24"/>
              </w:rPr>
            </w:pPr>
            <w:r>
              <w:rPr>
                <w:rFonts w:ascii="Times New Roman" w:hAnsi="Times New Roman"/>
                <w:b/>
                <w:sz w:val="24"/>
                <w:szCs w:val="24"/>
              </w:rPr>
              <w:t>20</w:t>
            </w:r>
          </w:p>
        </w:tc>
      </w:tr>
      <w:tr w:rsidR="00D411B5" w:rsidRPr="005A0E0F" w14:paraId="0355F91B" w14:textId="77777777" w:rsidTr="00F15227">
        <w:trPr>
          <w:gridAfter w:val="1"/>
          <w:wAfter w:w="28" w:type="dxa"/>
        </w:trPr>
        <w:tc>
          <w:tcPr>
            <w:tcW w:w="745" w:type="dxa"/>
            <w:shd w:val="clear" w:color="auto" w:fill="BFBFBF" w:themeFill="background1" w:themeFillShade="BF"/>
          </w:tcPr>
          <w:p w14:paraId="5CA4CC5F" w14:textId="77777777" w:rsidR="00D411B5" w:rsidRPr="005A0E0F" w:rsidRDefault="00D411B5" w:rsidP="00902864">
            <w:pPr>
              <w:pStyle w:val="a9"/>
              <w:jc w:val="center"/>
              <w:rPr>
                <w:rFonts w:ascii="Times New Roman" w:hAnsi="Times New Roman"/>
                <w:b/>
                <w:sz w:val="24"/>
                <w:szCs w:val="24"/>
              </w:rPr>
            </w:pPr>
          </w:p>
        </w:tc>
        <w:tc>
          <w:tcPr>
            <w:tcW w:w="3433" w:type="dxa"/>
            <w:shd w:val="clear" w:color="auto" w:fill="BFBFBF" w:themeFill="background1" w:themeFillShade="BF"/>
          </w:tcPr>
          <w:p w14:paraId="39413CC4" w14:textId="77777777" w:rsidR="00D411B5" w:rsidRPr="005A0E0F" w:rsidRDefault="00D411B5" w:rsidP="007C496C">
            <w:pPr>
              <w:pStyle w:val="a9"/>
              <w:rPr>
                <w:rFonts w:ascii="Times New Roman" w:hAnsi="Times New Roman"/>
                <w:b/>
                <w:sz w:val="24"/>
                <w:szCs w:val="24"/>
              </w:rPr>
            </w:pPr>
          </w:p>
        </w:tc>
        <w:tc>
          <w:tcPr>
            <w:tcW w:w="9497" w:type="dxa"/>
            <w:shd w:val="clear" w:color="auto" w:fill="BFBFBF" w:themeFill="background1" w:themeFillShade="BF"/>
          </w:tcPr>
          <w:p w14:paraId="16C50665" w14:textId="02883099" w:rsidR="00D411B5" w:rsidRPr="005A0E0F" w:rsidRDefault="00D411B5" w:rsidP="00902864">
            <w:pPr>
              <w:pStyle w:val="a9"/>
              <w:rPr>
                <w:rFonts w:ascii="Times New Roman" w:hAnsi="Times New Roman"/>
                <w:b/>
                <w:sz w:val="24"/>
                <w:szCs w:val="24"/>
              </w:rPr>
            </w:pPr>
            <w:r w:rsidRPr="005A0E0F">
              <w:rPr>
                <w:rFonts w:ascii="Times New Roman" w:hAnsi="Times New Roman"/>
                <w:b/>
                <w:sz w:val="24"/>
                <w:szCs w:val="24"/>
              </w:rPr>
              <w:t xml:space="preserve">ЛАБОРАТОРНЫХ </w:t>
            </w:r>
          </w:p>
        </w:tc>
        <w:tc>
          <w:tcPr>
            <w:tcW w:w="1276" w:type="dxa"/>
            <w:shd w:val="clear" w:color="auto" w:fill="BFBFBF" w:themeFill="background1" w:themeFillShade="BF"/>
          </w:tcPr>
          <w:p w14:paraId="6667138A" w14:textId="35B150EF" w:rsidR="00D411B5" w:rsidRPr="005A0E0F" w:rsidRDefault="00F15227" w:rsidP="003040AA">
            <w:pPr>
              <w:pStyle w:val="a9"/>
              <w:jc w:val="center"/>
              <w:rPr>
                <w:rFonts w:ascii="Times New Roman" w:hAnsi="Times New Roman"/>
                <w:b/>
                <w:sz w:val="24"/>
                <w:szCs w:val="24"/>
              </w:rPr>
            </w:pPr>
            <w:r>
              <w:rPr>
                <w:rFonts w:ascii="Times New Roman" w:hAnsi="Times New Roman"/>
                <w:b/>
                <w:sz w:val="24"/>
                <w:szCs w:val="24"/>
              </w:rPr>
              <w:t>20</w:t>
            </w:r>
          </w:p>
        </w:tc>
      </w:tr>
      <w:tr w:rsidR="00BC1408" w:rsidRPr="005A0E0F" w14:paraId="134EA778" w14:textId="77777777" w:rsidTr="00F15227">
        <w:trPr>
          <w:gridAfter w:val="1"/>
          <w:wAfter w:w="28" w:type="dxa"/>
        </w:trPr>
        <w:tc>
          <w:tcPr>
            <w:tcW w:w="745" w:type="dxa"/>
            <w:shd w:val="clear" w:color="auto" w:fill="BFBFBF" w:themeFill="background1" w:themeFillShade="BF"/>
          </w:tcPr>
          <w:p w14:paraId="10A7CF78" w14:textId="77777777" w:rsidR="00BC1408" w:rsidRPr="005A0E0F" w:rsidRDefault="00BC1408" w:rsidP="00902864">
            <w:pPr>
              <w:pStyle w:val="a9"/>
              <w:jc w:val="center"/>
              <w:rPr>
                <w:rFonts w:ascii="Times New Roman" w:hAnsi="Times New Roman"/>
                <w:b/>
                <w:sz w:val="24"/>
                <w:szCs w:val="24"/>
              </w:rPr>
            </w:pPr>
          </w:p>
        </w:tc>
        <w:tc>
          <w:tcPr>
            <w:tcW w:w="3433" w:type="dxa"/>
            <w:shd w:val="clear" w:color="auto" w:fill="BFBFBF" w:themeFill="background1" w:themeFillShade="BF"/>
          </w:tcPr>
          <w:p w14:paraId="10CEE884" w14:textId="77777777" w:rsidR="00BC1408" w:rsidRPr="005A0E0F" w:rsidRDefault="00BC1408" w:rsidP="007C496C">
            <w:pPr>
              <w:pStyle w:val="a9"/>
              <w:rPr>
                <w:rFonts w:ascii="Times New Roman" w:hAnsi="Times New Roman"/>
                <w:b/>
                <w:sz w:val="24"/>
                <w:szCs w:val="24"/>
              </w:rPr>
            </w:pPr>
          </w:p>
        </w:tc>
        <w:tc>
          <w:tcPr>
            <w:tcW w:w="9497" w:type="dxa"/>
            <w:shd w:val="clear" w:color="auto" w:fill="BFBFBF" w:themeFill="background1" w:themeFillShade="BF"/>
          </w:tcPr>
          <w:p w14:paraId="6CBAD316" w14:textId="74A50CC4" w:rsidR="00BC1408" w:rsidRPr="005A0E0F" w:rsidRDefault="00BC1408" w:rsidP="00902864">
            <w:pPr>
              <w:pStyle w:val="a9"/>
              <w:rPr>
                <w:rFonts w:ascii="Times New Roman" w:hAnsi="Times New Roman"/>
                <w:b/>
                <w:sz w:val="24"/>
                <w:szCs w:val="24"/>
              </w:rPr>
            </w:pPr>
            <w:r>
              <w:rPr>
                <w:rFonts w:ascii="Times New Roman" w:hAnsi="Times New Roman"/>
                <w:b/>
                <w:sz w:val="24"/>
                <w:szCs w:val="24"/>
              </w:rPr>
              <w:t>САМОСТОЯТЕЛЬНАЯ</w:t>
            </w:r>
          </w:p>
        </w:tc>
        <w:tc>
          <w:tcPr>
            <w:tcW w:w="1276" w:type="dxa"/>
            <w:shd w:val="clear" w:color="auto" w:fill="BFBFBF" w:themeFill="background1" w:themeFillShade="BF"/>
          </w:tcPr>
          <w:p w14:paraId="5640E99A" w14:textId="7AE7A48D" w:rsidR="00BC1408" w:rsidRDefault="00BC1408" w:rsidP="003040AA">
            <w:pPr>
              <w:pStyle w:val="a9"/>
              <w:jc w:val="center"/>
              <w:rPr>
                <w:rFonts w:ascii="Times New Roman" w:hAnsi="Times New Roman"/>
                <w:b/>
                <w:sz w:val="24"/>
                <w:szCs w:val="24"/>
              </w:rPr>
            </w:pPr>
            <w:r>
              <w:rPr>
                <w:rFonts w:ascii="Times New Roman" w:hAnsi="Times New Roman"/>
                <w:b/>
                <w:sz w:val="24"/>
                <w:szCs w:val="24"/>
              </w:rPr>
              <w:t>2</w:t>
            </w:r>
          </w:p>
        </w:tc>
      </w:tr>
    </w:tbl>
    <w:p w14:paraId="14422501" w14:textId="77777777" w:rsidR="000F0833" w:rsidRPr="005A0E0F" w:rsidRDefault="000F0833" w:rsidP="000F0833">
      <w:pPr>
        <w:rPr>
          <w:b/>
        </w:rPr>
        <w:sectPr w:rsidR="000F0833" w:rsidRPr="005A0E0F" w:rsidSect="008A336A">
          <w:pgSz w:w="16838" w:h="11906" w:orient="landscape"/>
          <w:pgMar w:top="899" w:right="851" w:bottom="567" w:left="1418" w:header="709" w:footer="709" w:gutter="0"/>
          <w:cols w:space="708"/>
          <w:docGrid w:linePitch="360"/>
        </w:sectPr>
      </w:pPr>
    </w:p>
    <w:p w14:paraId="6E7195B2" w14:textId="77777777" w:rsidR="005A0E0F" w:rsidRPr="005A0E0F" w:rsidRDefault="005A0E0F" w:rsidP="005A0E0F">
      <w:pPr>
        <w:keepNext/>
        <w:spacing w:after="120"/>
        <w:jc w:val="center"/>
        <w:outlineLvl w:val="0"/>
        <w:rPr>
          <w:rFonts w:eastAsia="Segoe UI"/>
          <w:b/>
          <w:bCs/>
          <w:caps/>
          <w:kern w:val="32"/>
          <w:lang w:eastAsia="x-none"/>
        </w:rPr>
      </w:pPr>
      <w:bookmarkStart w:id="7" w:name="_Toc158389387"/>
      <w:bookmarkStart w:id="8" w:name="_Toc158393491"/>
      <w:bookmarkStart w:id="9" w:name="_Toc158397948"/>
      <w:r w:rsidRPr="005A0E0F">
        <w:rPr>
          <w:rFonts w:eastAsia="Segoe UI"/>
          <w:b/>
          <w:bCs/>
          <w:caps/>
          <w:kern w:val="32"/>
          <w:lang w:val="x-none" w:eastAsia="x-none"/>
        </w:rPr>
        <w:lastRenderedPageBreak/>
        <w:t xml:space="preserve">3. Условия реализации </w:t>
      </w:r>
      <w:r w:rsidRPr="005A0E0F">
        <w:rPr>
          <w:rFonts w:eastAsia="Segoe UI"/>
          <w:b/>
          <w:bCs/>
          <w:caps/>
          <w:kern w:val="32"/>
          <w:lang w:eastAsia="x-none"/>
        </w:rPr>
        <w:t>ДИСЦИПЛИНЫ</w:t>
      </w:r>
      <w:bookmarkEnd w:id="7"/>
      <w:bookmarkEnd w:id="8"/>
      <w:bookmarkEnd w:id="9"/>
    </w:p>
    <w:p w14:paraId="1688CBB2" w14:textId="77777777" w:rsidR="005A0E0F" w:rsidRPr="005A0E0F" w:rsidRDefault="005A0E0F" w:rsidP="005A0E0F">
      <w:pPr>
        <w:spacing w:after="120" w:line="276" w:lineRule="auto"/>
        <w:ind w:firstLine="709"/>
        <w:outlineLvl w:val="1"/>
        <w:rPr>
          <w:rFonts w:eastAsia="Segoe UI"/>
          <w:b/>
          <w:bCs/>
          <w:spacing w:val="15"/>
        </w:rPr>
      </w:pPr>
      <w:r w:rsidRPr="005A0E0F">
        <w:rPr>
          <w:rFonts w:eastAsia="Segoe UI"/>
          <w:b/>
          <w:bCs/>
          <w:spacing w:val="15"/>
        </w:rPr>
        <w:t>3.1. Материально-техническое обеспечение</w:t>
      </w:r>
    </w:p>
    <w:p w14:paraId="18FB3339" w14:textId="77777777" w:rsidR="005A0E0F" w:rsidRPr="005A0E0F" w:rsidRDefault="005A0E0F" w:rsidP="005A0E0F">
      <w:pPr>
        <w:suppressAutoHyphens/>
        <w:spacing w:line="276" w:lineRule="auto"/>
        <w:ind w:firstLine="709"/>
        <w:jc w:val="both"/>
        <w:rPr>
          <w:rFonts w:eastAsia="Aptos"/>
          <w:bCs/>
          <w:lang w:eastAsia="en-US"/>
        </w:rPr>
      </w:pPr>
      <w:r w:rsidRPr="005A0E0F">
        <w:rPr>
          <w:rFonts w:eastAsia="Aptos"/>
          <w:bCs/>
          <w:lang w:eastAsia="en-US"/>
        </w:rPr>
        <w:t xml:space="preserve">Кабинет </w:t>
      </w:r>
      <w:r w:rsidRPr="005A0E0F">
        <w:rPr>
          <w:rFonts w:eastAsia="Aptos"/>
          <w:lang w:eastAsia="en-US"/>
        </w:rPr>
        <w:t>Общепрофессиональных дисциплин и профессиональных модулей</w:t>
      </w:r>
      <w:r w:rsidRPr="005A0E0F">
        <w:rPr>
          <w:rFonts w:eastAsia="Aptos"/>
          <w:bCs/>
          <w:lang w:eastAsia="en-US"/>
        </w:rPr>
        <w:t xml:space="preserve">, оснащенный в соответствии с приложением 3 ПОП СПО. </w:t>
      </w:r>
    </w:p>
    <w:p w14:paraId="77E8D716" w14:textId="77777777" w:rsidR="005A0E0F" w:rsidRPr="005A0E0F" w:rsidRDefault="005A0E0F" w:rsidP="005A0E0F">
      <w:pPr>
        <w:suppressAutoHyphens/>
        <w:spacing w:line="276" w:lineRule="auto"/>
        <w:ind w:firstLine="709"/>
        <w:jc w:val="both"/>
        <w:rPr>
          <w:rFonts w:eastAsia="Aptos"/>
          <w:bCs/>
          <w:lang w:eastAsia="en-US"/>
        </w:rPr>
      </w:pPr>
      <w:r w:rsidRPr="005A0E0F">
        <w:rPr>
          <w:rFonts w:eastAsia="Aptos"/>
          <w:bCs/>
          <w:lang w:eastAsia="en-US"/>
        </w:rPr>
        <w:t xml:space="preserve">Лаборатория </w:t>
      </w:r>
      <w:r w:rsidRPr="005A0E0F">
        <w:rPr>
          <w:rFonts w:eastAsia="Aptos"/>
          <w:iCs/>
          <w:lang w:eastAsia="en-US"/>
        </w:rPr>
        <w:t>Электротехники, электроники и схемотехники</w:t>
      </w:r>
      <w:r w:rsidRPr="005A0E0F">
        <w:rPr>
          <w:rFonts w:eastAsia="Aptos"/>
          <w:bCs/>
          <w:lang w:eastAsia="en-US"/>
        </w:rPr>
        <w:t>, оснащенная в соответствии с приложением 3 ПОП СПО.</w:t>
      </w:r>
    </w:p>
    <w:p w14:paraId="3A906ED6" w14:textId="77777777" w:rsidR="005A0E0F" w:rsidRPr="005A0E0F" w:rsidRDefault="005A0E0F" w:rsidP="005A0E0F">
      <w:pPr>
        <w:spacing w:line="276" w:lineRule="auto"/>
        <w:rPr>
          <w:rFonts w:eastAsia="Aptos"/>
          <w:lang w:eastAsia="en-US"/>
        </w:rPr>
      </w:pPr>
    </w:p>
    <w:p w14:paraId="51F8EDB8" w14:textId="77777777" w:rsidR="005A0E0F" w:rsidRPr="005A0E0F" w:rsidRDefault="005A0E0F" w:rsidP="005A0E0F">
      <w:pPr>
        <w:spacing w:after="120" w:line="276" w:lineRule="auto"/>
        <w:ind w:firstLine="709"/>
        <w:outlineLvl w:val="1"/>
        <w:rPr>
          <w:b/>
          <w:bCs/>
          <w:spacing w:val="15"/>
        </w:rPr>
      </w:pPr>
      <w:r w:rsidRPr="005A0E0F">
        <w:rPr>
          <w:rFonts w:eastAsia="Segoe UI"/>
          <w:b/>
          <w:bCs/>
          <w:spacing w:val="15"/>
        </w:rPr>
        <w:t>3.2. Учебно-методическое обеспечение</w:t>
      </w:r>
    </w:p>
    <w:p w14:paraId="55C48DD9" w14:textId="77777777" w:rsidR="005A0E0F" w:rsidRPr="005A0E0F" w:rsidRDefault="005A0E0F" w:rsidP="005A0E0F">
      <w:pPr>
        <w:spacing w:line="276" w:lineRule="auto"/>
        <w:ind w:firstLine="709"/>
        <w:contextualSpacing/>
        <w:jc w:val="both"/>
        <w:rPr>
          <w:rFonts w:eastAsia="Aptos"/>
          <w:bCs/>
          <w:lang w:eastAsia="en-US"/>
        </w:rPr>
      </w:pPr>
      <w:r w:rsidRPr="005A0E0F">
        <w:rPr>
          <w:rFonts w:eastAsia="Aptos"/>
          <w:bCs/>
          <w:lang w:eastAsia="en-US"/>
        </w:rPr>
        <w:t>Для реализации программы библиотечный фонд образовательной организации должен иметь п</w:t>
      </w:r>
      <w:r w:rsidRPr="005A0E0F">
        <w:rPr>
          <w:rFonts w:eastAsia="Aptos"/>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A0E0F">
        <w:rPr>
          <w:rFonts w:eastAsia="Aptos"/>
          <w:bCs/>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82AE26" w14:textId="77777777" w:rsidR="005A0E0F" w:rsidRPr="005A0E0F" w:rsidRDefault="005A0E0F" w:rsidP="005A0E0F">
      <w:pPr>
        <w:spacing w:line="276" w:lineRule="auto"/>
        <w:ind w:firstLine="709"/>
        <w:contextualSpacing/>
        <w:jc w:val="both"/>
        <w:rPr>
          <w:rFonts w:eastAsia="Aptos"/>
          <w:bCs/>
          <w:lang w:eastAsia="en-US"/>
        </w:rPr>
      </w:pPr>
    </w:p>
    <w:p w14:paraId="605FCC5B" w14:textId="77777777" w:rsidR="005A0E0F" w:rsidRPr="005A0E0F" w:rsidRDefault="005A0E0F" w:rsidP="005A0E0F">
      <w:pPr>
        <w:spacing w:line="276" w:lineRule="auto"/>
        <w:ind w:firstLine="709"/>
        <w:contextualSpacing/>
        <w:rPr>
          <w:rFonts w:eastAsia="Aptos"/>
          <w:b/>
          <w:lang w:eastAsia="en-US"/>
        </w:rPr>
      </w:pPr>
      <w:bookmarkStart w:id="10" w:name="_Hlk190438658"/>
      <w:r w:rsidRPr="005A0E0F">
        <w:rPr>
          <w:rFonts w:eastAsia="Aptos"/>
          <w:b/>
          <w:lang w:eastAsia="en-US"/>
        </w:rPr>
        <w:t>3.2.1. Основные печатные и/или электронные издания</w:t>
      </w:r>
    </w:p>
    <w:p w14:paraId="562FB645"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t>Аполлонский, С. М. Основы электротехники. Практикум / С. М. Аполлонский. — 3-е изд., стер. — Санкт-Петербург: Лань, 2023. — 320 с. — ISBN 978-5-507-47193-5.  — Текст: электронный // Лань: электронно-библиотечная система. — URL: https://e. lanbook. com/book/340016</w:t>
      </w:r>
    </w:p>
    <w:p w14:paraId="7F704E87"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t xml:space="preserve">Атабеков, Г. И. Теоретические основы электротехники. Линейные электрические цепи / Г. И. Атабеков. — 3-е изд., стер. — Санкт-Петербург: Лань, 2023. — 592 с. — ISBN 978-5-507-46903-1. — Текст: электронный // Лань: электронно-библиотечная система. — URL: </w:t>
      </w:r>
      <w:hyperlink r:id="rId12" w:history="1">
        <w:r w:rsidRPr="005A0E0F">
          <w:rPr>
            <w:rFonts w:eastAsia="Aptos"/>
            <w:u w:val="single"/>
            <w:lang w:eastAsia="en-US"/>
          </w:rPr>
          <w:t>https://e.lanbook.com/book/323615</w:t>
        </w:r>
      </w:hyperlink>
    </w:p>
    <w:p w14:paraId="12818C9A"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b/>
          <w:lang w:eastAsia="en-US"/>
        </w:rPr>
        <w:t xml:space="preserve"> </w:t>
      </w:r>
      <w:r w:rsidRPr="005A0E0F">
        <w:rPr>
          <w:rFonts w:eastAsia="Aptos"/>
          <w:lang w:eastAsia="en-US"/>
        </w:rPr>
        <w:t>Новожилов, О.П.  Электротехника (теория электрических цепей) в 2 ч. Часть 1: учебник для среднего профессионального образования / О.П. Новожилов. — Москва: Издательство Юрайт, 2023. — 403 с. — (Профессиональное образование).</w:t>
      </w:r>
    </w:p>
    <w:p w14:paraId="0EFBB7A8"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t>Новожилов, О.П.  Электротехника (теория электрических цепей). В 2 ч. Часть 2: учебник для среднего профессионального образования / О.П. Новожилов. — Москва: Издательство Юрайт, 2023. — 247 с. — (Профессиональное образование).</w:t>
      </w:r>
    </w:p>
    <w:p w14:paraId="69C154FC"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t>Кузовкин, В.А. Электротехника и электроника: учебник для среднего профессионального образования / В. А. Кузовкин, В. В. Филатов. — Москва: Издательство Юрайт, 2023. — 431 с. — (Профессиональное образование).</w:t>
      </w:r>
    </w:p>
    <w:p w14:paraId="38E64727"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t xml:space="preserve">Лунин, В. П.  Электротехника и электроника в 3 т. Том 1. Электрические и магнитные цепи : учебник и практикум для среднего профессионального образования / Э. В. Кузнецов ; под общей редакцией В. П. Лунина. — 2-е изд., перераб. и доп. — Москва : Издательство Юрайт, 2023. — 255 с. — (Профессиональное образование). — ISBN 978-5-534-03752-4. — Текст : электронный // Образовательная платформа Юрайт [сайт]. — URL: </w:t>
      </w:r>
      <w:hyperlink r:id="rId13" w:history="1">
        <w:r w:rsidRPr="005A0E0F">
          <w:rPr>
            <w:rFonts w:eastAsia="Aptos"/>
            <w:u w:val="single"/>
            <w:lang w:eastAsia="en-US"/>
          </w:rPr>
          <w:t>https://urait.ru/bcode/514895</w:t>
        </w:r>
      </w:hyperlink>
      <w:r w:rsidRPr="005A0E0F">
        <w:rPr>
          <w:rFonts w:eastAsia="Aptos"/>
          <w:lang w:eastAsia="en-US"/>
        </w:rPr>
        <w:t>.</w:t>
      </w:r>
    </w:p>
    <w:p w14:paraId="75446374"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t xml:space="preserve">Немцов М.В. ЭУМК: Электротехника и электроника учебное издание / Немцов М. В., Немцова М.Л., Мартынова И. О. - М.: Академия, 2024. - URL: https://academia-moscow.ru  </w:t>
      </w:r>
    </w:p>
    <w:p w14:paraId="5BA8537F"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t xml:space="preserve">Чекмарев, А. А.  Инженерная графика : учебник для среднего профессионального образования / А. А. Чекмарев. — 13-е изд., испр. и доп. — Москва : Издательство Юрайт, 2024. — 355 с. — (Профессиональное образование). — ISBN 978-5-534-18482-2. — Текст : электронный // Образовательная платформа Юрайт [сайт]. — URL: </w:t>
      </w:r>
      <w:hyperlink r:id="rId14" w:history="1">
        <w:r w:rsidRPr="005A0E0F">
          <w:rPr>
            <w:rFonts w:eastAsia="Aptos"/>
            <w:u w:val="single"/>
            <w:lang w:eastAsia="en-US"/>
          </w:rPr>
          <w:t>https://urait.ru/bcode/535124</w:t>
        </w:r>
      </w:hyperlink>
    </w:p>
    <w:p w14:paraId="639820CD"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lastRenderedPageBreak/>
        <w:t>Фуфаева Л. И. Электротехника: учебное издание / Фуфаева Л. И. - М.: Академия, 2024. -ISBN 978-5-0054-1719-0</w:t>
      </w:r>
    </w:p>
    <w:p w14:paraId="5E2F475D" w14:textId="77777777" w:rsidR="005A0E0F" w:rsidRPr="005A0E0F" w:rsidRDefault="005A0E0F" w:rsidP="00D61E18">
      <w:pPr>
        <w:numPr>
          <w:ilvl w:val="0"/>
          <w:numId w:val="6"/>
        </w:numPr>
        <w:ind w:left="0" w:firstLine="567"/>
        <w:contextualSpacing/>
        <w:jc w:val="both"/>
        <w:rPr>
          <w:rFonts w:eastAsia="Aptos"/>
          <w:lang w:eastAsia="en-US"/>
        </w:rPr>
      </w:pPr>
      <w:r w:rsidRPr="005A0E0F">
        <w:rPr>
          <w:rFonts w:eastAsia="Aptos"/>
          <w:lang w:eastAsia="en-US"/>
        </w:rPr>
        <w:t xml:space="preserve">Электромагнитные устройства и электрические машины : учебник и практикум для среднего профессионального образования / В. И. Киселев, Э. В. Кузнецов, А. И. Копылов, В. П. Лунин ; под общей редакцией В. П. Лунина. — 2-е изд., перераб. и доп. — Москва : Издательство Юрайт, 2023. — 233 с. — (Профессиональное образование). — ISBN 978-5-534-17355-0. — Текст : электронный // Образовательная платформа Юрайт [сайт]. — URL: </w:t>
      </w:r>
      <w:hyperlink r:id="rId15" w:history="1">
        <w:r w:rsidRPr="005A0E0F">
          <w:rPr>
            <w:rFonts w:eastAsia="Aptos"/>
            <w:u w:val="single"/>
            <w:lang w:eastAsia="en-US"/>
          </w:rPr>
          <w:t>https://urait.ru/bcode/532922</w:t>
        </w:r>
      </w:hyperlink>
      <w:r w:rsidRPr="005A0E0F">
        <w:rPr>
          <w:rFonts w:eastAsia="Aptos"/>
          <w:lang w:eastAsia="en-US"/>
        </w:rPr>
        <w:t>.</w:t>
      </w:r>
    </w:p>
    <w:p w14:paraId="56D1B465" w14:textId="77777777" w:rsidR="005A0E0F" w:rsidRPr="005A0E0F" w:rsidRDefault="005A0E0F" w:rsidP="005A0E0F">
      <w:pPr>
        <w:jc w:val="both"/>
        <w:rPr>
          <w:rFonts w:eastAsia="Aptos"/>
          <w:lang w:eastAsia="en-US"/>
        </w:rPr>
      </w:pPr>
    </w:p>
    <w:p w14:paraId="460258F6" w14:textId="77777777" w:rsidR="005A0E0F" w:rsidRPr="005A0E0F" w:rsidRDefault="005A0E0F" w:rsidP="005A0E0F">
      <w:pPr>
        <w:jc w:val="both"/>
        <w:rPr>
          <w:rFonts w:eastAsia="Aptos"/>
          <w:lang w:eastAsia="en-US"/>
        </w:rPr>
      </w:pPr>
    </w:p>
    <w:bookmarkEnd w:id="10"/>
    <w:p w14:paraId="3AA6F8B3" w14:textId="5B16627C" w:rsidR="005A0E0F" w:rsidRPr="005A0E0F" w:rsidRDefault="005A0E0F" w:rsidP="004A65EE">
      <w:pPr>
        <w:contextualSpacing/>
        <w:jc w:val="center"/>
        <w:rPr>
          <w:rFonts w:eastAsia="Aptos"/>
          <w:b/>
          <w:lang w:eastAsia="en-US"/>
        </w:rPr>
      </w:pPr>
      <w:r w:rsidRPr="005A0E0F">
        <w:rPr>
          <w:rFonts w:eastAsia="Aptos"/>
          <w:b/>
          <w:lang w:eastAsia="en-US"/>
        </w:rPr>
        <w:t>4. КОНТРОЛЬ И ОЦЕНКА РЕЗУЛЬТАТОВ ОСВОЕНИЯ</w:t>
      </w:r>
      <w:r w:rsidR="004A65EE">
        <w:rPr>
          <w:rFonts w:eastAsia="Aptos"/>
          <w:b/>
          <w:lang w:eastAsia="en-US"/>
        </w:rPr>
        <w:t xml:space="preserve"> </w:t>
      </w:r>
      <w:r w:rsidRPr="005A0E0F">
        <w:rPr>
          <w:rFonts w:eastAsia="Aptos"/>
          <w:b/>
          <w:lang w:eastAsia="en-US"/>
        </w:rPr>
        <w:t>ДИСЦИПЛИНЫ</w:t>
      </w:r>
    </w:p>
    <w:p w14:paraId="329FB9C7" w14:textId="77777777" w:rsidR="005A0E0F" w:rsidRPr="005A0E0F" w:rsidRDefault="005A0E0F" w:rsidP="005A0E0F">
      <w:pPr>
        <w:contextualSpacing/>
        <w:jc w:val="center"/>
        <w:rPr>
          <w:rFonts w:eastAsia="Aptos"/>
          <w:b/>
          <w:lang w:eastAsia="en-US"/>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8"/>
        <w:gridCol w:w="2978"/>
      </w:tblGrid>
      <w:tr w:rsidR="005A0E0F" w:rsidRPr="005A0E0F" w14:paraId="42BCD754" w14:textId="77777777" w:rsidTr="004A65EE">
        <w:tc>
          <w:tcPr>
            <w:tcW w:w="1896" w:type="pct"/>
          </w:tcPr>
          <w:p w14:paraId="34A6DD76" w14:textId="77777777" w:rsidR="005A0E0F" w:rsidRPr="005A0E0F" w:rsidRDefault="005A0E0F" w:rsidP="005A0E0F">
            <w:pPr>
              <w:jc w:val="center"/>
              <w:rPr>
                <w:rFonts w:eastAsia="Aptos"/>
                <w:iCs/>
                <w:lang w:eastAsia="en-US"/>
              </w:rPr>
            </w:pPr>
            <w:r w:rsidRPr="005A0E0F">
              <w:rPr>
                <w:rFonts w:eastAsia="Aptos"/>
                <w:b/>
                <w:bCs/>
                <w:iCs/>
                <w:lang w:eastAsia="en-US"/>
              </w:rPr>
              <w:t>Результаты обучения</w:t>
            </w:r>
          </w:p>
        </w:tc>
        <w:tc>
          <w:tcPr>
            <w:tcW w:w="1509" w:type="pct"/>
          </w:tcPr>
          <w:p w14:paraId="008ACD5D" w14:textId="77777777" w:rsidR="005A0E0F" w:rsidRPr="005A0E0F" w:rsidRDefault="005A0E0F" w:rsidP="005A0E0F">
            <w:pPr>
              <w:jc w:val="center"/>
              <w:rPr>
                <w:rFonts w:eastAsia="Aptos"/>
                <w:b/>
                <w:bCs/>
                <w:iCs/>
                <w:lang w:eastAsia="en-US"/>
              </w:rPr>
            </w:pPr>
            <w:r w:rsidRPr="005A0E0F">
              <w:rPr>
                <w:rFonts w:eastAsia="Aptos"/>
                <w:b/>
                <w:iCs/>
                <w:lang w:eastAsia="en-US"/>
              </w:rPr>
              <w:t>Показатели освоенности компетенций</w:t>
            </w:r>
          </w:p>
        </w:tc>
        <w:tc>
          <w:tcPr>
            <w:tcW w:w="1596" w:type="pct"/>
          </w:tcPr>
          <w:p w14:paraId="67F525ED" w14:textId="77777777" w:rsidR="005A0E0F" w:rsidRPr="005A0E0F" w:rsidRDefault="005A0E0F" w:rsidP="005A0E0F">
            <w:pPr>
              <w:jc w:val="center"/>
              <w:rPr>
                <w:rFonts w:eastAsia="Aptos"/>
                <w:b/>
                <w:bCs/>
                <w:iCs/>
                <w:lang w:eastAsia="en-US"/>
              </w:rPr>
            </w:pPr>
            <w:r w:rsidRPr="005A0E0F">
              <w:rPr>
                <w:rFonts w:eastAsia="Aptos"/>
                <w:b/>
                <w:bCs/>
                <w:iCs/>
                <w:lang w:eastAsia="en-US"/>
              </w:rPr>
              <w:t>Методы оценки</w:t>
            </w:r>
          </w:p>
        </w:tc>
      </w:tr>
      <w:tr w:rsidR="005A0E0F" w:rsidRPr="005A0E0F" w14:paraId="23D8FB76" w14:textId="77777777" w:rsidTr="004A65EE">
        <w:tc>
          <w:tcPr>
            <w:tcW w:w="1896" w:type="pct"/>
          </w:tcPr>
          <w:p w14:paraId="619D9BD6"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b/>
                <w:bCs/>
              </w:rPr>
            </w:pPr>
            <w:r w:rsidRPr="005A0E0F">
              <w:rPr>
                <w:rFonts w:eastAsia="Aptos"/>
                <w:b/>
                <w:bCs/>
              </w:rPr>
              <w:t>Знает:</w:t>
            </w:r>
          </w:p>
          <w:p w14:paraId="76705747"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rPr>
            </w:pPr>
            <w:r w:rsidRPr="005A0E0F">
              <w:rPr>
                <w:rFonts w:eastAsia="Aptos"/>
              </w:rPr>
              <w:t>классификацию электронных приборов, их устройство и область применения;</w:t>
            </w:r>
          </w:p>
          <w:p w14:paraId="4ED12645"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методы расчета и измерения основных параметров электрических, магнитных цепей;</w:t>
            </w:r>
          </w:p>
          <w:p w14:paraId="48B5F910"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основные законы электротехники;</w:t>
            </w:r>
          </w:p>
          <w:p w14:paraId="0820A60B"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параметры электрических схем и единицы их измерения;</w:t>
            </w:r>
          </w:p>
          <w:p w14:paraId="678EB58E"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принципы выбора электрических и электронных устройств и приборов;</w:t>
            </w:r>
          </w:p>
          <w:p w14:paraId="68D80650"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характеристики и параметры электрических и магнитных полей</w:t>
            </w:r>
          </w:p>
          <w:p w14:paraId="42772353"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основные правила эксплуатации электрооборудования и методы измерения электрических величин;</w:t>
            </w:r>
          </w:p>
          <w:p w14:paraId="6F92EF15"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свойства проводников, полупроводников, электроизоляционных, магнитных материалов;</w:t>
            </w:r>
          </w:p>
          <w:p w14:paraId="72EAE0DA"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способы получения, передачи и использования электрической энергии;</w:t>
            </w:r>
          </w:p>
          <w:p w14:paraId="37C0FE83"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правила эксплуатации и организации ремонта электрических сетей</w:t>
            </w:r>
          </w:p>
          <w:p w14:paraId="01F0B00D"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lang w:eastAsia="en-US"/>
              </w:rPr>
            </w:pPr>
            <w:r w:rsidRPr="005A0E0F">
              <w:rPr>
                <w:rFonts w:eastAsia="Aptos"/>
              </w:rPr>
              <w:t>правила устройства электроустановок;</w:t>
            </w:r>
          </w:p>
          <w:p w14:paraId="099E88A4"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lang w:eastAsia="en-US"/>
              </w:rPr>
            </w:pPr>
            <w:r w:rsidRPr="005A0E0F">
              <w:rPr>
                <w:rFonts w:eastAsia="Aptos"/>
              </w:rPr>
              <w:lastRenderedPageBreak/>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tc>
        <w:tc>
          <w:tcPr>
            <w:tcW w:w="1509" w:type="pct"/>
          </w:tcPr>
          <w:p w14:paraId="21ECAB9D"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lastRenderedPageBreak/>
              <w:t>демонстрирует знания основных законов электротехники;</w:t>
            </w:r>
          </w:p>
          <w:p w14:paraId="0F805AB4"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самостоятельно подбирает метод расчета электрической цепи;</w:t>
            </w:r>
          </w:p>
          <w:p w14:paraId="4A246A38"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демонстрирует знание критериев для выбора электрооборудования;</w:t>
            </w:r>
          </w:p>
          <w:p w14:paraId="720BB8BA"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самостоятельно называет единицы измерения электрических величин;</w:t>
            </w:r>
          </w:p>
          <w:p w14:paraId="46BA9994"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знает параметры и характеристики электрических и магнитных полей;</w:t>
            </w:r>
          </w:p>
          <w:p w14:paraId="7FA28CB7"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демонстрирует знания особенностей протекания электрического тока в проводниках и полупроводниках;</w:t>
            </w:r>
          </w:p>
          <w:p w14:paraId="19FD5366"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самостоятельно называет основные правила эксплуатации электроустановок;</w:t>
            </w:r>
          </w:p>
          <w:p w14:paraId="267540E7"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демонстрирует знания способов получения, передачи и распределения электрической энергии;</w:t>
            </w:r>
          </w:p>
          <w:p w14:paraId="7B47B761"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bCs/>
                <w:i/>
                <w:lang w:eastAsia="en-US"/>
              </w:rPr>
            </w:pPr>
            <w:r w:rsidRPr="005A0E0F">
              <w:rPr>
                <w:rFonts w:eastAsia="Aptos"/>
              </w:rPr>
              <w:t xml:space="preserve">знает требования охраны труда и пожарной безопасности </w:t>
            </w:r>
            <w:r w:rsidRPr="005A0E0F">
              <w:rPr>
                <w:rFonts w:eastAsia="Aptos"/>
              </w:rPr>
              <w:lastRenderedPageBreak/>
              <w:t>при работе с электроустановками</w:t>
            </w:r>
          </w:p>
        </w:tc>
        <w:tc>
          <w:tcPr>
            <w:tcW w:w="1596" w:type="pct"/>
          </w:tcPr>
          <w:p w14:paraId="0952FFCC"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jc w:val="both"/>
              <w:rPr>
                <w:rFonts w:eastAsia="Aptos"/>
              </w:rPr>
            </w:pPr>
            <w:r w:rsidRPr="005A0E0F">
              <w:rPr>
                <w:rFonts w:eastAsia="Aptos"/>
              </w:rPr>
              <w:lastRenderedPageBreak/>
              <w:t>Текущий контроль:</w:t>
            </w:r>
          </w:p>
          <w:p w14:paraId="502BFCD1"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устный опрос;</w:t>
            </w:r>
          </w:p>
          <w:p w14:paraId="428EB13F"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проверка выполнения индивидуальных заданий;</w:t>
            </w:r>
          </w:p>
          <w:p w14:paraId="77329720"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письменный опрос;</w:t>
            </w:r>
          </w:p>
          <w:p w14:paraId="6ADC8D46"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тестирование;</w:t>
            </w:r>
          </w:p>
          <w:p w14:paraId="2A24B0F0"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самоконтроль;</w:t>
            </w:r>
          </w:p>
          <w:p w14:paraId="5CA4C06D"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взаимопроверка;</w:t>
            </w:r>
          </w:p>
          <w:p w14:paraId="3776FC40"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экспертное наблюдение и оценка выполнения практических работ</w:t>
            </w:r>
          </w:p>
          <w:p w14:paraId="6AB7F73E"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jc w:val="both"/>
              <w:rPr>
                <w:rFonts w:eastAsia="Aptos"/>
              </w:rPr>
            </w:pPr>
            <w:r w:rsidRPr="005A0E0F">
              <w:rPr>
                <w:rFonts w:eastAsia="Aptos"/>
              </w:rPr>
              <w:t xml:space="preserve">Промежуточная аттестация: </w:t>
            </w:r>
          </w:p>
          <w:p w14:paraId="2E94F71E"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jc w:val="both"/>
              <w:rPr>
                <w:rFonts w:eastAsia="Aptos"/>
                <w:bCs/>
                <w:i/>
                <w:lang w:eastAsia="en-US"/>
              </w:rPr>
            </w:pPr>
            <w:r w:rsidRPr="005A0E0F">
              <w:rPr>
                <w:rFonts w:eastAsia="Aptos"/>
              </w:rPr>
              <w:t>Экзамен</w:t>
            </w:r>
          </w:p>
        </w:tc>
      </w:tr>
      <w:tr w:rsidR="005A0E0F" w:rsidRPr="005A0E0F" w14:paraId="14D34BFD" w14:textId="77777777" w:rsidTr="004A65EE">
        <w:trPr>
          <w:trHeight w:val="896"/>
        </w:trPr>
        <w:tc>
          <w:tcPr>
            <w:tcW w:w="1896" w:type="pct"/>
          </w:tcPr>
          <w:p w14:paraId="5633B53C"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b/>
                <w:bCs/>
              </w:rPr>
            </w:pPr>
            <w:r w:rsidRPr="005A0E0F">
              <w:rPr>
                <w:rFonts w:eastAsia="Aptos"/>
                <w:b/>
                <w:bCs/>
              </w:rPr>
              <w:t>Умеет:</w:t>
            </w:r>
          </w:p>
          <w:p w14:paraId="18BC90B2"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rPr>
            </w:pPr>
            <w:r w:rsidRPr="005A0E0F">
              <w:rPr>
                <w:rFonts w:eastAsia="Aptos"/>
              </w:rPr>
              <w:t>подбирать устройства электронной техники, электрические приборы и оборудование с определенными параметрами и характеристиками;</w:t>
            </w:r>
          </w:p>
          <w:p w14:paraId="1507C499"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рассчитывать параметры электрических, магнитных цепей</w:t>
            </w:r>
          </w:p>
          <w:p w14:paraId="660DE371"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читать принципиальные, электрические и монтажные схемы;</w:t>
            </w:r>
          </w:p>
          <w:p w14:paraId="3DDB594A"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собирать электрические схемы;</w:t>
            </w:r>
          </w:p>
          <w:p w14:paraId="22FD53A9"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правильно эксплуатировать электрооборудование и механизмы передачи движения технологических машин и аппаратов;</w:t>
            </w:r>
          </w:p>
          <w:p w14:paraId="6B7F43D2"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снимать показания и пользоваться электроизмерительными приборами и приспособлениями;</w:t>
            </w:r>
          </w:p>
          <w:p w14:paraId="0C59CFCB" w14:textId="77777777" w:rsidR="005A0E0F" w:rsidRPr="005A0E0F" w:rsidRDefault="005A0E0F" w:rsidP="00D61E18">
            <w:pPr>
              <w:widowControl w:val="0"/>
              <w:numPr>
                <w:ilvl w:val="0"/>
                <w:numId w:val="4"/>
              </w:numPr>
              <w:tabs>
                <w:tab w:val="left" w:pos="254"/>
              </w:tabs>
              <w:autoSpaceDE w:val="0"/>
              <w:autoSpaceDN w:val="0"/>
              <w:adjustRightInd w:val="0"/>
              <w:ind w:left="22" w:firstLine="0"/>
              <w:contextualSpacing/>
              <w:rPr>
                <w:rFonts w:eastAsia="Aptos"/>
              </w:rPr>
            </w:pPr>
            <w:r w:rsidRPr="005A0E0F">
              <w:rPr>
                <w:rFonts w:eastAsia="Aptos"/>
              </w:rPr>
              <w:t>работать под напряжением</w:t>
            </w:r>
          </w:p>
          <w:p w14:paraId="6C856600" w14:textId="77777777" w:rsidR="005A0E0F" w:rsidRPr="005A0E0F" w:rsidRDefault="005A0E0F" w:rsidP="00D61E18">
            <w:pPr>
              <w:widowControl w:val="0"/>
              <w:numPr>
                <w:ilvl w:val="0"/>
                <w:numId w:val="4"/>
              </w:numPr>
              <w:tabs>
                <w:tab w:val="left" w:pos="254"/>
              </w:tabs>
              <w:autoSpaceDE w:val="0"/>
              <w:autoSpaceDN w:val="0"/>
              <w:adjustRightInd w:val="0"/>
              <w:ind w:left="22" w:firstLine="0"/>
              <w:contextualSpacing/>
              <w:rPr>
                <w:rFonts w:eastAsia="Aptos"/>
              </w:rPr>
            </w:pPr>
            <w:r w:rsidRPr="005A0E0F">
              <w:rPr>
                <w:rFonts w:eastAsia="Aptos"/>
              </w:rPr>
              <w:t>работать в команде (бригаде)</w:t>
            </w:r>
          </w:p>
          <w:p w14:paraId="54A7043C" w14:textId="77777777" w:rsidR="005A0E0F" w:rsidRPr="005A0E0F" w:rsidRDefault="005A0E0F" w:rsidP="00D61E18">
            <w:pPr>
              <w:widowControl w:val="0"/>
              <w:numPr>
                <w:ilvl w:val="0"/>
                <w:numId w:val="4"/>
              </w:numPr>
              <w:tabs>
                <w:tab w:val="left" w:pos="254"/>
              </w:tabs>
              <w:autoSpaceDE w:val="0"/>
              <w:autoSpaceDN w:val="0"/>
              <w:adjustRightInd w:val="0"/>
              <w:ind w:left="22" w:firstLine="0"/>
              <w:contextualSpacing/>
              <w:rPr>
                <w:rFonts w:eastAsia="Aptos"/>
              </w:rPr>
            </w:pPr>
            <w:r w:rsidRPr="005A0E0F">
              <w:rPr>
                <w:rFonts w:eastAsia="Aptos"/>
              </w:rPr>
              <w:t>осваивать новые технологии (по мере их внедрения)</w:t>
            </w:r>
          </w:p>
          <w:p w14:paraId="265A63EA" w14:textId="77777777" w:rsidR="005A0E0F" w:rsidRPr="005A0E0F" w:rsidRDefault="005A0E0F" w:rsidP="00D61E18">
            <w:pPr>
              <w:widowControl w:val="0"/>
              <w:numPr>
                <w:ilvl w:val="0"/>
                <w:numId w:val="4"/>
              </w:numPr>
              <w:tabs>
                <w:tab w:val="left" w:pos="254"/>
              </w:tabs>
              <w:autoSpaceDE w:val="0"/>
              <w:autoSpaceDN w:val="0"/>
              <w:adjustRightInd w:val="0"/>
              <w:ind w:left="22" w:firstLine="0"/>
              <w:contextualSpacing/>
              <w:rPr>
                <w:rFonts w:eastAsia="Aptos"/>
              </w:rPr>
            </w:pPr>
            <w:r w:rsidRPr="005A0E0F">
              <w:rPr>
                <w:rFonts w:eastAsia="Aptos"/>
              </w:rPr>
              <w:t>работать со специальными диагностическими приборами и оборудованием в рамках выполняемой трудовой функции</w:t>
            </w:r>
          </w:p>
          <w:p w14:paraId="74B7D3FB" w14:textId="77777777" w:rsidR="005A0E0F" w:rsidRPr="005A0E0F" w:rsidRDefault="005A0E0F" w:rsidP="00D61E18">
            <w:pPr>
              <w:widowControl w:val="0"/>
              <w:numPr>
                <w:ilvl w:val="0"/>
                <w:numId w:val="4"/>
              </w:numPr>
              <w:tabs>
                <w:tab w:val="left" w:pos="254"/>
              </w:tabs>
              <w:autoSpaceDE w:val="0"/>
              <w:autoSpaceDN w:val="0"/>
              <w:adjustRightInd w:val="0"/>
              <w:ind w:left="22" w:firstLine="0"/>
              <w:contextualSpacing/>
              <w:rPr>
                <w:rFonts w:eastAsia="Aptos"/>
                <w:bCs/>
                <w:i/>
                <w:lang w:eastAsia="en-US"/>
              </w:rPr>
            </w:pPr>
            <w:r w:rsidRPr="005A0E0F">
              <w:rPr>
                <w:rFonts w:eastAsia="Aptos"/>
              </w:rPr>
              <w:t>оценивать отклонения и возможные факторы, приводящие к отклонению от нормальной работы оборудования</w:t>
            </w:r>
          </w:p>
        </w:tc>
        <w:tc>
          <w:tcPr>
            <w:tcW w:w="1509" w:type="pct"/>
          </w:tcPr>
          <w:p w14:paraId="4B4C4B6E" w14:textId="77777777" w:rsidR="005A0E0F" w:rsidRPr="005A0E0F" w:rsidRDefault="005A0E0F" w:rsidP="00D61E18">
            <w:pPr>
              <w:numPr>
                <w:ilvl w:val="0"/>
                <w:numId w:val="5"/>
              </w:numPr>
              <w:tabs>
                <w:tab w:val="left" w:pos="336"/>
              </w:tabs>
              <w:ind w:left="22" w:right="135" w:firstLine="0"/>
              <w:rPr>
                <w:rFonts w:eastAsia="Aptos"/>
                <w:lang w:eastAsia="en-US"/>
              </w:rPr>
            </w:pPr>
            <w:r w:rsidRPr="005A0E0F">
              <w:rPr>
                <w:rFonts w:eastAsia="Aptos"/>
                <w:lang w:eastAsia="en-US"/>
              </w:rPr>
              <w:t xml:space="preserve">умеет готовить оборудование к работе; </w:t>
            </w:r>
          </w:p>
          <w:p w14:paraId="48F68F8E" w14:textId="77777777" w:rsidR="005A0E0F" w:rsidRPr="005A0E0F" w:rsidRDefault="005A0E0F" w:rsidP="00D61E18">
            <w:pPr>
              <w:numPr>
                <w:ilvl w:val="0"/>
                <w:numId w:val="5"/>
              </w:numPr>
              <w:tabs>
                <w:tab w:val="left" w:pos="336"/>
              </w:tabs>
              <w:ind w:left="22" w:right="135" w:firstLine="0"/>
              <w:rPr>
                <w:rFonts w:eastAsia="Aptos"/>
                <w:lang w:eastAsia="en-US"/>
              </w:rPr>
            </w:pPr>
            <w:r w:rsidRPr="005A0E0F">
              <w:rPr>
                <w:rFonts w:eastAsia="Aptos"/>
                <w:lang w:eastAsia="en-US"/>
              </w:rPr>
              <w:t>выполняет лабораторные и практические работы в соответствии с методическими указаниями к ним;</w:t>
            </w:r>
          </w:p>
          <w:p w14:paraId="35EE1733" w14:textId="77777777" w:rsidR="005A0E0F" w:rsidRPr="005A0E0F" w:rsidRDefault="005A0E0F" w:rsidP="00D61E18">
            <w:pPr>
              <w:numPr>
                <w:ilvl w:val="0"/>
                <w:numId w:val="5"/>
              </w:numPr>
              <w:tabs>
                <w:tab w:val="left" w:pos="336"/>
              </w:tabs>
              <w:ind w:left="22" w:right="135" w:firstLine="0"/>
              <w:rPr>
                <w:rFonts w:eastAsia="Aptos"/>
                <w:lang w:eastAsia="en-US"/>
              </w:rPr>
            </w:pPr>
            <w:r w:rsidRPr="005A0E0F">
              <w:rPr>
                <w:rFonts w:eastAsia="Aptos"/>
                <w:lang w:eastAsia="en-US"/>
              </w:rPr>
              <w:t>правильно организовывает свое рабочее место и поддерживает его в порядке на протяжении выполняемой лабораторной работы;</w:t>
            </w:r>
          </w:p>
          <w:p w14:paraId="09FCC67D" w14:textId="77777777" w:rsidR="005A0E0F" w:rsidRPr="005A0E0F" w:rsidRDefault="005A0E0F" w:rsidP="00D61E18">
            <w:pPr>
              <w:numPr>
                <w:ilvl w:val="0"/>
                <w:numId w:val="5"/>
              </w:numPr>
              <w:tabs>
                <w:tab w:val="left" w:pos="336"/>
              </w:tabs>
              <w:ind w:left="22" w:right="135" w:firstLine="0"/>
              <w:rPr>
                <w:rFonts w:eastAsia="Aptos"/>
                <w:lang w:eastAsia="en-US"/>
              </w:rPr>
            </w:pPr>
            <w:r w:rsidRPr="005A0E0F">
              <w:rPr>
                <w:rFonts w:eastAsia="Aptos"/>
                <w:lang w:eastAsia="en-US"/>
              </w:rPr>
              <w:t>самостоятельно пользуется справочной литературой;</w:t>
            </w:r>
          </w:p>
          <w:p w14:paraId="41575D69" w14:textId="77777777" w:rsidR="005A0E0F" w:rsidRPr="005A0E0F" w:rsidRDefault="005A0E0F" w:rsidP="00D61E18">
            <w:pPr>
              <w:numPr>
                <w:ilvl w:val="0"/>
                <w:numId w:val="5"/>
              </w:numPr>
              <w:tabs>
                <w:tab w:val="left" w:pos="336"/>
              </w:tabs>
              <w:ind w:left="22" w:right="135" w:firstLine="0"/>
              <w:rPr>
                <w:rFonts w:eastAsia="Aptos"/>
                <w:lang w:eastAsia="en-US"/>
              </w:rPr>
            </w:pPr>
            <w:r w:rsidRPr="005A0E0F">
              <w:rPr>
                <w:rFonts w:eastAsia="Aptos"/>
                <w:lang w:eastAsia="en-US"/>
              </w:rPr>
              <w:t>демонстрирует умения расчета параметров электрических, магнитных цепей;</w:t>
            </w:r>
          </w:p>
          <w:p w14:paraId="4FA7613B" w14:textId="77777777" w:rsidR="005A0E0F" w:rsidRPr="005A0E0F" w:rsidRDefault="005A0E0F" w:rsidP="00D61E18">
            <w:pPr>
              <w:numPr>
                <w:ilvl w:val="0"/>
                <w:numId w:val="5"/>
              </w:numPr>
              <w:tabs>
                <w:tab w:val="left" w:pos="336"/>
              </w:tabs>
              <w:ind w:left="22" w:right="135" w:firstLine="0"/>
              <w:rPr>
                <w:rFonts w:eastAsia="Aptos"/>
                <w:lang w:eastAsia="en-US"/>
              </w:rPr>
            </w:pPr>
            <w:r w:rsidRPr="005A0E0F">
              <w:rPr>
                <w:rFonts w:eastAsia="Aptos"/>
                <w:lang w:eastAsia="en-US"/>
              </w:rPr>
              <w:t>самостоятельно читает принципиальные электрические и монтажные схемы;</w:t>
            </w:r>
          </w:p>
          <w:p w14:paraId="6349F756" w14:textId="77777777" w:rsidR="005A0E0F" w:rsidRPr="005A0E0F" w:rsidRDefault="005A0E0F" w:rsidP="00D61E18">
            <w:pPr>
              <w:numPr>
                <w:ilvl w:val="0"/>
                <w:numId w:val="5"/>
              </w:numPr>
              <w:tabs>
                <w:tab w:val="left" w:pos="336"/>
              </w:tabs>
              <w:ind w:left="22" w:right="135" w:firstLine="0"/>
              <w:rPr>
                <w:rFonts w:eastAsia="Aptos"/>
                <w:lang w:eastAsia="en-US"/>
              </w:rPr>
            </w:pPr>
            <w:r w:rsidRPr="005A0E0F">
              <w:rPr>
                <w:rFonts w:eastAsia="Aptos"/>
                <w:lang w:eastAsia="en-US"/>
              </w:rPr>
              <w:t>самостоятельно снимает показания с использованием электроизмерительных приборов;</w:t>
            </w:r>
          </w:p>
          <w:p w14:paraId="27A29574" w14:textId="77777777" w:rsidR="005A0E0F" w:rsidRPr="005A0E0F" w:rsidRDefault="005A0E0F" w:rsidP="00D61E18">
            <w:pPr>
              <w:numPr>
                <w:ilvl w:val="0"/>
                <w:numId w:val="5"/>
              </w:numPr>
              <w:tabs>
                <w:tab w:val="left" w:pos="336"/>
              </w:tabs>
              <w:ind w:left="22" w:right="135" w:firstLine="0"/>
              <w:rPr>
                <w:rFonts w:eastAsia="Aptos"/>
                <w:lang w:eastAsia="en-US"/>
              </w:rPr>
            </w:pPr>
            <w:r w:rsidRPr="005A0E0F">
              <w:rPr>
                <w:rFonts w:eastAsia="Aptos"/>
                <w:lang w:eastAsia="en-US"/>
              </w:rPr>
              <w:t>соблюдает правила техники безопасности и охраны труда при выполнении лабораторных работ</w:t>
            </w:r>
          </w:p>
        </w:tc>
        <w:tc>
          <w:tcPr>
            <w:tcW w:w="1596" w:type="pct"/>
          </w:tcPr>
          <w:p w14:paraId="234C5C9B"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rPr>
            </w:pPr>
            <w:r w:rsidRPr="005A0E0F">
              <w:rPr>
                <w:rFonts w:eastAsia="Aptos"/>
              </w:rPr>
              <w:t>Текущий контроль:</w:t>
            </w:r>
          </w:p>
          <w:p w14:paraId="43897B81"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 xml:space="preserve"> оценка результатов выполнения практических работ, </w:t>
            </w:r>
          </w:p>
          <w:p w14:paraId="0C53CB80"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 xml:space="preserve"> оценка результатов выполнения лабораторных работ.</w:t>
            </w:r>
          </w:p>
          <w:p w14:paraId="05B2937E"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оценка по результатам наблюдения за деятельностью студента в процессе выполнения практических и лабораторных работ</w:t>
            </w:r>
          </w:p>
          <w:p w14:paraId="2ED0FFC6" w14:textId="77777777" w:rsidR="005A0E0F" w:rsidRPr="005A0E0F" w:rsidRDefault="005A0E0F" w:rsidP="005A0E0F">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rPr>
            </w:pPr>
            <w:r w:rsidRPr="005A0E0F">
              <w:rPr>
                <w:rFonts w:eastAsia="Aptos"/>
              </w:rPr>
              <w:t>Промежуточная аттестация:</w:t>
            </w:r>
          </w:p>
          <w:p w14:paraId="22F10ED8" w14:textId="77777777" w:rsidR="005A0E0F" w:rsidRPr="005A0E0F" w:rsidRDefault="005A0E0F" w:rsidP="00D61E18">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bCs/>
                <w:i/>
                <w:lang w:eastAsia="en-US"/>
              </w:rPr>
            </w:pPr>
            <w:r w:rsidRPr="005A0E0F">
              <w:rPr>
                <w:rFonts w:eastAsia="Aptos"/>
              </w:rPr>
              <w:t>Экзамен</w:t>
            </w:r>
          </w:p>
        </w:tc>
      </w:tr>
    </w:tbl>
    <w:p w14:paraId="49C5AD9C" w14:textId="77777777" w:rsidR="008229E3" w:rsidRPr="005A0E0F" w:rsidRDefault="008229E3" w:rsidP="005A0E0F">
      <w:pPr>
        <w:ind w:left="1353"/>
        <w:rPr>
          <w:sz w:val="28"/>
          <w:szCs w:val="28"/>
        </w:rPr>
      </w:pPr>
    </w:p>
    <w:p w14:paraId="39C539C0" w14:textId="77777777" w:rsidR="00732950" w:rsidRDefault="00732950"/>
    <w:p w14:paraId="4476F0D8" w14:textId="77777777" w:rsidR="00AD13EB" w:rsidRDefault="00AD13EB"/>
    <w:p w14:paraId="5179AF98" w14:textId="77777777" w:rsidR="00AD13EB" w:rsidRDefault="00AD13EB"/>
    <w:p w14:paraId="7FBDD19D" w14:textId="77777777" w:rsidR="00AD13EB" w:rsidRPr="00AD13EB" w:rsidRDefault="00AD13EB" w:rsidP="00AD13EB">
      <w:pPr>
        <w:spacing w:line="360" w:lineRule="auto"/>
        <w:ind w:left="38"/>
        <w:jc w:val="center"/>
        <w:rPr>
          <w:color w:val="000000"/>
          <w:szCs w:val="22"/>
        </w:rPr>
      </w:pPr>
      <w:r w:rsidRPr="00AD13EB">
        <w:rPr>
          <w:color w:val="000000"/>
          <w:sz w:val="18"/>
          <w:szCs w:val="22"/>
        </w:rPr>
        <w:lastRenderedPageBreak/>
        <w:t xml:space="preserve">МИНИСТЕРСТВО ОБРАЗОВАНИЯ СВЕРДЛОВСКОЙ ОБЛАСТИ </w:t>
      </w:r>
    </w:p>
    <w:p w14:paraId="301F6CF9" w14:textId="77777777" w:rsidR="00AD13EB" w:rsidRPr="00AD13EB" w:rsidRDefault="00AD13EB" w:rsidP="00AD13EB">
      <w:pPr>
        <w:spacing w:line="360" w:lineRule="auto"/>
        <w:ind w:left="281" w:right="237"/>
        <w:jc w:val="center"/>
        <w:rPr>
          <w:color w:val="000000"/>
          <w:sz w:val="21"/>
          <w:szCs w:val="22"/>
        </w:rPr>
      </w:pPr>
      <w:r w:rsidRPr="00AD13EB">
        <w:rPr>
          <w:color w:val="000000"/>
          <w:sz w:val="21"/>
          <w:szCs w:val="22"/>
        </w:rPr>
        <w:t xml:space="preserve">государственное автономное профессиональное образовательное учреждение </w:t>
      </w:r>
    </w:p>
    <w:p w14:paraId="40A44687" w14:textId="77777777" w:rsidR="00AD13EB" w:rsidRPr="00AD13EB" w:rsidRDefault="00AD13EB" w:rsidP="00AD13EB">
      <w:pPr>
        <w:spacing w:line="360" w:lineRule="auto"/>
        <w:ind w:left="281" w:right="237"/>
        <w:jc w:val="center"/>
        <w:rPr>
          <w:color w:val="000000"/>
          <w:sz w:val="28"/>
          <w:szCs w:val="22"/>
        </w:rPr>
      </w:pPr>
      <w:r w:rsidRPr="00AD13EB">
        <w:rPr>
          <w:color w:val="000000"/>
          <w:sz w:val="21"/>
          <w:szCs w:val="22"/>
        </w:rPr>
        <w:t xml:space="preserve">Свердловской области </w:t>
      </w:r>
      <w:r w:rsidRPr="00AD13EB">
        <w:rPr>
          <w:color w:val="000000"/>
          <w:sz w:val="23"/>
          <w:szCs w:val="22"/>
        </w:rPr>
        <w:t>«Красноуфимский аграрный колледж»</w:t>
      </w:r>
    </w:p>
    <w:p w14:paraId="79327A1D" w14:textId="77777777" w:rsidR="00AD13EB" w:rsidRPr="00AD13EB" w:rsidRDefault="00AD13EB" w:rsidP="00AD13EB">
      <w:pPr>
        <w:spacing w:after="158" w:line="259" w:lineRule="auto"/>
        <w:ind w:left="108"/>
        <w:rPr>
          <w:color w:val="000000"/>
          <w:szCs w:val="22"/>
        </w:rPr>
      </w:pPr>
      <w:r w:rsidRPr="00AD13EB">
        <w:rPr>
          <w:color w:val="000000"/>
          <w:szCs w:val="22"/>
        </w:rPr>
        <w:t xml:space="preserve"> </w:t>
      </w:r>
    </w:p>
    <w:p w14:paraId="208398E8" w14:textId="77777777" w:rsidR="00AD13EB" w:rsidRPr="00AD13EB" w:rsidRDefault="00AD13EB" w:rsidP="00AD13EB">
      <w:pPr>
        <w:spacing w:line="259" w:lineRule="auto"/>
        <w:ind w:right="896"/>
        <w:jc w:val="center"/>
        <w:rPr>
          <w:color w:val="000000"/>
          <w:szCs w:val="22"/>
        </w:rPr>
      </w:pPr>
      <w:r w:rsidRPr="00AD13EB">
        <w:rPr>
          <w:color w:val="000000"/>
          <w:szCs w:val="22"/>
        </w:rPr>
        <w:t xml:space="preserve"> </w:t>
      </w:r>
    </w:p>
    <w:p w14:paraId="738DC52F" w14:textId="77777777" w:rsidR="00AD13EB" w:rsidRPr="00AD13EB" w:rsidRDefault="00AD13EB" w:rsidP="00AD13EB">
      <w:pPr>
        <w:spacing w:line="259" w:lineRule="auto"/>
        <w:ind w:left="-468"/>
        <w:rPr>
          <w:color w:val="000000"/>
          <w:szCs w:val="22"/>
        </w:rPr>
      </w:pPr>
    </w:p>
    <w:p w14:paraId="20D2922A" w14:textId="77777777" w:rsidR="00AD13EB" w:rsidRPr="00AD13EB" w:rsidRDefault="00AD13EB" w:rsidP="00AD13EB">
      <w:pPr>
        <w:spacing w:after="143" w:line="259" w:lineRule="auto"/>
        <w:ind w:left="4559"/>
        <w:jc w:val="center"/>
        <w:rPr>
          <w:color w:val="000000"/>
          <w:szCs w:val="22"/>
        </w:rPr>
      </w:pPr>
      <w:r w:rsidRPr="00AD13EB">
        <w:rPr>
          <w:color w:val="000000"/>
          <w:szCs w:val="22"/>
        </w:rPr>
        <w:t xml:space="preserve"> </w:t>
      </w:r>
      <w:r w:rsidRPr="00AD13EB">
        <w:rPr>
          <w:color w:val="000000"/>
          <w:szCs w:val="22"/>
        </w:rPr>
        <w:tab/>
        <w:t xml:space="preserve"> </w:t>
      </w:r>
    </w:p>
    <w:p w14:paraId="493E12EC" w14:textId="77777777" w:rsidR="00AD13EB" w:rsidRPr="00AD13EB" w:rsidRDefault="00AD13EB" w:rsidP="00AD13EB">
      <w:pPr>
        <w:spacing w:after="141" w:line="259" w:lineRule="auto"/>
        <w:ind w:left="98"/>
        <w:jc w:val="center"/>
        <w:rPr>
          <w:color w:val="000000"/>
          <w:szCs w:val="22"/>
        </w:rPr>
      </w:pPr>
      <w:r w:rsidRPr="00AD13EB">
        <w:rPr>
          <w:color w:val="000000"/>
          <w:szCs w:val="22"/>
        </w:rPr>
        <w:t xml:space="preserve"> </w:t>
      </w:r>
    </w:p>
    <w:p w14:paraId="6D68D461" w14:textId="77777777" w:rsidR="00AD13EB" w:rsidRPr="00AD13EB" w:rsidRDefault="00AD13EB" w:rsidP="00AD13EB">
      <w:pPr>
        <w:keepNext/>
        <w:keepLines/>
        <w:spacing w:after="132" w:line="259" w:lineRule="auto"/>
        <w:ind w:left="51" w:right="5" w:hanging="10"/>
        <w:jc w:val="center"/>
        <w:outlineLvl w:val="1"/>
        <w:rPr>
          <w:b/>
          <w:color w:val="000000"/>
          <w:szCs w:val="22"/>
        </w:rPr>
      </w:pPr>
      <w:r w:rsidRPr="00AD13EB">
        <w:rPr>
          <w:b/>
          <w:color w:val="000000"/>
          <w:szCs w:val="22"/>
        </w:rPr>
        <w:t xml:space="preserve">КОНТРОЛЬНО-ОЦЕНОЧНЫЕ СРЕДСТВА </w:t>
      </w:r>
    </w:p>
    <w:p w14:paraId="4697D583" w14:textId="77777777" w:rsidR="00AD13EB" w:rsidRPr="00AD13EB" w:rsidRDefault="00AD13EB" w:rsidP="00AD13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iCs/>
        </w:rPr>
      </w:pPr>
      <w:r w:rsidRPr="00AD13EB">
        <w:rPr>
          <w:bCs/>
          <w:i/>
          <w:iCs/>
          <w:color w:val="000000"/>
        </w:rPr>
        <w:t xml:space="preserve">учебной дисциплины </w:t>
      </w:r>
      <w:r w:rsidRPr="00AD13EB">
        <w:rPr>
          <w:bCs/>
          <w:i/>
          <w:iCs/>
        </w:rPr>
        <w:t>ОП.02 Электротехника и электроника</w:t>
      </w:r>
    </w:p>
    <w:p w14:paraId="69A8759C" w14:textId="49E6D5D6" w:rsidR="00AD13EB" w:rsidRPr="00AD13EB" w:rsidRDefault="00AD13EB" w:rsidP="00AD13EB">
      <w:pPr>
        <w:keepNext/>
        <w:keepLines/>
        <w:spacing w:after="132" w:line="259" w:lineRule="auto"/>
        <w:ind w:left="51" w:right="5" w:hanging="10"/>
        <w:jc w:val="center"/>
        <w:outlineLvl w:val="1"/>
        <w:rPr>
          <w:i/>
          <w:color w:val="000000"/>
        </w:rPr>
      </w:pPr>
    </w:p>
    <w:p w14:paraId="7EB4E2EB" w14:textId="77777777" w:rsidR="00AD13EB" w:rsidRPr="00AD13EB" w:rsidRDefault="00AD13EB" w:rsidP="00AD13EB">
      <w:pPr>
        <w:spacing w:after="26" w:line="375" w:lineRule="auto"/>
        <w:ind w:left="2669" w:right="744" w:hanging="1676"/>
        <w:jc w:val="center"/>
        <w:rPr>
          <w:color w:val="000000"/>
          <w:szCs w:val="22"/>
        </w:rPr>
      </w:pPr>
      <w:r w:rsidRPr="00AD13EB">
        <w:rPr>
          <w:color w:val="000000"/>
          <w:szCs w:val="22"/>
        </w:rPr>
        <w:t xml:space="preserve">для специальности </w:t>
      </w:r>
      <w:r w:rsidRPr="00AD13EB">
        <w:rPr>
          <w:i/>
          <w:color w:val="000000"/>
          <w:szCs w:val="22"/>
        </w:rPr>
        <w:t>13.02.07 Электроснабжение</w:t>
      </w:r>
    </w:p>
    <w:p w14:paraId="7C725E3C"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4A961038" w14:textId="77777777" w:rsidR="00AD13EB" w:rsidRPr="00AD13EB" w:rsidRDefault="00AD13EB" w:rsidP="00AD13EB">
      <w:pPr>
        <w:spacing w:after="139" w:line="259" w:lineRule="auto"/>
        <w:ind w:left="98"/>
        <w:jc w:val="center"/>
        <w:rPr>
          <w:color w:val="000000"/>
          <w:szCs w:val="22"/>
        </w:rPr>
      </w:pPr>
      <w:r w:rsidRPr="00AD13EB">
        <w:rPr>
          <w:color w:val="000000"/>
          <w:szCs w:val="22"/>
        </w:rPr>
        <w:t xml:space="preserve"> </w:t>
      </w:r>
    </w:p>
    <w:p w14:paraId="79F907E3"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61B07D9C"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4ACFA41C"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1AD7A93B" w14:textId="77777777" w:rsidR="00AD13EB" w:rsidRPr="00AD13EB" w:rsidRDefault="00AD13EB" w:rsidP="00AD13EB">
      <w:pPr>
        <w:spacing w:after="139" w:line="259" w:lineRule="auto"/>
        <w:ind w:left="98"/>
        <w:jc w:val="center"/>
        <w:rPr>
          <w:color w:val="000000"/>
          <w:szCs w:val="22"/>
        </w:rPr>
      </w:pPr>
      <w:r w:rsidRPr="00AD13EB">
        <w:rPr>
          <w:color w:val="000000"/>
          <w:szCs w:val="22"/>
        </w:rPr>
        <w:t xml:space="preserve"> </w:t>
      </w:r>
    </w:p>
    <w:p w14:paraId="5E83F4DA"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075546C9"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6D893C99"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44E6A089" w14:textId="77777777" w:rsidR="00AD13EB" w:rsidRPr="00AD13EB" w:rsidRDefault="00AD13EB" w:rsidP="00AD13EB">
      <w:pPr>
        <w:spacing w:after="139" w:line="259" w:lineRule="auto"/>
        <w:ind w:left="98"/>
        <w:jc w:val="center"/>
        <w:rPr>
          <w:color w:val="000000"/>
          <w:szCs w:val="22"/>
        </w:rPr>
      </w:pPr>
      <w:r w:rsidRPr="00AD13EB">
        <w:rPr>
          <w:color w:val="000000"/>
          <w:szCs w:val="22"/>
        </w:rPr>
        <w:t xml:space="preserve"> </w:t>
      </w:r>
    </w:p>
    <w:p w14:paraId="5EA9716C"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25712B48" w14:textId="77777777" w:rsidR="00AD13EB" w:rsidRPr="00AD13EB" w:rsidRDefault="00AD13EB" w:rsidP="00AD13EB">
      <w:pPr>
        <w:spacing w:after="136" w:line="259" w:lineRule="auto"/>
        <w:ind w:left="98"/>
        <w:jc w:val="center"/>
        <w:rPr>
          <w:color w:val="000000"/>
          <w:szCs w:val="22"/>
        </w:rPr>
      </w:pPr>
      <w:r w:rsidRPr="00AD13EB">
        <w:rPr>
          <w:color w:val="000000"/>
          <w:szCs w:val="22"/>
        </w:rPr>
        <w:t xml:space="preserve"> </w:t>
      </w:r>
    </w:p>
    <w:p w14:paraId="019623FB" w14:textId="77777777" w:rsidR="00AD13EB" w:rsidRPr="00AD13EB" w:rsidRDefault="00AD13EB" w:rsidP="00AD13EB">
      <w:pPr>
        <w:spacing w:after="117" w:line="259" w:lineRule="auto"/>
        <w:ind w:left="98"/>
        <w:jc w:val="center"/>
        <w:rPr>
          <w:color w:val="000000"/>
          <w:szCs w:val="22"/>
        </w:rPr>
      </w:pPr>
      <w:r w:rsidRPr="00AD13EB">
        <w:rPr>
          <w:color w:val="000000"/>
          <w:szCs w:val="22"/>
        </w:rPr>
        <w:t xml:space="preserve"> </w:t>
      </w:r>
    </w:p>
    <w:p w14:paraId="77EEF7D9" w14:textId="77777777" w:rsidR="00AD13EB" w:rsidRPr="00AD13EB" w:rsidRDefault="00AD13EB" w:rsidP="00AD13EB">
      <w:pPr>
        <w:spacing w:after="117" w:line="259" w:lineRule="auto"/>
        <w:ind w:left="98"/>
        <w:jc w:val="center"/>
        <w:rPr>
          <w:color w:val="000000"/>
          <w:szCs w:val="22"/>
        </w:rPr>
      </w:pPr>
    </w:p>
    <w:p w14:paraId="25A72B5B" w14:textId="77777777" w:rsidR="00AD13EB" w:rsidRPr="00AD13EB" w:rsidRDefault="00AD13EB" w:rsidP="00AD13EB">
      <w:pPr>
        <w:spacing w:after="117" w:line="259" w:lineRule="auto"/>
        <w:ind w:left="98"/>
        <w:jc w:val="center"/>
        <w:rPr>
          <w:color w:val="000000"/>
          <w:szCs w:val="22"/>
        </w:rPr>
      </w:pPr>
    </w:p>
    <w:p w14:paraId="19371A40" w14:textId="77777777" w:rsidR="00AD13EB" w:rsidRPr="00AD13EB" w:rsidRDefault="00AD13EB" w:rsidP="00AD13EB">
      <w:pPr>
        <w:spacing w:after="117" w:line="259" w:lineRule="auto"/>
        <w:ind w:left="98"/>
        <w:jc w:val="center"/>
        <w:rPr>
          <w:color w:val="000000"/>
          <w:szCs w:val="22"/>
        </w:rPr>
      </w:pPr>
    </w:p>
    <w:p w14:paraId="71F6DB12" w14:textId="77777777" w:rsidR="00AD13EB" w:rsidRPr="00AD13EB" w:rsidRDefault="00AD13EB" w:rsidP="00AD13EB">
      <w:pPr>
        <w:spacing w:after="117" w:line="259" w:lineRule="auto"/>
        <w:ind w:left="98"/>
        <w:jc w:val="center"/>
        <w:rPr>
          <w:color w:val="000000"/>
          <w:szCs w:val="22"/>
        </w:rPr>
      </w:pPr>
    </w:p>
    <w:p w14:paraId="263F28DE" w14:textId="77777777" w:rsidR="00AD13EB" w:rsidRPr="00AD13EB" w:rsidRDefault="00AD13EB" w:rsidP="00AD13EB">
      <w:pPr>
        <w:spacing w:after="117" w:line="259" w:lineRule="auto"/>
        <w:ind w:left="98"/>
        <w:jc w:val="center"/>
        <w:rPr>
          <w:color w:val="000000"/>
          <w:szCs w:val="22"/>
        </w:rPr>
      </w:pPr>
    </w:p>
    <w:p w14:paraId="600F92B4" w14:textId="77777777" w:rsidR="00AD13EB" w:rsidRPr="00AD13EB" w:rsidRDefault="00AD13EB" w:rsidP="00AD13EB">
      <w:pPr>
        <w:spacing w:after="117" w:line="259" w:lineRule="auto"/>
        <w:ind w:left="98"/>
        <w:jc w:val="center"/>
        <w:rPr>
          <w:color w:val="000000"/>
          <w:szCs w:val="22"/>
        </w:rPr>
      </w:pPr>
    </w:p>
    <w:p w14:paraId="507BFD39" w14:textId="77777777" w:rsidR="00AD13EB" w:rsidRPr="00AD13EB" w:rsidRDefault="00AD13EB" w:rsidP="00AD13EB">
      <w:pPr>
        <w:spacing w:after="117" w:line="259" w:lineRule="auto"/>
        <w:ind w:left="98"/>
        <w:jc w:val="center"/>
        <w:rPr>
          <w:color w:val="000000"/>
          <w:szCs w:val="22"/>
        </w:rPr>
      </w:pPr>
    </w:p>
    <w:p w14:paraId="3FAE5AE2" w14:textId="77777777" w:rsidR="00AD13EB" w:rsidRPr="00AD13EB" w:rsidRDefault="00AD13EB" w:rsidP="00AD13EB">
      <w:pPr>
        <w:spacing w:after="117" w:line="259" w:lineRule="auto"/>
        <w:ind w:left="98"/>
        <w:jc w:val="center"/>
        <w:rPr>
          <w:color w:val="000000"/>
          <w:szCs w:val="22"/>
        </w:rPr>
      </w:pPr>
    </w:p>
    <w:p w14:paraId="1EE16E83" w14:textId="77777777" w:rsidR="00AD13EB" w:rsidRPr="00AD13EB" w:rsidRDefault="00AD13EB" w:rsidP="00AD13EB">
      <w:pPr>
        <w:spacing w:after="117" w:line="259" w:lineRule="auto"/>
        <w:ind w:left="98"/>
        <w:jc w:val="center"/>
        <w:rPr>
          <w:color w:val="000000"/>
          <w:szCs w:val="22"/>
        </w:rPr>
      </w:pPr>
    </w:p>
    <w:p w14:paraId="49596C55" w14:textId="47E0A2F6" w:rsidR="00AD13EB" w:rsidRPr="00AD13EB" w:rsidRDefault="00AD13EB" w:rsidP="00AD13EB">
      <w:pPr>
        <w:tabs>
          <w:tab w:val="center" w:pos="5070"/>
          <w:tab w:val="center" w:pos="8105"/>
        </w:tabs>
        <w:spacing w:after="80" w:line="259" w:lineRule="auto"/>
        <w:jc w:val="center"/>
        <w:rPr>
          <w:color w:val="000000"/>
          <w:sz w:val="22"/>
          <w:szCs w:val="22"/>
        </w:rPr>
      </w:pPr>
      <w:r w:rsidRPr="00AD13EB">
        <w:rPr>
          <w:color w:val="000000"/>
          <w:sz w:val="22"/>
          <w:szCs w:val="22"/>
        </w:rPr>
        <w:t>Красноуфимск</w:t>
      </w:r>
      <w:r w:rsidRPr="00AD13EB">
        <w:rPr>
          <w:rFonts w:eastAsia="Calibri"/>
          <w:color w:val="000000"/>
          <w:sz w:val="22"/>
          <w:szCs w:val="22"/>
        </w:rPr>
        <w:t>, 202</w:t>
      </w:r>
      <w:r w:rsidR="00332E2E">
        <w:rPr>
          <w:rFonts w:eastAsia="Calibri"/>
          <w:color w:val="000000"/>
          <w:sz w:val="22"/>
          <w:szCs w:val="22"/>
        </w:rPr>
        <w:t>7</w:t>
      </w:r>
      <w:r w:rsidRPr="00AD13EB">
        <w:rPr>
          <w:rFonts w:eastAsia="Calibri"/>
          <w:color w:val="000000"/>
          <w:sz w:val="22"/>
          <w:szCs w:val="22"/>
        </w:rPr>
        <w:t xml:space="preserve"> год</w:t>
      </w:r>
    </w:p>
    <w:p w14:paraId="3CA52A01" w14:textId="77777777" w:rsidR="00AD13EB" w:rsidRPr="00AD13EB" w:rsidRDefault="00AD13EB" w:rsidP="00AD13EB">
      <w:pPr>
        <w:keepNext/>
        <w:keepLines/>
        <w:spacing w:line="259" w:lineRule="auto"/>
        <w:ind w:right="7"/>
        <w:jc w:val="center"/>
        <w:outlineLvl w:val="0"/>
        <w:rPr>
          <w:b/>
          <w:color w:val="000000"/>
          <w:sz w:val="28"/>
          <w:szCs w:val="22"/>
        </w:rPr>
      </w:pPr>
      <w:r w:rsidRPr="00AD13EB">
        <w:rPr>
          <w:b/>
          <w:color w:val="000000"/>
          <w:sz w:val="28"/>
          <w:szCs w:val="22"/>
        </w:rPr>
        <w:lastRenderedPageBreak/>
        <w:t xml:space="preserve">СОДЕРЖАНИЕ </w:t>
      </w:r>
    </w:p>
    <w:tbl>
      <w:tblPr>
        <w:tblW w:w="4550" w:type="pct"/>
        <w:tblLayout w:type="fixed"/>
        <w:tblLook w:val="04A0" w:firstRow="1" w:lastRow="0" w:firstColumn="1" w:lastColumn="0" w:noHBand="0" w:noVBand="1"/>
      </w:tblPr>
      <w:tblGrid>
        <w:gridCol w:w="7991"/>
        <w:gridCol w:w="522"/>
      </w:tblGrid>
      <w:tr w:rsidR="00AD13EB" w:rsidRPr="00AD13EB" w14:paraId="3FD11E53" w14:textId="77777777" w:rsidTr="00EE7FB2">
        <w:tc>
          <w:tcPr>
            <w:tcW w:w="8924" w:type="dxa"/>
            <w:gridSpan w:val="2"/>
            <w:hideMark/>
          </w:tcPr>
          <w:p w14:paraId="27493DB5" w14:textId="77777777" w:rsidR="00AD13EB" w:rsidRPr="00AD13EB" w:rsidRDefault="00AD13EB" w:rsidP="00AD13EB">
            <w:pPr>
              <w:suppressAutoHyphens/>
              <w:spacing w:line="360" w:lineRule="auto"/>
              <w:rPr>
                <w:rFonts w:ascii="Arial Unicode MS" w:eastAsia="Arial Unicode MS" w:hAnsi="Arial Unicode MS" w:cs="Arial Unicode MS"/>
                <w:color w:val="000000"/>
                <w:lang w:eastAsia="zh-CN"/>
              </w:rPr>
            </w:pPr>
            <w:r w:rsidRPr="00AD13EB">
              <w:rPr>
                <w:rFonts w:eastAsia="Arial Unicode MS"/>
                <w:b/>
                <w:color w:val="000000"/>
                <w:sz w:val="28"/>
                <w:szCs w:val="28"/>
                <w:lang w:eastAsia="zh-CN"/>
              </w:rPr>
              <w:t>4.1 Паспорт комплекта контрольно-оценочных средств</w:t>
            </w:r>
          </w:p>
        </w:tc>
      </w:tr>
      <w:tr w:rsidR="00AD13EB" w:rsidRPr="00AD13EB" w14:paraId="114D5A74" w14:textId="77777777" w:rsidTr="00EE7FB2">
        <w:trPr>
          <w:gridAfter w:val="1"/>
          <w:wAfter w:w="533" w:type="dxa"/>
        </w:trPr>
        <w:tc>
          <w:tcPr>
            <w:tcW w:w="8376" w:type="dxa"/>
            <w:hideMark/>
          </w:tcPr>
          <w:p w14:paraId="54851A43" w14:textId="77777777" w:rsidR="00AD13EB" w:rsidRPr="00AD13EB" w:rsidRDefault="00AD13EB" w:rsidP="00AD13EB">
            <w:pPr>
              <w:suppressAutoHyphens/>
              <w:spacing w:line="360" w:lineRule="auto"/>
              <w:rPr>
                <w:rFonts w:ascii="Arial Unicode MS" w:eastAsia="Arial Unicode MS" w:hAnsi="Arial Unicode MS" w:cs="Arial Unicode MS"/>
                <w:color w:val="000000"/>
                <w:lang w:eastAsia="zh-CN"/>
              </w:rPr>
            </w:pPr>
            <w:r w:rsidRPr="00AD13EB">
              <w:rPr>
                <w:rFonts w:eastAsia="Arial Unicode MS"/>
                <w:color w:val="000000"/>
                <w:sz w:val="28"/>
                <w:szCs w:val="28"/>
                <w:lang w:eastAsia="zh-CN"/>
              </w:rPr>
              <w:t>4.1.1 Контроль и оценка результатов освоения дисциплины</w:t>
            </w:r>
          </w:p>
        </w:tc>
      </w:tr>
      <w:tr w:rsidR="00AD13EB" w:rsidRPr="00AD13EB" w14:paraId="442CC0C2" w14:textId="77777777" w:rsidTr="00EE7FB2">
        <w:trPr>
          <w:gridAfter w:val="1"/>
          <w:wAfter w:w="533" w:type="dxa"/>
        </w:trPr>
        <w:tc>
          <w:tcPr>
            <w:tcW w:w="8376" w:type="dxa"/>
            <w:hideMark/>
          </w:tcPr>
          <w:p w14:paraId="5F93CD02" w14:textId="77777777" w:rsidR="00AD13EB" w:rsidRPr="00AD13EB" w:rsidRDefault="00AD13EB" w:rsidP="00AD13EB">
            <w:pPr>
              <w:suppressAutoHyphens/>
              <w:spacing w:line="360" w:lineRule="auto"/>
              <w:rPr>
                <w:rFonts w:ascii="Arial Unicode MS" w:eastAsia="Arial Unicode MS" w:hAnsi="Arial Unicode MS" w:cs="Arial Unicode MS"/>
                <w:color w:val="000000"/>
                <w:lang w:eastAsia="zh-CN"/>
              </w:rPr>
            </w:pPr>
            <w:r w:rsidRPr="00AD13EB">
              <w:rPr>
                <w:rFonts w:eastAsia="Arial Unicode MS"/>
                <w:color w:val="000000"/>
                <w:sz w:val="28"/>
                <w:szCs w:val="28"/>
                <w:lang w:eastAsia="zh-CN"/>
              </w:rPr>
              <w:t>4.1.2 Формы промежуточной аттестации</w:t>
            </w:r>
          </w:p>
        </w:tc>
      </w:tr>
      <w:tr w:rsidR="00AD13EB" w:rsidRPr="00AD13EB" w14:paraId="04B4204A" w14:textId="77777777" w:rsidTr="00EE7FB2">
        <w:trPr>
          <w:gridAfter w:val="1"/>
          <w:wAfter w:w="533" w:type="dxa"/>
        </w:trPr>
        <w:tc>
          <w:tcPr>
            <w:tcW w:w="8376" w:type="dxa"/>
            <w:hideMark/>
          </w:tcPr>
          <w:p w14:paraId="03EBB60F" w14:textId="77777777" w:rsidR="00AD13EB" w:rsidRPr="00AD13EB" w:rsidRDefault="00AD13EB" w:rsidP="00AD13EB">
            <w:pPr>
              <w:suppressAutoHyphens/>
              <w:spacing w:line="360" w:lineRule="auto"/>
              <w:rPr>
                <w:rFonts w:ascii="Arial Unicode MS" w:eastAsia="Arial Unicode MS" w:hAnsi="Arial Unicode MS" w:cs="Arial Unicode MS"/>
                <w:color w:val="000000"/>
                <w:lang w:eastAsia="zh-CN"/>
              </w:rPr>
            </w:pPr>
            <w:r w:rsidRPr="00AD13EB">
              <w:rPr>
                <w:rFonts w:eastAsia="Arial Unicode MS"/>
                <w:color w:val="000000"/>
                <w:sz w:val="28"/>
                <w:szCs w:val="28"/>
                <w:lang w:eastAsia="zh-CN"/>
              </w:rPr>
              <w:t xml:space="preserve">4.1.3 Описание процедуры экзамена </w:t>
            </w:r>
          </w:p>
        </w:tc>
      </w:tr>
      <w:tr w:rsidR="00AD13EB" w:rsidRPr="00AD13EB" w14:paraId="07EA9B8C" w14:textId="77777777" w:rsidTr="00EE7FB2">
        <w:trPr>
          <w:gridAfter w:val="1"/>
          <w:wAfter w:w="533" w:type="dxa"/>
        </w:trPr>
        <w:tc>
          <w:tcPr>
            <w:tcW w:w="8376" w:type="dxa"/>
            <w:hideMark/>
          </w:tcPr>
          <w:p w14:paraId="0D476B43" w14:textId="77777777" w:rsidR="00AD13EB" w:rsidRPr="00AD13EB" w:rsidRDefault="00AD13EB" w:rsidP="00AD13EB">
            <w:pPr>
              <w:suppressAutoHyphens/>
              <w:spacing w:line="360" w:lineRule="auto"/>
              <w:rPr>
                <w:rFonts w:ascii="Arial Unicode MS" w:eastAsia="Arial Unicode MS" w:hAnsi="Arial Unicode MS" w:cs="Arial Unicode MS"/>
                <w:color w:val="000000"/>
                <w:lang w:eastAsia="zh-CN"/>
              </w:rPr>
            </w:pPr>
            <w:r w:rsidRPr="00AD13EB">
              <w:rPr>
                <w:rFonts w:eastAsia="Arial Unicode MS"/>
                <w:color w:val="000000"/>
                <w:sz w:val="28"/>
                <w:szCs w:val="28"/>
                <w:lang w:eastAsia="zh-CN"/>
              </w:rPr>
              <w:t xml:space="preserve">4.1.4 Критерии оценки экзамена </w:t>
            </w:r>
          </w:p>
        </w:tc>
      </w:tr>
      <w:tr w:rsidR="00AD13EB" w:rsidRPr="00AD13EB" w14:paraId="0511F1D6" w14:textId="77777777" w:rsidTr="00EE7FB2">
        <w:tc>
          <w:tcPr>
            <w:tcW w:w="8924" w:type="dxa"/>
            <w:gridSpan w:val="2"/>
            <w:hideMark/>
          </w:tcPr>
          <w:p w14:paraId="4E5DF1CC" w14:textId="77777777" w:rsidR="00AD13EB" w:rsidRPr="00AD13EB" w:rsidRDefault="00AD13EB" w:rsidP="00AD13EB">
            <w:pPr>
              <w:suppressAutoHyphens/>
              <w:spacing w:line="360" w:lineRule="auto"/>
              <w:rPr>
                <w:rFonts w:ascii="Arial Unicode MS" w:eastAsia="Arial Unicode MS" w:hAnsi="Arial Unicode MS" w:cs="Arial Unicode MS"/>
                <w:color w:val="000000"/>
                <w:lang w:eastAsia="zh-CN"/>
              </w:rPr>
            </w:pPr>
            <w:r w:rsidRPr="00AD13EB">
              <w:rPr>
                <w:rFonts w:eastAsia="Arial Unicode MS"/>
                <w:b/>
                <w:color w:val="000000"/>
                <w:sz w:val="28"/>
                <w:szCs w:val="28"/>
                <w:lang w:eastAsia="zh-CN"/>
              </w:rPr>
              <w:t>4.2 Комплект «Промежуточная аттестация»</w:t>
            </w:r>
          </w:p>
        </w:tc>
      </w:tr>
      <w:tr w:rsidR="00AD13EB" w:rsidRPr="00AD13EB" w14:paraId="25E81F0E" w14:textId="77777777" w:rsidTr="00EE7FB2">
        <w:trPr>
          <w:gridAfter w:val="1"/>
          <w:wAfter w:w="533" w:type="dxa"/>
        </w:trPr>
        <w:tc>
          <w:tcPr>
            <w:tcW w:w="8376" w:type="dxa"/>
            <w:hideMark/>
          </w:tcPr>
          <w:p w14:paraId="1C77403D" w14:textId="77777777" w:rsidR="00AD13EB" w:rsidRPr="00AD13EB" w:rsidRDefault="00AD13EB" w:rsidP="00AD13EB">
            <w:pPr>
              <w:suppressAutoHyphens/>
              <w:spacing w:line="360" w:lineRule="auto"/>
              <w:rPr>
                <w:rFonts w:ascii="Arial Unicode MS" w:eastAsia="Arial Unicode MS" w:hAnsi="Arial Unicode MS" w:cs="Arial Unicode MS"/>
                <w:color w:val="000000"/>
                <w:lang w:eastAsia="zh-CN"/>
              </w:rPr>
            </w:pPr>
            <w:r w:rsidRPr="00AD13EB">
              <w:rPr>
                <w:rFonts w:eastAsia="Arial Unicode MS"/>
                <w:color w:val="000000"/>
                <w:sz w:val="28"/>
                <w:szCs w:val="28"/>
                <w:lang w:eastAsia="zh-CN"/>
              </w:rPr>
              <w:t>4.2.1 В</w:t>
            </w:r>
            <w:r w:rsidRPr="00AD13EB">
              <w:rPr>
                <w:rFonts w:eastAsia="Arial Unicode MS"/>
                <w:iCs/>
                <w:color w:val="000000"/>
                <w:sz w:val="28"/>
                <w:szCs w:val="28"/>
                <w:lang w:eastAsia="zh-CN"/>
              </w:rPr>
              <w:t>опросы к экзамену</w:t>
            </w:r>
          </w:p>
        </w:tc>
      </w:tr>
      <w:tr w:rsidR="00AD13EB" w:rsidRPr="00AD13EB" w14:paraId="695A6607" w14:textId="77777777" w:rsidTr="00EE7FB2">
        <w:trPr>
          <w:gridAfter w:val="1"/>
          <w:wAfter w:w="533" w:type="dxa"/>
        </w:trPr>
        <w:tc>
          <w:tcPr>
            <w:tcW w:w="8376" w:type="dxa"/>
            <w:hideMark/>
          </w:tcPr>
          <w:p w14:paraId="41B5C4B7" w14:textId="77777777" w:rsidR="00AD13EB" w:rsidRDefault="00AD13EB" w:rsidP="00AD13EB">
            <w:pPr>
              <w:suppressAutoHyphens/>
              <w:spacing w:line="360" w:lineRule="auto"/>
              <w:rPr>
                <w:rFonts w:eastAsia="Arial Unicode MS"/>
                <w:color w:val="000000"/>
                <w:sz w:val="28"/>
                <w:szCs w:val="28"/>
                <w:lang w:eastAsia="zh-CN"/>
              </w:rPr>
            </w:pPr>
            <w:r w:rsidRPr="00AD13EB">
              <w:rPr>
                <w:rFonts w:eastAsia="Arial Unicode MS"/>
                <w:color w:val="000000"/>
                <w:sz w:val="28"/>
                <w:szCs w:val="28"/>
                <w:lang w:eastAsia="zh-CN"/>
              </w:rPr>
              <w:t>4.2.2 Типовые практические задания</w:t>
            </w:r>
          </w:p>
          <w:p w14:paraId="705B2194" w14:textId="77777777" w:rsidR="00AD13EB" w:rsidRDefault="00AD13EB" w:rsidP="00AD13EB">
            <w:pPr>
              <w:suppressAutoHyphens/>
              <w:spacing w:line="360" w:lineRule="auto"/>
              <w:rPr>
                <w:rFonts w:eastAsia="Arial Unicode MS"/>
                <w:color w:val="000000"/>
                <w:sz w:val="28"/>
                <w:szCs w:val="28"/>
                <w:lang w:eastAsia="zh-CN"/>
              </w:rPr>
            </w:pPr>
          </w:p>
          <w:p w14:paraId="4DAB1C9A" w14:textId="77777777" w:rsidR="00AD13EB" w:rsidRDefault="00AD13EB" w:rsidP="00AD13EB">
            <w:pPr>
              <w:suppressAutoHyphens/>
              <w:spacing w:line="360" w:lineRule="auto"/>
              <w:rPr>
                <w:rFonts w:eastAsia="Arial Unicode MS"/>
                <w:color w:val="000000"/>
                <w:sz w:val="28"/>
                <w:szCs w:val="28"/>
                <w:lang w:eastAsia="zh-CN"/>
              </w:rPr>
            </w:pPr>
          </w:p>
          <w:p w14:paraId="7F8D8423" w14:textId="77777777" w:rsidR="00AD13EB" w:rsidRDefault="00AD13EB" w:rsidP="00AD13EB">
            <w:pPr>
              <w:suppressAutoHyphens/>
              <w:spacing w:line="360" w:lineRule="auto"/>
              <w:rPr>
                <w:rFonts w:eastAsia="Arial Unicode MS"/>
                <w:color w:val="000000"/>
                <w:sz w:val="28"/>
                <w:szCs w:val="28"/>
                <w:lang w:eastAsia="zh-CN"/>
              </w:rPr>
            </w:pPr>
          </w:p>
          <w:p w14:paraId="40DA8709" w14:textId="77777777" w:rsidR="00AD13EB" w:rsidRDefault="00AD13EB" w:rsidP="00AD13EB">
            <w:pPr>
              <w:suppressAutoHyphens/>
              <w:spacing w:line="360" w:lineRule="auto"/>
              <w:rPr>
                <w:rFonts w:eastAsia="Arial Unicode MS"/>
                <w:color w:val="000000"/>
                <w:sz w:val="28"/>
                <w:szCs w:val="28"/>
                <w:lang w:eastAsia="zh-CN"/>
              </w:rPr>
            </w:pPr>
          </w:p>
          <w:p w14:paraId="0366DCBB" w14:textId="77777777" w:rsidR="00AD13EB" w:rsidRDefault="00AD13EB" w:rsidP="00AD13EB">
            <w:pPr>
              <w:suppressAutoHyphens/>
              <w:spacing w:line="360" w:lineRule="auto"/>
              <w:rPr>
                <w:rFonts w:eastAsia="Arial Unicode MS"/>
                <w:color w:val="000000"/>
                <w:sz w:val="28"/>
                <w:szCs w:val="28"/>
                <w:lang w:eastAsia="zh-CN"/>
              </w:rPr>
            </w:pPr>
          </w:p>
          <w:p w14:paraId="42A9948B" w14:textId="77777777" w:rsidR="00AD13EB" w:rsidRDefault="00AD13EB" w:rsidP="00AD13EB">
            <w:pPr>
              <w:suppressAutoHyphens/>
              <w:spacing w:line="360" w:lineRule="auto"/>
              <w:rPr>
                <w:rFonts w:eastAsia="Arial Unicode MS"/>
                <w:color w:val="000000"/>
                <w:sz w:val="28"/>
                <w:szCs w:val="28"/>
                <w:lang w:eastAsia="zh-CN"/>
              </w:rPr>
            </w:pPr>
          </w:p>
          <w:p w14:paraId="6BC6DC95" w14:textId="77777777" w:rsidR="00AD13EB" w:rsidRDefault="00AD13EB" w:rsidP="00AD13EB">
            <w:pPr>
              <w:suppressAutoHyphens/>
              <w:spacing w:line="360" w:lineRule="auto"/>
              <w:rPr>
                <w:rFonts w:eastAsia="Arial Unicode MS"/>
                <w:color w:val="000000"/>
                <w:sz w:val="28"/>
                <w:szCs w:val="28"/>
                <w:lang w:eastAsia="zh-CN"/>
              </w:rPr>
            </w:pPr>
          </w:p>
          <w:p w14:paraId="49464B01" w14:textId="77777777" w:rsidR="00AD13EB" w:rsidRDefault="00AD13EB" w:rsidP="00AD13EB">
            <w:pPr>
              <w:suppressAutoHyphens/>
              <w:spacing w:line="360" w:lineRule="auto"/>
              <w:rPr>
                <w:rFonts w:eastAsia="Arial Unicode MS"/>
                <w:color w:val="000000"/>
                <w:sz w:val="28"/>
                <w:szCs w:val="28"/>
                <w:lang w:eastAsia="zh-CN"/>
              </w:rPr>
            </w:pPr>
          </w:p>
          <w:p w14:paraId="404C14D4" w14:textId="77777777" w:rsidR="00AD13EB" w:rsidRDefault="00AD13EB" w:rsidP="00AD13EB">
            <w:pPr>
              <w:suppressAutoHyphens/>
              <w:spacing w:line="360" w:lineRule="auto"/>
              <w:rPr>
                <w:rFonts w:eastAsia="Arial Unicode MS"/>
                <w:color w:val="000000"/>
                <w:sz w:val="28"/>
                <w:szCs w:val="28"/>
                <w:lang w:eastAsia="zh-CN"/>
              </w:rPr>
            </w:pPr>
          </w:p>
          <w:p w14:paraId="2CC11872" w14:textId="77777777" w:rsidR="00AD13EB" w:rsidRDefault="00AD13EB" w:rsidP="00AD13EB">
            <w:pPr>
              <w:suppressAutoHyphens/>
              <w:spacing w:line="360" w:lineRule="auto"/>
              <w:rPr>
                <w:rFonts w:eastAsia="Arial Unicode MS"/>
                <w:color w:val="000000"/>
                <w:sz w:val="28"/>
                <w:szCs w:val="28"/>
                <w:lang w:eastAsia="zh-CN"/>
              </w:rPr>
            </w:pPr>
          </w:p>
          <w:p w14:paraId="00D85962" w14:textId="77777777" w:rsidR="00AD13EB" w:rsidRDefault="00AD13EB" w:rsidP="00AD13EB">
            <w:pPr>
              <w:suppressAutoHyphens/>
              <w:spacing w:line="360" w:lineRule="auto"/>
              <w:rPr>
                <w:rFonts w:eastAsia="Arial Unicode MS"/>
                <w:color w:val="000000"/>
                <w:sz w:val="28"/>
                <w:szCs w:val="28"/>
                <w:lang w:eastAsia="zh-CN"/>
              </w:rPr>
            </w:pPr>
          </w:p>
          <w:p w14:paraId="50A3794A" w14:textId="77777777" w:rsidR="00AD13EB" w:rsidRDefault="00AD13EB" w:rsidP="00AD13EB">
            <w:pPr>
              <w:suppressAutoHyphens/>
              <w:spacing w:line="360" w:lineRule="auto"/>
              <w:rPr>
                <w:rFonts w:eastAsia="Arial Unicode MS"/>
                <w:color w:val="000000"/>
                <w:sz w:val="28"/>
                <w:szCs w:val="28"/>
                <w:lang w:eastAsia="zh-CN"/>
              </w:rPr>
            </w:pPr>
          </w:p>
          <w:p w14:paraId="49D498A3" w14:textId="77777777" w:rsidR="00AD13EB" w:rsidRDefault="00AD13EB" w:rsidP="00AD13EB">
            <w:pPr>
              <w:suppressAutoHyphens/>
              <w:spacing w:line="360" w:lineRule="auto"/>
              <w:rPr>
                <w:rFonts w:eastAsia="Arial Unicode MS"/>
                <w:color w:val="000000"/>
                <w:sz w:val="28"/>
                <w:szCs w:val="28"/>
                <w:lang w:eastAsia="zh-CN"/>
              </w:rPr>
            </w:pPr>
          </w:p>
          <w:p w14:paraId="53F69161" w14:textId="77777777" w:rsidR="00AD13EB" w:rsidRDefault="00AD13EB" w:rsidP="00AD13EB">
            <w:pPr>
              <w:suppressAutoHyphens/>
              <w:spacing w:line="360" w:lineRule="auto"/>
              <w:rPr>
                <w:rFonts w:eastAsia="Arial Unicode MS"/>
                <w:color w:val="000000"/>
                <w:sz w:val="28"/>
                <w:szCs w:val="28"/>
                <w:lang w:eastAsia="zh-CN"/>
              </w:rPr>
            </w:pPr>
          </w:p>
          <w:p w14:paraId="2959A0F0" w14:textId="77777777" w:rsidR="00AD13EB" w:rsidRDefault="00AD13EB" w:rsidP="00AD13EB">
            <w:pPr>
              <w:suppressAutoHyphens/>
              <w:spacing w:line="360" w:lineRule="auto"/>
              <w:rPr>
                <w:rFonts w:eastAsia="Arial Unicode MS"/>
                <w:color w:val="000000"/>
                <w:sz w:val="28"/>
                <w:szCs w:val="28"/>
                <w:lang w:eastAsia="zh-CN"/>
              </w:rPr>
            </w:pPr>
          </w:p>
          <w:p w14:paraId="3D3D2BFE" w14:textId="77777777" w:rsidR="00AD13EB" w:rsidRDefault="00AD13EB" w:rsidP="00AD13EB">
            <w:pPr>
              <w:suppressAutoHyphens/>
              <w:spacing w:line="360" w:lineRule="auto"/>
              <w:rPr>
                <w:rFonts w:eastAsia="Arial Unicode MS"/>
                <w:color w:val="000000"/>
                <w:sz w:val="28"/>
                <w:szCs w:val="28"/>
                <w:lang w:eastAsia="zh-CN"/>
              </w:rPr>
            </w:pPr>
          </w:p>
          <w:p w14:paraId="5BF58785" w14:textId="77777777" w:rsidR="00AD13EB" w:rsidRDefault="00AD13EB" w:rsidP="00AD13EB">
            <w:pPr>
              <w:suppressAutoHyphens/>
              <w:spacing w:line="360" w:lineRule="auto"/>
              <w:rPr>
                <w:rFonts w:eastAsia="Arial Unicode MS"/>
                <w:color w:val="000000"/>
                <w:sz w:val="28"/>
                <w:szCs w:val="28"/>
                <w:lang w:eastAsia="zh-CN"/>
              </w:rPr>
            </w:pPr>
          </w:p>
          <w:p w14:paraId="06316ACB" w14:textId="77777777" w:rsidR="00AD13EB" w:rsidRDefault="00AD13EB" w:rsidP="00AD13EB">
            <w:pPr>
              <w:suppressAutoHyphens/>
              <w:spacing w:line="360" w:lineRule="auto"/>
              <w:rPr>
                <w:rFonts w:eastAsia="Arial Unicode MS"/>
                <w:color w:val="000000"/>
                <w:sz w:val="28"/>
                <w:szCs w:val="28"/>
                <w:lang w:eastAsia="zh-CN"/>
              </w:rPr>
            </w:pPr>
          </w:p>
          <w:p w14:paraId="4C906E96" w14:textId="77777777" w:rsidR="00AD13EB" w:rsidRDefault="00AD13EB" w:rsidP="00AD13EB">
            <w:pPr>
              <w:suppressAutoHyphens/>
              <w:spacing w:line="360" w:lineRule="auto"/>
              <w:rPr>
                <w:rFonts w:eastAsia="Arial Unicode MS"/>
                <w:color w:val="000000"/>
                <w:sz w:val="28"/>
                <w:szCs w:val="28"/>
                <w:lang w:eastAsia="zh-CN"/>
              </w:rPr>
            </w:pPr>
          </w:p>
          <w:p w14:paraId="54FC2D15" w14:textId="77777777" w:rsidR="00AD13EB" w:rsidRPr="00AD13EB" w:rsidRDefault="00AD13EB" w:rsidP="00AD13EB">
            <w:pPr>
              <w:suppressAutoHyphens/>
              <w:spacing w:line="360" w:lineRule="auto"/>
              <w:rPr>
                <w:rFonts w:ascii="Arial Unicode MS" w:eastAsia="Arial Unicode MS" w:hAnsi="Arial Unicode MS" w:cs="Arial Unicode MS"/>
                <w:color w:val="000000"/>
                <w:lang w:eastAsia="zh-CN"/>
              </w:rPr>
            </w:pPr>
          </w:p>
        </w:tc>
      </w:tr>
    </w:tbl>
    <w:p w14:paraId="7557E531" w14:textId="77777777" w:rsidR="00AD13EB" w:rsidRPr="00AD13EB" w:rsidRDefault="00AD13EB" w:rsidP="00AD13EB">
      <w:pPr>
        <w:keepNext/>
        <w:keepLines/>
        <w:spacing w:after="19" w:line="259" w:lineRule="auto"/>
        <w:ind w:left="51" w:right="4" w:hanging="10"/>
        <w:jc w:val="center"/>
        <w:outlineLvl w:val="1"/>
        <w:rPr>
          <w:b/>
          <w:color w:val="000000"/>
          <w:szCs w:val="22"/>
        </w:rPr>
      </w:pPr>
      <w:r w:rsidRPr="00AD13EB">
        <w:rPr>
          <w:b/>
          <w:color w:val="000000"/>
          <w:szCs w:val="22"/>
        </w:rPr>
        <w:lastRenderedPageBreak/>
        <w:t xml:space="preserve">ПАСПОРТ КОМПЛЕКТА КОНТРОЛЬНО-ОЦЕНОЧНЫХ СРЕДСТВ </w:t>
      </w:r>
    </w:p>
    <w:p w14:paraId="73312A6C" w14:textId="77777777" w:rsidR="00AD13EB" w:rsidRPr="005A0E0F" w:rsidRDefault="00AD13EB" w:rsidP="00AD13EB">
      <w:pPr>
        <w:spacing w:after="120" w:line="276" w:lineRule="auto"/>
        <w:ind w:firstLine="709"/>
        <w:outlineLvl w:val="1"/>
        <w:rPr>
          <w:rFonts w:eastAsia="Segoe UI"/>
          <w:b/>
          <w:bCs/>
          <w:spacing w:val="15"/>
        </w:rPr>
      </w:pPr>
      <w:r w:rsidRPr="005A0E0F">
        <w:rPr>
          <w:rFonts w:eastAsia="Segoe UI"/>
          <w:b/>
          <w:bCs/>
          <w:spacing w:val="15"/>
        </w:rPr>
        <w:t>1.1. Цель и место дисциплины в структуре образовательной программы</w:t>
      </w:r>
    </w:p>
    <w:p w14:paraId="4035690C" w14:textId="77777777" w:rsidR="00AD13EB" w:rsidRPr="005A0E0F" w:rsidRDefault="00AD13EB" w:rsidP="00AD13EB">
      <w:pPr>
        <w:suppressAutoHyphens/>
        <w:spacing w:line="276" w:lineRule="auto"/>
        <w:ind w:firstLine="709"/>
        <w:jc w:val="both"/>
      </w:pPr>
      <w:r w:rsidRPr="005A0E0F">
        <w:t xml:space="preserve">Цель дисциплины </w:t>
      </w:r>
      <w:r w:rsidRPr="005A0E0F">
        <w:rPr>
          <w:rFonts w:eastAsia="Aptos"/>
          <w:lang w:eastAsia="en-US"/>
        </w:rPr>
        <w:t>«ОП.02 Электротехника и электроника»</w:t>
      </w:r>
      <w:r w:rsidRPr="005A0E0F">
        <w:t xml:space="preserve">: формирование представления о современных способах получения, преобразования и использования электрической энергии; о современных технических средствах получения, обработки, передачи энергии и информацией, направлениях их развития, основных процессах, происходящие в электрических цепях, принципах работы электроэлементов, электрических машин, источников и преобразователей электрической энергии, типовых устройств и системам промышленной электроники для решения профессиональных задач. </w:t>
      </w:r>
    </w:p>
    <w:p w14:paraId="5C0BB5EB" w14:textId="77777777" w:rsidR="00AD13EB" w:rsidRPr="005A0E0F" w:rsidRDefault="00AD13EB" w:rsidP="00AD13EB">
      <w:pPr>
        <w:suppressAutoHyphens/>
        <w:spacing w:line="276" w:lineRule="auto"/>
        <w:ind w:firstLine="709"/>
        <w:jc w:val="both"/>
        <w:rPr>
          <w:rFonts w:eastAsia="Aptos"/>
          <w:lang w:eastAsia="en-US"/>
        </w:rPr>
      </w:pPr>
      <w:r w:rsidRPr="005A0E0F">
        <w:rPr>
          <w:rFonts w:eastAsia="Aptos"/>
          <w:lang w:eastAsia="en-US"/>
        </w:rPr>
        <w:t>Дисциплина «ОП.02 Электротехника и электроника» включена в обязательную часть общепрофессионального цикла образовательной программы.</w:t>
      </w:r>
    </w:p>
    <w:p w14:paraId="484ED9ED" w14:textId="77777777" w:rsidR="00AD13EB" w:rsidRPr="005A0E0F" w:rsidRDefault="00AD13EB" w:rsidP="00AD13EB">
      <w:pPr>
        <w:suppressAutoHyphens/>
        <w:spacing w:line="276" w:lineRule="auto"/>
        <w:ind w:firstLine="709"/>
        <w:jc w:val="both"/>
        <w:rPr>
          <w:rFonts w:eastAsia="Aptos"/>
          <w:lang w:eastAsia="en-US"/>
        </w:rPr>
      </w:pPr>
    </w:p>
    <w:p w14:paraId="140B45F9" w14:textId="77777777" w:rsidR="00AD13EB" w:rsidRPr="005A0E0F" w:rsidRDefault="00AD13EB" w:rsidP="00AD13EB">
      <w:pPr>
        <w:spacing w:after="120" w:line="276" w:lineRule="auto"/>
        <w:ind w:firstLine="709"/>
        <w:outlineLvl w:val="1"/>
        <w:rPr>
          <w:rFonts w:eastAsia="Segoe UI"/>
          <w:b/>
          <w:bCs/>
          <w:spacing w:val="15"/>
        </w:rPr>
      </w:pPr>
      <w:r w:rsidRPr="005A0E0F">
        <w:rPr>
          <w:rFonts w:eastAsia="Segoe UI"/>
          <w:b/>
          <w:bCs/>
          <w:spacing w:val="15"/>
        </w:rPr>
        <w:t>1.2. Планируемые результаты освоения дисциплины</w:t>
      </w:r>
    </w:p>
    <w:p w14:paraId="0F881204" w14:textId="77777777" w:rsidR="00AD13EB" w:rsidRPr="005A0E0F" w:rsidRDefault="00AD13EB" w:rsidP="00AD13EB">
      <w:pPr>
        <w:ind w:firstLine="709"/>
        <w:jc w:val="both"/>
      </w:pPr>
      <w:r w:rsidRPr="005A0E0F">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ПОП-СПО).</w:t>
      </w:r>
    </w:p>
    <w:p w14:paraId="7227CB89" w14:textId="77777777" w:rsidR="00AD13EB" w:rsidRPr="005A0E0F" w:rsidRDefault="00AD13EB" w:rsidP="00AD13EB">
      <w:pPr>
        <w:spacing w:after="120"/>
        <w:ind w:firstLine="709"/>
        <w:rPr>
          <w:rFonts w:eastAsia="Aptos"/>
          <w:bCs/>
          <w:lang w:eastAsia="en-US"/>
        </w:rPr>
      </w:pPr>
      <w:r w:rsidRPr="005A0E0F">
        <w:rPr>
          <w:rFonts w:eastAsia="Aptos"/>
          <w:bCs/>
          <w:lang w:eastAsia="en-US"/>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2885"/>
        <w:gridCol w:w="3091"/>
        <w:gridCol w:w="2598"/>
      </w:tblGrid>
      <w:tr w:rsidR="00AD13EB" w:rsidRPr="005A0E0F" w14:paraId="7E3A4D06" w14:textId="77777777" w:rsidTr="00AD13EB">
        <w:trPr>
          <w:trHeight w:val="649"/>
        </w:trPr>
        <w:tc>
          <w:tcPr>
            <w:tcW w:w="1202" w:type="dxa"/>
            <w:hideMark/>
          </w:tcPr>
          <w:p w14:paraId="7BB84DC9" w14:textId="77777777" w:rsidR="00AD13EB" w:rsidRPr="005A0E0F" w:rsidRDefault="00AD13EB" w:rsidP="00EE7FB2">
            <w:pPr>
              <w:suppressAutoHyphens/>
              <w:jc w:val="center"/>
              <w:rPr>
                <w:rFonts w:eastAsia="Aptos"/>
                <w:lang w:eastAsia="en-US"/>
              </w:rPr>
            </w:pPr>
            <w:r w:rsidRPr="005A0E0F">
              <w:rPr>
                <w:rFonts w:eastAsia="Aptos"/>
                <w:lang w:eastAsia="en-US"/>
              </w:rPr>
              <w:t xml:space="preserve">Код </w:t>
            </w:r>
          </w:p>
          <w:p w14:paraId="688D2482" w14:textId="77777777" w:rsidR="00AD13EB" w:rsidRPr="005A0E0F" w:rsidRDefault="00AD13EB" w:rsidP="00EE7FB2">
            <w:pPr>
              <w:suppressAutoHyphens/>
              <w:jc w:val="center"/>
              <w:rPr>
                <w:rFonts w:eastAsia="Aptos"/>
                <w:lang w:eastAsia="en-US"/>
              </w:rPr>
            </w:pPr>
            <w:r w:rsidRPr="005A0E0F">
              <w:rPr>
                <w:rFonts w:eastAsia="Aptos"/>
                <w:lang w:eastAsia="en-US"/>
              </w:rPr>
              <w:t>ПК, ОК</w:t>
            </w:r>
          </w:p>
        </w:tc>
        <w:tc>
          <w:tcPr>
            <w:tcW w:w="2885" w:type="dxa"/>
            <w:hideMark/>
          </w:tcPr>
          <w:p w14:paraId="09BE7F3F" w14:textId="77777777" w:rsidR="00AD13EB" w:rsidRPr="005A0E0F" w:rsidRDefault="00AD13EB" w:rsidP="00EE7FB2">
            <w:pPr>
              <w:suppressAutoHyphens/>
              <w:jc w:val="center"/>
              <w:rPr>
                <w:rFonts w:eastAsia="Aptos"/>
                <w:lang w:eastAsia="en-US"/>
              </w:rPr>
            </w:pPr>
            <w:r w:rsidRPr="005A0E0F">
              <w:rPr>
                <w:rFonts w:eastAsia="Aptos"/>
                <w:lang w:eastAsia="en-US"/>
              </w:rPr>
              <w:t>Умения</w:t>
            </w:r>
          </w:p>
        </w:tc>
        <w:tc>
          <w:tcPr>
            <w:tcW w:w="3091" w:type="dxa"/>
            <w:hideMark/>
          </w:tcPr>
          <w:p w14:paraId="6C245C91" w14:textId="77777777" w:rsidR="00AD13EB" w:rsidRPr="005A0E0F" w:rsidRDefault="00AD13EB" w:rsidP="00EE7FB2">
            <w:pPr>
              <w:suppressAutoHyphens/>
              <w:jc w:val="center"/>
              <w:rPr>
                <w:rFonts w:eastAsia="Aptos"/>
                <w:lang w:eastAsia="en-US"/>
              </w:rPr>
            </w:pPr>
            <w:r w:rsidRPr="005A0E0F">
              <w:rPr>
                <w:rFonts w:eastAsia="Aptos"/>
                <w:lang w:eastAsia="en-US"/>
              </w:rPr>
              <w:t>Знания</w:t>
            </w:r>
          </w:p>
        </w:tc>
        <w:tc>
          <w:tcPr>
            <w:tcW w:w="2598" w:type="dxa"/>
          </w:tcPr>
          <w:p w14:paraId="4A0007DC" w14:textId="77777777" w:rsidR="00AD13EB" w:rsidRPr="005A0E0F" w:rsidRDefault="00AD13EB" w:rsidP="00EE7FB2">
            <w:pPr>
              <w:suppressAutoHyphens/>
              <w:jc w:val="center"/>
              <w:rPr>
                <w:rFonts w:eastAsia="Aptos"/>
                <w:lang w:eastAsia="en-US"/>
              </w:rPr>
            </w:pPr>
            <w:r w:rsidRPr="005A0E0F">
              <w:rPr>
                <w:rFonts w:eastAsia="Aptos"/>
                <w:lang w:eastAsia="en-US"/>
              </w:rPr>
              <w:t>Навыки</w:t>
            </w:r>
          </w:p>
        </w:tc>
      </w:tr>
      <w:tr w:rsidR="00AD13EB" w:rsidRPr="005A0E0F" w14:paraId="019C1E77" w14:textId="77777777" w:rsidTr="00AD13EB">
        <w:trPr>
          <w:trHeight w:val="699"/>
        </w:trPr>
        <w:tc>
          <w:tcPr>
            <w:tcW w:w="1202" w:type="dxa"/>
          </w:tcPr>
          <w:p w14:paraId="1DA9D1AC" w14:textId="77777777" w:rsidR="00AD13EB" w:rsidRPr="005A0E0F" w:rsidRDefault="00AD13EB" w:rsidP="00EE7FB2">
            <w:pPr>
              <w:suppressAutoHyphens/>
              <w:jc w:val="center"/>
              <w:rPr>
                <w:rFonts w:eastAsia="Aptos"/>
                <w:lang w:eastAsia="en-US"/>
              </w:rPr>
            </w:pPr>
            <w:r w:rsidRPr="005A0E0F">
              <w:rPr>
                <w:rFonts w:eastAsia="Aptos"/>
                <w:lang w:eastAsia="en-US"/>
              </w:rPr>
              <w:t>ОК 01</w:t>
            </w:r>
          </w:p>
          <w:p w14:paraId="16DD7BF1" w14:textId="77777777" w:rsidR="00AD13EB" w:rsidRPr="005A0E0F" w:rsidRDefault="00AD13EB" w:rsidP="00EE7FB2">
            <w:pPr>
              <w:suppressAutoHyphens/>
              <w:jc w:val="center"/>
              <w:rPr>
                <w:rFonts w:eastAsia="Aptos"/>
                <w:lang w:eastAsia="en-US"/>
              </w:rPr>
            </w:pPr>
            <w:r w:rsidRPr="005A0E0F">
              <w:rPr>
                <w:rFonts w:eastAsia="Aptos"/>
                <w:lang w:eastAsia="en-US"/>
              </w:rPr>
              <w:t>ОК 02</w:t>
            </w:r>
          </w:p>
          <w:p w14:paraId="49E898D4" w14:textId="77777777" w:rsidR="00AD13EB" w:rsidRPr="005A0E0F" w:rsidRDefault="00AD13EB" w:rsidP="00EE7FB2">
            <w:pPr>
              <w:suppressAutoHyphens/>
              <w:jc w:val="center"/>
              <w:rPr>
                <w:rFonts w:eastAsia="Aptos"/>
                <w:lang w:eastAsia="en-US"/>
              </w:rPr>
            </w:pPr>
            <w:r w:rsidRPr="005A0E0F">
              <w:rPr>
                <w:rFonts w:eastAsia="Aptos"/>
                <w:lang w:eastAsia="en-US"/>
              </w:rPr>
              <w:t>ОК 03</w:t>
            </w:r>
          </w:p>
          <w:p w14:paraId="7B3BD368" w14:textId="77777777" w:rsidR="00AD13EB" w:rsidRPr="005A0E0F" w:rsidRDefault="00AD13EB" w:rsidP="00EE7FB2">
            <w:pPr>
              <w:suppressAutoHyphens/>
              <w:jc w:val="center"/>
              <w:rPr>
                <w:rFonts w:eastAsia="Aptos"/>
                <w:lang w:eastAsia="en-US"/>
              </w:rPr>
            </w:pPr>
            <w:r w:rsidRPr="005A0E0F">
              <w:rPr>
                <w:rFonts w:eastAsia="Aptos"/>
                <w:lang w:eastAsia="en-US"/>
              </w:rPr>
              <w:t>ОК 04</w:t>
            </w:r>
          </w:p>
          <w:p w14:paraId="412A272E" w14:textId="77777777" w:rsidR="00AD13EB" w:rsidRPr="005A0E0F" w:rsidRDefault="00AD13EB" w:rsidP="00EE7FB2">
            <w:pPr>
              <w:suppressAutoHyphens/>
              <w:jc w:val="center"/>
              <w:rPr>
                <w:rFonts w:eastAsia="Aptos"/>
                <w:lang w:eastAsia="en-US"/>
              </w:rPr>
            </w:pPr>
            <w:r w:rsidRPr="005A0E0F">
              <w:rPr>
                <w:rFonts w:eastAsia="Aptos"/>
                <w:lang w:eastAsia="en-US"/>
              </w:rPr>
              <w:t>ОК 05</w:t>
            </w:r>
          </w:p>
          <w:p w14:paraId="092DE6DB" w14:textId="77777777" w:rsidR="00AD13EB" w:rsidRPr="005A0E0F" w:rsidRDefault="00AD13EB" w:rsidP="00EE7FB2">
            <w:pPr>
              <w:suppressAutoHyphens/>
              <w:jc w:val="center"/>
              <w:rPr>
                <w:rFonts w:eastAsia="Aptos"/>
                <w:lang w:eastAsia="en-US"/>
              </w:rPr>
            </w:pPr>
            <w:r w:rsidRPr="005A0E0F">
              <w:rPr>
                <w:rFonts w:eastAsia="Aptos"/>
                <w:lang w:eastAsia="en-US"/>
              </w:rPr>
              <w:t>ОК 07</w:t>
            </w:r>
          </w:p>
          <w:p w14:paraId="40FE1C8D" w14:textId="77777777" w:rsidR="00AD13EB" w:rsidRPr="005A0E0F" w:rsidRDefault="00AD13EB" w:rsidP="00EE7FB2">
            <w:pPr>
              <w:suppressAutoHyphens/>
              <w:jc w:val="center"/>
              <w:rPr>
                <w:rFonts w:eastAsia="Aptos"/>
                <w:lang w:eastAsia="en-US"/>
              </w:rPr>
            </w:pPr>
            <w:r w:rsidRPr="005A0E0F">
              <w:rPr>
                <w:rFonts w:eastAsia="Aptos"/>
                <w:lang w:eastAsia="en-US"/>
              </w:rPr>
              <w:t>ОК 09</w:t>
            </w:r>
          </w:p>
          <w:p w14:paraId="6F9A2184" w14:textId="77777777" w:rsidR="00AD13EB" w:rsidRPr="005A0E0F" w:rsidRDefault="00AD13EB" w:rsidP="00EE7FB2">
            <w:pPr>
              <w:suppressAutoHyphens/>
              <w:jc w:val="center"/>
              <w:rPr>
                <w:rFonts w:eastAsia="Aptos"/>
                <w:lang w:eastAsia="en-US"/>
              </w:rPr>
            </w:pPr>
            <w:r w:rsidRPr="005A0E0F">
              <w:rPr>
                <w:rFonts w:eastAsia="Aptos"/>
                <w:lang w:eastAsia="en-US"/>
              </w:rPr>
              <w:t>ПК.1.2</w:t>
            </w:r>
          </w:p>
          <w:p w14:paraId="0704AC0F" w14:textId="77777777" w:rsidR="00AD13EB" w:rsidRPr="005A0E0F" w:rsidRDefault="00AD13EB" w:rsidP="00EE7FB2">
            <w:pPr>
              <w:suppressAutoHyphens/>
              <w:jc w:val="center"/>
              <w:rPr>
                <w:rFonts w:eastAsia="Aptos"/>
                <w:lang w:eastAsia="en-US"/>
              </w:rPr>
            </w:pPr>
            <w:r w:rsidRPr="005A0E0F">
              <w:rPr>
                <w:rFonts w:eastAsia="Aptos"/>
                <w:lang w:eastAsia="en-US"/>
              </w:rPr>
              <w:t>ПК.2.2</w:t>
            </w:r>
          </w:p>
          <w:p w14:paraId="59496C87" w14:textId="77777777" w:rsidR="00AD13EB" w:rsidRPr="005A0E0F" w:rsidRDefault="00AD13EB" w:rsidP="00EE7FB2">
            <w:pPr>
              <w:suppressAutoHyphens/>
              <w:jc w:val="center"/>
              <w:rPr>
                <w:rFonts w:eastAsia="Aptos"/>
                <w:lang w:eastAsia="en-US"/>
              </w:rPr>
            </w:pPr>
            <w:r w:rsidRPr="005A0E0F">
              <w:rPr>
                <w:rFonts w:eastAsia="Aptos"/>
                <w:lang w:eastAsia="en-US"/>
              </w:rPr>
              <w:t>ПК.2.3</w:t>
            </w:r>
          </w:p>
        </w:tc>
        <w:tc>
          <w:tcPr>
            <w:tcW w:w="2885" w:type="dxa"/>
          </w:tcPr>
          <w:p w14:paraId="70D54FE8"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подбирать устройства электронной техники, электрические приборы и оборудование с определенными параметрами и характеристиками;</w:t>
            </w:r>
          </w:p>
          <w:p w14:paraId="42676174"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рассчитывать параметры электрических, магнитных цепей</w:t>
            </w:r>
          </w:p>
          <w:p w14:paraId="131287D2"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читать принципиальные, электрические и монтажные схемы;</w:t>
            </w:r>
          </w:p>
          <w:p w14:paraId="48F12D40"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собирать электрические схемы;</w:t>
            </w:r>
          </w:p>
          <w:p w14:paraId="6761BF4C"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правильно эксплуатировать электрооборудование и механизмы передачи движения технологических машин и аппаратов;</w:t>
            </w:r>
          </w:p>
          <w:p w14:paraId="2BF4B8A7"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 xml:space="preserve">снимать показания и пользоваться электроизмерительными </w:t>
            </w:r>
            <w:r w:rsidRPr="005A0E0F">
              <w:rPr>
                <w:rFonts w:eastAsia="Aptos"/>
              </w:rPr>
              <w:lastRenderedPageBreak/>
              <w:t>приборами и приспособлениями;</w:t>
            </w:r>
          </w:p>
          <w:p w14:paraId="665CA3AD" w14:textId="77777777" w:rsidR="00AD13EB" w:rsidRPr="005A0E0F" w:rsidRDefault="00AD13EB" w:rsidP="00EE7FB2">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работать под напряжением</w:t>
            </w:r>
          </w:p>
          <w:p w14:paraId="0B0008DB" w14:textId="77777777" w:rsidR="00AD13EB" w:rsidRPr="005A0E0F" w:rsidRDefault="00AD13EB" w:rsidP="00EE7FB2">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работать в команде (бригаде)</w:t>
            </w:r>
          </w:p>
          <w:p w14:paraId="1B606758" w14:textId="77777777" w:rsidR="00AD13EB" w:rsidRPr="005A0E0F" w:rsidRDefault="00AD13EB" w:rsidP="00EE7FB2">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осваивать новые технологии (по мере их внедрения)</w:t>
            </w:r>
          </w:p>
          <w:p w14:paraId="5C694DC5" w14:textId="77777777" w:rsidR="00AD13EB" w:rsidRPr="005A0E0F" w:rsidRDefault="00AD13EB" w:rsidP="00EE7FB2">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работать со специальными диагностическими приборами и оборудованием в рамках выполняемой трудовой функции</w:t>
            </w:r>
          </w:p>
          <w:p w14:paraId="4ED95E40" w14:textId="77777777" w:rsidR="00AD13EB" w:rsidRPr="005A0E0F" w:rsidRDefault="00AD13EB" w:rsidP="00EE7FB2">
            <w:pPr>
              <w:widowControl w:val="0"/>
              <w:numPr>
                <w:ilvl w:val="0"/>
                <w:numId w:val="4"/>
              </w:numPr>
              <w:tabs>
                <w:tab w:val="left" w:pos="254"/>
              </w:tabs>
              <w:autoSpaceDE w:val="0"/>
              <w:autoSpaceDN w:val="0"/>
              <w:adjustRightInd w:val="0"/>
              <w:ind w:left="137" w:hanging="76"/>
              <w:contextualSpacing/>
              <w:rPr>
                <w:rFonts w:eastAsia="Aptos"/>
              </w:rPr>
            </w:pPr>
            <w:r w:rsidRPr="005A0E0F">
              <w:rPr>
                <w:rFonts w:eastAsia="Aptos"/>
              </w:rPr>
              <w:t xml:space="preserve">оценивать отклонения и возможные факторы, приводящие к отклонению от нормальной работы оборудования </w:t>
            </w:r>
          </w:p>
        </w:tc>
        <w:tc>
          <w:tcPr>
            <w:tcW w:w="3091" w:type="dxa"/>
          </w:tcPr>
          <w:p w14:paraId="0401955F"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lastRenderedPageBreak/>
              <w:t>классификацию электронных приборов, их устройство и область применения;</w:t>
            </w:r>
          </w:p>
          <w:p w14:paraId="4BCC0200"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методы расчета и измерения основных параметров электрических, магнитных цепей;</w:t>
            </w:r>
          </w:p>
          <w:p w14:paraId="6C75A572"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основные законы электротехники;</w:t>
            </w:r>
          </w:p>
          <w:p w14:paraId="7858F262"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параметры электрических схем и единицы их измерения;</w:t>
            </w:r>
          </w:p>
          <w:p w14:paraId="07579011"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принципы выбора электрических и электронных устройств и приборов;</w:t>
            </w:r>
          </w:p>
          <w:p w14:paraId="453E9665"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характеристики и параметры электрических и магнитных полей</w:t>
            </w:r>
          </w:p>
          <w:p w14:paraId="0D1C7FB4"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основные правила эксплуатации электрооборудования и методы измерения электрических величин;</w:t>
            </w:r>
          </w:p>
          <w:p w14:paraId="195BDC28"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lastRenderedPageBreak/>
              <w:t>свойства проводников, полупроводников, электроизоляционных, магнитных материалов;</w:t>
            </w:r>
          </w:p>
          <w:p w14:paraId="7419B41C"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способы получения, передачи и использования электрической энергии;</w:t>
            </w:r>
          </w:p>
          <w:p w14:paraId="191F7E40"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правила эксплуатации и организации ремонта электрических сетей</w:t>
            </w:r>
          </w:p>
          <w:p w14:paraId="683B1C43"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правила устройства электроустановок</w:t>
            </w:r>
          </w:p>
          <w:p w14:paraId="3EB82D54"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hanging="76"/>
              <w:contextualSpacing/>
              <w:rPr>
                <w:rFonts w:eastAsia="Aptos"/>
              </w:rPr>
            </w:pPr>
            <w:r w:rsidRPr="005A0E0F">
              <w:rPr>
                <w:rFonts w:eastAsia="Aptos"/>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tc>
        <w:tc>
          <w:tcPr>
            <w:tcW w:w="2598" w:type="dxa"/>
          </w:tcPr>
          <w:p w14:paraId="3AAFB413"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Aptos"/>
              </w:rPr>
            </w:pPr>
          </w:p>
        </w:tc>
      </w:tr>
    </w:tbl>
    <w:p w14:paraId="2E75B229" w14:textId="77777777" w:rsidR="00AD13EB" w:rsidRPr="005A0E0F" w:rsidRDefault="00AD13EB" w:rsidP="00AD13EB">
      <w:pPr>
        <w:contextualSpacing/>
        <w:jc w:val="center"/>
        <w:rPr>
          <w:rFonts w:eastAsia="Aptos"/>
          <w:b/>
          <w:lang w:eastAsia="en-US"/>
        </w:rPr>
      </w:pPr>
      <w:r w:rsidRPr="005A0E0F">
        <w:rPr>
          <w:rFonts w:eastAsia="Aptos"/>
          <w:b/>
          <w:lang w:eastAsia="en-US"/>
        </w:rPr>
        <w:t>4. КОНТРОЛЬ И ОЦЕНКА РЕЗУЛЬТАТОВ ОСВОЕНИЯ</w:t>
      </w:r>
      <w:r>
        <w:rPr>
          <w:rFonts w:eastAsia="Aptos"/>
          <w:b/>
          <w:lang w:eastAsia="en-US"/>
        </w:rPr>
        <w:t xml:space="preserve"> </w:t>
      </w:r>
      <w:r w:rsidRPr="005A0E0F">
        <w:rPr>
          <w:rFonts w:eastAsia="Aptos"/>
          <w:b/>
          <w:lang w:eastAsia="en-US"/>
        </w:rPr>
        <w:t>ДИСЦИПЛИНЫ</w:t>
      </w:r>
    </w:p>
    <w:p w14:paraId="74409A92" w14:textId="77777777" w:rsidR="00AD13EB" w:rsidRPr="005A0E0F" w:rsidRDefault="00AD13EB" w:rsidP="00AD13EB">
      <w:pPr>
        <w:contextualSpacing/>
        <w:jc w:val="center"/>
        <w:rPr>
          <w:rFonts w:eastAsia="Aptos"/>
          <w:b/>
          <w:lang w:eastAsia="en-US"/>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8"/>
        <w:gridCol w:w="2978"/>
      </w:tblGrid>
      <w:tr w:rsidR="00AD13EB" w:rsidRPr="005A0E0F" w14:paraId="2C0BFD48" w14:textId="77777777" w:rsidTr="00EE7FB2">
        <w:tc>
          <w:tcPr>
            <w:tcW w:w="1896" w:type="pct"/>
          </w:tcPr>
          <w:p w14:paraId="6D76BE69" w14:textId="77777777" w:rsidR="00AD13EB" w:rsidRPr="005A0E0F" w:rsidRDefault="00AD13EB" w:rsidP="00EE7FB2">
            <w:pPr>
              <w:jc w:val="center"/>
              <w:rPr>
                <w:rFonts w:eastAsia="Aptos"/>
                <w:iCs/>
                <w:lang w:eastAsia="en-US"/>
              </w:rPr>
            </w:pPr>
            <w:r w:rsidRPr="005A0E0F">
              <w:rPr>
                <w:rFonts w:eastAsia="Aptos"/>
                <w:b/>
                <w:bCs/>
                <w:iCs/>
                <w:lang w:eastAsia="en-US"/>
              </w:rPr>
              <w:t>Результаты обучения</w:t>
            </w:r>
          </w:p>
        </w:tc>
        <w:tc>
          <w:tcPr>
            <w:tcW w:w="1509" w:type="pct"/>
          </w:tcPr>
          <w:p w14:paraId="7F73A738" w14:textId="77777777" w:rsidR="00AD13EB" w:rsidRPr="005A0E0F" w:rsidRDefault="00AD13EB" w:rsidP="00EE7FB2">
            <w:pPr>
              <w:jc w:val="center"/>
              <w:rPr>
                <w:rFonts w:eastAsia="Aptos"/>
                <w:b/>
                <w:bCs/>
                <w:iCs/>
                <w:lang w:eastAsia="en-US"/>
              </w:rPr>
            </w:pPr>
            <w:r w:rsidRPr="005A0E0F">
              <w:rPr>
                <w:rFonts w:eastAsia="Aptos"/>
                <w:b/>
                <w:iCs/>
                <w:lang w:eastAsia="en-US"/>
              </w:rPr>
              <w:t>Показатели освоенности компетенций</w:t>
            </w:r>
          </w:p>
        </w:tc>
        <w:tc>
          <w:tcPr>
            <w:tcW w:w="1596" w:type="pct"/>
          </w:tcPr>
          <w:p w14:paraId="12E310E6" w14:textId="77777777" w:rsidR="00AD13EB" w:rsidRPr="005A0E0F" w:rsidRDefault="00AD13EB" w:rsidP="00EE7FB2">
            <w:pPr>
              <w:jc w:val="center"/>
              <w:rPr>
                <w:rFonts w:eastAsia="Aptos"/>
                <w:b/>
                <w:bCs/>
                <w:iCs/>
                <w:lang w:eastAsia="en-US"/>
              </w:rPr>
            </w:pPr>
            <w:r w:rsidRPr="005A0E0F">
              <w:rPr>
                <w:rFonts w:eastAsia="Aptos"/>
                <w:b/>
                <w:bCs/>
                <w:iCs/>
                <w:lang w:eastAsia="en-US"/>
              </w:rPr>
              <w:t>Методы оценки</w:t>
            </w:r>
          </w:p>
        </w:tc>
      </w:tr>
      <w:tr w:rsidR="00AD13EB" w:rsidRPr="005A0E0F" w14:paraId="359CF62E" w14:textId="77777777" w:rsidTr="00EE7FB2">
        <w:tc>
          <w:tcPr>
            <w:tcW w:w="1896" w:type="pct"/>
          </w:tcPr>
          <w:p w14:paraId="63006FB2"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b/>
                <w:bCs/>
              </w:rPr>
            </w:pPr>
            <w:r w:rsidRPr="005A0E0F">
              <w:rPr>
                <w:rFonts w:eastAsia="Aptos"/>
                <w:b/>
                <w:bCs/>
              </w:rPr>
              <w:t>Знает:</w:t>
            </w:r>
          </w:p>
          <w:p w14:paraId="22C9F6E1"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rPr>
            </w:pPr>
            <w:r w:rsidRPr="005A0E0F">
              <w:rPr>
                <w:rFonts w:eastAsia="Aptos"/>
              </w:rPr>
              <w:t>классификацию электронных приборов, их устройство и область применения;</w:t>
            </w:r>
          </w:p>
          <w:p w14:paraId="3910C8D7"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методы расчета и измерения основных параметров электрических, магнитных цепей;</w:t>
            </w:r>
          </w:p>
          <w:p w14:paraId="53F5B54C"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основные законы электротехники;</w:t>
            </w:r>
          </w:p>
          <w:p w14:paraId="1439129B"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параметры электрических схем и единицы их измерения;</w:t>
            </w:r>
          </w:p>
          <w:p w14:paraId="6C8B90A8"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принципы выбора электрических и электронных устройств и приборов;</w:t>
            </w:r>
          </w:p>
          <w:p w14:paraId="413980C1"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характеристики и параметры электрических и магнитных полей</w:t>
            </w:r>
          </w:p>
          <w:p w14:paraId="560D528A"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основные правила эксплуатации электрооборудования и методы измерения электрических величин;</w:t>
            </w:r>
          </w:p>
          <w:p w14:paraId="58245D96"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lastRenderedPageBreak/>
              <w:t>свойства проводников, полупроводников, электроизоляционных, магнитных материалов;</w:t>
            </w:r>
          </w:p>
          <w:p w14:paraId="06271B16"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способы получения, передачи и использования электрической энергии;</w:t>
            </w:r>
          </w:p>
          <w:p w14:paraId="2546DB6F"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правила эксплуатации и организации ремонта электрических сетей</w:t>
            </w:r>
          </w:p>
          <w:p w14:paraId="2A5CECE5"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lang w:eastAsia="en-US"/>
              </w:rPr>
            </w:pPr>
            <w:r w:rsidRPr="005A0E0F">
              <w:rPr>
                <w:rFonts w:eastAsia="Aptos"/>
              </w:rPr>
              <w:t>правила устройства электроустановок;</w:t>
            </w:r>
          </w:p>
          <w:p w14:paraId="49F8D02D"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lang w:eastAsia="en-US"/>
              </w:rPr>
            </w:pPr>
            <w:r w:rsidRPr="005A0E0F">
              <w:rPr>
                <w:rFonts w:eastAsia="Aptos"/>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tc>
        <w:tc>
          <w:tcPr>
            <w:tcW w:w="1509" w:type="pct"/>
          </w:tcPr>
          <w:p w14:paraId="69573705"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lastRenderedPageBreak/>
              <w:t>демонстрирует знания основных законов электротехники;</w:t>
            </w:r>
          </w:p>
          <w:p w14:paraId="51E6B181"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самостоятельно подбирает метод расчета электрической цепи;</w:t>
            </w:r>
          </w:p>
          <w:p w14:paraId="1A3470EA"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демонстрирует знание критериев для выбора электрооборудования;</w:t>
            </w:r>
          </w:p>
          <w:p w14:paraId="68DC8CAF"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самостоятельно называет единицы измерения электрических величин;</w:t>
            </w:r>
          </w:p>
          <w:p w14:paraId="700E00F2"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знает параметры и характеристики электрических и магнитных полей;</w:t>
            </w:r>
          </w:p>
          <w:p w14:paraId="644728EA"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демонстрирует знания особенностей протекания электрического тока в проводниках и полупроводниках;</w:t>
            </w:r>
          </w:p>
          <w:p w14:paraId="18F99385"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lastRenderedPageBreak/>
              <w:t>самостоятельно называет основные правила эксплуатации электроустановок;</w:t>
            </w:r>
          </w:p>
          <w:p w14:paraId="399D081E"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демонстрирует знания способов получения, передачи и распределения электрической энергии;</w:t>
            </w:r>
          </w:p>
          <w:p w14:paraId="584D4695"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bCs/>
                <w:i/>
                <w:lang w:eastAsia="en-US"/>
              </w:rPr>
            </w:pPr>
            <w:r w:rsidRPr="005A0E0F">
              <w:rPr>
                <w:rFonts w:eastAsia="Aptos"/>
              </w:rPr>
              <w:t>знает требования охраны труда и пожарной безопасности при работе с электроустановками</w:t>
            </w:r>
          </w:p>
        </w:tc>
        <w:tc>
          <w:tcPr>
            <w:tcW w:w="1596" w:type="pct"/>
          </w:tcPr>
          <w:p w14:paraId="27999A3F"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jc w:val="both"/>
              <w:rPr>
                <w:rFonts w:eastAsia="Aptos"/>
              </w:rPr>
            </w:pPr>
            <w:r w:rsidRPr="005A0E0F">
              <w:rPr>
                <w:rFonts w:eastAsia="Aptos"/>
              </w:rPr>
              <w:lastRenderedPageBreak/>
              <w:t>Текущий контроль:</w:t>
            </w:r>
          </w:p>
          <w:p w14:paraId="4ABF2DBD"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устный опрос;</w:t>
            </w:r>
          </w:p>
          <w:p w14:paraId="234A971C"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проверка выполнения индивидуальных заданий;</w:t>
            </w:r>
          </w:p>
          <w:p w14:paraId="7F93D2C7"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письменный опрос;</w:t>
            </w:r>
          </w:p>
          <w:p w14:paraId="650A12AD"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тестирование;</w:t>
            </w:r>
          </w:p>
          <w:p w14:paraId="4E7B76C0"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самоконтроль;</w:t>
            </w:r>
          </w:p>
          <w:p w14:paraId="71877FE9"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взаимопроверка;</w:t>
            </w:r>
          </w:p>
          <w:p w14:paraId="7642F784"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jc w:val="both"/>
              <w:rPr>
                <w:rFonts w:eastAsia="Aptos"/>
              </w:rPr>
            </w:pPr>
            <w:r w:rsidRPr="005A0E0F">
              <w:rPr>
                <w:rFonts w:eastAsia="Aptos"/>
              </w:rPr>
              <w:t>экспертное наблюдение и оценка выполнения практических работ</w:t>
            </w:r>
          </w:p>
          <w:p w14:paraId="021E761F"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jc w:val="both"/>
              <w:rPr>
                <w:rFonts w:eastAsia="Aptos"/>
              </w:rPr>
            </w:pPr>
            <w:r w:rsidRPr="005A0E0F">
              <w:rPr>
                <w:rFonts w:eastAsia="Aptos"/>
              </w:rPr>
              <w:t xml:space="preserve">Промежуточная аттестация: </w:t>
            </w:r>
          </w:p>
          <w:p w14:paraId="65A63DC7"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jc w:val="both"/>
              <w:rPr>
                <w:rFonts w:eastAsia="Aptos"/>
                <w:bCs/>
                <w:i/>
                <w:lang w:eastAsia="en-US"/>
              </w:rPr>
            </w:pPr>
            <w:r w:rsidRPr="005A0E0F">
              <w:rPr>
                <w:rFonts w:eastAsia="Aptos"/>
              </w:rPr>
              <w:t>Экзамен</w:t>
            </w:r>
          </w:p>
        </w:tc>
      </w:tr>
      <w:tr w:rsidR="00AD13EB" w:rsidRPr="005A0E0F" w14:paraId="1CE99B1A" w14:textId="77777777" w:rsidTr="00EE7FB2">
        <w:trPr>
          <w:trHeight w:val="896"/>
        </w:trPr>
        <w:tc>
          <w:tcPr>
            <w:tcW w:w="1896" w:type="pct"/>
          </w:tcPr>
          <w:p w14:paraId="619D08FE"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b/>
                <w:bCs/>
              </w:rPr>
            </w:pPr>
            <w:r w:rsidRPr="005A0E0F">
              <w:rPr>
                <w:rFonts w:eastAsia="Aptos"/>
                <w:b/>
                <w:bCs/>
              </w:rPr>
              <w:t>Умеет:</w:t>
            </w:r>
          </w:p>
          <w:p w14:paraId="606EE0A6"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rPr>
            </w:pPr>
            <w:r w:rsidRPr="005A0E0F">
              <w:rPr>
                <w:rFonts w:eastAsia="Aptos"/>
              </w:rPr>
              <w:t>подбирать устройства электронной техники, электрические приборы и оборудование с определенными параметрами и характеристиками;</w:t>
            </w:r>
          </w:p>
          <w:p w14:paraId="18AD1B1F"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рассчитывать параметры электрических, магнитных цепей</w:t>
            </w:r>
          </w:p>
          <w:p w14:paraId="43F62D6F"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читать принципиальные, электрические и монтажные схемы;</w:t>
            </w:r>
          </w:p>
          <w:p w14:paraId="5639C581"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собирать электрические схемы;</w:t>
            </w:r>
          </w:p>
          <w:p w14:paraId="015AB8F7"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правильно эксплуатировать электрооборудование и механизмы передачи движения технологических машин и аппаратов;</w:t>
            </w:r>
          </w:p>
          <w:p w14:paraId="107679B4"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снимать показания и пользоваться электроизмерительными приборами и приспособлениями;</w:t>
            </w:r>
          </w:p>
          <w:p w14:paraId="2C27BB0C" w14:textId="77777777" w:rsidR="00AD13EB" w:rsidRPr="005A0E0F" w:rsidRDefault="00AD13EB" w:rsidP="00EE7FB2">
            <w:pPr>
              <w:widowControl w:val="0"/>
              <w:numPr>
                <w:ilvl w:val="0"/>
                <w:numId w:val="4"/>
              </w:numPr>
              <w:tabs>
                <w:tab w:val="left" w:pos="254"/>
              </w:tabs>
              <w:autoSpaceDE w:val="0"/>
              <w:autoSpaceDN w:val="0"/>
              <w:adjustRightInd w:val="0"/>
              <w:ind w:left="22" w:firstLine="0"/>
              <w:contextualSpacing/>
              <w:rPr>
                <w:rFonts w:eastAsia="Aptos"/>
              </w:rPr>
            </w:pPr>
            <w:r w:rsidRPr="005A0E0F">
              <w:rPr>
                <w:rFonts w:eastAsia="Aptos"/>
              </w:rPr>
              <w:t>работать под напряжением</w:t>
            </w:r>
          </w:p>
          <w:p w14:paraId="0B3F735F" w14:textId="77777777" w:rsidR="00AD13EB" w:rsidRPr="005A0E0F" w:rsidRDefault="00AD13EB" w:rsidP="00EE7FB2">
            <w:pPr>
              <w:widowControl w:val="0"/>
              <w:numPr>
                <w:ilvl w:val="0"/>
                <w:numId w:val="4"/>
              </w:numPr>
              <w:tabs>
                <w:tab w:val="left" w:pos="254"/>
              </w:tabs>
              <w:autoSpaceDE w:val="0"/>
              <w:autoSpaceDN w:val="0"/>
              <w:adjustRightInd w:val="0"/>
              <w:ind w:left="22" w:firstLine="0"/>
              <w:contextualSpacing/>
              <w:rPr>
                <w:rFonts w:eastAsia="Aptos"/>
              </w:rPr>
            </w:pPr>
            <w:r w:rsidRPr="005A0E0F">
              <w:rPr>
                <w:rFonts w:eastAsia="Aptos"/>
              </w:rPr>
              <w:t>работать в команде (бригаде)</w:t>
            </w:r>
          </w:p>
          <w:p w14:paraId="1C39C198" w14:textId="77777777" w:rsidR="00AD13EB" w:rsidRPr="005A0E0F" w:rsidRDefault="00AD13EB" w:rsidP="00EE7FB2">
            <w:pPr>
              <w:widowControl w:val="0"/>
              <w:numPr>
                <w:ilvl w:val="0"/>
                <w:numId w:val="4"/>
              </w:numPr>
              <w:tabs>
                <w:tab w:val="left" w:pos="254"/>
              </w:tabs>
              <w:autoSpaceDE w:val="0"/>
              <w:autoSpaceDN w:val="0"/>
              <w:adjustRightInd w:val="0"/>
              <w:ind w:left="22" w:firstLine="0"/>
              <w:contextualSpacing/>
              <w:rPr>
                <w:rFonts w:eastAsia="Aptos"/>
              </w:rPr>
            </w:pPr>
            <w:r w:rsidRPr="005A0E0F">
              <w:rPr>
                <w:rFonts w:eastAsia="Aptos"/>
              </w:rPr>
              <w:t>осваивать новые технологии (по мере их внедрения)</w:t>
            </w:r>
          </w:p>
          <w:p w14:paraId="6EC49748" w14:textId="77777777" w:rsidR="00AD13EB" w:rsidRPr="005A0E0F" w:rsidRDefault="00AD13EB" w:rsidP="00EE7FB2">
            <w:pPr>
              <w:widowControl w:val="0"/>
              <w:numPr>
                <w:ilvl w:val="0"/>
                <w:numId w:val="4"/>
              </w:numPr>
              <w:tabs>
                <w:tab w:val="left" w:pos="254"/>
              </w:tabs>
              <w:autoSpaceDE w:val="0"/>
              <w:autoSpaceDN w:val="0"/>
              <w:adjustRightInd w:val="0"/>
              <w:ind w:left="22" w:firstLine="0"/>
              <w:contextualSpacing/>
              <w:rPr>
                <w:rFonts w:eastAsia="Aptos"/>
              </w:rPr>
            </w:pPr>
            <w:r w:rsidRPr="005A0E0F">
              <w:rPr>
                <w:rFonts w:eastAsia="Aptos"/>
              </w:rPr>
              <w:t xml:space="preserve">работать со специальными диагностическими приборами и </w:t>
            </w:r>
            <w:r w:rsidRPr="005A0E0F">
              <w:rPr>
                <w:rFonts w:eastAsia="Aptos"/>
              </w:rPr>
              <w:lastRenderedPageBreak/>
              <w:t>оборудованием в рамках выполняемой трудовой функции</w:t>
            </w:r>
          </w:p>
          <w:p w14:paraId="06EC8A0D" w14:textId="77777777" w:rsidR="00AD13EB" w:rsidRPr="005A0E0F" w:rsidRDefault="00AD13EB" w:rsidP="00EE7FB2">
            <w:pPr>
              <w:widowControl w:val="0"/>
              <w:numPr>
                <w:ilvl w:val="0"/>
                <w:numId w:val="4"/>
              </w:numPr>
              <w:tabs>
                <w:tab w:val="left" w:pos="254"/>
              </w:tabs>
              <w:autoSpaceDE w:val="0"/>
              <w:autoSpaceDN w:val="0"/>
              <w:adjustRightInd w:val="0"/>
              <w:ind w:left="22" w:firstLine="0"/>
              <w:contextualSpacing/>
              <w:rPr>
                <w:rFonts w:eastAsia="Aptos"/>
                <w:bCs/>
                <w:i/>
                <w:lang w:eastAsia="en-US"/>
              </w:rPr>
            </w:pPr>
            <w:r w:rsidRPr="005A0E0F">
              <w:rPr>
                <w:rFonts w:eastAsia="Aptos"/>
              </w:rPr>
              <w:t>оценивать отклонения и возможные факторы, приводящие к отклонению от нормальной работы оборудования</w:t>
            </w:r>
          </w:p>
        </w:tc>
        <w:tc>
          <w:tcPr>
            <w:tcW w:w="1509" w:type="pct"/>
          </w:tcPr>
          <w:p w14:paraId="3B78CB59" w14:textId="77777777" w:rsidR="00AD13EB" w:rsidRPr="005A0E0F" w:rsidRDefault="00AD13EB" w:rsidP="00EE7FB2">
            <w:pPr>
              <w:numPr>
                <w:ilvl w:val="0"/>
                <w:numId w:val="5"/>
              </w:numPr>
              <w:tabs>
                <w:tab w:val="left" w:pos="336"/>
              </w:tabs>
              <w:ind w:left="22" w:right="135" w:firstLine="0"/>
              <w:rPr>
                <w:rFonts w:eastAsia="Aptos"/>
                <w:lang w:eastAsia="en-US"/>
              </w:rPr>
            </w:pPr>
            <w:r w:rsidRPr="005A0E0F">
              <w:rPr>
                <w:rFonts w:eastAsia="Aptos"/>
                <w:lang w:eastAsia="en-US"/>
              </w:rPr>
              <w:lastRenderedPageBreak/>
              <w:t xml:space="preserve">умеет готовить оборудование к работе; </w:t>
            </w:r>
          </w:p>
          <w:p w14:paraId="241DD8C5" w14:textId="77777777" w:rsidR="00AD13EB" w:rsidRPr="005A0E0F" w:rsidRDefault="00AD13EB" w:rsidP="00EE7FB2">
            <w:pPr>
              <w:numPr>
                <w:ilvl w:val="0"/>
                <w:numId w:val="5"/>
              </w:numPr>
              <w:tabs>
                <w:tab w:val="left" w:pos="336"/>
              </w:tabs>
              <w:ind w:left="22" w:right="135" w:firstLine="0"/>
              <w:rPr>
                <w:rFonts w:eastAsia="Aptos"/>
                <w:lang w:eastAsia="en-US"/>
              </w:rPr>
            </w:pPr>
            <w:r w:rsidRPr="005A0E0F">
              <w:rPr>
                <w:rFonts w:eastAsia="Aptos"/>
                <w:lang w:eastAsia="en-US"/>
              </w:rPr>
              <w:t>выполняет лабораторные и практические работы в соответствии с методическими указаниями к ним;</w:t>
            </w:r>
          </w:p>
          <w:p w14:paraId="2811C354" w14:textId="77777777" w:rsidR="00AD13EB" w:rsidRPr="005A0E0F" w:rsidRDefault="00AD13EB" w:rsidP="00EE7FB2">
            <w:pPr>
              <w:numPr>
                <w:ilvl w:val="0"/>
                <w:numId w:val="5"/>
              </w:numPr>
              <w:tabs>
                <w:tab w:val="left" w:pos="336"/>
              </w:tabs>
              <w:ind w:left="22" w:right="135" w:firstLine="0"/>
              <w:rPr>
                <w:rFonts w:eastAsia="Aptos"/>
                <w:lang w:eastAsia="en-US"/>
              </w:rPr>
            </w:pPr>
            <w:r w:rsidRPr="005A0E0F">
              <w:rPr>
                <w:rFonts w:eastAsia="Aptos"/>
                <w:lang w:eastAsia="en-US"/>
              </w:rPr>
              <w:t>правильно организовывает свое рабочее место и поддерживает его в порядке на протяжении выполняемой лабораторной работы;</w:t>
            </w:r>
          </w:p>
          <w:p w14:paraId="4C7F251D" w14:textId="77777777" w:rsidR="00AD13EB" w:rsidRPr="005A0E0F" w:rsidRDefault="00AD13EB" w:rsidP="00EE7FB2">
            <w:pPr>
              <w:numPr>
                <w:ilvl w:val="0"/>
                <w:numId w:val="5"/>
              </w:numPr>
              <w:tabs>
                <w:tab w:val="left" w:pos="336"/>
              </w:tabs>
              <w:ind w:left="22" w:right="135" w:firstLine="0"/>
              <w:rPr>
                <w:rFonts w:eastAsia="Aptos"/>
                <w:lang w:eastAsia="en-US"/>
              </w:rPr>
            </w:pPr>
            <w:r w:rsidRPr="005A0E0F">
              <w:rPr>
                <w:rFonts w:eastAsia="Aptos"/>
                <w:lang w:eastAsia="en-US"/>
              </w:rPr>
              <w:t>самостоятельно пользуется справочной литературой;</w:t>
            </w:r>
          </w:p>
          <w:p w14:paraId="44BF9AD5" w14:textId="77777777" w:rsidR="00AD13EB" w:rsidRPr="005A0E0F" w:rsidRDefault="00AD13EB" w:rsidP="00EE7FB2">
            <w:pPr>
              <w:numPr>
                <w:ilvl w:val="0"/>
                <w:numId w:val="5"/>
              </w:numPr>
              <w:tabs>
                <w:tab w:val="left" w:pos="336"/>
              </w:tabs>
              <w:ind w:left="22" w:right="135" w:firstLine="0"/>
              <w:rPr>
                <w:rFonts w:eastAsia="Aptos"/>
                <w:lang w:eastAsia="en-US"/>
              </w:rPr>
            </w:pPr>
            <w:r w:rsidRPr="005A0E0F">
              <w:rPr>
                <w:rFonts w:eastAsia="Aptos"/>
                <w:lang w:eastAsia="en-US"/>
              </w:rPr>
              <w:t>демонстрирует умения расчета параметров электрических, магнитных цепей;</w:t>
            </w:r>
          </w:p>
          <w:p w14:paraId="05A3BA4B" w14:textId="77777777" w:rsidR="00AD13EB" w:rsidRPr="005A0E0F" w:rsidRDefault="00AD13EB" w:rsidP="00EE7FB2">
            <w:pPr>
              <w:numPr>
                <w:ilvl w:val="0"/>
                <w:numId w:val="5"/>
              </w:numPr>
              <w:tabs>
                <w:tab w:val="left" w:pos="336"/>
              </w:tabs>
              <w:ind w:left="22" w:right="135" w:firstLine="0"/>
              <w:rPr>
                <w:rFonts w:eastAsia="Aptos"/>
                <w:lang w:eastAsia="en-US"/>
              </w:rPr>
            </w:pPr>
            <w:r w:rsidRPr="005A0E0F">
              <w:rPr>
                <w:rFonts w:eastAsia="Aptos"/>
                <w:lang w:eastAsia="en-US"/>
              </w:rPr>
              <w:t>самостоятельно читает принципиальные электрические и монтажные схемы;</w:t>
            </w:r>
          </w:p>
          <w:p w14:paraId="752E8BB6" w14:textId="77777777" w:rsidR="00AD13EB" w:rsidRPr="005A0E0F" w:rsidRDefault="00AD13EB" w:rsidP="00EE7FB2">
            <w:pPr>
              <w:numPr>
                <w:ilvl w:val="0"/>
                <w:numId w:val="5"/>
              </w:numPr>
              <w:tabs>
                <w:tab w:val="left" w:pos="336"/>
              </w:tabs>
              <w:ind w:left="22" w:right="135" w:firstLine="0"/>
              <w:rPr>
                <w:rFonts w:eastAsia="Aptos"/>
                <w:lang w:eastAsia="en-US"/>
              </w:rPr>
            </w:pPr>
            <w:r w:rsidRPr="005A0E0F">
              <w:rPr>
                <w:rFonts w:eastAsia="Aptos"/>
                <w:lang w:eastAsia="en-US"/>
              </w:rPr>
              <w:t xml:space="preserve">самостоятельно снимает показания с использованием </w:t>
            </w:r>
            <w:r w:rsidRPr="005A0E0F">
              <w:rPr>
                <w:rFonts w:eastAsia="Aptos"/>
                <w:lang w:eastAsia="en-US"/>
              </w:rPr>
              <w:lastRenderedPageBreak/>
              <w:t>электроизмерительных приборов;</w:t>
            </w:r>
          </w:p>
          <w:p w14:paraId="15B2B55D" w14:textId="77777777" w:rsidR="00AD13EB" w:rsidRPr="005A0E0F" w:rsidRDefault="00AD13EB" w:rsidP="00EE7FB2">
            <w:pPr>
              <w:numPr>
                <w:ilvl w:val="0"/>
                <w:numId w:val="5"/>
              </w:numPr>
              <w:tabs>
                <w:tab w:val="left" w:pos="336"/>
              </w:tabs>
              <w:ind w:left="22" w:right="135" w:firstLine="0"/>
              <w:rPr>
                <w:rFonts w:eastAsia="Aptos"/>
                <w:lang w:eastAsia="en-US"/>
              </w:rPr>
            </w:pPr>
            <w:r w:rsidRPr="005A0E0F">
              <w:rPr>
                <w:rFonts w:eastAsia="Aptos"/>
                <w:lang w:eastAsia="en-US"/>
              </w:rPr>
              <w:t>соблюдает правила техники безопасности и охраны труда при выполнении лабораторных работ</w:t>
            </w:r>
          </w:p>
        </w:tc>
        <w:tc>
          <w:tcPr>
            <w:tcW w:w="1596" w:type="pct"/>
          </w:tcPr>
          <w:p w14:paraId="03E46829"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rPr>
            </w:pPr>
            <w:r w:rsidRPr="005A0E0F">
              <w:rPr>
                <w:rFonts w:eastAsia="Aptos"/>
              </w:rPr>
              <w:lastRenderedPageBreak/>
              <w:t>Текущий контроль:</w:t>
            </w:r>
          </w:p>
          <w:p w14:paraId="6C7CA949"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 xml:space="preserve"> оценка результатов выполнения практических работ, </w:t>
            </w:r>
          </w:p>
          <w:p w14:paraId="05773ECC"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 xml:space="preserve"> оценка результатов выполнения лабораторных работ.</w:t>
            </w:r>
          </w:p>
          <w:p w14:paraId="4AB0D387"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rPr>
            </w:pPr>
            <w:r w:rsidRPr="005A0E0F">
              <w:rPr>
                <w:rFonts w:eastAsia="Aptos"/>
              </w:rPr>
              <w:t>оценка по результатам наблюдения за деятельностью студента в процессе выполнения практических и лабораторных работ</w:t>
            </w:r>
          </w:p>
          <w:p w14:paraId="7CAFBD74" w14:textId="77777777" w:rsidR="00AD13EB" w:rsidRPr="005A0E0F" w:rsidRDefault="00AD13EB" w:rsidP="00EE7FB2">
            <w:p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contextualSpacing/>
              <w:rPr>
                <w:rFonts w:eastAsia="Aptos"/>
              </w:rPr>
            </w:pPr>
            <w:r w:rsidRPr="005A0E0F">
              <w:rPr>
                <w:rFonts w:eastAsia="Aptos"/>
              </w:rPr>
              <w:t>Промежуточная аттестация:</w:t>
            </w:r>
          </w:p>
          <w:p w14:paraId="7D03FC0E" w14:textId="77777777" w:rsidR="00AD13EB" w:rsidRPr="005A0E0F" w:rsidRDefault="00AD13EB" w:rsidP="00EE7FB2">
            <w:pPr>
              <w:numPr>
                <w:ilvl w:val="0"/>
                <w:numId w:val="4"/>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contextualSpacing/>
              <w:rPr>
                <w:rFonts w:eastAsia="Aptos"/>
                <w:bCs/>
                <w:i/>
                <w:lang w:eastAsia="en-US"/>
              </w:rPr>
            </w:pPr>
            <w:r w:rsidRPr="005A0E0F">
              <w:rPr>
                <w:rFonts w:eastAsia="Aptos"/>
              </w:rPr>
              <w:t>Экзамен</w:t>
            </w:r>
          </w:p>
        </w:tc>
      </w:tr>
    </w:tbl>
    <w:p w14:paraId="48EFEB38" w14:textId="77777777" w:rsidR="00AD13EB" w:rsidRPr="005A0E0F" w:rsidRDefault="00AD13EB" w:rsidP="00AD13EB">
      <w:pPr>
        <w:ind w:left="1353"/>
        <w:rPr>
          <w:sz w:val="28"/>
          <w:szCs w:val="28"/>
        </w:rPr>
      </w:pPr>
    </w:p>
    <w:p w14:paraId="635E4E8F" w14:textId="77777777" w:rsidR="00AD13EB" w:rsidRPr="00AD13EB" w:rsidRDefault="00AD13EB" w:rsidP="00AD13EB">
      <w:pPr>
        <w:keepNext/>
        <w:numPr>
          <w:ilvl w:val="1"/>
          <w:numId w:val="9"/>
        </w:numPr>
        <w:tabs>
          <w:tab w:val="clear" w:pos="576"/>
          <w:tab w:val="num" w:pos="0"/>
        </w:tabs>
        <w:suppressAutoHyphens/>
        <w:ind w:left="0" w:firstLine="709"/>
        <w:jc w:val="center"/>
        <w:outlineLvl w:val="1"/>
        <w:rPr>
          <w:rFonts w:eastAsia="Arial Unicode MS"/>
          <w:b/>
          <w:bCs/>
          <w:i/>
          <w:iCs/>
          <w:color w:val="000000"/>
          <w:sz w:val="28"/>
          <w:szCs w:val="28"/>
          <w:lang w:eastAsia="zh-CN"/>
        </w:rPr>
      </w:pPr>
      <w:bookmarkStart w:id="11" w:name="_Hlk217052439"/>
      <w:r w:rsidRPr="00AD13EB">
        <w:rPr>
          <w:rFonts w:eastAsia="Arial Unicode MS"/>
          <w:bCs/>
          <w:iCs/>
          <w:color w:val="000000"/>
          <w:sz w:val="28"/>
          <w:szCs w:val="28"/>
          <w:lang w:eastAsia="zh-CN"/>
        </w:rPr>
        <w:t>1.4 Формы промежуточной аттестации</w:t>
      </w:r>
    </w:p>
    <w:p w14:paraId="33F8AE33" w14:textId="77777777" w:rsidR="00AD13EB" w:rsidRPr="00AD13EB" w:rsidRDefault="00AD13EB" w:rsidP="00AD13EB">
      <w:pPr>
        <w:suppressAutoHyphens/>
        <w:jc w:val="center"/>
        <w:rPr>
          <w:rFonts w:eastAsia="Arial Unicode MS"/>
          <w:b/>
          <w:color w:val="000000"/>
          <w:lang w:eastAsia="zh-CN"/>
        </w:rPr>
      </w:pPr>
      <w:r w:rsidRPr="00AD13EB">
        <w:rPr>
          <w:rFonts w:eastAsia="Arial Unicode MS"/>
          <w:b/>
          <w:color w:val="000000"/>
          <w:lang w:eastAsia="zh-CN"/>
        </w:rPr>
        <w:t>Запланированные формы промежуточной аттестации</w:t>
      </w:r>
    </w:p>
    <w:tbl>
      <w:tblPr>
        <w:tblW w:w="5000" w:type="pct"/>
        <w:jc w:val="center"/>
        <w:tblLayout w:type="fixed"/>
        <w:tblLook w:val="04A0" w:firstRow="1" w:lastRow="0" w:firstColumn="1" w:lastColumn="0" w:noHBand="0" w:noVBand="1"/>
      </w:tblPr>
      <w:tblGrid>
        <w:gridCol w:w="1180"/>
        <w:gridCol w:w="4082"/>
        <w:gridCol w:w="4083"/>
      </w:tblGrid>
      <w:tr w:rsidR="00AD13EB" w:rsidRPr="00AD13EB" w14:paraId="4FA1A46C" w14:textId="77777777" w:rsidTr="00EE7FB2">
        <w:trPr>
          <w:trHeight w:val="383"/>
          <w:jc w:val="center"/>
        </w:trPr>
        <w:tc>
          <w:tcPr>
            <w:tcW w:w="1195" w:type="dxa"/>
            <w:tcBorders>
              <w:top w:val="single" w:sz="4" w:space="0" w:color="000000"/>
              <w:left w:val="single" w:sz="4" w:space="0" w:color="000000"/>
              <w:bottom w:val="single" w:sz="4" w:space="0" w:color="000000"/>
              <w:right w:val="single" w:sz="4" w:space="0" w:color="000000"/>
            </w:tcBorders>
            <w:vAlign w:val="center"/>
            <w:hideMark/>
          </w:tcPr>
          <w:p w14:paraId="663FA3BB" w14:textId="77777777" w:rsidR="00AD13EB" w:rsidRPr="00AD13EB" w:rsidRDefault="00AD13EB" w:rsidP="00AD13EB">
            <w:pPr>
              <w:suppressAutoHyphens/>
              <w:rPr>
                <w:rFonts w:ascii="Calibri" w:eastAsia="Arial Unicode MS" w:hAnsi="Calibri" w:cs="Calibri"/>
                <w:color w:val="000000"/>
                <w:sz w:val="22"/>
                <w:szCs w:val="22"/>
                <w:lang w:eastAsia="zh-CN"/>
              </w:rPr>
            </w:pPr>
            <w:r w:rsidRPr="00AD13EB">
              <w:rPr>
                <w:rFonts w:eastAsia="Arial Unicode MS"/>
                <w:b/>
                <w:color w:val="000000"/>
                <w:lang w:eastAsia="zh-CN"/>
              </w:rPr>
              <w:t>№</w:t>
            </w:r>
            <w:r w:rsidRPr="00AD13EB">
              <w:rPr>
                <w:b/>
                <w:color w:val="000000"/>
                <w:lang w:eastAsia="zh-CN"/>
              </w:rPr>
              <w:t xml:space="preserve"> </w:t>
            </w:r>
            <w:r w:rsidRPr="00AD13EB">
              <w:rPr>
                <w:rFonts w:eastAsia="Arial Unicode MS"/>
                <w:b/>
                <w:color w:val="000000"/>
                <w:lang w:eastAsia="zh-CN"/>
              </w:rPr>
              <w:t>семестра</w:t>
            </w:r>
          </w:p>
        </w:tc>
        <w:tc>
          <w:tcPr>
            <w:tcW w:w="4147" w:type="dxa"/>
            <w:tcBorders>
              <w:top w:val="single" w:sz="4" w:space="0" w:color="000000"/>
              <w:left w:val="single" w:sz="4" w:space="0" w:color="000000"/>
              <w:bottom w:val="single" w:sz="4" w:space="0" w:color="000000"/>
              <w:right w:val="single" w:sz="4" w:space="0" w:color="000000"/>
            </w:tcBorders>
            <w:vAlign w:val="center"/>
            <w:hideMark/>
          </w:tcPr>
          <w:p w14:paraId="32792888" w14:textId="77777777" w:rsidR="00AD13EB" w:rsidRPr="00AD13EB" w:rsidRDefault="00AD13EB" w:rsidP="00AD13EB">
            <w:pPr>
              <w:suppressAutoHyphens/>
              <w:jc w:val="center"/>
              <w:rPr>
                <w:rFonts w:ascii="Calibri" w:eastAsia="Arial Unicode MS" w:hAnsi="Calibri" w:cs="Calibri"/>
                <w:color w:val="000000"/>
                <w:sz w:val="22"/>
                <w:szCs w:val="22"/>
                <w:lang w:eastAsia="zh-CN"/>
              </w:rPr>
            </w:pPr>
            <w:r w:rsidRPr="00AD13EB">
              <w:rPr>
                <w:rFonts w:eastAsia="Arial Unicode MS"/>
                <w:b/>
                <w:color w:val="000000"/>
                <w:lang w:eastAsia="zh-CN"/>
              </w:rPr>
              <w:t>Формы промежуточной аттестации</w:t>
            </w:r>
          </w:p>
        </w:tc>
        <w:tc>
          <w:tcPr>
            <w:tcW w:w="4148" w:type="dxa"/>
            <w:tcBorders>
              <w:top w:val="single" w:sz="4" w:space="0" w:color="000000"/>
              <w:left w:val="single" w:sz="4" w:space="0" w:color="000000"/>
              <w:bottom w:val="single" w:sz="4" w:space="0" w:color="000000"/>
              <w:right w:val="single" w:sz="4" w:space="0" w:color="000000"/>
            </w:tcBorders>
            <w:vAlign w:val="center"/>
            <w:hideMark/>
          </w:tcPr>
          <w:p w14:paraId="6D14BCF3" w14:textId="77777777" w:rsidR="00AD13EB" w:rsidRPr="00AD13EB" w:rsidRDefault="00AD13EB" w:rsidP="00AD13EB">
            <w:pPr>
              <w:suppressAutoHyphens/>
              <w:jc w:val="center"/>
              <w:rPr>
                <w:rFonts w:ascii="Calibri" w:eastAsia="Arial Unicode MS" w:hAnsi="Calibri" w:cs="Calibri"/>
                <w:color w:val="000000"/>
                <w:sz w:val="22"/>
                <w:szCs w:val="22"/>
                <w:lang w:eastAsia="zh-CN"/>
              </w:rPr>
            </w:pPr>
            <w:r w:rsidRPr="00AD13EB">
              <w:rPr>
                <w:rFonts w:eastAsia="Arial Unicode MS"/>
                <w:b/>
                <w:color w:val="000000"/>
                <w:lang w:eastAsia="zh-CN"/>
              </w:rPr>
              <w:t>Форма проведения</w:t>
            </w:r>
          </w:p>
        </w:tc>
      </w:tr>
      <w:tr w:rsidR="00AD13EB" w:rsidRPr="00AD13EB" w14:paraId="11D3A6AC" w14:textId="77777777" w:rsidTr="00EE7FB2">
        <w:trPr>
          <w:jc w:val="center"/>
        </w:trPr>
        <w:tc>
          <w:tcPr>
            <w:tcW w:w="1195" w:type="dxa"/>
            <w:tcBorders>
              <w:top w:val="single" w:sz="4" w:space="0" w:color="000000"/>
              <w:left w:val="single" w:sz="4" w:space="0" w:color="000000"/>
              <w:bottom w:val="single" w:sz="4" w:space="0" w:color="000000"/>
              <w:right w:val="single" w:sz="4" w:space="0" w:color="000000"/>
            </w:tcBorders>
            <w:hideMark/>
          </w:tcPr>
          <w:p w14:paraId="072D9DAD" w14:textId="77777777" w:rsidR="00AD13EB" w:rsidRPr="00AD13EB" w:rsidRDefault="00AD13EB" w:rsidP="00AD13EB">
            <w:pPr>
              <w:suppressAutoHyphens/>
              <w:jc w:val="center"/>
              <w:rPr>
                <w:rFonts w:ascii="Calibri" w:eastAsia="Arial Unicode MS" w:hAnsi="Calibri" w:cs="Calibri"/>
                <w:color w:val="000000"/>
                <w:sz w:val="22"/>
                <w:szCs w:val="22"/>
                <w:lang w:eastAsia="zh-CN"/>
              </w:rPr>
            </w:pPr>
            <w:r w:rsidRPr="00AD13EB">
              <w:rPr>
                <w:rFonts w:eastAsia="Arial Unicode MS"/>
                <w:color w:val="000000"/>
                <w:lang w:eastAsia="zh-CN"/>
              </w:rPr>
              <w:t>4</w:t>
            </w:r>
          </w:p>
        </w:tc>
        <w:tc>
          <w:tcPr>
            <w:tcW w:w="4147" w:type="dxa"/>
            <w:tcBorders>
              <w:top w:val="single" w:sz="4" w:space="0" w:color="000000"/>
              <w:left w:val="single" w:sz="4" w:space="0" w:color="000000"/>
              <w:bottom w:val="single" w:sz="4" w:space="0" w:color="000000"/>
              <w:right w:val="single" w:sz="4" w:space="0" w:color="000000"/>
            </w:tcBorders>
            <w:hideMark/>
          </w:tcPr>
          <w:p w14:paraId="7C06B289" w14:textId="77777777" w:rsidR="00AD13EB" w:rsidRPr="00AD13EB" w:rsidRDefault="00AD13EB" w:rsidP="00AD13EB">
            <w:pPr>
              <w:suppressAutoHyphens/>
              <w:rPr>
                <w:rFonts w:ascii="Calibri" w:eastAsia="Arial Unicode MS" w:hAnsi="Calibri" w:cs="Calibri"/>
                <w:color w:val="000000"/>
                <w:sz w:val="22"/>
                <w:szCs w:val="22"/>
                <w:lang w:eastAsia="zh-CN"/>
              </w:rPr>
            </w:pPr>
            <w:r w:rsidRPr="00AD13EB">
              <w:rPr>
                <w:rFonts w:eastAsia="Arial Unicode MS"/>
                <w:color w:val="000000"/>
                <w:lang w:eastAsia="zh-CN"/>
              </w:rPr>
              <w:t>Экзамен</w:t>
            </w:r>
          </w:p>
        </w:tc>
        <w:tc>
          <w:tcPr>
            <w:tcW w:w="4148" w:type="dxa"/>
            <w:tcBorders>
              <w:top w:val="single" w:sz="4" w:space="0" w:color="000000"/>
              <w:left w:val="single" w:sz="4" w:space="0" w:color="000000"/>
              <w:bottom w:val="single" w:sz="4" w:space="0" w:color="000000"/>
              <w:right w:val="single" w:sz="4" w:space="0" w:color="000000"/>
            </w:tcBorders>
            <w:hideMark/>
          </w:tcPr>
          <w:p w14:paraId="27FC36EB" w14:textId="77777777" w:rsidR="00AD13EB" w:rsidRPr="00AD13EB" w:rsidRDefault="00AD13EB" w:rsidP="00AD13EB">
            <w:pPr>
              <w:suppressAutoHyphens/>
              <w:jc w:val="center"/>
              <w:rPr>
                <w:rFonts w:ascii="Calibri" w:eastAsia="Arial Unicode MS" w:hAnsi="Calibri" w:cs="Calibri"/>
                <w:color w:val="000000"/>
                <w:sz w:val="22"/>
                <w:szCs w:val="22"/>
                <w:lang w:eastAsia="zh-CN"/>
              </w:rPr>
            </w:pPr>
            <w:r w:rsidRPr="00AD13EB">
              <w:rPr>
                <w:rFonts w:eastAsia="Arial Unicode MS"/>
                <w:color w:val="000000"/>
                <w:lang w:eastAsia="zh-CN"/>
              </w:rPr>
              <w:t>Письменная работа</w:t>
            </w:r>
          </w:p>
        </w:tc>
      </w:tr>
    </w:tbl>
    <w:p w14:paraId="4952D4BD" w14:textId="3088326B" w:rsidR="00AD13EB" w:rsidRPr="00AD13EB" w:rsidRDefault="00AD13EB" w:rsidP="00AD13EB">
      <w:pPr>
        <w:spacing w:after="14" w:line="247" w:lineRule="auto"/>
        <w:ind w:right="-284"/>
        <w:rPr>
          <w:rFonts w:eastAsia="Aptos"/>
          <w:color w:val="000000"/>
          <w:sz w:val="22"/>
          <w:szCs w:val="22"/>
        </w:rPr>
      </w:pPr>
      <w:r w:rsidRPr="00AD13EB">
        <w:rPr>
          <w:b/>
          <w:color w:val="000000"/>
          <w:szCs w:val="22"/>
        </w:rPr>
        <w:t xml:space="preserve">Форма проведения: </w:t>
      </w:r>
      <w:r w:rsidRPr="00AD13EB">
        <w:rPr>
          <w:rFonts w:eastAsia="Aptos"/>
          <w:color w:val="000000"/>
          <w:sz w:val="22"/>
          <w:szCs w:val="22"/>
        </w:rPr>
        <w:t>устный экзамен</w:t>
      </w:r>
    </w:p>
    <w:p w14:paraId="0BB5BEC0" w14:textId="503CF24E" w:rsidR="00AD13EB" w:rsidRDefault="00AD13EB" w:rsidP="00AD13EB">
      <w:pPr>
        <w:spacing w:after="14" w:line="247" w:lineRule="auto"/>
        <w:ind w:right="-284"/>
        <w:rPr>
          <w:szCs w:val="22"/>
        </w:rPr>
      </w:pPr>
      <w:r w:rsidRPr="00AD13EB">
        <w:rPr>
          <w:szCs w:val="22"/>
        </w:rPr>
        <w:t>Время выполнения: 15 минут</w:t>
      </w:r>
    </w:p>
    <w:p w14:paraId="7C50DF1D" w14:textId="77777777" w:rsidR="00EE670E" w:rsidRPr="00EE670E" w:rsidRDefault="00EE670E" w:rsidP="00EE670E">
      <w:pPr>
        <w:suppressAutoHyphens/>
        <w:jc w:val="both"/>
        <w:rPr>
          <w:rFonts w:eastAsia="Arial Unicode MS"/>
          <w:color w:val="000000"/>
          <w:lang w:eastAsia="zh-CN"/>
        </w:rPr>
      </w:pPr>
      <w:r w:rsidRPr="00EE670E">
        <w:rPr>
          <w:rFonts w:eastAsia="Arial Unicode MS"/>
          <w:b/>
          <w:color w:val="000000"/>
          <w:lang w:eastAsia="zh-CN"/>
        </w:rPr>
        <w:t>Условия выполнения заданий</w:t>
      </w:r>
    </w:p>
    <w:p w14:paraId="458C57FE" w14:textId="77777777" w:rsidR="00EE670E" w:rsidRPr="00EE670E" w:rsidRDefault="00EE670E" w:rsidP="00EE670E">
      <w:pPr>
        <w:suppressAutoHyphens/>
        <w:jc w:val="both"/>
        <w:rPr>
          <w:rFonts w:eastAsia="Arial Unicode MS"/>
          <w:color w:val="000000"/>
          <w:lang w:eastAsia="zh-CN"/>
        </w:rPr>
      </w:pPr>
      <w:r w:rsidRPr="00EE670E">
        <w:rPr>
          <w:rFonts w:eastAsia="Arial Unicode MS"/>
          <w:color w:val="000000"/>
          <w:lang w:eastAsia="zh-CN"/>
        </w:rPr>
        <w:t>Помещение: учебная аудитория.</w:t>
      </w:r>
    </w:p>
    <w:p w14:paraId="341879E0" w14:textId="77777777" w:rsidR="00EE670E" w:rsidRPr="00EE670E" w:rsidRDefault="00EE670E" w:rsidP="00EE670E">
      <w:pPr>
        <w:suppressAutoHyphens/>
        <w:jc w:val="both"/>
        <w:rPr>
          <w:rFonts w:eastAsia="Arial Unicode MS"/>
          <w:color w:val="000000"/>
          <w:lang w:eastAsia="zh-CN"/>
        </w:rPr>
      </w:pPr>
      <w:r w:rsidRPr="00EE670E">
        <w:rPr>
          <w:rFonts w:eastAsia="Arial Unicode MS"/>
          <w:color w:val="000000"/>
          <w:lang w:eastAsia="zh-CN"/>
        </w:rPr>
        <w:t>Требования охраны труда: инструктаж по технике безопасности.</w:t>
      </w:r>
    </w:p>
    <w:p w14:paraId="54756A9F" w14:textId="77777777" w:rsidR="00AD13EB" w:rsidRPr="00AD13EB" w:rsidRDefault="00AD13EB" w:rsidP="003F48C6">
      <w:pPr>
        <w:spacing w:after="14" w:line="247" w:lineRule="auto"/>
        <w:rPr>
          <w:color w:val="000000"/>
          <w:szCs w:val="22"/>
        </w:rPr>
      </w:pPr>
      <w:r w:rsidRPr="00AD13EB">
        <w:rPr>
          <w:b/>
          <w:color w:val="000000"/>
          <w:szCs w:val="22"/>
        </w:rPr>
        <w:t xml:space="preserve">Пакет экзаменатора: </w:t>
      </w:r>
    </w:p>
    <w:p w14:paraId="1EB4EB76" w14:textId="77777777" w:rsidR="003F48C6" w:rsidRPr="003F48C6" w:rsidRDefault="00AD13EB" w:rsidP="003F48C6">
      <w:pPr>
        <w:spacing w:after="14" w:line="248" w:lineRule="auto"/>
        <w:ind w:right="55"/>
        <w:jc w:val="center"/>
        <w:rPr>
          <w:b/>
          <w:bCs/>
          <w:color w:val="000000"/>
          <w:szCs w:val="22"/>
        </w:rPr>
      </w:pPr>
      <w:r w:rsidRPr="003F48C6">
        <w:rPr>
          <w:b/>
          <w:bCs/>
          <w:color w:val="000000"/>
          <w:szCs w:val="22"/>
        </w:rPr>
        <w:t>Перечень вопросов (тем), выносимых на экзамен (Экзаменационные вопросы):</w:t>
      </w:r>
    </w:p>
    <w:bookmarkEnd w:id="11"/>
    <w:p w14:paraId="5C69EAB6" w14:textId="77777777" w:rsidR="003F48C6" w:rsidRPr="003F48C6" w:rsidRDefault="003F48C6" w:rsidP="003F48C6">
      <w:pPr>
        <w:rPr>
          <w:b/>
          <w:bCs/>
        </w:rPr>
      </w:pPr>
      <w:r w:rsidRPr="003F48C6">
        <w:rPr>
          <w:b/>
          <w:bCs/>
        </w:rPr>
        <w:t>Раздел I. Основы электротехники</w:t>
      </w:r>
    </w:p>
    <w:p w14:paraId="665E2ED8" w14:textId="77777777" w:rsidR="003F48C6" w:rsidRPr="003F48C6" w:rsidRDefault="003F48C6" w:rsidP="003F48C6">
      <w:r w:rsidRPr="003F48C6">
        <w:t>Что такое электрический ток? Какие существуют виды электрического тока?</w:t>
      </w:r>
    </w:p>
    <w:p w14:paraId="4637EF6F" w14:textId="77777777" w:rsidR="003F48C6" w:rsidRPr="003F48C6" w:rsidRDefault="003F48C6" w:rsidP="003F48C6">
      <w:r w:rsidRPr="003F48C6">
        <w:t>Каково устройство и принцип работы простейших электрических цепей постоянного тока?</w:t>
      </w:r>
    </w:p>
    <w:p w14:paraId="6AE93C6E" w14:textId="77777777" w:rsidR="003F48C6" w:rsidRPr="003F48C6" w:rsidRDefault="003F48C6" w:rsidP="003F48C6">
      <w:r w:rsidRPr="003F48C6">
        <w:t>Объясните понятия напряжения, сопротивления и мощности в цепи постоянного тока.</w:t>
      </w:r>
    </w:p>
    <w:p w14:paraId="10C03044" w14:textId="77777777" w:rsidR="003F48C6" w:rsidRPr="003F48C6" w:rsidRDefault="003F48C6" w:rsidP="003F48C6">
      <w:r w:rsidRPr="003F48C6">
        <w:t>Дайте определение закона Ома для участка цепи и полной цепи.</w:t>
      </w:r>
    </w:p>
    <w:p w14:paraId="38084E2F" w14:textId="77777777" w:rsidR="003F48C6" w:rsidRPr="003F48C6" w:rsidRDefault="003F48C6" w:rsidP="003F48C6">
      <w:r w:rsidRPr="003F48C6">
        <w:t>Чем отличаются последовательное и параллельное соединение элементов в электрических цепях?</w:t>
      </w:r>
    </w:p>
    <w:p w14:paraId="31AC44BB" w14:textId="77777777" w:rsidR="003F48C6" w:rsidRPr="003F48C6" w:rsidRDefault="003F48C6" w:rsidP="003F48C6">
      <w:r w:rsidRPr="003F48C6">
        <w:t>Назовите и поясните правила Кирхгофа.</w:t>
      </w:r>
    </w:p>
    <w:p w14:paraId="38D583BD" w14:textId="77777777" w:rsidR="003F48C6" w:rsidRPr="003F48C6" w:rsidRDefault="003F48C6" w:rsidP="003F48C6">
      <w:r w:rsidRPr="003F48C6">
        <w:t>Расскажите о свойствах магнитного поля и единицах измерения индукции магнитного поля.</w:t>
      </w:r>
    </w:p>
    <w:p w14:paraId="722BC046" w14:textId="77777777" w:rsidR="003F48C6" w:rsidRPr="003F48C6" w:rsidRDefault="003F48C6" w:rsidP="003F48C6">
      <w:r w:rsidRPr="003F48C6">
        <w:t>Что представляет собой электромагнитная индукция и закон Фарадея?</w:t>
      </w:r>
    </w:p>
    <w:p w14:paraId="137C3CBC" w14:textId="77777777" w:rsidR="003F48C6" w:rsidRPr="003F48C6" w:rsidRDefault="003F48C6" w:rsidP="003F48C6">
      <w:r w:rsidRPr="003F48C6">
        <w:t>Опишите процессы самоиндукции и взаимной индукции.</w:t>
      </w:r>
    </w:p>
    <w:p w14:paraId="2032C327" w14:textId="77777777" w:rsidR="003F48C6" w:rsidRPr="003F48C6" w:rsidRDefault="003F48C6" w:rsidP="003F48C6">
      <w:r w:rsidRPr="003F48C6">
        <w:t>Для чего используется трансформатор и какие бывают типы трансформаторов?</w:t>
      </w:r>
    </w:p>
    <w:p w14:paraId="56757440" w14:textId="77777777" w:rsidR="003F48C6" w:rsidRPr="003F48C6" w:rsidRDefault="003F48C6" w:rsidP="003F48C6">
      <w:pPr>
        <w:rPr>
          <w:b/>
          <w:bCs/>
        </w:rPr>
      </w:pPr>
      <w:r w:rsidRPr="003F48C6">
        <w:rPr>
          <w:b/>
          <w:bCs/>
        </w:rPr>
        <w:t>Раздел II. Электрические машины и аппараты</w:t>
      </w:r>
    </w:p>
    <w:p w14:paraId="72F9A738" w14:textId="77777777" w:rsidR="003F48C6" w:rsidRPr="003F48C6" w:rsidRDefault="003F48C6" w:rsidP="003F48C6">
      <w:r w:rsidRPr="003F48C6">
        <w:t>Изложите классификацию электродвигателей по принципу действия и типу питания.</w:t>
      </w:r>
    </w:p>
    <w:p w14:paraId="6E9105BA" w14:textId="77777777" w:rsidR="003F48C6" w:rsidRPr="003F48C6" w:rsidRDefault="003F48C6" w:rsidP="003F48C6">
      <w:r w:rsidRPr="003F48C6">
        <w:t>Перечислите основные части асинхронного двигателя и объясните принцип его работы.</w:t>
      </w:r>
    </w:p>
    <w:p w14:paraId="4C95B079" w14:textId="77777777" w:rsidR="003F48C6" w:rsidRPr="003F48C6" w:rsidRDefault="003F48C6" w:rsidP="003F48C6">
      <w:r w:rsidRPr="003F48C6">
        <w:t>Какие преимущества и недостатки имеют синхронные двигатели перед асинхронными двигателями?</w:t>
      </w:r>
    </w:p>
    <w:p w14:paraId="259FEE32" w14:textId="77777777" w:rsidR="003F48C6" w:rsidRPr="003F48C6" w:rsidRDefault="003F48C6" w:rsidP="003F48C6">
      <w:r w:rsidRPr="003F48C6">
        <w:t>Опишите устройство и работу генератора переменного тока.</w:t>
      </w:r>
    </w:p>
    <w:p w14:paraId="0381BEA6" w14:textId="77777777" w:rsidR="003F48C6" w:rsidRPr="003F48C6" w:rsidRDefault="003F48C6" w:rsidP="003F48C6">
      <w:r w:rsidRPr="003F48C6">
        <w:t>Почему в промышленности используются трехфазные электрические сети?</w:t>
      </w:r>
    </w:p>
    <w:p w14:paraId="237B888D" w14:textId="77777777" w:rsidR="003F48C6" w:rsidRPr="003F48C6" w:rsidRDefault="003F48C6" w:rsidP="003F48C6">
      <w:r w:rsidRPr="003F48C6">
        <w:t>Охарактеризуйте основные требования к защитному оборудованию электрических сетей.</w:t>
      </w:r>
    </w:p>
    <w:p w14:paraId="55323D12" w14:textId="77777777" w:rsidR="003F48C6" w:rsidRPr="003F48C6" w:rsidRDefault="003F48C6" w:rsidP="003F48C6">
      <w:r w:rsidRPr="003F48C6">
        <w:t>Какие меры защиты применяются для предотвращения поражения электрическим током?</w:t>
      </w:r>
    </w:p>
    <w:p w14:paraId="035DD00E" w14:textId="77777777" w:rsidR="003F48C6" w:rsidRPr="003F48C6" w:rsidRDefault="003F48C6" w:rsidP="003F48C6">
      <w:r w:rsidRPr="003F48C6">
        <w:t>Как устроены автоматические выключатели и предохранители?</w:t>
      </w:r>
    </w:p>
    <w:p w14:paraId="41036DDF" w14:textId="77777777" w:rsidR="003F48C6" w:rsidRPr="003F48C6" w:rsidRDefault="003F48C6" w:rsidP="003F48C6">
      <w:r w:rsidRPr="003F48C6">
        <w:t>Какие системы заземления применяются в энергетике и их назначение?</w:t>
      </w:r>
    </w:p>
    <w:p w14:paraId="3B9AD41C" w14:textId="77777777" w:rsidR="003F48C6" w:rsidRPr="003F48C6" w:rsidRDefault="003F48C6" w:rsidP="003F48C6">
      <w:r w:rsidRPr="003F48C6">
        <w:t>Что такое УЗО и как оно работает?</w:t>
      </w:r>
    </w:p>
    <w:p w14:paraId="3DC816AE" w14:textId="77777777" w:rsidR="003F48C6" w:rsidRPr="003F48C6" w:rsidRDefault="003F48C6" w:rsidP="003F48C6">
      <w:pPr>
        <w:rPr>
          <w:b/>
          <w:bCs/>
        </w:rPr>
      </w:pPr>
      <w:r w:rsidRPr="003F48C6">
        <w:rPr>
          <w:b/>
          <w:bCs/>
        </w:rPr>
        <w:t>Раздел III. Электронные компоненты и схемы</w:t>
      </w:r>
    </w:p>
    <w:p w14:paraId="401AE941" w14:textId="77777777" w:rsidR="003F48C6" w:rsidRPr="003F48C6" w:rsidRDefault="003F48C6" w:rsidP="003F48C6">
      <w:r w:rsidRPr="003F48C6">
        <w:t>Обозначьте различия между полупроводниками n-типа и p-типа.</w:t>
      </w:r>
    </w:p>
    <w:p w14:paraId="6373267F" w14:textId="77777777" w:rsidR="003F48C6" w:rsidRPr="003F48C6" w:rsidRDefault="003F48C6" w:rsidP="003F48C6">
      <w:r w:rsidRPr="003F48C6">
        <w:t>Объясните устройство и принцип работы диода.</w:t>
      </w:r>
    </w:p>
    <w:p w14:paraId="5398C5B4" w14:textId="77777777" w:rsidR="003F48C6" w:rsidRPr="003F48C6" w:rsidRDefault="003F48C6" w:rsidP="003F48C6">
      <w:r w:rsidRPr="003F48C6">
        <w:t>Какова роль транзистора в электронных схемах?</w:t>
      </w:r>
    </w:p>
    <w:p w14:paraId="26E575FD" w14:textId="77777777" w:rsidR="003F48C6" w:rsidRPr="003F48C6" w:rsidRDefault="003F48C6" w:rsidP="003F48C6">
      <w:r w:rsidRPr="003F48C6">
        <w:lastRenderedPageBreak/>
        <w:t>Приведите примеры простых аналоговых и цифровых схем.</w:t>
      </w:r>
    </w:p>
    <w:p w14:paraId="4BEC3E74" w14:textId="77777777" w:rsidR="003F48C6" w:rsidRPr="003F48C6" w:rsidRDefault="003F48C6" w:rsidP="003F48C6">
      <w:r w:rsidRPr="003F48C6">
        <w:t>В чём разница между операционным усилителем и компаратором?</w:t>
      </w:r>
    </w:p>
    <w:p w14:paraId="4124D649" w14:textId="77777777" w:rsidR="003F48C6" w:rsidRPr="003F48C6" w:rsidRDefault="003F48C6" w:rsidP="003F48C6">
      <w:r w:rsidRPr="003F48C6">
        <w:t>Какой принцип работы выпрямителя переменного тока?</w:t>
      </w:r>
    </w:p>
    <w:p w14:paraId="3D3D88CF" w14:textId="77777777" w:rsidR="003F48C6" w:rsidRPr="003F48C6" w:rsidRDefault="003F48C6" w:rsidP="003F48C6">
      <w:r w:rsidRPr="003F48C6">
        <w:t>Что представляют собой фильтры низких частот и высоких частот?</w:t>
      </w:r>
    </w:p>
    <w:p w14:paraId="7CB64250" w14:textId="77777777" w:rsidR="003F48C6" w:rsidRPr="003F48C6" w:rsidRDefault="003F48C6" w:rsidP="003F48C6">
      <w:r w:rsidRPr="003F48C6">
        <w:t>Назначение стабилизатора напряжения и принципы его работы.</w:t>
      </w:r>
    </w:p>
    <w:p w14:paraId="771B0473" w14:textId="77777777" w:rsidR="003F48C6" w:rsidRPr="003F48C6" w:rsidRDefault="003F48C6" w:rsidP="003F48C6">
      <w:r w:rsidRPr="003F48C6">
        <w:t>Объясните работу интегральных микросхем и применение микроконтроллеров.</w:t>
      </w:r>
    </w:p>
    <w:p w14:paraId="6286A6B0" w14:textId="77777777" w:rsidR="003F48C6" w:rsidRPr="003F48C6" w:rsidRDefault="003F48C6" w:rsidP="003F48C6">
      <w:r w:rsidRPr="003F48C6">
        <w:t>Как функционируют светодиоды и светоизлучающие элементы?</w:t>
      </w:r>
    </w:p>
    <w:p w14:paraId="474A2094" w14:textId="341033F5" w:rsidR="00AD13EB" w:rsidRPr="003F48C6" w:rsidRDefault="00AD13EB" w:rsidP="003F48C6">
      <w:pPr>
        <w:spacing w:after="14" w:line="248" w:lineRule="auto"/>
        <w:ind w:left="103" w:right="55" w:hanging="10"/>
        <w:jc w:val="center"/>
        <w:rPr>
          <w:b/>
          <w:bCs/>
          <w:color w:val="000000"/>
          <w:szCs w:val="22"/>
        </w:rPr>
      </w:pPr>
      <w:bookmarkStart w:id="12" w:name="_Hlk217052451"/>
      <w:r w:rsidRPr="003F48C6">
        <w:rPr>
          <w:b/>
          <w:bCs/>
          <w:color w:val="000000"/>
          <w:szCs w:val="22"/>
        </w:rPr>
        <w:t>Практические задания к экзамену:</w:t>
      </w:r>
    </w:p>
    <w:bookmarkEnd w:id="12"/>
    <w:p w14:paraId="7B25B0F4" w14:textId="77777777" w:rsidR="003F48C6" w:rsidRPr="003F48C6" w:rsidRDefault="003F48C6" w:rsidP="003F48C6">
      <w:pPr>
        <w:jc w:val="both"/>
      </w:pPr>
      <w:r w:rsidRPr="003F48C6">
        <w:t>Задача №1: Последовательное соединение резисторов</w:t>
      </w:r>
    </w:p>
    <w:p w14:paraId="70028ABB" w14:textId="77777777" w:rsidR="003F48C6" w:rsidRDefault="003F48C6" w:rsidP="003F48C6">
      <w:pPr>
        <w:jc w:val="both"/>
      </w:pPr>
      <w:r w:rsidRPr="003F48C6">
        <w:t>Три резистора сопротивлением 10 Ом, 20 Ом и 30 Ом соединены последовательно. Определите общее сопротивление цепи.</w:t>
      </w:r>
    </w:p>
    <w:p w14:paraId="41A6CB5E" w14:textId="77777777" w:rsidR="003F48C6" w:rsidRPr="003F48C6" w:rsidRDefault="003F48C6" w:rsidP="003F48C6">
      <w:pPr>
        <w:jc w:val="both"/>
      </w:pPr>
    </w:p>
    <w:p w14:paraId="5664A7FB" w14:textId="77777777" w:rsidR="003F48C6" w:rsidRPr="003F48C6" w:rsidRDefault="003F48C6" w:rsidP="003F48C6">
      <w:pPr>
        <w:jc w:val="both"/>
      </w:pPr>
      <w:r w:rsidRPr="003F48C6">
        <w:t>Задача №2: Параллельное соединение конденсаторов</w:t>
      </w:r>
    </w:p>
    <w:p w14:paraId="6E8D2458" w14:textId="77777777" w:rsidR="003F48C6" w:rsidRDefault="003F48C6" w:rsidP="003F48C6">
      <w:pPr>
        <w:jc w:val="both"/>
      </w:pPr>
      <w:r w:rsidRPr="003F48C6">
        <w:t>Два конденсатора ёмкостью 1 мкФ и 2 мкФ подключены параллельно. Найдите общую ёмкость.</w:t>
      </w:r>
    </w:p>
    <w:p w14:paraId="15D74DC7" w14:textId="77777777" w:rsidR="003F48C6" w:rsidRPr="003F48C6" w:rsidRDefault="003F48C6" w:rsidP="003F48C6">
      <w:pPr>
        <w:jc w:val="both"/>
      </w:pPr>
    </w:p>
    <w:p w14:paraId="2FC38446" w14:textId="77777777" w:rsidR="003F48C6" w:rsidRPr="003F48C6" w:rsidRDefault="003F48C6" w:rsidP="003F48C6">
      <w:pPr>
        <w:jc w:val="both"/>
      </w:pPr>
      <w:r w:rsidRPr="003F48C6">
        <w:t>Задача №3: Работа закона Ома</w:t>
      </w:r>
    </w:p>
    <w:p w14:paraId="7AB62BDF" w14:textId="77777777" w:rsidR="003F48C6" w:rsidRDefault="003F48C6" w:rsidP="003F48C6">
      <w:pPr>
        <w:jc w:val="both"/>
      </w:pPr>
      <w:r w:rsidRPr="003F48C6">
        <w:t>Через проводник протекает ток силой 2 А при напряжении 12 В. Рассчитайте сопротивление проводника.</w:t>
      </w:r>
    </w:p>
    <w:p w14:paraId="58950256" w14:textId="77777777" w:rsidR="003F48C6" w:rsidRPr="003F48C6" w:rsidRDefault="003F48C6" w:rsidP="003F48C6">
      <w:pPr>
        <w:jc w:val="both"/>
      </w:pPr>
    </w:p>
    <w:p w14:paraId="48C346F0" w14:textId="77777777" w:rsidR="003F48C6" w:rsidRPr="003F48C6" w:rsidRDefault="003F48C6" w:rsidP="003F48C6">
      <w:pPr>
        <w:jc w:val="both"/>
      </w:pPr>
      <w:r w:rsidRPr="003F48C6">
        <w:t>Задача №4: Мощность потребителя электроэнергии</w:t>
      </w:r>
    </w:p>
    <w:p w14:paraId="068536DD" w14:textId="77777777" w:rsidR="003F48C6" w:rsidRDefault="003F48C6" w:rsidP="003F48C6">
      <w:pPr>
        <w:jc w:val="both"/>
      </w:pPr>
      <w:r w:rsidRPr="003F48C6">
        <w:t>Электрический прибор потребляет мощность 60 Вт при напряжении 220 В. Вычислите силу тока прибора.</w:t>
      </w:r>
    </w:p>
    <w:p w14:paraId="56AA875D" w14:textId="77777777" w:rsidR="003F48C6" w:rsidRPr="003F48C6" w:rsidRDefault="003F48C6" w:rsidP="003F48C6">
      <w:pPr>
        <w:jc w:val="both"/>
      </w:pPr>
    </w:p>
    <w:p w14:paraId="09391E4B" w14:textId="77777777" w:rsidR="003F48C6" w:rsidRPr="003F48C6" w:rsidRDefault="003F48C6" w:rsidP="003F48C6">
      <w:pPr>
        <w:jc w:val="both"/>
      </w:pPr>
      <w:r w:rsidRPr="003F48C6">
        <w:t>Задача №5: Индуктивность катушки</w:t>
      </w:r>
    </w:p>
    <w:p w14:paraId="6F4BC8A2" w14:textId="77777777" w:rsidR="003F48C6" w:rsidRDefault="003F48C6" w:rsidP="003F48C6">
      <w:pPr>
        <w:jc w:val="both"/>
      </w:pPr>
      <w:r w:rsidRPr="003F48C6">
        <w:t>Катушка индуктивностью 0.5 Гн подключается к источнику переменного тока частотой 50 Гц. Найти реактивное сопротивление катушки.</w:t>
      </w:r>
    </w:p>
    <w:p w14:paraId="1A21FA55" w14:textId="77777777" w:rsidR="003F48C6" w:rsidRPr="003F48C6" w:rsidRDefault="003F48C6" w:rsidP="003F48C6">
      <w:pPr>
        <w:jc w:val="both"/>
      </w:pPr>
    </w:p>
    <w:p w14:paraId="0B37F5D6" w14:textId="77777777" w:rsidR="003F48C6" w:rsidRPr="003F48C6" w:rsidRDefault="003F48C6" w:rsidP="003F48C6">
      <w:pPr>
        <w:jc w:val="both"/>
      </w:pPr>
      <w:r w:rsidRPr="003F48C6">
        <w:t>Задача №6: Емкостное сопротивление</w:t>
      </w:r>
    </w:p>
    <w:p w14:paraId="7CDECED5" w14:textId="77777777" w:rsidR="003F48C6" w:rsidRDefault="003F48C6" w:rsidP="003F48C6">
      <w:pPr>
        <w:jc w:val="both"/>
      </w:pPr>
      <w:r w:rsidRPr="003F48C6">
        <w:t>Конденсатор ёмкостью 10 мкФ включен в цепь переменного тока частотой 60 Гц. Чему равно емкостное сопротивление?</w:t>
      </w:r>
    </w:p>
    <w:p w14:paraId="5B1D6462" w14:textId="77777777" w:rsidR="003F48C6" w:rsidRPr="003F48C6" w:rsidRDefault="003F48C6" w:rsidP="003F48C6">
      <w:pPr>
        <w:jc w:val="both"/>
      </w:pPr>
    </w:p>
    <w:p w14:paraId="4DA3E307" w14:textId="33FCE661" w:rsidR="003738D7" w:rsidRPr="003F48C6" w:rsidRDefault="003738D7" w:rsidP="003F48C6">
      <w:pPr>
        <w:jc w:val="both"/>
        <w:rPr>
          <w:b/>
          <w:bCs/>
        </w:rPr>
      </w:pPr>
      <w:bookmarkStart w:id="13" w:name="_Hlk217052466"/>
      <w:r w:rsidRPr="003F48C6">
        <w:rPr>
          <w:b/>
          <w:bCs/>
        </w:rPr>
        <w:t>Критерии оценки ответов:</w:t>
      </w:r>
    </w:p>
    <w:p w14:paraId="23495524" w14:textId="77777777" w:rsidR="003738D7" w:rsidRPr="003F48C6" w:rsidRDefault="003738D7" w:rsidP="003F48C6">
      <w:pPr>
        <w:jc w:val="both"/>
      </w:pPr>
      <w:r w:rsidRPr="003F48C6">
        <w:t xml:space="preserve">Отметка «5» - продемонстрирован высокий уровень знаний и умений по всем трём вопросам билета, правильно решена практико-ориентированная задача. </w:t>
      </w:r>
    </w:p>
    <w:p w14:paraId="4F541880" w14:textId="77777777" w:rsidR="003738D7" w:rsidRPr="003F48C6" w:rsidRDefault="003738D7" w:rsidP="003F48C6">
      <w:pPr>
        <w:jc w:val="both"/>
      </w:pPr>
      <w:r w:rsidRPr="003F48C6">
        <w:t xml:space="preserve">Отметка «4» - продемонстрировано понимание основного содержания всех трех вопросов билета, правильно решена практико-ориентированная задача. </w:t>
      </w:r>
    </w:p>
    <w:p w14:paraId="683CB8D8" w14:textId="77777777" w:rsidR="003738D7" w:rsidRPr="003F48C6" w:rsidRDefault="003738D7" w:rsidP="003F48C6">
      <w:pPr>
        <w:jc w:val="both"/>
      </w:pPr>
      <w:r w:rsidRPr="003F48C6">
        <w:t xml:space="preserve">Отметка «3» - продемонстрировано владение основным содержанием по двум вопросам билета, частично решена практико-ориентированная задача. </w:t>
      </w:r>
    </w:p>
    <w:p w14:paraId="7C8C2835" w14:textId="77777777" w:rsidR="003738D7" w:rsidRPr="003F48C6" w:rsidRDefault="003738D7" w:rsidP="003F48C6">
      <w:pPr>
        <w:jc w:val="both"/>
      </w:pPr>
      <w:r w:rsidRPr="003F48C6">
        <w:t>Отметка «2» - не продемонстрировано владение знаниями и умениями, не решена практикоориентированная задача.</w:t>
      </w:r>
      <w:r w:rsidRPr="003F48C6">
        <w:rPr>
          <w:rFonts w:eastAsia="Calibri"/>
        </w:rPr>
        <w:t xml:space="preserve"> </w:t>
      </w:r>
    </w:p>
    <w:bookmarkEnd w:id="13"/>
    <w:p w14:paraId="229DDE5D" w14:textId="77777777" w:rsidR="00AD13EB" w:rsidRDefault="00AD13EB"/>
    <w:sectPr w:rsidR="00AD13EB" w:rsidSect="008A336A">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30FA" w14:textId="77777777" w:rsidR="00227613" w:rsidRDefault="00227613">
      <w:r>
        <w:separator/>
      </w:r>
    </w:p>
  </w:endnote>
  <w:endnote w:type="continuationSeparator" w:id="0">
    <w:p w14:paraId="2194A6E1" w14:textId="77777777" w:rsidR="00227613" w:rsidRDefault="0022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A957" w14:textId="77777777" w:rsidR="005A0E0F" w:rsidRDefault="005A0E0F" w:rsidP="00770B44">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54B48">
      <w:rPr>
        <w:rStyle w:val="ab"/>
        <w:noProof/>
      </w:rPr>
      <w:t>9</w:t>
    </w:r>
    <w:r>
      <w:rPr>
        <w:rStyle w:val="ab"/>
      </w:rPr>
      <w:fldChar w:fldCharType="end"/>
    </w:r>
  </w:p>
  <w:p w14:paraId="1D904141" w14:textId="77777777" w:rsidR="005A0E0F" w:rsidRPr="0073563C" w:rsidRDefault="005A0E0F" w:rsidP="00770B44">
    <w:pPr>
      <w:pStyle w:val="a5"/>
      <w:ind w:right="360"/>
      <w:rPr>
        <w:sz w:val="16"/>
        <w:szCs w:val="16"/>
      </w:rPr>
    </w:pPr>
  </w:p>
  <w:p w14:paraId="42241B80" w14:textId="77777777" w:rsidR="005A0E0F" w:rsidRDefault="005A0E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6235" w14:textId="77777777" w:rsidR="00227613" w:rsidRDefault="00227613">
      <w:r>
        <w:separator/>
      </w:r>
    </w:p>
  </w:footnote>
  <w:footnote w:type="continuationSeparator" w:id="0">
    <w:p w14:paraId="061B726A" w14:textId="77777777" w:rsidR="00227613" w:rsidRDefault="0022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74C6" w14:textId="77777777" w:rsidR="005A0E0F" w:rsidRDefault="005A0E0F">
    <w:pPr>
      <w:pStyle w:val="a3"/>
      <w:jc w:val="center"/>
    </w:pPr>
  </w:p>
  <w:p w14:paraId="1A25C27F" w14:textId="77777777" w:rsidR="005A0E0F" w:rsidRDefault="005A0E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 w15:restartNumberingAfterBreak="0">
    <w:nsid w:val="20267934"/>
    <w:multiLevelType w:val="hybridMultilevel"/>
    <w:tmpl w:val="7598ED16"/>
    <w:lvl w:ilvl="0" w:tplc="89663757">
      <w:start w:val="1"/>
      <w:numFmt w:val="decimal"/>
      <w:lvlText w:val="%1."/>
      <w:lvlJc w:val="left"/>
      <w:pPr>
        <w:ind w:left="720" w:hanging="360"/>
      </w:pPr>
    </w:lvl>
    <w:lvl w:ilvl="1" w:tplc="89663757" w:tentative="1">
      <w:start w:val="1"/>
      <w:numFmt w:val="lowerLetter"/>
      <w:lvlText w:val="%2."/>
      <w:lvlJc w:val="left"/>
      <w:pPr>
        <w:ind w:left="1440" w:hanging="360"/>
      </w:pPr>
    </w:lvl>
    <w:lvl w:ilvl="2" w:tplc="89663757" w:tentative="1">
      <w:start w:val="1"/>
      <w:numFmt w:val="lowerRoman"/>
      <w:lvlText w:val="%3."/>
      <w:lvlJc w:val="right"/>
      <w:pPr>
        <w:ind w:left="2160" w:hanging="180"/>
      </w:pPr>
    </w:lvl>
    <w:lvl w:ilvl="3" w:tplc="89663757" w:tentative="1">
      <w:start w:val="1"/>
      <w:numFmt w:val="decimal"/>
      <w:lvlText w:val="%4."/>
      <w:lvlJc w:val="left"/>
      <w:pPr>
        <w:ind w:left="2880" w:hanging="360"/>
      </w:pPr>
    </w:lvl>
    <w:lvl w:ilvl="4" w:tplc="89663757" w:tentative="1">
      <w:start w:val="1"/>
      <w:numFmt w:val="lowerLetter"/>
      <w:lvlText w:val="%5."/>
      <w:lvlJc w:val="left"/>
      <w:pPr>
        <w:ind w:left="3600" w:hanging="360"/>
      </w:pPr>
    </w:lvl>
    <w:lvl w:ilvl="5" w:tplc="89663757" w:tentative="1">
      <w:start w:val="1"/>
      <w:numFmt w:val="lowerRoman"/>
      <w:lvlText w:val="%6."/>
      <w:lvlJc w:val="right"/>
      <w:pPr>
        <w:ind w:left="4320" w:hanging="180"/>
      </w:pPr>
    </w:lvl>
    <w:lvl w:ilvl="6" w:tplc="89663757" w:tentative="1">
      <w:start w:val="1"/>
      <w:numFmt w:val="decimal"/>
      <w:lvlText w:val="%7."/>
      <w:lvlJc w:val="left"/>
      <w:pPr>
        <w:ind w:left="5040" w:hanging="360"/>
      </w:pPr>
    </w:lvl>
    <w:lvl w:ilvl="7" w:tplc="89663757" w:tentative="1">
      <w:start w:val="1"/>
      <w:numFmt w:val="lowerLetter"/>
      <w:lvlText w:val="%8."/>
      <w:lvlJc w:val="left"/>
      <w:pPr>
        <w:ind w:left="5760" w:hanging="360"/>
      </w:pPr>
    </w:lvl>
    <w:lvl w:ilvl="8" w:tplc="89663757" w:tentative="1">
      <w:start w:val="1"/>
      <w:numFmt w:val="lowerRoman"/>
      <w:lvlText w:val="%9."/>
      <w:lvlJc w:val="right"/>
      <w:pPr>
        <w:ind w:left="6480" w:hanging="180"/>
      </w:pPr>
    </w:lvl>
  </w:abstractNum>
  <w:abstractNum w:abstractNumId="3" w15:restartNumberingAfterBreak="0">
    <w:nsid w:val="2FD07848"/>
    <w:multiLevelType w:val="hybridMultilevel"/>
    <w:tmpl w:val="4418DC46"/>
    <w:lvl w:ilvl="0" w:tplc="6D7223F0">
      <w:start w:val="1"/>
      <w:numFmt w:val="bullet"/>
      <w:lvlText w:val=""/>
      <w:lvlJc w:val="left"/>
      <w:pPr>
        <w:ind w:left="858" w:hanging="360"/>
      </w:pPr>
      <w:rPr>
        <w:rFonts w:ascii="Symbol" w:hAnsi="Symbol" w:hint="default"/>
      </w:rPr>
    </w:lvl>
    <w:lvl w:ilvl="1" w:tplc="04190003">
      <w:start w:val="1"/>
      <w:numFmt w:val="bullet"/>
      <w:lvlText w:val="o"/>
      <w:lvlJc w:val="left"/>
      <w:pPr>
        <w:ind w:left="1578" w:hanging="360"/>
      </w:pPr>
      <w:rPr>
        <w:rFonts w:ascii="Courier New" w:hAnsi="Courier New" w:cs="Courier New" w:hint="default"/>
      </w:rPr>
    </w:lvl>
    <w:lvl w:ilvl="2" w:tplc="04190005">
      <w:start w:val="1"/>
      <w:numFmt w:val="bullet"/>
      <w:lvlText w:val=""/>
      <w:lvlJc w:val="left"/>
      <w:pPr>
        <w:ind w:left="2298" w:hanging="360"/>
      </w:pPr>
      <w:rPr>
        <w:rFonts w:ascii="Wingdings" w:hAnsi="Wingdings" w:hint="default"/>
      </w:rPr>
    </w:lvl>
    <w:lvl w:ilvl="3" w:tplc="04190001">
      <w:start w:val="1"/>
      <w:numFmt w:val="bullet"/>
      <w:lvlText w:val=""/>
      <w:lvlJc w:val="left"/>
      <w:pPr>
        <w:ind w:left="3018" w:hanging="360"/>
      </w:pPr>
      <w:rPr>
        <w:rFonts w:ascii="Symbol" w:hAnsi="Symbol" w:hint="default"/>
      </w:rPr>
    </w:lvl>
    <w:lvl w:ilvl="4" w:tplc="04190003">
      <w:start w:val="1"/>
      <w:numFmt w:val="bullet"/>
      <w:lvlText w:val="o"/>
      <w:lvlJc w:val="left"/>
      <w:pPr>
        <w:ind w:left="3738" w:hanging="360"/>
      </w:pPr>
      <w:rPr>
        <w:rFonts w:ascii="Courier New" w:hAnsi="Courier New" w:cs="Courier New" w:hint="default"/>
      </w:rPr>
    </w:lvl>
    <w:lvl w:ilvl="5" w:tplc="04190005">
      <w:start w:val="1"/>
      <w:numFmt w:val="bullet"/>
      <w:lvlText w:val=""/>
      <w:lvlJc w:val="left"/>
      <w:pPr>
        <w:ind w:left="4458" w:hanging="360"/>
      </w:pPr>
      <w:rPr>
        <w:rFonts w:ascii="Wingdings" w:hAnsi="Wingdings" w:hint="default"/>
      </w:rPr>
    </w:lvl>
    <w:lvl w:ilvl="6" w:tplc="04190001">
      <w:start w:val="1"/>
      <w:numFmt w:val="bullet"/>
      <w:lvlText w:val=""/>
      <w:lvlJc w:val="left"/>
      <w:pPr>
        <w:ind w:left="5178" w:hanging="360"/>
      </w:pPr>
      <w:rPr>
        <w:rFonts w:ascii="Symbol" w:hAnsi="Symbol" w:hint="default"/>
      </w:rPr>
    </w:lvl>
    <w:lvl w:ilvl="7" w:tplc="04190003">
      <w:start w:val="1"/>
      <w:numFmt w:val="bullet"/>
      <w:lvlText w:val="o"/>
      <w:lvlJc w:val="left"/>
      <w:pPr>
        <w:ind w:left="5898" w:hanging="360"/>
      </w:pPr>
      <w:rPr>
        <w:rFonts w:ascii="Courier New" w:hAnsi="Courier New" w:cs="Courier New" w:hint="default"/>
      </w:rPr>
    </w:lvl>
    <w:lvl w:ilvl="8" w:tplc="04190005">
      <w:start w:val="1"/>
      <w:numFmt w:val="bullet"/>
      <w:lvlText w:val=""/>
      <w:lvlJc w:val="left"/>
      <w:pPr>
        <w:ind w:left="6618" w:hanging="360"/>
      </w:pPr>
      <w:rPr>
        <w:rFonts w:ascii="Wingdings" w:hAnsi="Wingdings" w:hint="default"/>
      </w:rPr>
    </w:lvl>
  </w:abstractNum>
  <w:abstractNum w:abstractNumId="4" w15:restartNumberingAfterBreak="0">
    <w:nsid w:val="313C7B75"/>
    <w:multiLevelType w:val="hybridMultilevel"/>
    <w:tmpl w:val="26C2628A"/>
    <w:lvl w:ilvl="0" w:tplc="27179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871FF9"/>
    <w:multiLevelType w:val="hybridMultilevel"/>
    <w:tmpl w:val="A2341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C4529F"/>
    <w:multiLevelType w:val="multilevel"/>
    <w:tmpl w:val="D6A2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820A59"/>
    <w:multiLevelType w:val="hybridMultilevel"/>
    <w:tmpl w:val="C5FA87CC"/>
    <w:lvl w:ilvl="0" w:tplc="A3B25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ABB5D7E"/>
    <w:multiLevelType w:val="multilevel"/>
    <w:tmpl w:val="E9AE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503F2"/>
    <w:multiLevelType w:val="hybridMultilevel"/>
    <w:tmpl w:val="145214B4"/>
    <w:lvl w:ilvl="0" w:tplc="CA6AE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1E0B91"/>
    <w:multiLevelType w:val="hybridMultilevel"/>
    <w:tmpl w:val="E03E5AE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D74588"/>
    <w:multiLevelType w:val="multilevel"/>
    <w:tmpl w:val="76CA9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726679">
    <w:abstractNumId w:val="10"/>
  </w:num>
  <w:num w:numId="2" w16cid:durableId="447313570">
    <w:abstractNumId w:val="0"/>
  </w:num>
  <w:num w:numId="3" w16cid:durableId="239368980">
    <w:abstractNumId w:val="7"/>
  </w:num>
  <w:num w:numId="4" w16cid:durableId="576206307">
    <w:abstractNumId w:val="9"/>
  </w:num>
  <w:num w:numId="5" w16cid:durableId="115683545">
    <w:abstractNumId w:val="3"/>
  </w:num>
  <w:num w:numId="6" w16cid:durableId="375744356">
    <w:abstractNumId w:val="5"/>
  </w:num>
  <w:num w:numId="7" w16cid:durableId="1314066596">
    <w:abstractNumId w:val="4"/>
  </w:num>
  <w:num w:numId="8" w16cid:durableId="1031106524">
    <w:abstractNumId w:val="2"/>
  </w:num>
  <w:num w:numId="9" w16cid:durableId="1528059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2618690">
    <w:abstractNumId w:val="11"/>
  </w:num>
  <w:num w:numId="11" w16cid:durableId="1529760375">
    <w:abstractNumId w:val="6"/>
  </w:num>
  <w:num w:numId="12" w16cid:durableId="65105845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33"/>
    <w:rsid w:val="00006252"/>
    <w:rsid w:val="00015CAD"/>
    <w:rsid w:val="0003140E"/>
    <w:rsid w:val="000333E3"/>
    <w:rsid w:val="000344DC"/>
    <w:rsid w:val="00034DDA"/>
    <w:rsid w:val="00035202"/>
    <w:rsid w:val="0004245F"/>
    <w:rsid w:val="00046150"/>
    <w:rsid w:val="00052D1A"/>
    <w:rsid w:val="000770B8"/>
    <w:rsid w:val="00077BEB"/>
    <w:rsid w:val="00092068"/>
    <w:rsid w:val="000A20DD"/>
    <w:rsid w:val="000A543A"/>
    <w:rsid w:val="000B142E"/>
    <w:rsid w:val="000B4234"/>
    <w:rsid w:val="000B4DF8"/>
    <w:rsid w:val="000C66F8"/>
    <w:rsid w:val="000C7BAD"/>
    <w:rsid w:val="000E2785"/>
    <w:rsid w:val="000E3570"/>
    <w:rsid w:val="000E7DA1"/>
    <w:rsid w:val="000F0833"/>
    <w:rsid w:val="000F514F"/>
    <w:rsid w:val="00106B44"/>
    <w:rsid w:val="00107D7A"/>
    <w:rsid w:val="0011327C"/>
    <w:rsid w:val="001135A0"/>
    <w:rsid w:val="00116930"/>
    <w:rsid w:val="00127072"/>
    <w:rsid w:val="0013123A"/>
    <w:rsid w:val="001368B6"/>
    <w:rsid w:val="00140820"/>
    <w:rsid w:val="0014796B"/>
    <w:rsid w:val="001529EE"/>
    <w:rsid w:val="001533C8"/>
    <w:rsid w:val="00154F31"/>
    <w:rsid w:val="001644B2"/>
    <w:rsid w:val="00170BB6"/>
    <w:rsid w:val="001849BC"/>
    <w:rsid w:val="00187F4E"/>
    <w:rsid w:val="001A56DE"/>
    <w:rsid w:val="001A56EC"/>
    <w:rsid w:val="001B050F"/>
    <w:rsid w:val="001B1E7C"/>
    <w:rsid w:val="001C220F"/>
    <w:rsid w:val="001C3149"/>
    <w:rsid w:val="001D09D7"/>
    <w:rsid w:val="001E1ACE"/>
    <w:rsid w:val="001E1C29"/>
    <w:rsid w:val="001E4956"/>
    <w:rsid w:val="001E4AF8"/>
    <w:rsid w:val="001E68BD"/>
    <w:rsid w:val="00210649"/>
    <w:rsid w:val="00214735"/>
    <w:rsid w:val="00214DA2"/>
    <w:rsid w:val="00224613"/>
    <w:rsid w:val="0022624B"/>
    <w:rsid w:val="0022732E"/>
    <w:rsid w:val="00227613"/>
    <w:rsid w:val="0022789D"/>
    <w:rsid w:val="00230BDF"/>
    <w:rsid w:val="00236117"/>
    <w:rsid w:val="00236F57"/>
    <w:rsid w:val="00241184"/>
    <w:rsid w:val="00245D7A"/>
    <w:rsid w:val="0026056D"/>
    <w:rsid w:val="00263066"/>
    <w:rsid w:val="002753CC"/>
    <w:rsid w:val="0028266E"/>
    <w:rsid w:val="002968D2"/>
    <w:rsid w:val="002A64CF"/>
    <w:rsid w:val="002B089C"/>
    <w:rsid w:val="002B7F87"/>
    <w:rsid w:val="002C2EEC"/>
    <w:rsid w:val="002C3FEE"/>
    <w:rsid w:val="002C5D0D"/>
    <w:rsid w:val="002C5DA4"/>
    <w:rsid w:val="002C7077"/>
    <w:rsid w:val="002F3446"/>
    <w:rsid w:val="00301954"/>
    <w:rsid w:val="00302EB7"/>
    <w:rsid w:val="003040AA"/>
    <w:rsid w:val="0030555F"/>
    <w:rsid w:val="003071BF"/>
    <w:rsid w:val="003112D3"/>
    <w:rsid w:val="0033127E"/>
    <w:rsid w:val="00332E2E"/>
    <w:rsid w:val="0033642E"/>
    <w:rsid w:val="00343B31"/>
    <w:rsid w:val="0035565C"/>
    <w:rsid w:val="0036039F"/>
    <w:rsid w:val="0036482C"/>
    <w:rsid w:val="003659B6"/>
    <w:rsid w:val="003667BC"/>
    <w:rsid w:val="003709A1"/>
    <w:rsid w:val="003738D7"/>
    <w:rsid w:val="00390326"/>
    <w:rsid w:val="00394810"/>
    <w:rsid w:val="003A561E"/>
    <w:rsid w:val="003B1736"/>
    <w:rsid w:val="003B2CD7"/>
    <w:rsid w:val="003C38BB"/>
    <w:rsid w:val="003F025D"/>
    <w:rsid w:val="003F48C6"/>
    <w:rsid w:val="00401603"/>
    <w:rsid w:val="00405ACA"/>
    <w:rsid w:val="00411B67"/>
    <w:rsid w:val="00414066"/>
    <w:rsid w:val="00427483"/>
    <w:rsid w:val="00430A8A"/>
    <w:rsid w:val="00436574"/>
    <w:rsid w:val="004437A8"/>
    <w:rsid w:val="00445ECD"/>
    <w:rsid w:val="00454C12"/>
    <w:rsid w:val="004672DC"/>
    <w:rsid w:val="00471094"/>
    <w:rsid w:val="00482382"/>
    <w:rsid w:val="00485694"/>
    <w:rsid w:val="004A2DFF"/>
    <w:rsid w:val="004A65EE"/>
    <w:rsid w:val="004C768A"/>
    <w:rsid w:val="004D10B1"/>
    <w:rsid w:val="004D724B"/>
    <w:rsid w:val="004D7489"/>
    <w:rsid w:val="004F022D"/>
    <w:rsid w:val="004F439A"/>
    <w:rsid w:val="004F4AEB"/>
    <w:rsid w:val="00500A28"/>
    <w:rsid w:val="00502B64"/>
    <w:rsid w:val="005032BD"/>
    <w:rsid w:val="0050686D"/>
    <w:rsid w:val="00506983"/>
    <w:rsid w:val="0051644E"/>
    <w:rsid w:val="00520D77"/>
    <w:rsid w:val="00524797"/>
    <w:rsid w:val="00527A62"/>
    <w:rsid w:val="00527D6E"/>
    <w:rsid w:val="005303B9"/>
    <w:rsid w:val="005344B3"/>
    <w:rsid w:val="00537A98"/>
    <w:rsid w:val="00537AE4"/>
    <w:rsid w:val="005547C9"/>
    <w:rsid w:val="00554C8F"/>
    <w:rsid w:val="00557051"/>
    <w:rsid w:val="00560DF2"/>
    <w:rsid w:val="00562E78"/>
    <w:rsid w:val="0056675D"/>
    <w:rsid w:val="0057019F"/>
    <w:rsid w:val="0059328C"/>
    <w:rsid w:val="00594D56"/>
    <w:rsid w:val="005A0E0F"/>
    <w:rsid w:val="005A15A7"/>
    <w:rsid w:val="005A5578"/>
    <w:rsid w:val="005B67BC"/>
    <w:rsid w:val="005C0000"/>
    <w:rsid w:val="005D01EA"/>
    <w:rsid w:val="005D401E"/>
    <w:rsid w:val="005D6CBF"/>
    <w:rsid w:val="005E4642"/>
    <w:rsid w:val="005E56ED"/>
    <w:rsid w:val="005F1532"/>
    <w:rsid w:val="005F3D6E"/>
    <w:rsid w:val="00600A44"/>
    <w:rsid w:val="006025D8"/>
    <w:rsid w:val="00605D26"/>
    <w:rsid w:val="0060687E"/>
    <w:rsid w:val="006122FD"/>
    <w:rsid w:val="0062070A"/>
    <w:rsid w:val="00623CE3"/>
    <w:rsid w:val="006243CF"/>
    <w:rsid w:val="00624900"/>
    <w:rsid w:val="00640AA3"/>
    <w:rsid w:val="006435B3"/>
    <w:rsid w:val="00644E52"/>
    <w:rsid w:val="00645C7E"/>
    <w:rsid w:val="006509A1"/>
    <w:rsid w:val="0065301D"/>
    <w:rsid w:val="00674B36"/>
    <w:rsid w:val="0068297E"/>
    <w:rsid w:val="00691078"/>
    <w:rsid w:val="006A0977"/>
    <w:rsid w:val="006A38DB"/>
    <w:rsid w:val="006A54F2"/>
    <w:rsid w:val="006C5470"/>
    <w:rsid w:val="006C61A2"/>
    <w:rsid w:val="006E38B7"/>
    <w:rsid w:val="006E4F0A"/>
    <w:rsid w:val="006F4C5F"/>
    <w:rsid w:val="00700D00"/>
    <w:rsid w:val="0070146F"/>
    <w:rsid w:val="007016DF"/>
    <w:rsid w:val="00702AD5"/>
    <w:rsid w:val="00704517"/>
    <w:rsid w:val="00715944"/>
    <w:rsid w:val="00721836"/>
    <w:rsid w:val="007269EB"/>
    <w:rsid w:val="00727D11"/>
    <w:rsid w:val="00732950"/>
    <w:rsid w:val="00732EB6"/>
    <w:rsid w:val="00740D92"/>
    <w:rsid w:val="00752671"/>
    <w:rsid w:val="007533EE"/>
    <w:rsid w:val="0075670B"/>
    <w:rsid w:val="00767E46"/>
    <w:rsid w:val="00770B44"/>
    <w:rsid w:val="00777466"/>
    <w:rsid w:val="00780C36"/>
    <w:rsid w:val="007821CD"/>
    <w:rsid w:val="00785F00"/>
    <w:rsid w:val="00795AA7"/>
    <w:rsid w:val="007A19BF"/>
    <w:rsid w:val="007B0991"/>
    <w:rsid w:val="007C2D1A"/>
    <w:rsid w:val="007C496C"/>
    <w:rsid w:val="007C4F14"/>
    <w:rsid w:val="007C552C"/>
    <w:rsid w:val="007E3590"/>
    <w:rsid w:val="007E45B6"/>
    <w:rsid w:val="007E574A"/>
    <w:rsid w:val="007F581E"/>
    <w:rsid w:val="007F7D69"/>
    <w:rsid w:val="00807642"/>
    <w:rsid w:val="00810F8F"/>
    <w:rsid w:val="00811E4B"/>
    <w:rsid w:val="008229E3"/>
    <w:rsid w:val="00857463"/>
    <w:rsid w:val="00861A81"/>
    <w:rsid w:val="00861D13"/>
    <w:rsid w:val="008621EF"/>
    <w:rsid w:val="0086395D"/>
    <w:rsid w:val="00872F07"/>
    <w:rsid w:val="00875090"/>
    <w:rsid w:val="0087592D"/>
    <w:rsid w:val="0087618F"/>
    <w:rsid w:val="008802AB"/>
    <w:rsid w:val="0088217E"/>
    <w:rsid w:val="008831B7"/>
    <w:rsid w:val="00886BD0"/>
    <w:rsid w:val="00886D62"/>
    <w:rsid w:val="00891196"/>
    <w:rsid w:val="008956FD"/>
    <w:rsid w:val="008A336A"/>
    <w:rsid w:val="008D798B"/>
    <w:rsid w:val="008E6FFF"/>
    <w:rsid w:val="008E7D69"/>
    <w:rsid w:val="008F5C1B"/>
    <w:rsid w:val="008F724E"/>
    <w:rsid w:val="008F77FE"/>
    <w:rsid w:val="009027E7"/>
    <w:rsid w:val="00902864"/>
    <w:rsid w:val="00904A4F"/>
    <w:rsid w:val="00913687"/>
    <w:rsid w:val="00915A8D"/>
    <w:rsid w:val="00936B94"/>
    <w:rsid w:val="009371D4"/>
    <w:rsid w:val="00953354"/>
    <w:rsid w:val="009549EF"/>
    <w:rsid w:val="00957EF4"/>
    <w:rsid w:val="00962789"/>
    <w:rsid w:val="0096735E"/>
    <w:rsid w:val="00971E07"/>
    <w:rsid w:val="00976D84"/>
    <w:rsid w:val="00981C33"/>
    <w:rsid w:val="00982B26"/>
    <w:rsid w:val="009864AA"/>
    <w:rsid w:val="00996DBC"/>
    <w:rsid w:val="009B4CA7"/>
    <w:rsid w:val="009D1377"/>
    <w:rsid w:val="009D301C"/>
    <w:rsid w:val="009D77CA"/>
    <w:rsid w:val="009E0554"/>
    <w:rsid w:val="009E2A36"/>
    <w:rsid w:val="009E4214"/>
    <w:rsid w:val="009F76F1"/>
    <w:rsid w:val="00A02E29"/>
    <w:rsid w:val="00A172F5"/>
    <w:rsid w:val="00A217F3"/>
    <w:rsid w:val="00A247D0"/>
    <w:rsid w:val="00A24AA2"/>
    <w:rsid w:val="00A256A1"/>
    <w:rsid w:val="00A3683F"/>
    <w:rsid w:val="00A37551"/>
    <w:rsid w:val="00A51C52"/>
    <w:rsid w:val="00A546A2"/>
    <w:rsid w:val="00A547C6"/>
    <w:rsid w:val="00A62494"/>
    <w:rsid w:val="00A632D0"/>
    <w:rsid w:val="00A7573D"/>
    <w:rsid w:val="00A7588E"/>
    <w:rsid w:val="00A82E76"/>
    <w:rsid w:val="00A8350F"/>
    <w:rsid w:val="00A83613"/>
    <w:rsid w:val="00A94EDA"/>
    <w:rsid w:val="00A953F7"/>
    <w:rsid w:val="00AC333D"/>
    <w:rsid w:val="00AD13EB"/>
    <w:rsid w:val="00AD5B0C"/>
    <w:rsid w:val="00AD60ED"/>
    <w:rsid w:val="00AD7BC2"/>
    <w:rsid w:val="00AF1939"/>
    <w:rsid w:val="00AF23D1"/>
    <w:rsid w:val="00AF5E15"/>
    <w:rsid w:val="00B00676"/>
    <w:rsid w:val="00B05F50"/>
    <w:rsid w:val="00B15DA5"/>
    <w:rsid w:val="00B2788C"/>
    <w:rsid w:val="00B3480A"/>
    <w:rsid w:val="00B34F8E"/>
    <w:rsid w:val="00B34FDD"/>
    <w:rsid w:val="00B434EF"/>
    <w:rsid w:val="00B44181"/>
    <w:rsid w:val="00B459DC"/>
    <w:rsid w:val="00B47732"/>
    <w:rsid w:val="00B510BA"/>
    <w:rsid w:val="00B55FF0"/>
    <w:rsid w:val="00B61D00"/>
    <w:rsid w:val="00B62009"/>
    <w:rsid w:val="00B640FC"/>
    <w:rsid w:val="00B72F5C"/>
    <w:rsid w:val="00B86833"/>
    <w:rsid w:val="00B87D8F"/>
    <w:rsid w:val="00B904D6"/>
    <w:rsid w:val="00B91DB8"/>
    <w:rsid w:val="00B9343E"/>
    <w:rsid w:val="00B94DC0"/>
    <w:rsid w:val="00B96137"/>
    <w:rsid w:val="00BA672B"/>
    <w:rsid w:val="00BB1665"/>
    <w:rsid w:val="00BB5132"/>
    <w:rsid w:val="00BC1408"/>
    <w:rsid w:val="00BC1A49"/>
    <w:rsid w:val="00BC5DF1"/>
    <w:rsid w:val="00BD235E"/>
    <w:rsid w:val="00BD27E9"/>
    <w:rsid w:val="00BD3C62"/>
    <w:rsid w:val="00BE14D8"/>
    <w:rsid w:val="00BE1BE7"/>
    <w:rsid w:val="00BE225B"/>
    <w:rsid w:val="00BE3521"/>
    <w:rsid w:val="00BE49E9"/>
    <w:rsid w:val="00BF3B0D"/>
    <w:rsid w:val="00BF56AB"/>
    <w:rsid w:val="00BF594E"/>
    <w:rsid w:val="00C0091C"/>
    <w:rsid w:val="00C0205C"/>
    <w:rsid w:val="00C12C72"/>
    <w:rsid w:val="00C174F5"/>
    <w:rsid w:val="00C220A8"/>
    <w:rsid w:val="00C22770"/>
    <w:rsid w:val="00C34205"/>
    <w:rsid w:val="00C57C7E"/>
    <w:rsid w:val="00C604B5"/>
    <w:rsid w:val="00C70AC7"/>
    <w:rsid w:val="00C772B5"/>
    <w:rsid w:val="00C8046E"/>
    <w:rsid w:val="00C877EC"/>
    <w:rsid w:val="00C87880"/>
    <w:rsid w:val="00C913A9"/>
    <w:rsid w:val="00C9218B"/>
    <w:rsid w:val="00C93155"/>
    <w:rsid w:val="00CA3C87"/>
    <w:rsid w:val="00CA41A2"/>
    <w:rsid w:val="00CB3FEF"/>
    <w:rsid w:val="00CB58B7"/>
    <w:rsid w:val="00CB5B7D"/>
    <w:rsid w:val="00CB741A"/>
    <w:rsid w:val="00CC1AF7"/>
    <w:rsid w:val="00CD53A7"/>
    <w:rsid w:val="00CE6ECA"/>
    <w:rsid w:val="00CF2AFC"/>
    <w:rsid w:val="00CF3E50"/>
    <w:rsid w:val="00D00D8A"/>
    <w:rsid w:val="00D11AAF"/>
    <w:rsid w:val="00D222C8"/>
    <w:rsid w:val="00D25BA6"/>
    <w:rsid w:val="00D330E8"/>
    <w:rsid w:val="00D338B9"/>
    <w:rsid w:val="00D359FF"/>
    <w:rsid w:val="00D37097"/>
    <w:rsid w:val="00D411B5"/>
    <w:rsid w:val="00D415C2"/>
    <w:rsid w:val="00D56FF2"/>
    <w:rsid w:val="00D607AF"/>
    <w:rsid w:val="00D61E18"/>
    <w:rsid w:val="00D64E9A"/>
    <w:rsid w:val="00D812EE"/>
    <w:rsid w:val="00D93585"/>
    <w:rsid w:val="00D9567F"/>
    <w:rsid w:val="00DA2A7E"/>
    <w:rsid w:val="00DB50B4"/>
    <w:rsid w:val="00DC302B"/>
    <w:rsid w:val="00DC7B13"/>
    <w:rsid w:val="00DC7FC9"/>
    <w:rsid w:val="00DD1A40"/>
    <w:rsid w:val="00DE0A12"/>
    <w:rsid w:val="00DE1FBC"/>
    <w:rsid w:val="00DE6E0D"/>
    <w:rsid w:val="00DE77F6"/>
    <w:rsid w:val="00DE7993"/>
    <w:rsid w:val="00DE7C57"/>
    <w:rsid w:val="00DF7886"/>
    <w:rsid w:val="00E130E8"/>
    <w:rsid w:val="00E1331C"/>
    <w:rsid w:val="00E15F48"/>
    <w:rsid w:val="00E22BFC"/>
    <w:rsid w:val="00E32CDF"/>
    <w:rsid w:val="00E37F1D"/>
    <w:rsid w:val="00E41119"/>
    <w:rsid w:val="00E44EE0"/>
    <w:rsid w:val="00E54BA5"/>
    <w:rsid w:val="00E62EE9"/>
    <w:rsid w:val="00E6715A"/>
    <w:rsid w:val="00E83297"/>
    <w:rsid w:val="00E86A5A"/>
    <w:rsid w:val="00E93DBD"/>
    <w:rsid w:val="00E95402"/>
    <w:rsid w:val="00EA0C92"/>
    <w:rsid w:val="00EA54C8"/>
    <w:rsid w:val="00EA54FB"/>
    <w:rsid w:val="00EA5541"/>
    <w:rsid w:val="00EA6C48"/>
    <w:rsid w:val="00EA77E8"/>
    <w:rsid w:val="00EB36FB"/>
    <w:rsid w:val="00ED088B"/>
    <w:rsid w:val="00ED3ADE"/>
    <w:rsid w:val="00EE154F"/>
    <w:rsid w:val="00EE542E"/>
    <w:rsid w:val="00EE670E"/>
    <w:rsid w:val="00EE67D5"/>
    <w:rsid w:val="00EE6D06"/>
    <w:rsid w:val="00F13535"/>
    <w:rsid w:val="00F15227"/>
    <w:rsid w:val="00F20458"/>
    <w:rsid w:val="00F20B21"/>
    <w:rsid w:val="00F33374"/>
    <w:rsid w:val="00F5107A"/>
    <w:rsid w:val="00F54B48"/>
    <w:rsid w:val="00F54DBC"/>
    <w:rsid w:val="00F65B9F"/>
    <w:rsid w:val="00F66992"/>
    <w:rsid w:val="00F81C1E"/>
    <w:rsid w:val="00F8612D"/>
    <w:rsid w:val="00F9168B"/>
    <w:rsid w:val="00F96D54"/>
    <w:rsid w:val="00FA23DF"/>
    <w:rsid w:val="00FA7A26"/>
    <w:rsid w:val="00FB2040"/>
    <w:rsid w:val="00FB3690"/>
    <w:rsid w:val="00FB4579"/>
    <w:rsid w:val="00FB70FC"/>
    <w:rsid w:val="00FB7BD3"/>
    <w:rsid w:val="00FC3378"/>
    <w:rsid w:val="00FC3413"/>
    <w:rsid w:val="00FC5BF6"/>
    <w:rsid w:val="00FF5B56"/>
    <w:rsid w:val="00FF7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B8C6C"/>
  <w15:chartTrackingRefBased/>
  <w15:docId w15:val="{7627541A-1E9B-B24A-B60D-C45EF10A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5DA5"/>
    <w:rPr>
      <w:sz w:val="24"/>
      <w:szCs w:val="24"/>
    </w:rPr>
  </w:style>
  <w:style w:type="paragraph" w:styleId="1">
    <w:name w:val="heading 1"/>
    <w:basedOn w:val="a"/>
    <w:next w:val="a"/>
    <w:qFormat/>
    <w:rsid w:val="000F0833"/>
    <w:pPr>
      <w:keepNext/>
      <w:jc w:val="center"/>
      <w:outlineLvl w:val="0"/>
    </w:pPr>
    <w:rPr>
      <w:sz w:val="52"/>
    </w:rPr>
  </w:style>
  <w:style w:type="paragraph" w:styleId="2">
    <w:name w:val="heading 2"/>
    <w:basedOn w:val="a"/>
    <w:next w:val="a"/>
    <w:link w:val="20"/>
    <w:qFormat/>
    <w:rsid w:val="000F0833"/>
    <w:pPr>
      <w:keepNext/>
      <w:jc w:val="center"/>
      <w:outlineLvl w:val="1"/>
    </w:pPr>
    <w:rPr>
      <w:sz w:val="28"/>
    </w:rPr>
  </w:style>
  <w:style w:type="paragraph" w:styleId="3">
    <w:name w:val="heading 3"/>
    <w:basedOn w:val="a"/>
    <w:next w:val="a"/>
    <w:link w:val="30"/>
    <w:semiHidden/>
    <w:unhideWhenUsed/>
    <w:qFormat/>
    <w:rsid w:val="003F48C6"/>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qFormat/>
    <w:rsid w:val="000F0833"/>
    <w:pPr>
      <w:keepNext/>
      <w:spacing w:line="360" w:lineRule="auto"/>
      <w:ind w:left="360"/>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0F0833"/>
    <w:pPr>
      <w:widowControl w:val="0"/>
      <w:autoSpaceDE w:val="0"/>
      <w:autoSpaceDN w:val="0"/>
      <w:adjustRightInd w:val="0"/>
      <w:spacing w:line="276" w:lineRule="exact"/>
    </w:pPr>
  </w:style>
  <w:style w:type="paragraph" w:customStyle="1" w:styleId="Style3">
    <w:name w:val="Style3"/>
    <w:basedOn w:val="a"/>
    <w:rsid w:val="000F0833"/>
    <w:pPr>
      <w:widowControl w:val="0"/>
      <w:autoSpaceDE w:val="0"/>
      <w:autoSpaceDN w:val="0"/>
      <w:adjustRightInd w:val="0"/>
      <w:spacing w:line="322" w:lineRule="exact"/>
      <w:jc w:val="both"/>
    </w:pPr>
  </w:style>
  <w:style w:type="character" w:customStyle="1" w:styleId="FontStyle11">
    <w:name w:val="Font Style11"/>
    <w:rsid w:val="000F0833"/>
    <w:rPr>
      <w:rFonts w:ascii="Times New Roman" w:hAnsi="Times New Roman" w:cs="Times New Roman"/>
      <w:sz w:val="22"/>
      <w:szCs w:val="22"/>
    </w:rPr>
  </w:style>
  <w:style w:type="character" w:customStyle="1" w:styleId="FontStyle12">
    <w:name w:val="Font Style12"/>
    <w:rsid w:val="000F0833"/>
    <w:rPr>
      <w:rFonts w:ascii="Times New Roman" w:hAnsi="Times New Roman" w:cs="Times New Roman"/>
      <w:i/>
      <w:iCs/>
      <w:sz w:val="16"/>
      <w:szCs w:val="16"/>
    </w:rPr>
  </w:style>
  <w:style w:type="character" w:customStyle="1" w:styleId="FontStyle13">
    <w:name w:val="Font Style13"/>
    <w:rsid w:val="000F0833"/>
    <w:rPr>
      <w:rFonts w:ascii="Times New Roman" w:hAnsi="Times New Roman" w:cs="Times New Roman"/>
      <w:b/>
      <w:bCs/>
      <w:sz w:val="16"/>
      <w:szCs w:val="16"/>
    </w:rPr>
  </w:style>
  <w:style w:type="paragraph" w:styleId="a3">
    <w:name w:val="header"/>
    <w:basedOn w:val="a"/>
    <w:link w:val="a4"/>
    <w:rsid w:val="000F0833"/>
    <w:pPr>
      <w:tabs>
        <w:tab w:val="center" w:pos="4677"/>
        <w:tab w:val="right" w:pos="9355"/>
      </w:tabs>
    </w:pPr>
  </w:style>
  <w:style w:type="character" w:customStyle="1" w:styleId="a4">
    <w:name w:val="Верхний колонтитул Знак"/>
    <w:link w:val="a3"/>
    <w:rsid w:val="000F0833"/>
    <w:rPr>
      <w:sz w:val="24"/>
      <w:szCs w:val="24"/>
      <w:lang w:val="ru-RU" w:eastAsia="ru-RU" w:bidi="ar-SA"/>
    </w:rPr>
  </w:style>
  <w:style w:type="paragraph" w:styleId="a5">
    <w:name w:val="footer"/>
    <w:basedOn w:val="a"/>
    <w:link w:val="a6"/>
    <w:rsid w:val="000F0833"/>
    <w:pPr>
      <w:tabs>
        <w:tab w:val="center" w:pos="4677"/>
        <w:tab w:val="right" w:pos="9355"/>
      </w:tabs>
    </w:pPr>
  </w:style>
  <w:style w:type="character" w:customStyle="1" w:styleId="a6">
    <w:name w:val="Нижний колонтитул Знак"/>
    <w:link w:val="a5"/>
    <w:rsid w:val="000F0833"/>
    <w:rPr>
      <w:sz w:val="24"/>
      <w:szCs w:val="24"/>
      <w:lang w:val="ru-RU" w:eastAsia="ru-RU" w:bidi="ar-SA"/>
    </w:rPr>
  </w:style>
  <w:style w:type="paragraph" w:styleId="a7">
    <w:name w:val="List Paragraph"/>
    <w:basedOn w:val="a"/>
    <w:uiPriority w:val="34"/>
    <w:qFormat/>
    <w:rsid w:val="000F0833"/>
    <w:pPr>
      <w:ind w:left="708"/>
    </w:pPr>
  </w:style>
  <w:style w:type="table" w:styleId="a8">
    <w:name w:val="Table Grid"/>
    <w:basedOn w:val="a1"/>
    <w:rsid w:val="000F08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Обычный (веб)1"/>
    <w:basedOn w:val="a"/>
    <w:uiPriority w:val="99"/>
    <w:rsid w:val="000F0833"/>
    <w:pPr>
      <w:spacing w:after="200" w:line="276" w:lineRule="auto"/>
    </w:pPr>
    <w:rPr>
      <w:rFonts w:eastAsia="Calibri"/>
      <w:lang w:eastAsia="en-US"/>
    </w:rPr>
  </w:style>
  <w:style w:type="paragraph" w:styleId="a9">
    <w:name w:val="Plain Text"/>
    <w:basedOn w:val="a"/>
    <w:link w:val="aa"/>
    <w:unhideWhenUsed/>
    <w:rsid w:val="000F0833"/>
    <w:rPr>
      <w:rFonts w:ascii="Consolas" w:eastAsia="Calibri" w:hAnsi="Consolas"/>
      <w:sz w:val="21"/>
      <w:szCs w:val="21"/>
      <w:lang w:eastAsia="en-US"/>
    </w:rPr>
  </w:style>
  <w:style w:type="character" w:customStyle="1" w:styleId="aa">
    <w:name w:val="Текст Знак"/>
    <w:link w:val="a9"/>
    <w:rsid w:val="000F0833"/>
    <w:rPr>
      <w:rFonts w:ascii="Consolas" w:eastAsia="Calibri" w:hAnsi="Consolas"/>
      <w:sz w:val="21"/>
      <w:szCs w:val="21"/>
      <w:lang w:val="ru-RU" w:eastAsia="en-US" w:bidi="ar-SA"/>
    </w:rPr>
  </w:style>
  <w:style w:type="character" w:styleId="ab">
    <w:name w:val="page number"/>
    <w:basedOn w:val="a0"/>
    <w:rsid w:val="000F0833"/>
  </w:style>
  <w:style w:type="character" w:customStyle="1" w:styleId="FontStyle56">
    <w:name w:val="Font Style56"/>
    <w:rsid w:val="00B86833"/>
    <w:rPr>
      <w:rFonts w:ascii="Times New Roman" w:hAnsi="Times New Roman" w:cs="Times New Roman"/>
      <w:b/>
      <w:bCs/>
      <w:sz w:val="22"/>
      <w:szCs w:val="22"/>
    </w:rPr>
  </w:style>
  <w:style w:type="character" w:customStyle="1" w:styleId="311">
    <w:name w:val="Основной текст (3) + 11"/>
    <w:aliases w:val="5 pt3,Полужирный"/>
    <w:rsid w:val="00562E78"/>
    <w:rPr>
      <w:rFonts w:ascii="Times New Roman" w:hAnsi="Times New Roman" w:cs="Times New Roman"/>
      <w:b/>
      <w:bCs/>
      <w:spacing w:val="0"/>
      <w:sz w:val="23"/>
      <w:szCs w:val="23"/>
    </w:rPr>
  </w:style>
  <w:style w:type="character" w:customStyle="1" w:styleId="3111">
    <w:name w:val="Основной текст (3) + 111"/>
    <w:aliases w:val="5 pt2,Полужирный1"/>
    <w:rsid w:val="00562E78"/>
    <w:rPr>
      <w:rFonts w:ascii="Times New Roman" w:hAnsi="Times New Roman" w:cs="Times New Roman"/>
      <w:b/>
      <w:bCs/>
      <w:spacing w:val="0"/>
      <w:sz w:val="23"/>
      <w:szCs w:val="23"/>
    </w:rPr>
  </w:style>
  <w:style w:type="character" w:customStyle="1" w:styleId="4">
    <w:name w:val="Основной текст (4)_"/>
    <w:link w:val="41"/>
    <w:locked/>
    <w:rsid w:val="00562E78"/>
    <w:rPr>
      <w:b/>
      <w:bCs/>
      <w:sz w:val="23"/>
      <w:szCs w:val="23"/>
      <w:lang w:bidi="ar-SA"/>
    </w:rPr>
  </w:style>
  <w:style w:type="character" w:customStyle="1" w:styleId="7">
    <w:name w:val="Основной текст (7)_"/>
    <w:link w:val="70"/>
    <w:locked/>
    <w:rsid w:val="00562E78"/>
    <w:rPr>
      <w:i/>
      <w:iCs/>
      <w:sz w:val="12"/>
      <w:szCs w:val="12"/>
      <w:lang w:bidi="ar-SA"/>
    </w:rPr>
  </w:style>
  <w:style w:type="character" w:customStyle="1" w:styleId="21">
    <w:name w:val="Заголовок №2_"/>
    <w:link w:val="210"/>
    <w:locked/>
    <w:rsid w:val="00562E78"/>
    <w:rPr>
      <w:b/>
      <w:bCs/>
      <w:sz w:val="27"/>
      <w:szCs w:val="27"/>
      <w:lang w:bidi="ar-SA"/>
    </w:rPr>
  </w:style>
  <w:style w:type="character" w:customStyle="1" w:styleId="413">
    <w:name w:val="Основной текст (4) + 13"/>
    <w:aliases w:val="5 pt1,Не полужирный"/>
    <w:rsid w:val="00562E78"/>
    <w:rPr>
      <w:b/>
      <w:bCs/>
      <w:sz w:val="27"/>
      <w:szCs w:val="27"/>
      <w:lang w:bidi="ar-SA"/>
    </w:rPr>
  </w:style>
  <w:style w:type="paragraph" w:customStyle="1" w:styleId="41">
    <w:name w:val="Основной текст (4)1"/>
    <w:basedOn w:val="a"/>
    <w:link w:val="4"/>
    <w:rsid w:val="00562E78"/>
    <w:pPr>
      <w:shd w:val="clear" w:color="auto" w:fill="FFFFFF"/>
      <w:spacing w:before="1320" w:after="240" w:line="269" w:lineRule="exact"/>
      <w:ind w:hanging="360"/>
      <w:jc w:val="both"/>
    </w:pPr>
    <w:rPr>
      <w:b/>
      <w:bCs/>
      <w:sz w:val="23"/>
      <w:szCs w:val="23"/>
      <w:lang w:val="x-none" w:eastAsia="x-none"/>
    </w:rPr>
  </w:style>
  <w:style w:type="paragraph" w:customStyle="1" w:styleId="70">
    <w:name w:val="Основной текст (7)"/>
    <w:basedOn w:val="a"/>
    <w:link w:val="7"/>
    <w:rsid w:val="00562E78"/>
    <w:pPr>
      <w:shd w:val="clear" w:color="auto" w:fill="FFFFFF"/>
      <w:spacing w:before="120" w:line="240" w:lineRule="atLeast"/>
    </w:pPr>
    <w:rPr>
      <w:i/>
      <w:iCs/>
      <w:sz w:val="12"/>
      <w:szCs w:val="12"/>
      <w:lang w:val="x-none" w:eastAsia="x-none"/>
    </w:rPr>
  </w:style>
  <w:style w:type="paragraph" w:customStyle="1" w:styleId="210">
    <w:name w:val="Заголовок №21"/>
    <w:basedOn w:val="a"/>
    <w:link w:val="21"/>
    <w:rsid w:val="00562E78"/>
    <w:pPr>
      <w:shd w:val="clear" w:color="auto" w:fill="FFFFFF"/>
      <w:spacing w:after="420" w:line="240" w:lineRule="atLeast"/>
      <w:outlineLvl w:val="1"/>
    </w:pPr>
    <w:rPr>
      <w:b/>
      <w:bCs/>
      <w:sz w:val="27"/>
      <w:szCs w:val="27"/>
      <w:lang w:val="x-none" w:eastAsia="x-none"/>
    </w:rPr>
  </w:style>
  <w:style w:type="character" w:customStyle="1" w:styleId="40">
    <w:name w:val="Заголовок №4_"/>
    <w:link w:val="410"/>
    <w:locked/>
    <w:rsid w:val="00CE6ECA"/>
    <w:rPr>
      <w:b/>
      <w:bCs/>
      <w:sz w:val="27"/>
      <w:szCs w:val="27"/>
      <w:lang w:bidi="ar-SA"/>
    </w:rPr>
  </w:style>
  <w:style w:type="paragraph" w:customStyle="1" w:styleId="410">
    <w:name w:val="Заголовок №41"/>
    <w:basedOn w:val="a"/>
    <w:link w:val="40"/>
    <w:rsid w:val="00CE6ECA"/>
    <w:pPr>
      <w:shd w:val="clear" w:color="auto" w:fill="FFFFFF"/>
      <w:spacing w:after="60" w:line="240" w:lineRule="atLeast"/>
      <w:outlineLvl w:val="3"/>
    </w:pPr>
    <w:rPr>
      <w:b/>
      <w:bCs/>
      <w:sz w:val="27"/>
      <w:szCs w:val="27"/>
      <w:lang w:val="x-none" w:eastAsia="x-none"/>
    </w:rPr>
  </w:style>
  <w:style w:type="paragraph" w:styleId="ac">
    <w:name w:val="List"/>
    <w:basedOn w:val="a"/>
    <w:rsid w:val="002B7F87"/>
    <w:pPr>
      <w:ind w:left="283" w:hanging="283"/>
    </w:pPr>
    <w:rPr>
      <w:rFonts w:ascii="Arial" w:hAnsi="Arial" w:cs="Wingdings"/>
      <w:szCs w:val="28"/>
      <w:lang w:eastAsia="ar-SA"/>
    </w:rPr>
  </w:style>
  <w:style w:type="paragraph" w:customStyle="1" w:styleId="ad">
    <w:name w:val="Знак Знак"/>
    <w:basedOn w:val="a"/>
    <w:rsid w:val="002B7F87"/>
    <w:pPr>
      <w:spacing w:after="160" w:line="240" w:lineRule="exact"/>
    </w:pPr>
    <w:rPr>
      <w:rFonts w:ascii="Verdana" w:hAnsi="Verdana" w:cs="Verdana"/>
      <w:sz w:val="20"/>
      <w:szCs w:val="20"/>
      <w:lang w:val="en-US" w:eastAsia="en-US"/>
    </w:rPr>
  </w:style>
  <w:style w:type="paragraph" w:styleId="22">
    <w:name w:val="List 2"/>
    <w:basedOn w:val="a"/>
    <w:rsid w:val="002B7F87"/>
    <w:pPr>
      <w:ind w:left="566" w:hanging="283"/>
      <w:contextualSpacing/>
    </w:pPr>
  </w:style>
  <w:style w:type="character" w:customStyle="1" w:styleId="20">
    <w:name w:val="Заголовок 2 Знак"/>
    <w:link w:val="2"/>
    <w:rsid w:val="00E41119"/>
    <w:rPr>
      <w:sz w:val="28"/>
      <w:szCs w:val="24"/>
    </w:rPr>
  </w:style>
  <w:style w:type="paragraph" w:styleId="ae">
    <w:name w:val="Body Text Indent"/>
    <w:basedOn w:val="a"/>
    <w:link w:val="af"/>
    <w:unhideWhenUsed/>
    <w:rsid w:val="00E41119"/>
    <w:pPr>
      <w:ind w:left="360"/>
      <w:jc w:val="both"/>
    </w:pPr>
    <w:rPr>
      <w:rFonts w:eastAsia="Calibri"/>
      <w:sz w:val="28"/>
      <w:szCs w:val="20"/>
    </w:rPr>
  </w:style>
  <w:style w:type="character" w:customStyle="1" w:styleId="af">
    <w:name w:val="Основной текст с отступом Знак"/>
    <w:link w:val="ae"/>
    <w:rsid w:val="00E41119"/>
    <w:rPr>
      <w:rFonts w:eastAsia="Calibri"/>
      <w:sz w:val="28"/>
    </w:rPr>
  </w:style>
  <w:style w:type="paragraph" w:customStyle="1" w:styleId="ConsPlusNormal">
    <w:name w:val="ConsPlusNormal"/>
    <w:rsid w:val="00E41119"/>
    <w:pPr>
      <w:widowControl w:val="0"/>
      <w:autoSpaceDE w:val="0"/>
      <w:autoSpaceDN w:val="0"/>
      <w:adjustRightInd w:val="0"/>
      <w:ind w:firstLine="720"/>
    </w:pPr>
    <w:rPr>
      <w:rFonts w:ascii="Arial" w:hAnsi="Arial" w:cs="Arial"/>
    </w:rPr>
  </w:style>
  <w:style w:type="paragraph" w:styleId="af0">
    <w:name w:val="footnote text"/>
    <w:basedOn w:val="a"/>
    <w:link w:val="af1"/>
    <w:uiPriority w:val="99"/>
    <w:qFormat/>
    <w:rsid w:val="008E6FFF"/>
    <w:rPr>
      <w:sz w:val="20"/>
      <w:szCs w:val="20"/>
      <w:lang w:val="en-US"/>
    </w:rPr>
  </w:style>
  <w:style w:type="character" w:customStyle="1" w:styleId="af1">
    <w:name w:val="Текст сноски Знак"/>
    <w:link w:val="af0"/>
    <w:uiPriority w:val="99"/>
    <w:rsid w:val="008E6FFF"/>
    <w:rPr>
      <w:lang w:val="en-US"/>
    </w:rPr>
  </w:style>
  <w:style w:type="character" w:styleId="af2">
    <w:name w:val="footnote reference"/>
    <w:uiPriority w:val="99"/>
    <w:rsid w:val="008E6FFF"/>
    <w:rPr>
      <w:vertAlign w:val="superscript"/>
    </w:rPr>
  </w:style>
  <w:style w:type="character" w:styleId="af3">
    <w:name w:val="Emphasis"/>
    <w:uiPriority w:val="20"/>
    <w:qFormat/>
    <w:rsid w:val="008E6FFF"/>
    <w:rPr>
      <w:i/>
      <w:iCs/>
    </w:rPr>
  </w:style>
  <w:style w:type="paragraph" w:styleId="af4">
    <w:name w:val="No Spacing"/>
    <w:uiPriority w:val="1"/>
    <w:qFormat/>
    <w:rsid w:val="00B904D6"/>
    <w:rPr>
      <w:rFonts w:eastAsia="Calibri"/>
      <w:sz w:val="22"/>
      <w:szCs w:val="22"/>
      <w:lang w:eastAsia="en-US"/>
    </w:rPr>
  </w:style>
  <w:style w:type="character" w:customStyle="1" w:styleId="bookizd">
    <w:name w:val="bookizd"/>
    <w:rsid w:val="00C57C7E"/>
  </w:style>
  <w:style w:type="character" w:customStyle="1" w:styleId="isbn">
    <w:name w:val="isbn"/>
    <w:rsid w:val="00C57C7E"/>
  </w:style>
  <w:style w:type="character" w:customStyle="1" w:styleId="apple-tab-span">
    <w:name w:val="apple-tab-span"/>
    <w:rsid w:val="003A561E"/>
  </w:style>
  <w:style w:type="paragraph" w:styleId="af5">
    <w:name w:val="Balloon Text"/>
    <w:basedOn w:val="a"/>
    <w:link w:val="af6"/>
    <w:rsid w:val="00891196"/>
    <w:rPr>
      <w:rFonts w:ascii="Tahoma" w:hAnsi="Tahoma" w:cs="Tahoma"/>
      <w:sz w:val="16"/>
      <w:szCs w:val="16"/>
    </w:rPr>
  </w:style>
  <w:style w:type="character" w:customStyle="1" w:styleId="af6">
    <w:name w:val="Текст выноски Знак"/>
    <w:link w:val="af5"/>
    <w:rsid w:val="00891196"/>
    <w:rPr>
      <w:rFonts w:ascii="Tahoma" w:hAnsi="Tahoma" w:cs="Tahoma"/>
      <w:sz w:val="16"/>
      <w:szCs w:val="16"/>
    </w:rPr>
  </w:style>
  <w:style w:type="paragraph" w:customStyle="1" w:styleId="11">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10"/>
    <w:link w:val="af7"/>
    <w:uiPriority w:val="99"/>
    <w:qFormat/>
    <w:rsid w:val="005B67BC"/>
    <w:pPr>
      <w:widowControl w:val="0"/>
    </w:pPr>
    <w:rPr>
      <w:lang w:val="en-US" w:eastAsia="nl-NL"/>
    </w:rPr>
  </w:style>
  <w:style w:type="character" w:customStyle="1" w:styleId="a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5B67BC"/>
    <w:rPr>
      <w:rFonts w:ascii="Times New Roman" w:hAnsi="Times New Roman"/>
      <w:sz w:val="24"/>
      <w:szCs w:val="24"/>
      <w:lang w:val="en-US" w:eastAsia="nl-NL"/>
    </w:rPr>
  </w:style>
  <w:style w:type="paragraph" w:styleId="23">
    <w:name w:val="Body Text 2"/>
    <w:basedOn w:val="a"/>
    <w:link w:val="24"/>
    <w:rsid w:val="00537AE4"/>
    <w:pPr>
      <w:spacing w:after="120" w:line="480" w:lineRule="auto"/>
    </w:pPr>
  </w:style>
  <w:style w:type="character" w:customStyle="1" w:styleId="24">
    <w:name w:val="Основной текст 2 Знак"/>
    <w:link w:val="23"/>
    <w:qFormat/>
    <w:rsid w:val="00537AE4"/>
    <w:rPr>
      <w:sz w:val="24"/>
      <w:szCs w:val="24"/>
    </w:rPr>
  </w:style>
  <w:style w:type="character" w:styleId="af8">
    <w:name w:val="Hyperlink"/>
    <w:uiPriority w:val="99"/>
    <w:rsid w:val="006243CF"/>
    <w:rPr>
      <w:rFonts w:cs="Times New Roman"/>
      <w:color w:val="0000FF"/>
      <w:u w:val="single"/>
    </w:rPr>
  </w:style>
  <w:style w:type="character" w:styleId="af9">
    <w:name w:val="FollowedHyperlink"/>
    <w:rsid w:val="006243CF"/>
    <w:rPr>
      <w:color w:val="800080"/>
      <w:u w:val="single"/>
    </w:rPr>
  </w:style>
  <w:style w:type="character" w:customStyle="1" w:styleId="s56">
    <w:name w:val="s56"/>
    <w:basedOn w:val="a0"/>
    <w:rsid w:val="0087592D"/>
  </w:style>
  <w:style w:type="character" w:customStyle="1" w:styleId="apple-converted-space">
    <w:name w:val="apple-converted-space"/>
    <w:basedOn w:val="a0"/>
    <w:rsid w:val="0087592D"/>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30">
    <w:name w:val="Заголовок 3 Знак"/>
    <w:basedOn w:val="a0"/>
    <w:link w:val="3"/>
    <w:semiHidden/>
    <w:rsid w:val="003F48C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37">
      <w:bodyDiv w:val="1"/>
      <w:marLeft w:val="0"/>
      <w:marRight w:val="0"/>
      <w:marTop w:val="0"/>
      <w:marBottom w:val="0"/>
      <w:divBdr>
        <w:top w:val="none" w:sz="0" w:space="0" w:color="auto"/>
        <w:left w:val="none" w:sz="0" w:space="0" w:color="auto"/>
        <w:bottom w:val="none" w:sz="0" w:space="0" w:color="auto"/>
        <w:right w:val="none" w:sz="0" w:space="0" w:color="auto"/>
      </w:divBdr>
    </w:div>
    <w:div w:id="452867185">
      <w:bodyDiv w:val="1"/>
      <w:marLeft w:val="0"/>
      <w:marRight w:val="0"/>
      <w:marTop w:val="0"/>
      <w:marBottom w:val="0"/>
      <w:divBdr>
        <w:top w:val="none" w:sz="0" w:space="0" w:color="auto"/>
        <w:left w:val="none" w:sz="0" w:space="0" w:color="auto"/>
        <w:bottom w:val="none" w:sz="0" w:space="0" w:color="auto"/>
        <w:right w:val="none" w:sz="0" w:space="0" w:color="auto"/>
      </w:divBdr>
    </w:div>
    <w:div w:id="512189883">
      <w:bodyDiv w:val="1"/>
      <w:marLeft w:val="0"/>
      <w:marRight w:val="0"/>
      <w:marTop w:val="0"/>
      <w:marBottom w:val="0"/>
      <w:divBdr>
        <w:top w:val="none" w:sz="0" w:space="0" w:color="auto"/>
        <w:left w:val="none" w:sz="0" w:space="0" w:color="auto"/>
        <w:bottom w:val="none" w:sz="0" w:space="0" w:color="auto"/>
        <w:right w:val="none" w:sz="0" w:space="0" w:color="auto"/>
      </w:divBdr>
      <w:divsChild>
        <w:div w:id="474686924">
          <w:marLeft w:val="0"/>
          <w:marRight w:val="0"/>
          <w:marTop w:val="480"/>
          <w:marBottom w:val="480"/>
          <w:divBdr>
            <w:top w:val="none" w:sz="0" w:space="0" w:color="auto"/>
            <w:left w:val="none" w:sz="0" w:space="0" w:color="auto"/>
            <w:bottom w:val="none" w:sz="0" w:space="0" w:color="auto"/>
            <w:right w:val="none" w:sz="0" w:space="0" w:color="auto"/>
          </w:divBdr>
        </w:div>
      </w:divsChild>
    </w:div>
    <w:div w:id="527762347">
      <w:bodyDiv w:val="1"/>
      <w:marLeft w:val="0"/>
      <w:marRight w:val="0"/>
      <w:marTop w:val="0"/>
      <w:marBottom w:val="0"/>
      <w:divBdr>
        <w:top w:val="none" w:sz="0" w:space="0" w:color="auto"/>
        <w:left w:val="none" w:sz="0" w:space="0" w:color="auto"/>
        <w:bottom w:val="none" w:sz="0" w:space="0" w:color="auto"/>
        <w:right w:val="none" w:sz="0" w:space="0" w:color="auto"/>
      </w:divBdr>
    </w:div>
    <w:div w:id="625895521">
      <w:bodyDiv w:val="1"/>
      <w:marLeft w:val="0"/>
      <w:marRight w:val="0"/>
      <w:marTop w:val="0"/>
      <w:marBottom w:val="0"/>
      <w:divBdr>
        <w:top w:val="none" w:sz="0" w:space="0" w:color="auto"/>
        <w:left w:val="none" w:sz="0" w:space="0" w:color="auto"/>
        <w:bottom w:val="none" w:sz="0" w:space="0" w:color="auto"/>
        <w:right w:val="none" w:sz="0" w:space="0" w:color="auto"/>
      </w:divBdr>
    </w:div>
    <w:div w:id="664867004">
      <w:bodyDiv w:val="1"/>
      <w:marLeft w:val="0"/>
      <w:marRight w:val="0"/>
      <w:marTop w:val="0"/>
      <w:marBottom w:val="0"/>
      <w:divBdr>
        <w:top w:val="none" w:sz="0" w:space="0" w:color="auto"/>
        <w:left w:val="none" w:sz="0" w:space="0" w:color="auto"/>
        <w:bottom w:val="none" w:sz="0" w:space="0" w:color="auto"/>
        <w:right w:val="none" w:sz="0" w:space="0" w:color="auto"/>
      </w:divBdr>
    </w:div>
    <w:div w:id="696585089">
      <w:bodyDiv w:val="1"/>
      <w:marLeft w:val="0"/>
      <w:marRight w:val="0"/>
      <w:marTop w:val="0"/>
      <w:marBottom w:val="0"/>
      <w:divBdr>
        <w:top w:val="none" w:sz="0" w:space="0" w:color="auto"/>
        <w:left w:val="none" w:sz="0" w:space="0" w:color="auto"/>
        <w:bottom w:val="none" w:sz="0" w:space="0" w:color="auto"/>
        <w:right w:val="none" w:sz="0" w:space="0" w:color="auto"/>
      </w:divBdr>
    </w:div>
    <w:div w:id="710493749">
      <w:bodyDiv w:val="1"/>
      <w:marLeft w:val="0"/>
      <w:marRight w:val="0"/>
      <w:marTop w:val="0"/>
      <w:marBottom w:val="0"/>
      <w:divBdr>
        <w:top w:val="none" w:sz="0" w:space="0" w:color="auto"/>
        <w:left w:val="none" w:sz="0" w:space="0" w:color="auto"/>
        <w:bottom w:val="none" w:sz="0" w:space="0" w:color="auto"/>
        <w:right w:val="none" w:sz="0" w:space="0" w:color="auto"/>
      </w:divBdr>
    </w:div>
    <w:div w:id="1036539972">
      <w:bodyDiv w:val="1"/>
      <w:marLeft w:val="0"/>
      <w:marRight w:val="0"/>
      <w:marTop w:val="0"/>
      <w:marBottom w:val="0"/>
      <w:divBdr>
        <w:top w:val="none" w:sz="0" w:space="0" w:color="auto"/>
        <w:left w:val="none" w:sz="0" w:space="0" w:color="auto"/>
        <w:bottom w:val="none" w:sz="0" w:space="0" w:color="auto"/>
        <w:right w:val="none" w:sz="0" w:space="0" w:color="auto"/>
      </w:divBdr>
      <w:divsChild>
        <w:div w:id="537820886">
          <w:marLeft w:val="0"/>
          <w:marRight w:val="0"/>
          <w:marTop w:val="0"/>
          <w:marBottom w:val="0"/>
          <w:divBdr>
            <w:top w:val="none" w:sz="0" w:space="0" w:color="auto"/>
            <w:left w:val="none" w:sz="0" w:space="0" w:color="auto"/>
            <w:bottom w:val="none" w:sz="0" w:space="0" w:color="auto"/>
            <w:right w:val="none" w:sz="0" w:space="0" w:color="auto"/>
          </w:divBdr>
        </w:div>
      </w:divsChild>
    </w:div>
    <w:div w:id="1238633874">
      <w:bodyDiv w:val="1"/>
      <w:marLeft w:val="0"/>
      <w:marRight w:val="0"/>
      <w:marTop w:val="0"/>
      <w:marBottom w:val="0"/>
      <w:divBdr>
        <w:top w:val="none" w:sz="0" w:space="0" w:color="auto"/>
        <w:left w:val="none" w:sz="0" w:space="0" w:color="auto"/>
        <w:bottom w:val="none" w:sz="0" w:space="0" w:color="auto"/>
        <w:right w:val="none" w:sz="0" w:space="0" w:color="auto"/>
      </w:divBdr>
      <w:divsChild>
        <w:div w:id="416555633">
          <w:marLeft w:val="0"/>
          <w:marRight w:val="0"/>
          <w:marTop w:val="0"/>
          <w:marBottom w:val="0"/>
          <w:divBdr>
            <w:top w:val="none" w:sz="0" w:space="0" w:color="auto"/>
            <w:left w:val="none" w:sz="0" w:space="0" w:color="auto"/>
            <w:bottom w:val="none" w:sz="0" w:space="0" w:color="auto"/>
            <w:right w:val="none" w:sz="0" w:space="0" w:color="auto"/>
          </w:divBdr>
        </w:div>
        <w:div w:id="1367411501">
          <w:marLeft w:val="0"/>
          <w:marRight w:val="0"/>
          <w:marTop w:val="72"/>
          <w:marBottom w:val="0"/>
          <w:divBdr>
            <w:top w:val="none" w:sz="0" w:space="0" w:color="auto"/>
            <w:left w:val="none" w:sz="0" w:space="0" w:color="auto"/>
            <w:bottom w:val="none" w:sz="0" w:space="0" w:color="auto"/>
            <w:right w:val="none" w:sz="0" w:space="0" w:color="auto"/>
          </w:divBdr>
        </w:div>
      </w:divsChild>
    </w:div>
    <w:div w:id="1603029435">
      <w:bodyDiv w:val="1"/>
      <w:marLeft w:val="0"/>
      <w:marRight w:val="0"/>
      <w:marTop w:val="0"/>
      <w:marBottom w:val="0"/>
      <w:divBdr>
        <w:top w:val="none" w:sz="0" w:space="0" w:color="auto"/>
        <w:left w:val="none" w:sz="0" w:space="0" w:color="auto"/>
        <w:bottom w:val="none" w:sz="0" w:space="0" w:color="auto"/>
        <w:right w:val="none" w:sz="0" w:space="0" w:color="auto"/>
      </w:divBdr>
    </w:div>
    <w:div w:id="1793673208">
      <w:bodyDiv w:val="1"/>
      <w:marLeft w:val="0"/>
      <w:marRight w:val="0"/>
      <w:marTop w:val="0"/>
      <w:marBottom w:val="0"/>
      <w:divBdr>
        <w:top w:val="none" w:sz="0" w:space="0" w:color="auto"/>
        <w:left w:val="none" w:sz="0" w:space="0" w:color="auto"/>
        <w:bottom w:val="none" w:sz="0" w:space="0" w:color="auto"/>
        <w:right w:val="none" w:sz="0" w:space="0" w:color="auto"/>
      </w:divBdr>
      <w:divsChild>
        <w:div w:id="106894337">
          <w:marLeft w:val="0"/>
          <w:marRight w:val="0"/>
          <w:marTop w:val="0"/>
          <w:marBottom w:val="0"/>
          <w:divBdr>
            <w:top w:val="none" w:sz="0" w:space="0" w:color="auto"/>
            <w:left w:val="none" w:sz="0" w:space="0" w:color="auto"/>
            <w:bottom w:val="none" w:sz="0" w:space="0" w:color="auto"/>
            <w:right w:val="none" w:sz="0" w:space="0" w:color="auto"/>
          </w:divBdr>
          <w:divsChild>
            <w:div w:id="918245233">
              <w:marLeft w:val="0"/>
              <w:marRight w:val="0"/>
              <w:marTop w:val="0"/>
              <w:marBottom w:val="0"/>
              <w:divBdr>
                <w:top w:val="none" w:sz="0" w:space="0" w:color="auto"/>
                <w:left w:val="none" w:sz="0" w:space="0" w:color="auto"/>
                <w:bottom w:val="none" w:sz="0" w:space="0" w:color="auto"/>
                <w:right w:val="none" w:sz="0" w:space="0" w:color="auto"/>
              </w:divBdr>
            </w:div>
            <w:div w:id="1051534067">
              <w:marLeft w:val="0"/>
              <w:marRight w:val="0"/>
              <w:marTop w:val="0"/>
              <w:marBottom w:val="0"/>
              <w:divBdr>
                <w:top w:val="none" w:sz="0" w:space="0" w:color="auto"/>
                <w:left w:val="none" w:sz="0" w:space="0" w:color="auto"/>
                <w:bottom w:val="none" w:sz="0" w:space="0" w:color="auto"/>
                <w:right w:val="none" w:sz="0" w:space="0" w:color="auto"/>
              </w:divBdr>
            </w:div>
            <w:div w:id="1246374639">
              <w:marLeft w:val="0"/>
              <w:marRight w:val="0"/>
              <w:marTop w:val="0"/>
              <w:marBottom w:val="0"/>
              <w:divBdr>
                <w:top w:val="none" w:sz="0" w:space="0" w:color="auto"/>
                <w:left w:val="none" w:sz="0" w:space="0" w:color="auto"/>
                <w:bottom w:val="none" w:sz="0" w:space="0" w:color="auto"/>
                <w:right w:val="none" w:sz="0" w:space="0" w:color="auto"/>
              </w:divBdr>
            </w:div>
            <w:div w:id="1496141823">
              <w:marLeft w:val="0"/>
              <w:marRight w:val="0"/>
              <w:marTop w:val="0"/>
              <w:marBottom w:val="0"/>
              <w:divBdr>
                <w:top w:val="none" w:sz="0" w:space="0" w:color="auto"/>
                <w:left w:val="none" w:sz="0" w:space="0" w:color="auto"/>
                <w:bottom w:val="none" w:sz="0" w:space="0" w:color="auto"/>
                <w:right w:val="none" w:sz="0" w:space="0" w:color="auto"/>
              </w:divBdr>
            </w:div>
            <w:div w:id="17135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91476">
      <w:bodyDiv w:val="1"/>
      <w:marLeft w:val="0"/>
      <w:marRight w:val="0"/>
      <w:marTop w:val="0"/>
      <w:marBottom w:val="0"/>
      <w:divBdr>
        <w:top w:val="none" w:sz="0" w:space="0" w:color="auto"/>
        <w:left w:val="none" w:sz="0" w:space="0" w:color="auto"/>
        <w:bottom w:val="none" w:sz="0" w:space="0" w:color="auto"/>
        <w:right w:val="none" w:sz="0" w:space="0" w:color="auto"/>
      </w:divBdr>
      <w:divsChild>
        <w:div w:id="126246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148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3236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ait.ru/bcode/532922" TargetMode="Externa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urait.ru/bcode/535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DF233-72AC-4EF4-9C46-D9920C8E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4952</Words>
  <Characters>28229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ГБОУ СПО СО «Красноуфимский аграрный колледж»</vt:lpstr>
    </vt:vector>
  </TitlesOfParts>
  <Company>Computer</Company>
  <LinksUpToDate>false</LinksUpToDate>
  <CharactersWithSpaces>33115</CharactersWithSpaces>
  <SharedDoc>false</SharedDoc>
  <HLinks>
    <vt:vector size="42" baseType="variant">
      <vt:variant>
        <vt:i4>4587601</vt:i4>
      </vt:variant>
      <vt:variant>
        <vt:i4>24</vt:i4>
      </vt:variant>
      <vt:variant>
        <vt:i4>0</vt:i4>
      </vt:variant>
      <vt:variant>
        <vt:i4>5</vt:i4>
      </vt:variant>
      <vt:variant>
        <vt:lpwstr>http://www.iprbookshop.ru/90413.html</vt:lpwstr>
      </vt:variant>
      <vt:variant>
        <vt:lpwstr/>
      </vt:variant>
      <vt:variant>
        <vt:i4>589831</vt:i4>
      </vt:variant>
      <vt:variant>
        <vt:i4>21</vt:i4>
      </vt:variant>
      <vt:variant>
        <vt:i4>0</vt:i4>
      </vt:variant>
      <vt:variant>
        <vt:i4>5</vt:i4>
      </vt:variant>
      <vt:variant>
        <vt:lpwstr>https://e.lanbook.com/book/284066</vt:lpwstr>
      </vt:variant>
      <vt:variant>
        <vt:lpwstr/>
      </vt:variant>
      <vt:variant>
        <vt:i4>720907</vt:i4>
      </vt:variant>
      <vt:variant>
        <vt:i4>18</vt:i4>
      </vt:variant>
      <vt:variant>
        <vt:i4>0</vt:i4>
      </vt:variant>
      <vt:variant>
        <vt:i4>5</vt:i4>
      </vt:variant>
      <vt:variant>
        <vt:lpwstr>https://e.lanbook.com/book/271310</vt:lpwstr>
      </vt:variant>
      <vt:variant>
        <vt:lpwstr/>
      </vt:variant>
      <vt:variant>
        <vt:i4>589826</vt:i4>
      </vt:variant>
      <vt:variant>
        <vt:i4>15</vt:i4>
      </vt:variant>
      <vt:variant>
        <vt:i4>0</vt:i4>
      </vt:variant>
      <vt:variant>
        <vt:i4>5</vt:i4>
      </vt:variant>
      <vt:variant>
        <vt:lpwstr>https://e.lanbook.com/book/282500</vt:lpwstr>
      </vt:variant>
      <vt:variant>
        <vt:lpwstr/>
      </vt:variant>
      <vt:variant>
        <vt:i4>851980</vt:i4>
      </vt:variant>
      <vt:variant>
        <vt:i4>12</vt:i4>
      </vt:variant>
      <vt:variant>
        <vt:i4>0</vt:i4>
      </vt:variant>
      <vt:variant>
        <vt:i4>5</vt:i4>
      </vt:variant>
      <vt:variant>
        <vt:lpwstr>https://e.lanbook.com/book/254627</vt:lpwstr>
      </vt:variant>
      <vt:variant>
        <vt:lpwstr/>
      </vt:variant>
      <vt:variant>
        <vt:i4>5111892</vt:i4>
      </vt:variant>
      <vt:variant>
        <vt:i4>9</vt:i4>
      </vt:variant>
      <vt:variant>
        <vt:i4>0</vt:i4>
      </vt:variant>
      <vt:variant>
        <vt:i4>5</vt:i4>
      </vt:variant>
      <vt:variant>
        <vt:lpwstr>http://www.iprbookshop.ru/88013.html</vt:lpwstr>
      </vt:variant>
      <vt:variant>
        <vt:lpwstr/>
      </vt:variant>
      <vt:variant>
        <vt:i4>12</vt:i4>
      </vt:variant>
      <vt:variant>
        <vt:i4>6</vt:i4>
      </vt:variant>
      <vt:variant>
        <vt:i4>0</vt:i4>
      </vt:variant>
      <vt:variant>
        <vt:i4>5</vt:i4>
      </vt:variant>
      <vt:variant>
        <vt:lpwstr>https://e.lanbook.com/book/302384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ГБОУ СПО СО «Красноуфимский аграрный колледж»</dc:title>
  <dc:subject/>
  <dc:creator>User</dc:creator>
  <cp:keywords/>
  <cp:lastModifiedBy>Metodkab-203</cp:lastModifiedBy>
  <cp:revision>25</cp:revision>
  <cp:lastPrinted>2022-11-10T08:22:00Z</cp:lastPrinted>
  <dcterms:created xsi:type="dcterms:W3CDTF">2024-01-21T09:23:00Z</dcterms:created>
  <dcterms:modified xsi:type="dcterms:W3CDTF">2026-01-29T08:58:00Z</dcterms:modified>
</cp:coreProperties>
</file>