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250E" w14:textId="7F021A8D" w:rsidR="00BB08F4" w:rsidRPr="00BB08F4" w:rsidRDefault="00EC42E2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C17D2D" wp14:editId="10D261AE">
            <wp:simplePos x="0" y="0"/>
            <wp:positionH relativeFrom="page">
              <wp:align>center</wp:align>
            </wp:positionH>
            <wp:positionV relativeFrom="paragraph">
              <wp:posOffset>-105410</wp:posOffset>
            </wp:positionV>
            <wp:extent cx="6775221" cy="3701749"/>
            <wp:effectExtent l="0" t="0" r="6985" b="0"/>
            <wp:wrapTight wrapText="bothSides">
              <wp:wrapPolygon edited="0">
                <wp:start x="21600" y="21600"/>
                <wp:lineTo x="21600" y="145"/>
                <wp:lineTo x="38" y="145"/>
                <wp:lineTo x="38" y="21600"/>
                <wp:lineTo x="21600" y="21600"/>
              </wp:wrapPolygon>
            </wp:wrapTight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98" b="1"/>
                    <a:stretch/>
                  </pic:blipFill>
                  <pic:spPr bwMode="auto">
                    <a:xfrm rot="10800000">
                      <a:off x="0" y="0"/>
                      <a:ext cx="6775221" cy="3701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B8665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8F915A" w14:textId="77777777" w:rsidR="00BB08F4" w:rsidRPr="00BB08F4" w:rsidRDefault="00BB08F4" w:rsidP="00BB08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248C33" w14:textId="77777777" w:rsidR="00BB08F4" w:rsidRPr="00BB08F4" w:rsidRDefault="00BB08F4" w:rsidP="00BB08F4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</w:pPr>
      <w:r w:rsidRPr="00BB08F4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>РАБОЧАЯ ПРОГРАММА УЧЕБНОЙ ДИСЦИПЛИНЫ</w:t>
      </w:r>
    </w:p>
    <w:p w14:paraId="43F43458" w14:textId="77777777" w:rsidR="00BB08F4" w:rsidRPr="004B3671" w:rsidRDefault="00BB08F4" w:rsidP="00BB08F4">
      <w:pPr>
        <w:jc w:val="center"/>
        <w:rPr>
          <w:rFonts w:ascii="Times New Roman" w:hAnsi="Times New Roman" w:cs="Times New Roman"/>
          <w:b/>
          <w:iCs/>
        </w:rPr>
      </w:pPr>
      <w:r w:rsidRPr="004B3671">
        <w:rPr>
          <w:rFonts w:ascii="Times New Roman" w:hAnsi="Times New Roman" w:cs="Times New Roman"/>
          <w:b/>
          <w:iCs/>
        </w:rPr>
        <w:t>«ОП.08 МАТЕМАТИЧЕСКИЕ МЕТОДЫ РЕШЕНИЯ ПРИКЛАДНЫХ ПРОФЕССИОНАЛЬНЫХ ЗАДАЧ»</w:t>
      </w:r>
    </w:p>
    <w:p w14:paraId="2E23739E" w14:textId="77777777" w:rsidR="00BB08F4" w:rsidRPr="00BB08F4" w:rsidRDefault="00BB08F4" w:rsidP="00BB08F4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</w:pPr>
    </w:p>
    <w:p w14:paraId="16214BD6" w14:textId="77777777" w:rsidR="00BB08F4" w:rsidRPr="00BB08F4" w:rsidRDefault="00BB08F4" w:rsidP="00BB08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BB08F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Специальность 13.02.07«Электроснабжение»</w:t>
      </w:r>
    </w:p>
    <w:p w14:paraId="166703C5" w14:textId="77777777" w:rsidR="00BB08F4" w:rsidRPr="00BB08F4" w:rsidRDefault="00BB08F4" w:rsidP="00BB08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09086ACC" w14:textId="77777777" w:rsidR="00BB08F4" w:rsidRPr="00BB08F4" w:rsidRDefault="00BB08F4" w:rsidP="00BB08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BB08F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Курс 2, группа 21,22 Эс</w:t>
      </w:r>
    </w:p>
    <w:p w14:paraId="22F5B980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DA2F7A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5C3C35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7E6B69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EB70C9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52C076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E4902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3398E9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7DEB8D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C24FF3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81DAF1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93C32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4732B1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7072B1" w14:textId="051913D1" w:rsidR="00BB08F4" w:rsidRPr="00BB08F4" w:rsidRDefault="00B23CFB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BB08F4" w:rsidRPr="00BB08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 поступления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9D5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</w:p>
    <w:p w14:paraId="15ECA13B" w14:textId="77777777" w:rsidR="00BB08F4" w:rsidRPr="00BB08F4" w:rsidRDefault="00BB08F4" w:rsidP="00BB08F4">
      <w:pPr>
        <w:suppressAutoHyphens/>
        <w:spacing w:after="0" w:line="360" w:lineRule="auto"/>
        <w:ind w:firstLine="709"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31F21F5D" w14:textId="77777777" w:rsidR="00BB08F4" w:rsidRPr="00BB08F4" w:rsidRDefault="00BB08F4" w:rsidP="00BB08F4">
      <w:pPr>
        <w:suppressAutoHyphens/>
        <w:spacing w:after="0" w:line="360" w:lineRule="auto"/>
        <w:ind w:firstLine="709"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30A9FED7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Aptos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4A23F99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Aptos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F6E7A9D" w14:textId="77777777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62D56B" w14:textId="77777777" w:rsidR="00BB08F4" w:rsidRPr="00BB08F4" w:rsidRDefault="00BB08F4" w:rsidP="00BB08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BB08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BB08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Рабочая программа учебной дисциплины составлена в соответствии с примерной программой, разработанной на основе Федерального государственного образо</w:t>
      </w:r>
      <w:r w:rsidRPr="00BB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вательного стандарта среднего профессионального образования по специальности 13.02.07 «Электроснабжение</w:t>
      </w:r>
      <w:r w:rsidRPr="00BB08F4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», утвержденного приказом Минобрнауки от 16 апреля 2024 г. № 255, а также с учётом </w:t>
      </w:r>
      <w:r w:rsidRPr="00BB08F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рабочей программы воспитания по специальности </w:t>
      </w:r>
      <w:r w:rsidRPr="00BB08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13.02.07 «Электроснабжение»</w:t>
      </w:r>
      <w:r w:rsidRPr="00BB08F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66A2316D" w14:textId="77777777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4F0E57" w14:textId="77777777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E62774" w14:textId="77777777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844CC1" w14:textId="77777777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816A1F" w14:textId="77C92099" w:rsidR="00BB08F4" w:rsidRPr="00BB08F4" w:rsidRDefault="00BB08F4" w:rsidP="00BB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8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Разработчик: </w:t>
      </w:r>
      <w:r w:rsidR="004A1BA1">
        <w:rPr>
          <w:rFonts w:ascii="Times New Roman" w:eastAsia="Times New Roman" w:hAnsi="Times New Roman"/>
          <w:sz w:val="28"/>
          <w:szCs w:val="28"/>
          <w:lang w:eastAsia="ru-RU"/>
        </w:rPr>
        <w:t xml:space="preserve">ГАПОУ СО «Красноуфимский аграрный колледж»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Просвирова Ольга Ивановна</w:t>
      </w:r>
      <w:r w:rsidRPr="00BB08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преподаватель </w:t>
      </w:r>
      <w:r w:rsidR="004A1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D0F138" w14:textId="77777777" w:rsidR="00BB08F4" w:rsidRPr="00BB08F4" w:rsidRDefault="00BB08F4" w:rsidP="00BB0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71C2AF88" w14:textId="77777777" w:rsidR="00BB08F4" w:rsidRPr="00BB08F4" w:rsidRDefault="00BB08F4" w:rsidP="00BB08F4">
      <w:pPr>
        <w:suppressAutoHyphens/>
        <w:spacing w:after="0" w:line="240" w:lineRule="auto"/>
        <w:rPr>
          <w:rFonts w:ascii="Times New Roman" w:eastAsia="Aptos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1BA8E20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0CEB1F85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3324E624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299DCF17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261E814B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7B52EF36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37AFEA12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72B38D54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12B168BC" w14:textId="77777777" w:rsidR="004B3671" w:rsidRPr="004B3671" w:rsidRDefault="004B3671" w:rsidP="004B3671">
      <w:pPr>
        <w:jc w:val="center"/>
        <w:rPr>
          <w:rFonts w:ascii="Times New Roman" w:hAnsi="Times New Roman" w:cs="Times New Roman"/>
          <w:b/>
        </w:rPr>
      </w:pPr>
    </w:p>
    <w:p w14:paraId="49C2C201" w14:textId="77777777" w:rsidR="004B3671" w:rsidRPr="004B3671" w:rsidRDefault="004B3671" w:rsidP="004B3671">
      <w:pPr>
        <w:rPr>
          <w:rFonts w:ascii="Times New Roman" w:hAnsi="Times New Roman" w:cs="Times New Roman"/>
          <w:b/>
          <w:iCs/>
        </w:rPr>
      </w:pPr>
    </w:p>
    <w:p w14:paraId="4F998DC2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50E02CCF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4323D92A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514F0389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5F479275" w14:textId="77777777" w:rsidR="004B3671" w:rsidRPr="004B3671" w:rsidRDefault="004B3671" w:rsidP="004B3671">
      <w:pPr>
        <w:rPr>
          <w:rFonts w:ascii="Times New Roman" w:hAnsi="Times New Roman" w:cs="Times New Roman"/>
          <w:b/>
          <w:i/>
        </w:rPr>
      </w:pPr>
    </w:p>
    <w:p w14:paraId="4649EC5B" w14:textId="65A0D0EE" w:rsidR="004B3671" w:rsidRPr="00EC42E2" w:rsidRDefault="004B3671" w:rsidP="004B3671">
      <w:pPr>
        <w:rPr>
          <w:rFonts w:ascii="Times New Roman" w:hAnsi="Times New Roman" w:cs="Times New Roman"/>
          <w:b/>
          <w:i/>
          <w:vertAlign w:val="superscript"/>
        </w:rPr>
      </w:pPr>
      <w:r w:rsidRPr="004B3671">
        <w:rPr>
          <w:rFonts w:ascii="Times New Roman" w:hAnsi="Times New Roman" w:cs="Times New Roman"/>
          <w:b/>
          <w:bCs/>
        </w:rPr>
        <w:t>СОДЕРЖАНИЕ ПРОГРАММЫ</w:t>
      </w:r>
    </w:p>
    <w:p w14:paraId="1CFD35AE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fldChar w:fldCharType="begin"/>
      </w:r>
      <w:r w:rsidRPr="004B3671">
        <w:rPr>
          <w:rFonts w:ascii="Times New Roman" w:hAnsi="Times New Roman" w:cs="Times New Roman"/>
          <w:b/>
          <w:bCs/>
        </w:rPr>
        <w:instrText xml:space="preserve"> TOC \h \z \t "Раздел 1;1;Раздел 1.1;2" </w:instrText>
      </w:r>
      <w:r w:rsidRPr="004B3671">
        <w:rPr>
          <w:rFonts w:ascii="Times New Roman" w:hAnsi="Times New Roman" w:cs="Times New Roman"/>
          <w:b/>
          <w:bCs/>
        </w:rPr>
        <w:fldChar w:fldCharType="separate"/>
      </w:r>
    </w:p>
    <w:p w14:paraId="390106CA" w14:textId="2DF72DE1" w:rsidR="004B3671" w:rsidRPr="004B3671" w:rsidRDefault="004B3671" w:rsidP="00E53383">
      <w:pPr>
        <w:jc w:val="both"/>
        <w:rPr>
          <w:rFonts w:ascii="Times New Roman" w:hAnsi="Times New Roman" w:cs="Times New Roman"/>
          <w:b/>
          <w:bCs/>
        </w:rPr>
      </w:pPr>
      <w:hyperlink r:id="rId9" w:anchor="_Toc156294876" w:history="1">
        <w:r w:rsidRPr="004B3671">
          <w:rPr>
            <w:rStyle w:val="af"/>
            <w:rFonts w:ascii="Times New Roman" w:hAnsi="Times New Roman" w:cs="Times New Roman"/>
            <w:b/>
            <w:bCs/>
          </w:rPr>
          <w:t>1. ОБЩАЯ ХАРАКТЕРИСТИКА</w:t>
        </w:r>
        <w:r w:rsidRPr="004B3671">
          <w:rPr>
            <w:rStyle w:val="af"/>
            <w:rFonts w:ascii="Times New Roman" w:hAnsi="Times New Roman" w:cs="Times New Roman"/>
            <w:b/>
            <w:bCs/>
            <w:webHidden/>
          </w:rPr>
          <w:tab/>
        </w:r>
      </w:hyperlink>
    </w:p>
    <w:p w14:paraId="776E3E28" w14:textId="7EA7EB9F" w:rsidR="004B3671" w:rsidRPr="004B3671" w:rsidRDefault="004B3671" w:rsidP="004B3671">
      <w:pPr>
        <w:rPr>
          <w:rFonts w:ascii="Times New Roman" w:hAnsi="Times New Roman" w:cs="Times New Roman"/>
        </w:rPr>
      </w:pPr>
      <w:hyperlink r:id="rId10" w:anchor="_Toc156294877" w:history="1">
        <w:r w:rsidRPr="004B3671">
          <w:rPr>
            <w:rStyle w:val="af"/>
            <w:rFonts w:ascii="Times New Roman" w:hAnsi="Times New Roman" w:cs="Times New Roman"/>
          </w:rPr>
          <w:t>1.1. Цель и место дисциплины в структуре образовательной программы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5B538F5F" w14:textId="0B073FA1" w:rsidR="004B3671" w:rsidRPr="004B3671" w:rsidRDefault="004B3671" w:rsidP="004B3671">
      <w:pPr>
        <w:rPr>
          <w:rFonts w:ascii="Times New Roman" w:hAnsi="Times New Roman" w:cs="Times New Roman"/>
        </w:rPr>
      </w:pPr>
      <w:hyperlink r:id="rId11" w:anchor="_Toc156294878" w:history="1">
        <w:r w:rsidRPr="004B3671">
          <w:rPr>
            <w:rStyle w:val="af"/>
            <w:rFonts w:ascii="Times New Roman" w:hAnsi="Times New Roman" w:cs="Times New Roman"/>
          </w:rPr>
          <w:t>1.2. Планируемые результаты освоения дисциплины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2FB01FAE" w14:textId="03AD76C6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hyperlink r:id="rId12" w:anchor="_Toc156294879" w:history="1">
        <w:r w:rsidRPr="004B3671">
          <w:rPr>
            <w:rStyle w:val="af"/>
            <w:rFonts w:ascii="Times New Roman" w:hAnsi="Times New Roman" w:cs="Times New Roman"/>
            <w:b/>
            <w:bCs/>
          </w:rPr>
          <w:t>2. СТРУКТУРА И СОДЕРЖАНИЕ ДИСЦИПЛИНЫ</w:t>
        </w:r>
        <w:r w:rsidRPr="004B3671">
          <w:rPr>
            <w:rStyle w:val="af"/>
            <w:rFonts w:ascii="Times New Roman" w:hAnsi="Times New Roman" w:cs="Times New Roman"/>
            <w:b/>
            <w:bCs/>
            <w:webHidden/>
          </w:rPr>
          <w:tab/>
        </w:r>
      </w:hyperlink>
    </w:p>
    <w:p w14:paraId="12BC2CD5" w14:textId="30B22C2C" w:rsidR="004B3671" w:rsidRPr="004B3671" w:rsidRDefault="004B3671" w:rsidP="004B3671">
      <w:pPr>
        <w:rPr>
          <w:rFonts w:ascii="Times New Roman" w:hAnsi="Times New Roman" w:cs="Times New Roman"/>
        </w:rPr>
      </w:pPr>
      <w:hyperlink r:id="rId13" w:anchor="_Toc156294880" w:history="1">
        <w:r w:rsidRPr="004B3671">
          <w:rPr>
            <w:rStyle w:val="af"/>
            <w:rFonts w:ascii="Times New Roman" w:hAnsi="Times New Roman" w:cs="Times New Roman"/>
          </w:rPr>
          <w:t>2.1. Трудоемкость освоения дисциплины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581099F4" w14:textId="6E7168AD" w:rsidR="004B3671" w:rsidRPr="004B3671" w:rsidRDefault="004B3671" w:rsidP="004B3671">
      <w:pPr>
        <w:rPr>
          <w:rFonts w:ascii="Times New Roman" w:hAnsi="Times New Roman" w:cs="Times New Roman"/>
        </w:rPr>
      </w:pPr>
      <w:hyperlink r:id="rId14" w:anchor="_Toc156294881" w:history="1">
        <w:r w:rsidRPr="004B3671">
          <w:rPr>
            <w:rStyle w:val="af"/>
            <w:rFonts w:ascii="Times New Roman" w:hAnsi="Times New Roman" w:cs="Times New Roman"/>
          </w:rPr>
          <w:t>2.2. </w:t>
        </w:r>
        <w:r w:rsidR="00E53383">
          <w:rPr>
            <w:rStyle w:val="af"/>
            <w:rFonts w:ascii="Times New Roman" w:hAnsi="Times New Roman" w:cs="Times New Roman"/>
          </w:rPr>
          <w:t>С</w:t>
        </w:r>
        <w:r w:rsidRPr="004B3671">
          <w:rPr>
            <w:rStyle w:val="af"/>
            <w:rFonts w:ascii="Times New Roman" w:hAnsi="Times New Roman" w:cs="Times New Roman"/>
          </w:rPr>
          <w:t>одержание дисциплины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0FEF16C9" w14:textId="3E556E33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hyperlink r:id="rId15" w:anchor="_Toc156294884" w:history="1">
        <w:r w:rsidRPr="004B3671">
          <w:rPr>
            <w:rStyle w:val="af"/>
            <w:rFonts w:ascii="Times New Roman" w:hAnsi="Times New Roman" w:cs="Times New Roman"/>
            <w:b/>
            <w:bCs/>
          </w:rPr>
          <w:t>3. УСЛОВИЯ РЕАЛИЗАЦИИ ДИСЦИПЛИНЫ</w:t>
        </w:r>
        <w:r w:rsidRPr="004B3671">
          <w:rPr>
            <w:rStyle w:val="af"/>
            <w:rFonts w:ascii="Times New Roman" w:hAnsi="Times New Roman" w:cs="Times New Roman"/>
            <w:b/>
            <w:bCs/>
            <w:webHidden/>
          </w:rPr>
          <w:tab/>
        </w:r>
      </w:hyperlink>
    </w:p>
    <w:p w14:paraId="6249DB22" w14:textId="0FC9A000" w:rsidR="004B3671" w:rsidRPr="004B3671" w:rsidRDefault="004B3671" w:rsidP="004B3671">
      <w:pPr>
        <w:rPr>
          <w:rFonts w:ascii="Times New Roman" w:hAnsi="Times New Roman" w:cs="Times New Roman"/>
        </w:rPr>
      </w:pPr>
      <w:hyperlink r:id="rId16" w:anchor="_Toc156294885" w:history="1">
        <w:r w:rsidRPr="004B3671">
          <w:rPr>
            <w:rStyle w:val="af"/>
            <w:rFonts w:ascii="Times New Roman" w:hAnsi="Times New Roman" w:cs="Times New Roman"/>
          </w:rPr>
          <w:t>3.1. Материально-техническое обеспечение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46689772" w14:textId="450BC9E3" w:rsidR="004B3671" w:rsidRPr="004B3671" w:rsidRDefault="004B3671" w:rsidP="004B3671">
      <w:pPr>
        <w:rPr>
          <w:rFonts w:ascii="Times New Roman" w:hAnsi="Times New Roman" w:cs="Times New Roman"/>
        </w:rPr>
      </w:pPr>
      <w:hyperlink r:id="rId17" w:anchor="_Toc156294886" w:history="1">
        <w:r w:rsidRPr="004B3671">
          <w:rPr>
            <w:rStyle w:val="af"/>
            <w:rFonts w:ascii="Times New Roman" w:hAnsi="Times New Roman" w:cs="Times New Roman"/>
          </w:rPr>
          <w:t>3.2. Учебно-методическое обеспечение</w:t>
        </w:r>
        <w:r w:rsidRPr="004B3671">
          <w:rPr>
            <w:rStyle w:val="af"/>
            <w:rFonts w:ascii="Times New Roman" w:hAnsi="Times New Roman" w:cs="Times New Roman"/>
            <w:webHidden/>
          </w:rPr>
          <w:tab/>
        </w:r>
      </w:hyperlink>
    </w:p>
    <w:p w14:paraId="3586C010" w14:textId="704CD18B" w:rsidR="004B3671" w:rsidRPr="004B3671" w:rsidRDefault="004B3671" w:rsidP="00E53383">
      <w:pPr>
        <w:jc w:val="both"/>
        <w:rPr>
          <w:rFonts w:ascii="Times New Roman" w:hAnsi="Times New Roman" w:cs="Times New Roman"/>
          <w:b/>
          <w:bCs/>
        </w:rPr>
      </w:pPr>
      <w:hyperlink r:id="rId18" w:anchor="_Toc156294887" w:history="1">
        <w:r w:rsidRPr="004B3671">
          <w:rPr>
            <w:rStyle w:val="af"/>
            <w:rFonts w:ascii="Times New Roman" w:hAnsi="Times New Roman" w:cs="Times New Roman"/>
            <w:b/>
            <w:bCs/>
          </w:rPr>
          <w:t>4. КОНТРОЛЬ И ОЦЕНКА РЕЗУЛЬТАТОВ ОСВОЕНИЯ ДИСЦИПЛИНЫ</w:t>
        </w:r>
        <w:r w:rsidRPr="004B3671">
          <w:rPr>
            <w:rStyle w:val="af"/>
            <w:rFonts w:ascii="Times New Roman" w:hAnsi="Times New Roman" w:cs="Times New Roman"/>
            <w:b/>
            <w:bCs/>
            <w:webHidden/>
          </w:rPr>
          <w:tab/>
        </w:r>
      </w:hyperlink>
    </w:p>
    <w:p w14:paraId="0D8302E0" w14:textId="05A1C47E" w:rsidR="004B3671" w:rsidRPr="004B3671" w:rsidRDefault="004B3671" w:rsidP="00E53383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</w:rPr>
        <w:fldChar w:fldCharType="end"/>
      </w:r>
      <w:r w:rsidRPr="004B3671">
        <w:rPr>
          <w:rFonts w:ascii="Times New Roman" w:hAnsi="Times New Roman" w:cs="Times New Roman"/>
          <w:b/>
          <w:i/>
          <w:u w:val="single"/>
        </w:rPr>
        <w:br w:type="page"/>
      </w:r>
      <w:r w:rsidRPr="004B3671">
        <w:rPr>
          <w:rFonts w:ascii="Times New Roman" w:hAnsi="Times New Roman" w:cs="Times New Roman"/>
          <w:b/>
          <w:iCs/>
        </w:rPr>
        <w:lastRenderedPageBreak/>
        <w:t>1.</w:t>
      </w:r>
      <w:r w:rsidRPr="004B3671">
        <w:rPr>
          <w:rFonts w:ascii="Times New Roman" w:hAnsi="Times New Roman" w:cs="Times New Roman"/>
          <w:b/>
        </w:rPr>
        <w:t>ОБЩАЯ ХАРАКТЕРИСТИКА РАБОЧЕЙ ПРОГРАММЫ</w:t>
      </w:r>
      <w:r w:rsidR="00E53383">
        <w:rPr>
          <w:rFonts w:ascii="Times New Roman" w:hAnsi="Times New Roman" w:cs="Times New Roman"/>
          <w:b/>
        </w:rPr>
        <w:br/>
      </w:r>
      <w:r w:rsidRPr="004B3671">
        <w:rPr>
          <w:rFonts w:ascii="Times New Roman" w:hAnsi="Times New Roman" w:cs="Times New Roman"/>
          <w:b/>
        </w:rPr>
        <w:t>УЧЕБНОЙ ДИСЦИПЛИНЫ</w:t>
      </w:r>
    </w:p>
    <w:p w14:paraId="761215C7" w14:textId="77777777" w:rsidR="004B3671" w:rsidRPr="004B3671" w:rsidRDefault="004B3671" w:rsidP="00E53383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t>«ОП.08 Математические методы решения прикладных профессиональных задач»</w:t>
      </w:r>
    </w:p>
    <w:p w14:paraId="2EDA5B4B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</w:p>
    <w:p w14:paraId="09ED2A96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bookmarkStart w:id="0" w:name="_Toc158389445"/>
      <w:bookmarkStart w:id="1" w:name="_Toc158393549"/>
      <w:bookmarkStart w:id="2" w:name="_Toc158398006"/>
      <w:bookmarkStart w:id="3" w:name="_Hlk190442082"/>
      <w:r w:rsidRPr="004B3671">
        <w:rPr>
          <w:rFonts w:ascii="Times New Roman" w:hAnsi="Times New Roman" w:cs="Times New Roman"/>
          <w:b/>
          <w:bCs/>
        </w:rPr>
        <w:t>1.1. Цель и место дисциплины в структуре образовательной программы</w:t>
      </w:r>
      <w:bookmarkEnd w:id="0"/>
      <w:bookmarkEnd w:id="1"/>
      <w:bookmarkEnd w:id="2"/>
    </w:p>
    <w:p w14:paraId="6A8763E7" w14:textId="77777777" w:rsidR="004B3671" w:rsidRPr="004B3671" w:rsidRDefault="004B3671" w:rsidP="00E53383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Цель дисциплины «Математические методы решения прикладных профессиональных задач» подготовить специалистов к эффективному использованию математического аппарата для анализа, моделирования и решения практических задач в их профессиональной деятельности.</w:t>
      </w:r>
    </w:p>
    <w:p w14:paraId="67108396" w14:textId="77777777" w:rsidR="004B3671" w:rsidRPr="004B3671" w:rsidRDefault="004B3671" w:rsidP="00E53383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 xml:space="preserve">Дисциплина </w:t>
      </w:r>
      <w:r w:rsidRPr="004B3671">
        <w:rPr>
          <w:rFonts w:ascii="Times New Roman" w:hAnsi="Times New Roman" w:cs="Times New Roman"/>
          <w:b/>
          <w:bCs/>
        </w:rPr>
        <w:t>«</w:t>
      </w:r>
      <w:r w:rsidRPr="004B3671">
        <w:rPr>
          <w:rFonts w:ascii="Times New Roman" w:hAnsi="Times New Roman" w:cs="Times New Roman"/>
        </w:rPr>
        <w:t>Математические методы решения прикладных профессиональных задач» включена в обязательную часть общепрофессионального цикла образовательной программы.</w:t>
      </w:r>
    </w:p>
    <w:p w14:paraId="7F94F631" w14:textId="77777777" w:rsidR="004B3671" w:rsidRPr="004B3671" w:rsidRDefault="004B3671" w:rsidP="004B3671">
      <w:pPr>
        <w:rPr>
          <w:rFonts w:ascii="Times New Roman" w:hAnsi="Times New Roman" w:cs="Times New Roman"/>
        </w:rPr>
      </w:pPr>
    </w:p>
    <w:p w14:paraId="10B5BACD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bookmarkStart w:id="4" w:name="_Toc158389446"/>
      <w:bookmarkStart w:id="5" w:name="_Toc158393550"/>
      <w:bookmarkStart w:id="6" w:name="_Toc158398007"/>
      <w:r w:rsidRPr="004B3671">
        <w:rPr>
          <w:rFonts w:ascii="Times New Roman" w:hAnsi="Times New Roman" w:cs="Times New Roman"/>
          <w:b/>
          <w:bCs/>
        </w:rPr>
        <w:t>1.2. Планируемые результаты освоения дисциплины</w:t>
      </w:r>
      <w:bookmarkEnd w:id="4"/>
      <w:bookmarkEnd w:id="5"/>
      <w:bookmarkEnd w:id="6"/>
    </w:p>
    <w:p w14:paraId="26CC0DD6" w14:textId="77777777" w:rsidR="004B3671" w:rsidRPr="004B3671" w:rsidRDefault="004B3671" w:rsidP="00E53383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 СПО).</w:t>
      </w:r>
    </w:p>
    <w:p w14:paraId="7D3B8987" w14:textId="77777777" w:rsidR="004B3671" w:rsidRPr="004B3671" w:rsidRDefault="004B3671" w:rsidP="004B3671">
      <w:pPr>
        <w:rPr>
          <w:rFonts w:ascii="Times New Roman" w:hAnsi="Times New Roman" w:cs="Times New Roman"/>
          <w:bCs/>
        </w:rPr>
      </w:pPr>
      <w:r w:rsidRPr="004B3671">
        <w:rPr>
          <w:rFonts w:ascii="Times New Roman" w:hAnsi="Times New Roman" w:cs="Times New Roman"/>
          <w:bCs/>
        </w:rPr>
        <w:t>В результате освоения дисциплины обучающийся должен: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3219"/>
        <w:gridCol w:w="2977"/>
        <w:gridCol w:w="1985"/>
      </w:tblGrid>
      <w:tr w:rsidR="004B3671" w:rsidRPr="004B3671" w14:paraId="13725A9D" w14:textId="77777777" w:rsidTr="007E71C1">
        <w:trPr>
          <w:trHeight w:val="649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7018087C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Код </w:t>
            </w:r>
          </w:p>
          <w:p w14:paraId="650A7468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ПК, ОК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A141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34E5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1FD1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Навыки</w:t>
            </w:r>
          </w:p>
        </w:tc>
      </w:tr>
      <w:tr w:rsidR="004B3671" w:rsidRPr="004B3671" w14:paraId="022B85E7" w14:textId="77777777" w:rsidTr="007E71C1">
        <w:trPr>
          <w:trHeight w:val="364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E9AA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01,</w:t>
            </w:r>
          </w:p>
          <w:p w14:paraId="2EB2F42D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02,</w:t>
            </w:r>
          </w:p>
          <w:p w14:paraId="224E3EE3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04,</w:t>
            </w:r>
          </w:p>
          <w:p w14:paraId="2ECF4A74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05,</w:t>
            </w:r>
          </w:p>
          <w:p w14:paraId="616822A0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ПК. 2.3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2FD6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Производить операции над матрицами и определителями; </w:t>
            </w:r>
          </w:p>
          <w:p w14:paraId="29090B2C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Решать системы линейных уравнений различными методами; - Выполнять действия над комплексными числами; </w:t>
            </w:r>
          </w:p>
          <w:p w14:paraId="5AFE5626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Выполнять действия над векторами;</w:t>
            </w:r>
          </w:p>
          <w:p w14:paraId="6A3BCE5D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Анализировать сложные функции и строить их графики; </w:t>
            </w:r>
          </w:p>
          <w:p w14:paraId="1368A878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Решать прикладные задачи с использованием элементов дифференциального и интегрального исчислений; </w:t>
            </w:r>
          </w:p>
          <w:p w14:paraId="3113BF8A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Осваивать новые технологии по техническому обслуживанию и ремонту оборудования подстанций электрических сетей (используя математические методы решения прикладных задач).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098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Роль и место математики в современном мире при освоении профессиональных дисциплин и в сфере профессиональной деятельности; </w:t>
            </w:r>
          </w:p>
          <w:p w14:paraId="09FA51A8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математические методы решения прикладных задач; </w:t>
            </w:r>
          </w:p>
          <w:p w14:paraId="631B45DD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понятия и методы математического анализа, линейной алгебры, теорию комплексных чисел; </w:t>
            </w:r>
          </w:p>
          <w:p w14:paraId="28541317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Основы интегрального и дифференциального исчисления; </w:t>
            </w:r>
          </w:p>
          <w:p w14:paraId="3C6D3119" w14:textId="77777777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Методики определения параметров технического состояния оборудования.</w:t>
            </w:r>
          </w:p>
          <w:p w14:paraId="44015A75" w14:textId="77777777" w:rsidR="004B3671" w:rsidRPr="004B3671" w:rsidRDefault="004B3671" w:rsidP="004B36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1432" w14:textId="6AC0ED61" w:rsidR="004B3671" w:rsidRPr="004B3671" w:rsidRDefault="004B3671" w:rsidP="004B3671">
            <w:pPr>
              <w:rPr>
                <w:rFonts w:ascii="Times New Roman" w:hAnsi="Times New Roman" w:cs="Times New Roman"/>
              </w:rPr>
            </w:pPr>
          </w:p>
        </w:tc>
      </w:tr>
    </w:tbl>
    <w:p w14:paraId="5ABCAA30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</w:p>
    <w:p w14:paraId="12D9D7EA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lang w:val="x-none"/>
        </w:rPr>
        <w:br w:type="page"/>
      </w:r>
      <w:r w:rsidRPr="004B3671">
        <w:rPr>
          <w:rFonts w:ascii="Times New Roman" w:hAnsi="Times New Roman" w:cs="Times New Roman"/>
          <w:b/>
          <w:bCs/>
          <w:lang w:val="x-none"/>
        </w:rPr>
        <w:lastRenderedPageBreak/>
        <w:t xml:space="preserve">2. Структура и содержание </w:t>
      </w:r>
      <w:r w:rsidRPr="004B3671">
        <w:rPr>
          <w:rFonts w:ascii="Times New Roman" w:hAnsi="Times New Roman" w:cs="Times New Roman"/>
          <w:b/>
          <w:bCs/>
        </w:rPr>
        <w:t>ДИСЦИПЛИНЫ</w:t>
      </w:r>
    </w:p>
    <w:p w14:paraId="4A3CEE18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t xml:space="preserve">2.1. Трудоемкость освоения дисциплины </w:t>
      </w:r>
    </w:p>
    <w:tbl>
      <w:tblPr>
        <w:tblW w:w="5308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66"/>
        <w:gridCol w:w="2268"/>
        <w:gridCol w:w="2280"/>
      </w:tblGrid>
      <w:tr w:rsidR="004B3671" w:rsidRPr="004B3671" w14:paraId="13F5B3E4" w14:textId="77777777">
        <w:trPr>
          <w:trHeight w:val="23"/>
        </w:trPr>
        <w:tc>
          <w:tcPr>
            <w:tcW w:w="2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E86F081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9C539EA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Объем в часах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E4B908F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В т.ч. в форме практ. подготовки</w:t>
            </w:r>
          </w:p>
        </w:tc>
      </w:tr>
      <w:tr w:rsidR="004B3671" w:rsidRPr="004B3671" w14:paraId="3FC2FBFC" w14:textId="77777777">
        <w:trPr>
          <w:trHeight w:val="23"/>
        </w:trPr>
        <w:tc>
          <w:tcPr>
            <w:tcW w:w="2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402E18E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Учебные занятия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D93F97A" w14:textId="2D4C1E36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3</w:t>
            </w:r>
            <w:r w:rsidR="00BB08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D67E96" w14:textId="32A012B8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1</w:t>
            </w:r>
            <w:r w:rsidR="00BB08F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B3671" w:rsidRPr="004B3671" w14:paraId="06F591ED" w14:textId="77777777">
        <w:trPr>
          <w:trHeight w:val="23"/>
        </w:trPr>
        <w:tc>
          <w:tcPr>
            <w:tcW w:w="2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649D4EE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97A805B" w14:textId="02827B39" w:rsidR="004B3671" w:rsidRPr="004B3671" w:rsidRDefault="00BB08F4" w:rsidP="004B367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B9B115A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B3671" w:rsidRPr="004B3671" w14:paraId="203EA799" w14:textId="77777777">
        <w:trPr>
          <w:trHeight w:val="23"/>
        </w:trPr>
        <w:tc>
          <w:tcPr>
            <w:tcW w:w="2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5EBD7B0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 xml:space="preserve">Промежуточная аттестация 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3BE4352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529661A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B3671" w:rsidRPr="004B3671" w14:paraId="57CB1BC4" w14:textId="77777777">
        <w:trPr>
          <w:trHeight w:val="23"/>
        </w:trPr>
        <w:tc>
          <w:tcPr>
            <w:tcW w:w="2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EB05C3F" w14:textId="77777777" w:rsidR="004B3671" w:rsidRPr="004B3671" w:rsidRDefault="004B3671" w:rsidP="004B3671">
            <w:pPr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ECF912F" w14:textId="77777777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C01B009" w14:textId="5388CCBD" w:rsidR="004B3671" w:rsidRPr="004B3671" w:rsidRDefault="004B3671" w:rsidP="004B3671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1</w:t>
            </w:r>
            <w:r w:rsidR="00BB08F4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25F50785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</w:p>
    <w:p w14:paraId="442E4093" w14:textId="521A7510" w:rsid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</w:rPr>
        <w:t xml:space="preserve">2.2. </w:t>
      </w:r>
      <w:r>
        <w:rPr>
          <w:rFonts w:ascii="Times New Roman" w:hAnsi="Times New Roman" w:cs="Times New Roman"/>
          <w:b/>
        </w:rPr>
        <w:t>С</w:t>
      </w:r>
      <w:r w:rsidRPr="004B3671">
        <w:rPr>
          <w:rFonts w:ascii="Times New Roman" w:hAnsi="Times New Roman" w:cs="Times New Roman"/>
          <w:b/>
          <w:bCs/>
        </w:rPr>
        <w:t>одержание дисциплины</w:t>
      </w:r>
    </w:p>
    <w:tbl>
      <w:tblPr>
        <w:tblW w:w="1045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704"/>
        <w:gridCol w:w="2641"/>
        <w:gridCol w:w="5520"/>
        <w:gridCol w:w="705"/>
        <w:gridCol w:w="888"/>
      </w:tblGrid>
      <w:tr w:rsidR="00BB08F4" w:rsidRPr="00BB08F4" w14:paraId="7CA550B7" w14:textId="77777777" w:rsidTr="007E71C1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FD9ED" w14:textId="77777777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08F4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Номер занятия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339C" w14:textId="77777777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08F4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Наименование разделов и тем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0D1B1" w14:textId="77777777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B08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97468" w14:textId="77777777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08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Объем акад. часов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6C0F" w14:textId="77777777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08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Коды компетенций и личностных результатов</w:t>
            </w:r>
          </w:p>
        </w:tc>
      </w:tr>
      <w:tr w:rsidR="00BB08F4" w:rsidRPr="00BB08F4" w14:paraId="36897CED" w14:textId="77777777" w:rsidTr="00CE12ED">
        <w:trPr>
          <w:trHeight w:val="283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7CB1" w14:textId="3B9DA7E6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671">
              <w:rPr>
                <w:rFonts w:ascii="Times New Roman" w:hAnsi="Times New Roman" w:cs="Times New Roman"/>
                <w:b/>
                <w:bCs/>
              </w:rPr>
              <w:t>Раздел 1.</w:t>
            </w:r>
            <w:r w:rsidRPr="004B3671">
              <w:rPr>
                <w:rFonts w:ascii="Times New Roman" w:hAnsi="Times New Roman" w:cs="Times New Roman"/>
                <w:b/>
              </w:rPr>
              <w:t xml:space="preserve"> Основы линейной алгебры </w:t>
            </w:r>
          </w:p>
        </w:tc>
      </w:tr>
      <w:tr w:rsidR="007E71C1" w:rsidRPr="00BB08F4" w14:paraId="0E786BBC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F5B6B" w14:textId="2A3EF31B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0BB6" w14:textId="75F41504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 xml:space="preserve">Роль математики в современном мире.  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51810" w14:textId="78D0F8F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Введение. Роль математики в современном мире. Понятие матрицы. Виды матриц. Основные операции над матрицами.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FA93" w14:textId="46023EEE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CE93D" w14:textId="77777777" w:rsidR="007E71C1" w:rsidRPr="004B3671" w:rsidRDefault="007E71C1" w:rsidP="007E71C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01,</w:t>
            </w:r>
          </w:p>
          <w:p w14:paraId="008C840F" w14:textId="77777777" w:rsidR="007E71C1" w:rsidRPr="004B3671" w:rsidRDefault="007E71C1" w:rsidP="007E71C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02,</w:t>
            </w:r>
          </w:p>
          <w:p w14:paraId="29B2DE16" w14:textId="77777777" w:rsidR="007E71C1" w:rsidRPr="004B3671" w:rsidRDefault="007E71C1" w:rsidP="007E71C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04,</w:t>
            </w:r>
          </w:p>
          <w:p w14:paraId="4DFEB308" w14:textId="77777777" w:rsidR="007E71C1" w:rsidRPr="004B3671" w:rsidRDefault="007E71C1" w:rsidP="007E71C1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05,</w:t>
            </w:r>
          </w:p>
          <w:p w14:paraId="6FB1AE4B" w14:textId="3F27125C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671">
              <w:rPr>
                <w:rFonts w:ascii="Times New Roman" w:hAnsi="Times New Roman" w:cs="Times New Roman"/>
              </w:rPr>
              <w:t>ПК. 2.3</w:t>
            </w:r>
          </w:p>
        </w:tc>
      </w:tr>
      <w:tr w:rsidR="007E71C1" w:rsidRPr="00BB08F4" w14:paraId="39F2FDA5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2D668" w14:textId="4C01106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8466C" w14:textId="60A2980D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Матрицы и определители.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273A1" w14:textId="2BD8D23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Определители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2-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3-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порядка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Свойства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определителей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Вычисление</w:t>
            </w: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E71C1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определителей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AB86" w14:textId="5F351AA2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30AD2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54ADECB9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37E35" w14:textId="5FDEFEBB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9E4" w14:textId="3BBA7703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 Действия над матрицами.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CBC" w14:textId="11DE748B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 Действия над матрицами.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2DA58" w14:textId="0AB5E350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F37D5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1AA53D90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BB86A" w14:textId="08DF386F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415F8" w14:textId="77777777" w:rsid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2. </w:t>
            </w:r>
          </w:p>
          <w:p w14:paraId="7B6E7F4A" w14:textId="58D1512D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Вычисление определителей 2-го и 3-го порядка.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3058" w14:textId="194AC2B4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Вычисление определителей 2-го и 3-го порядка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9808D" w14:textId="7EDE1900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5803B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60577D66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25C32" w14:textId="7684AE6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7BC48" w14:textId="43011C4B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Системы линейных алгебраических уравнений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F195C" w14:textId="034BC4C4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Основные понятия системы линейных алгебраических уравнений. Решение системы линейных уравнений методом Крамера.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C9400" w14:textId="297203E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6729B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025B350A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103B6" w14:textId="5B23621C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823C6" w14:textId="4E4DCAC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Решение системы линейных уравнений методом Гаусса.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147C9" w14:textId="23DD1784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Решение системы линейных уравнений методом Гаусса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BB061" w14:textId="160C3B7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A4237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7339CA70" w14:textId="77777777" w:rsidTr="00AA1C0C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8256" w14:textId="7777AB1A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3E8C6" w14:textId="00A2D8A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3. Решение системы линейных уравнений методом Крамера и методом Гаусса.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AB01" w14:textId="2DE85B4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Решение системы линейных уравнений методом Крамера и методом Гаусса.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E0C3E" w14:textId="6E5109F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A048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B08F4" w:rsidRPr="00BB08F4" w14:paraId="2F89B097" w14:textId="77777777" w:rsidTr="00272ED0">
        <w:trPr>
          <w:trHeight w:val="283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B14E" w14:textId="194C257E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671">
              <w:rPr>
                <w:rFonts w:ascii="Times New Roman" w:hAnsi="Times New Roman" w:cs="Times New Roman"/>
                <w:b/>
                <w:bCs/>
              </w:rPr>
              <w:t>Раздел 2.</w:t>
            </w:r>
            <w:r w:rsidRPr="004B3671">
              <w:rPr>
                <w:rFonts w:ascii="Times New Roman" w:hAnsi="Times New Roman" w:cs="Times New Roman"/>
                <w:b/>
              </w:rPr>
              <w:t xml:space="preserve"> Основы теории комплексных чисел</w:t>
            </w:r>
          </w:p>
        </w:tc>
      </w:tr>
      <w:tr w:rsidR="007E71C1" w:rsidRPr="00BB08F4" w14:paraId="71969FE6" w14:textId="77777777" w:rsidTr="0052416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FF70D" w14:textId="1947206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09A66" w14:textId="77777777" w:rsidR="007E71C1" w:rsidRPr="007E71C1" w:rsidRDefault="007E71C1" w:rsidP="007E71C1">
            <w:pPr>
              <w:jc w:val="both"/>
              <w:rPr>
                <w:rFonts w:ascii="Times New Roman" w:hAnsi="Times New Roman" w:cs="Times New Roman"/>
              </w:rPr>
            </w:pPr>
            <w:r w:rsidRPr="007E71C1">
              <w:rPr>
                <w:rFonts w:ascii="Times New Roman" w:hAnsi="Times New Roman" w:cs="Times New Roman"/>
              </w:rPr>
              <w:t>Основные свойства комплексных чисел</w:t>
            </w:r>
          </w:p>
          <w:p w14:paraId="75559A71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D064" w14:textId="09E3CC98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Определение комплексных чисел. Геометрическое изображение комплексных чисел. Алгебраическая форма комплексного числа. Действия над комплексными числами в алгебраической форме.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18989" w14:textId="12DD001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9D713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01,</w:t>
            </w:r>
          </w:p>
          <w:p w14:paraId="1DDCDCF4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02,</w:t>
            </w:r>
          </w:p>
          <w:p w14:paraId="3D154998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04,</w:t>
            </w:r>
          </w:p>
          <w:p w14:paraId="74B51499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05,</w:t>
            </w:r>
          </w:p>
          <w:p w14:paraId="2D961454" w14:textId="61E41D4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ПК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2.3</w:t>
            </w:r>
          </w:p>
        </w:tc>
      </w:tr>
      <w:tr w:rsidR="007E71C1" w:rsidRPr="00BB08F4" w14:paraId="7FF08C5D" w14:textId="77777777" w:rsidTr="0052416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10556A" w14:textId="58B2C9C9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A9B313" w14:textId="4CA046A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Тригонометрическая и показательная формы записи комплексного числа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47CB7F" w14:textId="04DBE8F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Тригонометрическая и показательная формы записи комплексного числа.  Применение комплексных чисел при расчете физических величин: расчёт различных характеристик электрических цепей переменного тока.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56C10B" w14:textId="20B702D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8B125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10D344B7" w14:textId="77777777" w:rsidTr="0052416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5CB79" w14:textId="773BB19D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B9AC" w14:textId="7A01EE7E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Практическое занятие 4.  Перевод комплексных чисел из одной формы записи в другую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ED7B9" w14:textId="3E34204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 xml:space="preserve"> Перевод комплексных чисел из одной формы записи в другую. Действия над комплексными числами в различных формах записи.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69EB0" w14:textId="435900D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8E8B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B08F4" w:rsidRPr="00BB08F4" w14:paraId="63AC8364" w14:textId="77777777" w:rsidTr="00034A3E">
        <w:trPr>
          <w:trHeight w:val="283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DD1D" w14:textId="697D2726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671">
              <w:rPr>
                <w:rFonts w:ascii="Times New Roman" w:hAnsi="Times New Roman" w:cs="Times New Roman"/>
                <w:b/>
                <w:bCs/>
              </w:rPr>
              <w:t>Раздел 3.</w:t>
            </w:r>
            <w:r w:rsidRPr="004B3671">
              <w:rPr>
                <w:rFonts w:ascii="Times New Roman" w:hAnsi="Times New Roman" w:cs="Times New Roman"/>
                <w:b/>
              </w:rPr>
              <w:t xml:space="preserve"> Основы векторной алгебры</w:t>
            </w:r>
          </w:p>
        </w:tc>
      </w:tr>
      <w:tr w:rsidR="007E71C1" w:rsidRPr="00BB08F4" w14:paraId="5B91FC08" w14:textId="77777777" w:rsidTr="00E921E9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4EB66" w14:textId="0544B617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79CB8" w14:textId="38D80E3C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Векторы на плоскости.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411A3" w14:textId="297F90A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Понятие вектора. Линейные операции над векторами, их свойства. Проекция вектора на ось.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58F66" w14:textId="6FD0D740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4E5B9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01,</w:t>
            </w:r>
          </w:p>
          <w:p w14:paraId="4E9DDECB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02,</w:t>
            </w:r>
          </w:p>
          <w:p w14:paraId="197903DD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04,</w:t>
            </w:r>
          </w:p>
          <w:p w14:paraId="52960143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05,</w:t>
            </w:r>
          </w:p>
          <w:p w14:paraId="450B3F8E" w14:textId="5FBB4838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ПК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2.3</w:t>
            </w:r>
          </w:p>
        </w:tc>
      </w:tr>
      <w:tr w:rsidR="007E71C1" w:rsidRPr="00BB08F4" w14:paraId="485FF307" w14:textId="77777777" w:rsidTr="00E921E9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3F14C" w14:textId="7B830EEF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B877" w14:textId="122D52DE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Практическое занятие 5. Векторы на плоскости. Операции над векторами.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D8E7C" w14:textId="4D154C4F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 xml:space="preserve">Векторы на плоскости. Операции над векторами.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02268" w14:textId="39DEB2D4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D72F" w14:textId="77777777" w:rsidR="007E71C1" w:rsidRPr="00BB08F4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B08F4" w:rsidRPr="00BB08F4" w14:paraId="3B3B5DBE" w14:textId="77777777" w:rsidTr="00913689">
        <w:trPr>
          <w:trHeight w:val="283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3EA8" w14:textId="5D4DEB3E" w:rsidR="00BB08F4" w:rsidRPr="00BB08F4" w:rsidRDefault="00BB08F4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3671">
              <w:rPr>
                <w:rFonts w:ascii="Times New Roman" w:hAnsi="Times New Roman" w:cs="Times New Roman"/>
                <w:b/>
                <w:bCs/>
              </w:rPr>
              <w:t>Раздел 4.</w:t>
            </w:r>
            <w:r w:rsidRPr="004B3671">
              <w:rPr>
                <w:rFonts w:ascii="Times New Roman" w:hAnsi="Times New Roman" w:cs="Times New Roman"/>
                <w:b/>
              </w:rPr>
              <w:t xml:space="preserve"> Основы математического анализа 9 ч.</w:t>
            </w:r>
          </w:p>
        </w:tc>
      </w:tr>
      <w:tr w:rsidR="007E71C1" w:rsidRPr="00BB08F4" w14:paraId="7E2845FF" w14:textId="77777777" w:rsidTr="002B4EE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5B266" w14:textId="77527F64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9BC1D" w14:textId="0294E040" w:rsidR="007E71C1" w:rsidRPr="007E71C1" w:rsidRDefault="007E71C1" w:rsidP="007E71C1">
            <w:pPr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Функция 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1C1">
              <w:rPr>
                <w:rFonts w:ascii="Times New Roman" w:hAnsi="Times New Roman" w:cs="Times New Roman"/>
              </w:rPr>
              <w:t>независимой переменной и 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1C1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25BD5" w14:textId="246BA8EE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 xml:space="preserve"> Функция одной независимой переменной и способы ее задания. Характеристики функции. Основные элементарные функции, их свойства и графики. Сложные и обратные функции.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9D62A" w14:textId="3DEB384D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F8CD4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01,</w:t>
            </w:r>
          </w:p>
          <w:p w14:paraId="597A7648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02,</w:t>
            </w:r>
          </w:p>
          <w:p w14:paraId="4A189D1E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04,</w:t>
            </w:r>
          </w:p>
          <w:p w14:paraId="2D50767E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ОК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05,</w:t>
            </w:r>
          </w:p>
          <w:p w14:paraId="6A69F6A7" w14:textId="02DE9D83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 w:hint="cs"/>
                <w:kern w:val="0"/>
                <w:lang w:eastAsia="ru-RU"/>
                <w14:ligatures w14:val="none"/>
              </w:rPr>
              <w:t>ПК</w:t>
            </w:r>
            <w:r w:rsidRPr="007E71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2.3</w:t>
            </w:r>
          </w:p>
        </w:tc>
      </w:tr>
      <w:tr w:rsidR="007E71C1" w:rsidRPr="00BB08F4" w14:paraId="23F5A3D1" w14:textId="77777777" w:rsidTr="002B4EE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E79D7" w14:textId="73D21B03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E72D" w14:textId="71885220" w:rsidR="007E71C1" w:rsidRPr="007E71C1" w:rsidRDefault="007E71C1" w:rsidP="007E71C1">
            <w:pPr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 xml:space="preserve">Практическое занятие 6. Построение графиков реальных функций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7A6D" w14:textId="08A01710" w:rsidR="007E71C1" w:rsidRPr="007E71C1" w:rsidRDefault="007E71C1" w:rsidP="007E71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Практическое занятие 6. Построение графиков реальных функций с помощью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1C1">
              <w:rPr>
                <w:rFonts w:ascii="Times New Roman" w:hAnsi="Times New Roman" w:cs="Times New Roman"/>
              </w:rPr>
              <w:t>геометрических преобразований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6493D" w14:textId="03DBBB4B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985A" w14:textId="77777777" w:rsidR="007E71C1" w:rsidRPr="00BB08F4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2699BC53" w14:textId="77777777" w:rsidTr="002B4EE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AEC74" w14:textId="41C55BFA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0218" w14:textId="69155D3A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</w:rPr>
              <w:t>Дифференциальное и интегральное исчисления одной переменной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F63" w14:textId="5399B930" w:rsidR="007E71C1" w:rsidRPr="007E71C1" w:rsidRDefault="007E71C1" w:rsidP="007E71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E71C1">
              <w:rPr>
                <w:rFonts w:ascii="Times New Roman" w:hAnsi="Times New Roman" w:cs="Times New Roman"/>
              </w:rPr>
              <w:t xml:space="preserve"> Определение производной, её геометрический и физический смысл. Правила дифференцирования</w:t>
            </w:r>
          </w:p>
          <w:p w14:paraId="30133866" w14:textId="76182779" w:rsidR="007E71C1" w:rsidRPr="007E71C1" w:rsidRDefault="007E71C1" w:rsidP="007E71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E71C1">
              <w:rPr>
                <w:rFonts w:ascii="Times New Roman" w:hAnsi="Times New Roman" w:cs="Times New Roman"/>
              </w:rPr>
              <w:t xml:space="preserve"> Неопределенный интеграл. Определенный интеграл. Основные свойства и методы вычисления определенного интеграла. Применение производной к решению практических задач. Применение определенного интеграла в практических задачах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76743" w14:textId="1FACCD24" w:rsidR="007E71C1" w:rsidRPr="007E71C1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156BF" w14:textId="77777777" w:rsidR="007E71C1" w:rsidRPr="00BB08F4" w:rsidRDefault="007E71C1" w:rsidP="00BB08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59FF7EB5" w14:textId="77777777" w:rsidTr="002B4EE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B5891D1" w14:textId="5DDC5AE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FDEBCBD" w14:textId="6B9E00F5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Подготовка к дифференцированному зачету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AD9F1E9" w14:textId="77777777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71C1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  <w:p w14:paraId="1EFB993F" w14:textId="247E0B02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Подготовка к дифференцированному зачету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532BFA8" w14:textId="20C8442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6EF6B97" w14:textId="77777777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3F393F17" w14:textId="77777777" w:rsidTr="002B4EE7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40A5C" w14:textId="2651BC8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 w14:paraId="1DCE1D67" w14:textId="5D296C41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14:paraId="074AB1D1" w14:textId="192AE5F6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зачет, подведение итогов.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457A5" w14:textId="1DC4DADF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4209" w14:textId="77777777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71C1" w:rsidRPr="00BB08F4" w14:paraId="3B11443D" w14:textId="77777777" w:rsidTr="007E71C1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96E92" w14:textId="6B580315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38FC3" w14:textId="329DE6B1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Всего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EF292" w14:textId="77777777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CB6DC" w14:textId="3AC993DD" w:rsidR="007E71C1" w:rsidRPr="007E71C1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FE73" w14:textId="77777777" w:rsidR="007E71C1" w:rsidRPr="00BB08F4" w:rsidRDefault="007E71C1" w:rsidP="007E71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3383273" w14:textId="77777777" w:rsidR="00BB08F4" w:rsidRDefault="00BB08F4" w:rsidP="004B3671">
      <w:pPr>
        <w:rPr>
          <w:rFonts w:ascii="Times New Roman" w:hAnsi="Times New Roman" w:cs="Times New Roman"/>
          <w:b/>
          <w:bCs/>
        </w:rPr>
      </w:pPr>
    </w:p>
    <w:p w14:paraId="4C7EB5FC" w14:textId="77777777" w:rsidR="00BB08F4" w:rsidRDefault="00BB08F4" w:rsidP="004B3671">
      <w:pPr>
        <w:rPr>
          <w:rFonts w:ascii="Times New Roman" w:hAnsi="Times New Roman" w:cs="Times New Roman"/>
          <w:b/>
          <w:bCs/>
        </w:rPr>
      </w:pPr>
    </w:p>
    <w:p w14:paraId="28F7AA76" w14:textId="77777777" w:rsidR="00BB08F4" w:rsidRDefault="00BB08F4" w:rsidP="004B3671">
      <w:pPr>
        <w:rPr>
          <w:rFonts w:ascii="Times New Roman" w:hAnsi="Times New Roman" w:cs="Times New Roman"/>
          <w:b/>
          <w:bCs/>
        </w:rPr>
      </w:pPr>
    </w:p>
    <w:p w14:paraId="4F73884F" w14:textId="77777777" w:rsidR="007E71C1" w:rsidRDefault="007E71C1" w:rsidP="004B3671">
      <w:pPr>
        <w:rPr>
          <w:rFonts w:ascii="Times New Roman" w:hAnsi="Times New Roman" w:cs="Times New Roman"/>
          <w:b/>
          <w:bCs/>
        </w:rPr>
      </w:pPr>
    </w:p>
    <w:p w14:paraId="44BE5C21" w14:textId="77777777" w:rsidR="007E71C1" w:rsidRDefault="007E71C1" w:rsidP="004B3671">
      <w:pPr>
        <w:rPr>
          <w:rFonts w:ascii="Times New Roman" w:hAnsi="Times New Roman" w:cs="Times New Roman"/>
          <w:b/>
          <w:bCs/>
        </w:rPr>
      </w:pPr>
    </w:p>
    <w:p w14:paraId="3C2791B0" w14:textId="77777777" w:rsidR="007E71C1" w:rsidRDefault="007E71C1" w:rsidP="004B3671">
      <w:pPr>
        <w:rPr>
          <w:rFonts w:ascii="Times New Roman" w:hAnsi="Times New Roman" w:cs="Times New Roman"/>
          <w:b/>
          <w:bCs/>
        </w:rPr>
      </w:pPr>
    </w:p>
    <w:p w14:paraId="6AECF2BD" w14:textId="77777777" w:rsidR="007E71C1" w:rsidRDefault="007E71C1" w:rsidP="004B3671">
      <w:pPr>
        <w:rPr>
          <w:rFonts w:ascii="Times New Roman" w:hAnsi="Times New Roman" w:cs="Times New Roman"/>
          <w:b/>
          <w:bCs/>
        </w:rPr>
      </w:pPr>
    </w:p>
    <w:p w14:paraId="09F45459" w14:textId="77777777" w:rsidR="007E71C1" w:rsidRPr="004B3671" w:rsidRDefault="007E71C1" w:rsidP="004B3671">
      <w:pPr>
        <w:rPr>
          <w:rFonts w:ascii="Times New Roman" w:hAnsi="Times New Roman" w:cs="Times New Roman"/>
          <w:b/>
          <w:bCs/>
        </w:rPr>
      </w:pPr>
    </w:p>
    <w:p w14:paraId="23C17FF3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  <w:lang w:val="x-none"/>
        </w:rPr>
      </w:pPr>
    </w:p>
    <w:p w14:paraId="51566491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  <w:lang w:val="x-none"/>
        </w:rPr>
        <w:lastRenderedPageBreak/>
        <w:t xml:space="preserve">3. Условия реализации </w:t>
      </w:r>
      <w:r w:rsidRPr="004B3671">
        <w:rPr>
          <w:rFonts w:ascii="Times New Roman" w:hAnsi="Times New Roman" w:cs="Times New Roman"/>
          <w:b/>
          <w:bCs/>
        </w:rPr>
        <w:t>ДИСЦИПЛИНЫ</w:t>
      </w:r>
    </w:p>
    <w:p w14:paraId="7A5CFFF7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t>3.1. Материально-техническое обеспечение</w:t>
      </w:r>
    </w:p>
    <w:p w14:paraId="5CD49925" w14:textId="77777777" w:rsidR="004B3671" w:rsidRPr="004B3671" w:rsidRDefault="004B3671" w:rsidP="004B3671">
      <w:pPr>
        <w:rPr>
          <w:rFonts w:ascii="Times New Roman" w:hAnsi="Times New Roman" w:cs="Times New Roman"/>
          <w:bCs/>
        </w:rPr>
      </w:pPr>
      <w:r w:rsidRPr="004B3671">
        <w:rPr>
          <w:rFonts w:ascii="Times New Roman" w:hAnsi="Times New Roman" w:cs="Times New Roman"/>
          <w:bCs/>
        </w:rPr>
        <w:t xml:space="preserve">Кабинет общепрофессиональных дисциплин и модулей, оснащенный в соответствии с приложением 3 ПОП СПО. </w:t>
      </w:r>
    </w:p>
    <w:p w14:paraId="6304085D" w14:textId="77777777" w:rsidR="004B3671" w:rsidRPr="004B3671" w:rsidRDefault="004B3671" w:rsidP="004B3671">
      <w:pPr>
        <w:rPr>
          <w:rFonts w:ascii="Times New Roman" w:hAnsi="Times New Roman" w:cs="Times New Roman"/>
        </w:rPr>
      </w:pPr>
    </w:p>
    <w:p w14:paraId="2CC1D584" w14:textId="77777777" w:rsidR="004B3671" w:rsidRPr="004B3671" w:rsidRDefault="004B3671" w:rsidP="004B3671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t>3.2. Учебно-методическое обеспечение</w:t>
      </w:r>
    </w:p>
    <w:p w14:paraId="2328FADA" w14:textId="77777777" w:rsidR="004B3671" w:rsidRPr="004B3671" w:rsidRDefault="004B3671" w:rsidP="004B3671">
      <w:pPr>
        <w:rPr>
          <w:rFonts w:ascii="Times New Roman" w:hAnsi="Times New Roman" w:cs="Times New Roman"/>
          <w:bCs/>
        </w:rPr>
      </w:pPr>
      <w:r w:rsidRPr="004B3671">
        <w:rPr>
          <w:rFonts w:ascii="Times New Roman" w:hAnsi="Times New Roman" w:cs="Times New Roman"/>
          <w:bCs/>
        </w:rPr>
        <w:t>Для реализации программы библиотечный фонд образовательной организации должен иметь п</w:t>
      </w:r>
      <w:r w:rsidRPr="004B3671">
        <w:rPr>
          <w:rFonts w:ascii="Times New Roman" w:hAnsi="Times New Roman" w:cs="Times New Roman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B3671">
        <w:rPr>
          <w:rFonts w:ascii="Times New Roman" w:hAnsi="Times New Roman" w:cs="Times New Roman"/>
          <w:bCs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62C4520" w14:textId="77777777" w:rsidR="004B3671" w:rsidRPr="004B3671" w:rsidRDefault="004B3671" w:rsidP="004B3671">
      <w:pPr>
        <w:rPr>
          <w:rFonts w:ascii="Times New Roman" w:hAnsi="Times New Roman" w:cs="Times New Roman"/>
          <w:bCs/>
        </w:rPr>
      </w:pPr>
    </w:p>
    <w:p w14:paraId="1B64C4DA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t>3.2.1. Основные печатные и/или электронные издания</w:t>
      </w:r>
    </w:p>
    <w:p w14:paraId="03E0AC27" w14:textId="77777777" w:rsidR="004B3671" w:rsidRPr="004B3671" w:rsidRDefault="004B3671" w:rsidP="004B3671">
      <w:pPr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1.</w:t>
      </w:r>
      <w:r w:rsidRPr="004B3671">
        <w:rPr>
          <w:rFonts w:ascii="Times New Roman" w:hAnsi="Times New Roman" w:cs="Times New Roman"/>
          <w:b/>
        </w:rPr>
        <w:t xml:space="preserve"> </w:t>
      </w:r>
      <w:r w:rsidRPr="004B3671">
        <w:rPr>
          <w:rFonts w:ascii="Times New Roman" w:hAnsi="Times New Roman" w:cs="Times New Roman"/>
        </w:rPr>
        <w:t>Григорьев В.П. Математика: учебное издание / Григорьев В.П., Сабурова Т.Н. - 6-е изд. стер. - Москва : Академия, 2024. - 368 c. - ISBN 978-5-0054-2017-6</w:t>
      </w:r>
    </w:p>
    <w:p w14:paraId="5D38F62F" w14:textId="77777777" w:rsidR="004B3671" w:rsidRPr="004B3671" w:rsidRDefault="004B3671" w:rsidP="004B3671">
      <w:pPr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2. Лисичкин, В. Т. Математика в задачах с решениями : учебное пособие для спо / В. Т. Лисичкин, И. Л. Соловейчик. — 10-е изд., стер. — Санкт-Петербург : Лань, 2023. — 464 с. — ISBN 978-5-507-46662-7. — Текст : электронный // Лань : электронно-библиотечная система. — URL: https://e.lanbook.com/book/314798 (дата обращения: 31.01.2025). — Режим доступа: для авториз. пользователей..</w:t>
      </w:r>
    </w:p>
    <w:p w14:paraId="6D4954BE" w14:textId="77777777" w:rsidR="004B3671" w:rsidRPr="004B3671" w:rsidRDefault="004B3671" w:rsidP="004B3671">
      <w:pPr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3. Пехлецкий И.Д. Математика: учебное издание / Пехлецкий И.Д. - М.: Академия, 2024. - 320 c., 14-е изд., стер., ISBN 978-5-0054-2016-9</w:t>
      </w:r>
    </w:p>
    <w:p w14:paraId="3144FDE7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</w:rPr>
        <w:t>4. Трухан, А. А Векторная алгебра, аналитическая геометрия и методы математического программирования : учебник для спо / А. А. Трухан. — Санкт-Петербург : Лань, 2024. — 400 с. — ISBN 978-5-8114-8309-9. — Текст : электронный // Лань : электронно-библиотечная система. — URL: https://e.lanbook.com/book/183224 (дата обращения: 31.01.2025). — Режим доступа: для авториз. пользователей.</w:t>
      </w:r>
    </w:p>
    <w:p w14:paraId="3ECD4A94" w14:textId="77777777" w:rsidR="004B3671" w:rsidRDefault="004B3671" w:rsidP="004B3671">
      <w:pPr>
        <w:rPr>
          <w:rFonts w:ascii="Times New Roman" w:hAnsi="Times New Roman" w:cs="Times New Roman"/>
          <w:b/>
        </w:rPr>
      </w:pPr>
    </w:p>
    <w:p w14:paraId="7BD642E6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2C2BD213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7798DAC6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34D332E4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274D61CA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394DC42F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0980351F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2D72E0C3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54406AD1" w14:textId="77777777" w:rsidR="007E71C1" w:rsidRDefault="007E71C1" w:rsidP="004B3671">
      <w:pPr>
        <w:rPr>
          <w:rFonts w:ascii="Times New Roman" w:hAnsi="Times New Roman" w:cs="Times New Roman"/>
          <w:b/>
        </w:rPr>
      </w:pPr>
    </w:p>
    <w:p w14:paraId="5486BD33" w14:textId="77777777" w:rsidR="007E71C1" w:rsidRPr="004B3671" w:rsidRDefault="007E71C1" w:rsidP="004B3671">
      <w:pPr>
        <w:rPr>
          <w:rFonts w:ascii="Times New Roman" w:hAnsi="Times New Roman" w:cs="Times New Roman"/>
          <w:b/>
        </w:rPr>
      </w:pPr>
    </w:p>
    <w:p w14:paraId="64B2EA6D" w14:textId="2A3C1C95" w:rsidR="004B3671" w:rsidRPr="004B3671" w:rsidRDefault="004B3671" w:rsidP="004B3671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lastRenderedPageBreak/>
        <w:t>4. КОНТРОЛЬ И ОЦЕНКА РЕЗУЛЬТАТОВ ОСВОЕНИЯ</w:t>
      </w:r>
    </w:p>
    <w:p w14:paraId="3ED84F8F" w14:textId="77777777" w:rsidR="004B3671" w:rsidRPr="004B3671" w:rsidRDefault="004B3671" w:rsidP="004B3671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t>ДИСЦИПЛИНЫ</w:t>
      </w:r>
    </w:p>
    <w:p w14:paraId="0B70F360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671"/>
        <w:gridCol w:w="2404"/>
      </w:tblGrid>
      <w:tr w:rsidR="004B3671" w:rsidRPr="004B3671" w14:paraId="0A850A16" w14:textId="77777777" w:rsidTr="007E71C1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55DD" w14:textId="7D549BD1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4B3671">
              <w:rPr>
                <w:rFonts w:ascii="Times New Roman" w:hAnsi="Times New Roman" w:cs="Times New Roman"/>
                <w:b/>
                <w:bCs/>
                <w:iCs/>
              </w:rPr>
              <w:t>Результаты обучения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A44D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4B3671">
              <w:rPr>
                <w:rFonts w:ascii="Times New Roman" w:hAnsi="Times New Roman" w:cs="Times New Roman"/>
                <w:b/>
              </w:rPr>
              <w:t>Показатели освоенности компетенций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D79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4B3671">
              <w:rPr>
                <w:rFonts w:ascii="Times New Roman" w:hAnsi="Times New Roman" w:cs="Times New Roman"/>
                <w:b/>
                <w:bCs/>
                <w:iCs/>
              </w:rPr>
              <w:t>Методы оценки</w:t>
            </w:r>
          </w:p>
        </w:tc>
      </w:tr>
      <w:tr w:rsidR="004B3671" w:rsidRPr="004B3671" w14:paraId="59562CEB" w14:textId="77777777" w:rsidTr="007E71C1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47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 xml:space="preserve">Знает: </w:t>
            </w:r>
          </w:p>
          <w:p w14:paraId="3F8B56AE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Роль и место математики в современном мире при освоении профессиональных дисциплин и в сфере профессиональной деятельности; </w:t>
            </w:r>
          </w:p>
          <w:p w14:paraId="5F893696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математические методы решения прикладных задач; </w:t>
            </w:r>
          </w:p>
          <w:p w14:paraId="2E000F7B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понятия и методы математического анализа, линейной алгебры, теорию комплексных чисел; </w:t>
            </w:r>
          </w:p>
          <w:p w14:paraId="535EA63E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Основы интегрального и дифференциального исчисления; </w:t>
            </w:r>
          </w:p>
          <w:p w14:paraId="711C7A14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Методики определения параметров технического состояния оборудования.</w:t>
            </w:r>
          </w:p>
          <w:p w14:paraId="6C843E22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BB5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3772443F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демонстрирует знание значения математики в</w:t>
            </w:r>
            <w:r w:rsidRPr="004B3671">
              <w:rPr>
                <w:rFonts w:ascii="Times New Roman" w:hAnsi="Times New Roman" w:cs="Times New Roman"/>
              </w:rPr>
              <w:t xml:space="preserve"> профессиональной деятельности и при освоении основной профессиональной образовательной программы;</w:t>
            </w:r>
          </w:p>
          <w:p w14:paraId="35B10864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применяет основные математические методы решения прикладных задач</w:t>
            </w:r>
            <w:r w:rsidRPr="004B3671">
              <w:rPr>
                <w:rFonts w:ascii="Times New Roman" w:hAnsi="Times New Roman" w:cs="Times New Roman"/>
              </w:rPr>
              <w:t xml:space="preserve"> в области профессиональной деятельности</w:t>
            </w:r>
            <w:r w:rsidRPr="004B3671">
              <w:rPr>
                <w:rFonts w:ascii="Times New Roman" w:hAnsi="Times New Roman" w:cs="Times New Roman"/>
                <w:bCs/>
              </w:rPr>
              <w:t>;</w:t>
            </w:r>
          </w:p>
          <w:p w14:paraId="639BC68F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  <w:bCs/>
              </w:rPr>
              <w:t xml:space="preserve">- использует основные </w:t>
            </w:r>
            <w:r w:rsidRPr="004B3671">
              <w:rPr>
                <w:rFonts w:ascii="Times New Roman" w:hAnsi="Times New Roman" w:cs="Times New Roman"/>
              </w:rPr>
              <w:t>понятия и методы математического анализа, линейной алгебры, теории комплексных чисел в своей профессиональной деятельности;</w:t>
            </w:r>
          </w:p>
          <w:p w14:paraId="6A1D3ACE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демонстрирует знание</w:t>
            </w:r>
            <w:r w:rsidRPr="004B3671">
              <w:rPr>
                <w:rFonts w:ascii="Times New Roman" w:hAnsi="Times New Roman" w:cs="Times New Roman"/>
              </w:rPr>
              <w:t xml:space="preserve"> основы интегрального и дифференциального исчисления</w:t>
            </w:r>
            <w:r w:rsidRPr="004B367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F63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</w:p>
          <w:p w14:paraId="279DA127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</w:rPr>
              <w:t>Оценка результатов выполнения практических работ.</w:t>
            </w:r>
          </w:p>
          <w:p w14:paraId="653C1621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14:paraId="4D29DC56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Оценка выполнения самостоятельных работ.</w:t>
            </w:r>
          </w:p>
          <w:p w14:paraId="59F69BBE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Тестирование.</w:t>
            </w:r>
          </w:p>
          <w:p w14:paraId="64C1B352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6092ED2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  <w:bCs/>
              </w:rPr>
              <w:t>Компетентностно – ориентированные задания</w:t>
            </w:r>
          </w:p>
        </w:tc>
      </w:tr>
      <w:tr w:rsidR="004B3671" w:rsidRPr="004B3671" w14:paraId="68401C3C" w14:textId="77777777" w:rsidTr="007E71C1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C4F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Умеет:</w:t>
            </w:r>
          </w:p>
          <w:p w14:paraId="351323D8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Производить операции над матрицами и определителями; </w:t>
            </w:r>
          </w:p>
          <w:p w14:paraId="3A52D396" w14:textId="735624BB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>- Решать системы линейных уравнений различными методами</w:t>
            </w:r>
            <w:r w:rsidR="007E71C1" w:rsidRPr="004B3671">
              <w:rPr>
                <w:rFonts w:ascii="Times New Roman" w:hAnsi="Times New Roman" w:cs="Times New Roman"/>
              </w:rPr>
              <w:t>; выполнять</w:t>
            </w:r>
            <w:r w:rsidRPr="004B3671">
              <w:rPr>
                <w:rFonts w:ascii="Times New Roman" w:hAnsi="Times New Roman" w:cs="Times New Roman"/>
              </w:rPr>
              <w:t xml:space="preserve"> действия над комплексными числами; </w:t>
            </w:r>
          </w:p>
          <w:p w14:paraId="168BEB39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Выполнять действия над векторами;</w:t>
            </w:r>
          </w:p>
          <w:p w14:paraId="10CBB95C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Анализировать сложные функции и строить их графики; </w:t>
            </w:r>
          </w:p>
          <w:p w14:paraId="7292B51E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Решать прикладные задачи с использованием элементов дифференциального и интегрального исчислений; </w:t>
            </w:r>
          </w:p>
          <w:p w14:paraId="013B30AB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Осваивать новые технологии по техническому обслуживанию и ремонту оборудования подстанций электрических сетей (используя математические методы решения прикладных задач).</w:t>
            </w:r>
          </w:p>
          <w:p w14:paraId="56C6D1D5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lang w:val="x-none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DAF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AB5B7B1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умеет</w:t>
            </w:r>
            <w:r w:rsidRPr="004B3671">
              <w:rPr>
                <w:rFonts w:ascii="Times New Roman" w:hAnsi="Times New Roman" w:cs="Times New Roman"/>
              </w:rPr>
              <w:t xml:space="preserve"> решать прикладные задачи в области профессиональной деятельности.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854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</w:p>
          <w:p w14:paraId="5C61AF10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</w:rPr>
            </w:pPr>
          </w:p>
          <w:p w14:paraId="2A85DCC5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</w:rPr>
              <w:t>Оценка результатов выполнения практических работ.</w:t>
            </w:r>
          </w:p>
          <w:p w14:paraId="6C7330E1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14:paraId="1A27143D" w14:textId="77777777" w:rsidR="004B3671" w:rsidRPr="004B3671" w:rsidRDefault="004B3671" w:rsidP="007E71C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Экспертное наблюдение за ходом выполнения практической работы</w:t>
            </w:r>
          </w:p>
        </w:tc>
      </w:tr>
    </w:tbl>
    <w:p w14:paraId="7E880CD9" w14:textId="77777777" w:rsidR="004B3671" w:rsidRPr="004B3671" w:rsidRDefault="004B3671" w:rsidP="004B3671">
      <w:pPr>
        <w:rPr>
          <w:rFonts w:ascii="Times New Roman" w:hAnsi="Times New Roman" w:cs="Times New Roman"/>
          <w:b/>
        </w:rPr>
      </w:pPr>
    </w:p>
    <w:p w14:paraId="0D2DD9C0" w14:textId="77777777" w:rsidR="00743B0D" w:rsidRDefault="00743B0D" w:rsidP="00743B0D">
      <w:pPr>
        <w:spacing w:after="0" w:line="360" w:lineRule="auto"/>
        <w:ind w:left="38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lang w:eastAsia="ru-RU"/>
          <w14:ligatures w14:val="none"/>
        </w:rPr>
      </w:pPr>
      <w:bookmarkStart w:id="7" w:name="_Hlk217035823"/>
    </w:p>
    <w:p w14:paraId="417B815B" w14:textId="20D1015C" w:rsidR="00743B0D" w:rsidRPr="00743B0D" w:rsidRDefault="00743B0D" w:rsidP="00743B0D">
      <w:pPr>
        <w:spacing w:after="0" w:line="360" w:lineRule="auto"/>
        <w:ind w:left="3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18"/>
          <w:lang w:eastAsia="ru-RU"/>
          <w14:ligatures w14:val="none"/>
        </w:rPr>
        <w:lastRenderedPageBreak/>
        <w:t xml:space="preserve">МИНИСТЕРСТВО ОБРАЗОВАНИЯ СВЕРДЛОВСКОЙ ОБЛАСТИ </w:t>
      </w:r>
    </w:p>
    <w:p w14:paraId="3A1E4AC3" w14:textId="77777777" w:rsidR="00743B0D" w:rsidRPr="00743B0D" w:rsidRDefault="00743B0D" w:rsidP="00743B0D">
      <w:pPr>
        <w:spacing w:after="0" w:line="360" w:lineRule="auto"/>
        <w:ind w:left="281" w:right="237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1"/>
          <w:lang w:eastAsia="ru-RU"/>
          <w14:ligatures w14:val="none"/>
        </w:rPr>
        <w:t xml:space="preserve">государственное автономное профессиональное образовательное учреждение </w:t>
      </w:r>
    </w:p>
    <w:p w14:paraId="3726F85A" w14:textId="77777777" w:rsidR="00743B0D" w:rsidRPr="00743B0D" w:rsidRDefault="00743B0D" w:rsidP="00743B0D">
      <w:pPr>
        <w:spacing w:after="0" w:line="360" w:lineRule="auto"/>
        <w:ind w:left="281" w:right="23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1"/>
          <w:lang w:eastAsia="ru-RU"/>
          <w14:ligatures w14:val="none"/>
        </w:rPr>
        <w:t xml:space="preserve">Свердловской области </w:t>
      </w:r>
      <w:r w:rsidRPr="00743B0D">
        <w:rPr>
          <w:rFonts w:ascii="Times New Roman" w:eastAsia="Times New Roman" w:hAnsi="Times New Roman" w:cs="Times New Roman"/>
          <w:color w:val="000000"/>
          <w:kern w:val="0"/>
          <w:sz w:val="23"/>
          <w:lang w:eastAsia="ru-RU"/>
          <w14:ligatures w14:val="none"/>
        </w:rPr>
        <w:t>«Красноуфимский аграрный колледж»</w:t>
      </w:r>
    </w:p>
    <w:p w14:paraId="6D12628B" w14:textId="77777777" w:rsidR="00743B0D" w:rsidRPr="00743B0D" w:rsidRDefault="00743B0D" w:rsidP="00743B0D">
      <w:pPr>
        <w:spacing w:after="158"/>
        <w:ind w:left="108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55B6421" w14:textId="77777777" w:rsidR="00743B0D" w:rsidRPr="00743B0D" w:rsidRDefault="00743B0D" w:rsidP="00743B0D">
      <w:pPr>
        <w:spacing w:after="0"/>
        <w:ind w:right="89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4E1D4D15" w14:textId="77777777" w:rsidR="00743B0D" w:rsidRPr="00743B0D" w:rsidRDefault="00743B0D" w:rsidP="00743B0D">
      <w:pPr>
        <w:spacing w:after="0"/>
        <w:ind w:left="-468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55230BA6" w14:textId="77777777" w:rsidR="00743B0D" w:rsidRPr="00743B0D" w:rsidRDefault="00743B0D" w:rsidP="00743B0D">
      <w:pPr>
        <w:spacing w:after="143"/>
        <w:ind w:left="455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 </w:t>
      </w:r>
    </w:p>
    <w:p w14:paraId="3C82C429" w14:textId="77777777" w:rsidR="00743B0D" w:rsidRPr="00743B0D" w:rsidRDefault="00743B0D" w:rsidP="00743B0D">
      <w:pPr>
        <w:spacing w:after="141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FAC1F19" w14:textId="77777777" w:rsidR="00743B0D" w:rsidRPr="00743B0D" w:rsidRDefault="00743B0D" w:rsidP="00743B0D">
      <w:pPr>
        <w:keepNext/>
        <w:keepLines/>
        <w:spacing w:after="132"/>
        <w:ind w:left="51" w:right="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КОНТРОЛЬНО-ОЦЕНОЧНЫЕ СРЕДСТВА </w:t>
      </w:r>
    </w:p>
    <w:p w14:paraId="577A981C" w14:textId="77777777" w:rsidR="00743B0D" w:rsidRDefault="00743B0D" w:rsidP="00743B0D">
      <w:pPr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lang w:eastAsia="ru-RU"/>
          <w14:ligatures w14:val="none"/>
        </w:rPr>
        <w:t>учебной дисциплины</w:t>
      </w:r>
    </w:p>
    <w:p w14:paraId="318A5713" w14:textId="31C11620" w:rsidR="00743B0D" w:rsidRPr="00743B0D" w:rsidRDefault="00743B0D" w:rsidP="00743B0D">
      <w:pPr>
        <w:jc w:val="center"/>
        <w:rPr>
          <w:rFonts w:ascii="Times New Roman" w:hAnsi="Times New Roman" w:cs="Times New Roman"/>
          <w:bCs/>
          <w:i/>
          <w:iCs/>
        </w:rPr>
      </w:pPr>
      <w:r w:rsidRPr="00743B0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</w:t>
      </w:r>
      <w:r w:rsidRPr="00743B0D">
        <w:rPr>
          <w:rFonts w:ascii="Times New Roman" w:hAnsi="Times New Roman" w:cs="Times New Roman"/>
          <w:bCs/>
          <w:i/>
          <w:iCs/>
        </w:rPr>
        <w:t>«ОП.08 Математические методы решения прикладных профессиональных задач»</w:t>
      </w:r>
    </w:p>
    <w:p w14:paraId="093209DB" w14:textId="233B3731" w:rsidR="00743B0D" w:rsidRPr="00743B0D" w:rsidRDefault="00743B0D" w:rsidP="00743B0D">
      <w:pPr>
        <w:keepNext/>
        <w:keepLines/>
        <w:spacing w:after="132"/>
        <w:ind w:left="51" w:right="5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</w:p>
    <w:p w14:paraId="5FB0CF21" w14:textId="77777777" w:rsidR="00743B0D" w:rsidRPr="00743B0D" w:rsidRDefault="00743B0D" w:rsidP="00743B0D">
      <w:pPr>
        <w:spacing w:after="26" w:line="375" w:lineRule="auto"/>
        <w:ind w:left="2669" w:right="744" w:hanging="167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для специальности </w:t>
      </w:r>
      <w:r w:rsidRPr="00743B0D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  <w14:ligatures w14:val="none"/>
        </w:rPr>
        <w:t>13.02.07 Электроснабжение</w:t>
      </w:r>
    </w:p>
    <w:p w14:paraId="1D070426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3136F382" w14:textId="77777777" w:rsidR="00743B0D" w:rsidRPr="00743B0D" w:rsidRDefault="00743B0D" w:rsidP="00743B0D">
      <w:pPr>
        <w:spacing w:after="139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4288391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414C1423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EAD60FA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C6E1DA0" w14:textId="77777777" w:rsidR="00743B0D" w:rsidRPr="00743B0D" w:rsidRDefault="00743B0D" w:rsidP="00743B0D">
      <w:pPr>
        <w:spacing w:after="139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77375EB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37F7657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BEBA367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39E857F2" w14:textId="77777777" w:rsidR="00743B0D" w:rsidRPr="00743B0D" w:rsidRDefault="00743B0D" w:rsidP="00743B0D">
      <w:pPr>
        <w:spacing w:after="139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182BB3A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F557185" w14:textId="77777777" w:rsidR="00743B0D" w:rsidRPr="00743B0D" w:rsidRDefault="00743B0D" w:rsidP="00743B0D">
      <w:pPr>
        <w:spacing w:after="136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BF0BFCC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5DFAF60F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7FBE8E83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4C6E3B77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3BEC1215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A7E7EE7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11D74481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0A6BC183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2EB7E5A" w14:textId="77777777" w:rsidR="00743B0D" w:rsidRPr="00743B0D" w:rsidRDefault="00743B0D" w:rsidP="00743B0D">
      <w:pPr>
        <w:spacing w:after="117"/>
        <w:ind w:left="9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8B27F4A" w14:textId="34BFAF62" w:rsidR="00743B0D" w:rsidRPr="00743B0D" w:rsidRDefault="00743B0D" w:rsidP="00743B0D">
      <w:pPr>
        <w:tabs>
          <w:tab w:val="center" w:pos="5070"/>
          <w:tab w:val="center" w:pos="8105"/>
        </w:tabs>
        <w:spacing w:after="8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Красноуфимск</w:t>
      </w:r>
      <w:r w:rsidRPr="00743B0D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, 202</w:t>
      </w:r>
      <w:r w:rsidR="009D55D2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7</w:t>
      </w:r>
      <w:r w:rsidRPr="00743B0D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год</w:t>
      </w:r>
    </w:p>
    <w:p w14:paraId="22CA1F43" w14:textId="77777777" w:rsidR="00743B0D" w:rsidRPr="00743B0D" w:rsidRDefault="00743B0D" w:rsidP="00743B0D">
      <w:pPr>
        <w:spacing w:after="0" w:line="240" w:lineRule="auto"/>
        <w:rPr>
          <w:kern w:val="0"/>
          <w14:ligatures w14:val="none"/>
        </w:rPr>
      </w:pPr>
    </w:p>
    <w:p w14:paraId="3F1E1DF7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СОДЕРЖАНИЕ </w:t>
      </w:r>
    </w:p>
    <w:tbl>
      <w:tblPr>
        <w:tblW w:w="4550" w:type="pct"/>
        <w:tblLayout w:type="fixed"/>
        <w:tblLook w:val="04A0" w:firstRow="1" w:lastRow="0" w:firstColumn="1" w:lastColumn="0" w:noHBand="0" w:noVBand="1"/>
      </w:tblPr>
      <w:tblGrid>
        <w:gridCol w:w="7991"/>
        <w:gridCol w:w="522"/>
      </w:tblGrid>
      <w:tr w:rsidR="00743B0D" w:rsidRPr="00743B0D" w14:paraId="4CEB6570" w14:textId="77777777" w:rsidTr="009657FE">
        <w:tc>
          <w:tcPr>
            <w:tcW w:w="8924" w:type="dxa"/>
            <w:gridSpan w:val="2"/>
            <w:hideMark/>
          </w:tcPr>
          <w:p w14:paraId="0170514B" w14:textId="77777777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4.1 Паспорт комплекта контрольно-оценочных средств</w:t>
            </w:r>
          </w:p>
        </w:tc>
      </w:tr>
      <w:tr w:rsidR="00743B0D" w:rsidRPr="00743B0D" w14:paraId="672E5E54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7D9F668E" w14:textId="77777777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4.1.1 Контроль и оценка результатов освоения дисциплины</w:t>
            </w:r>
          </w:p>
        </w:tc>
      </w:tr>
      <w:tr w:rsidR="00743B0D" w:rsidRPr="00743B0D" w14:paraId="1DA011E2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78E5A962" w14:textId="77777777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4.1.2 Формы промежуточной аттестации</w:t>
            </w:r>
          </w:p>
        </w:tc>
      </w:tr>
      <w:tr w:rsidR="00743B0D" w:rsidRPr="00743B0D" w14:paraId="06D8D6E2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20DAD98E" w14:textId="1A15E0BC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4.1.3 Описание процедуры </w:t>
            </w:r>
            <w:r w:rsidR="009D55D2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экзамена</w:t>
            </w:r>
          </w:p>
        </w:tc>
      </w:tr>
      <w:tr w:rsidR="00743B0D" w:rsidRPr="00743B0D" w14:paraId="06A35D7E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47B85BB7" w14:textId="2449D645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4.1.4 Критерии оценки </w:t>
            </w:r>
            <w:r w:rsidR="009D55D2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экзамена</w:t>
            </w:r>
          </w:p>
        </w:tc>
      </w:tr>
      <w:tr w:rsidR="00743B0D" w:rsidRPr="00743B0D" w14:paraId="58392A56" w14:textId="77777777" w:rsidTr="009657FE">
        <w:tc>
          <w:tcPr>
            <w:tcW w:w="8924" w:type="dxa"/>
            <w:gridSpan w:val="2"/>
            <w:hideMark/>
          </w:tcPr>
          <w:p w14:paraId="44464E5D" w14:textId="77777777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4.2 Комплект «Промежуточная аттестация»</w:t>
            </w:r>
          </w:p>
        </w:tc>
      </w:tr>
      <w:tr w:rsidR="00743B0D" w:rsidRPr="00743B0D" w14:paraId="18BCA7DE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241A1C4E" w14:textId="160B9BB9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4.2.1 В</w:t>
            </w:r>
            <w:r w:rsidRPr="00743B0D"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опросы к </w:t>
            </w:r>
            <w:r w:rsidR="009D55D2"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экзамену</w:t>
            </w:r>
          </w:p>
        </w:tc>
      </w:tr>
      <w:tr w:rsidR="00743B0D" w:rsidRPr="00743B0D" w14:paraId="1A88CE18" w14:textId="77777777" w:rsidTr="009657FE">
        <w:trPr>
          <w:gridAfter w:val="1"/>
          <w:wAfter w:w="533" w:type="dxa"/>
        </w:trPr>
        <w:tc>
          <w:tcPr>
            <w:tcW w:w="8376" w:type="dxa"/>
            <w:hideMark/>
          </w:tcPr>
          <w:p w14:paraId="1880A6B9" w14:textId="77777777" w:rsidR="00743B0D" w:rsidRPr="00743B0D" w:rsidRDefault="00743B0D" w:rsidP="00743B0D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4.2.2 Типовые практические задания</w:t>
            </w:r>
          </w:p>
        </w:tc>
      </w:tr>
    </w:tbl>
    <w:p w14:paraId="0D571BC1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61D074F5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1523BD8A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172B0524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6870FDC8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51C4DB57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081F71D9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395F521F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18DE4342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21C70635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6B45E0D0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72CE894A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7875D44A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5B5E1730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43AC7377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49D66CB4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42151260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3D6ED6AD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602E709B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70A2C844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2FE9D05D" w14:textId="77777777" w:rsidR="00743B0D" w:rsidRPr="00743B0D" w:rsidRDefault="00743B0D" w:rsidP="00743B0D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</w:p>
    <w:p w14:paraId="37EB5CC6" w14:textId="77777777" w:rsidR="00743B0D" w:rsidRPr="00743B0D" w:rsidRDefault="00743B0D" w:rsidP="00743B0D">
      <w:pPr>
        <w:spacing w:after="0"/>
        <w:ind w:left="10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</w:p>
    <w:p w14:paraId="5B52DB5D" w14:textId="77777777" w:rsidR="00743B0D" w:rsidRPr="00743B0D" w:rsidRDefault="00743B0D" w:rsidP="00743B0D">
      <w:pPr>
        <w:tabs>
          <w:tab w:val="center" w:pos="4340"/>
          <w:tab w:val="center" w:pos="8726"/>
        </w:tabs>
        <w:spacing w:after="37" w:line="248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4B66AE9" w14:textId="77777777" w:rsidR="00743B0D" w:rsidRPr="00743B0D" w:rsidRDefault="00743B0D" w:rsidP="00743B0D">
      <w:pPr>
        <w:spacing w:after="0" w:line="237" w:lineRule="auto"/>
        <w:ind w:left="108" w:right="7042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 </w:t>
      </w: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ab/>
        <w:t xml:space="preserve"> </w:t>
      </w:r>
      <w:r w:rsidRPr="00743B0D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br w:type="page"/>
      </w:r>
    </w:p>
    <w:p w14:paraId="3530243E" w14:textId="77777777" w:rsidR="00743B0D" w:rsidRPr="00743B0D" w:rsidRDefault="00743B0D" w:rsidP="00743B0D">
      <w:pPr>
        <w:keepNext/>
        <w:keepLines/>
        <w:spacing w:after="19"/>
        <w:ind w:left="51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lastRenderedPageBreak/>
        <w:t xml:space="preserve">ПАСПОРТ КОМПЛЕКТА КОНТРОЛЬНО-ОЦЕНОЧНЫХ СРЕДСТВ </w:t>
      </w:r>
    </w:p>
    <w:bookmarkEnd w:id="7"/>
    <w:p w14:paraId="779A8843" w14:textId="77777777" w:rsidR="00743B0D" w:rsidRPr="004B3671" w:rsidRDefault="00743B0D" w:rsidP="00743B0D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t>«ОП.08 Математические методы решения прикладных профессиональных задач»</w:t>
      </w:r>
    </w:p>
    <w:p w14:paraId="7E6A5CBC" w14:textId="77777777" w:rsidR="00743B0D" w:rsidRPr="004B3671" w:rsidRDefault="00743B0D" w:rsidP="00743B0D">
      <w:pPr>
        <w:rPr>
          <w:rFonts w:ascii="Times New Roman" w:hAnsi="Times New Roman" w:cs="Times New Roman"/>
          <w:b/>
        </w:rPr>
      </w:pPr>
    </w:p>
    <w:p w14:paraId="517495CD" w14:textId="77777777" w:rsidR="00743B0D" w:rsidRPr="004B3671" w:rsidRDefault="00743B0D" w:rsidP="00743B0D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t>1.1. Цель и место дисциплины в структуре образовательной программы</w:t>
      </w:r>
    </w:p>
    <w:p w14:paraId="00A3BCE8" w14:textId="77777777" w:rsidR="00743B0D" w:rsidRPr="004B3671" w:rsidRDefault="00743B0D" w:rsidP="00743B0D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Цель дисциплины «Математические методы решения прикладных профессиональных задач» подготовить специалистов к эффективному использованию математического аппарата для анализа, моделирования и решения практических задач в их профессиональной деятельности.</w:t>
      </w:r>
    </w:p>
    <w:p w14:paraId="2492C52F" w14:textId="77777777" w:rsidR="00743B0D" w:rsidRPr="004B3671" w:rsidRDefault="00743B0D" w:rsidP="00743B0D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 xml:space="preserve">Дисциплина </w:t>
      </w:r>
      <w:r w:rsidRPr="004B3671">
        <w:rPr>
          <w:rFonts w:ascii="Times New Roman" w:hAnsi="Times New Roman" w:cs="Times New Roman"/>
          <w:b/>
          <w:bCs/>
        </w:rPr>
        <w:t>«</w:t>
      </w:r>
      <w:r w:rsidRPr="004B3671">
        <w:rPr>
          <w:rFonts w:ascii="Times New Roman" w:hAnsi="Times New Roman" w:cs="Times New Roman"/>
        </w:rPr>
        <w:t>Математические методы решения прикладных профессиональных задач» включена в обязательную часть общепрофессионального цикла образовательной программы.</w:t>
      </w:r>
    </w:p>
    <w:p w14:paraId="2DA358B2" w14:textId="77777777" w:rsidR="00743B0D" w:rsidRPr="004B3671" w:rsidRDefault="00743B0D" w:rsidP="00743B0D">
      <w:pPr>
        <w:rPr>
          <w:rFonts w:ascii="Times New Roman" w:hAnsi="Times New Roman" w:cs="Times New Roman"/>
        </w:rPr>
      </w:pPr>
    </w:p>
    <w:p w14:paraId="6E8E619E" w14:textId="77777777" w:rsidR="00743B0D" w:rsidRPr="004B3671" w:rsidRDefault="00743B0D" w:rsidP="00743B0D">
      <w:pPr>
        <w:rPr>
          <w:rFonts w:ascii="Times New Roman" w:hAnsi="Times New Roman" w:cs="Times New Roman"/>
          <w:b/>
          <w:bCs/>
        </w:rPr>
      </w:pPr>
      <w:r w:rsidRPr="004B3671">
        <w:rPr>
          <w:rFonts w:ascii="Times New Roman" w:hAnsi="Times New Roman" w:cs="Times New Roman"/>
          <w:b/>
          <w:bCs/>
        </w:rPr>
        <w:t>1.2. Планируемые результаты освоения дисциплины</w:t>
      </w:r>
    </w:p>
    <w:p w14:paraId="6743CE63" w14:textId="77777777" w:rsidR="00743B0D" w:rsidRPr="004B3671" w:rsidRDefault="00743B0D" w:rsidP="00743B0D">
      <w:pPr>
        <w:jc w:val="both"/>
        <w:rPr>
          <w:rFonts w:ascii="Times New Roman" w:hAnsi="Times New Roman" w:cs="Times New Roman"/>
        </w:rPr>
      </w:pPr>
      <w:r w:rsidRPr="004B3671">
        <w:rPr>
          <w:rFonts w:ascii="Times New Roman" w:hAnsi="Times New Roman" w:cs="Times New Roman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 СПО).</w:t>
      </w:r>
    </w:p>
    <w:p w14:paraId="2F51A86C" w14:textId="77777777" w:rsidR="00743B0D" w:rsidRPr="004B3671" w:rsidRDefault="00743B0D" w:rsidP="00743B0D">
      <w:pPr>
        <w:rPr>
          <w:rFonts w:ascii="Times New Roman" w:hAnsi="Times New Roman" w:cs="Times New Roman"/>
          <w:bCs/>
        </w:rPr>
      </w:pPr>
      <w:r w:rsidRPr="004B3671">
        <w:rPr>
          <w:rFonts w:ascii="Times New Roman" w:hAnsi="Times New Roman" w:cs="Times New Roman"/>
          <w:bCs/>
        </w:rPr>
        <w:t>В результате освоения дисциплины обучающийся должен: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3219"/>
        <w:gridCol w:w="2977"/>
        <w:gridCol w:w="1985"/>
      </w:tblGrid>
      <w:tr w:rsidR="00743B0D" w:rsidRPr="004B3671" w14:paraId="52F940B9" w14:textId="77777777" w:rsidTr="009657FE">
        <w:trPr>
          <w:trHeight w:val="649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05C2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Код </w:t>
            </w:r>
          </w:p>
          <w:p w14:paraId="0A64CB1B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ПК, ОК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64D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1A5A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B7D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Навыки</w:t>
            </w:r>
          </w:p>
        </w:tc>
      </w:tr>
      <w:tr w:rsidR="00743B0D" w:rsidRPr="004B3671" w14:paraId="216D050A" w14:textId="77777777" w:rsidTr="009657FE">
        <w:trPr>
          <w:trHeight w:val="364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CBDA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01,</w:t>
            </w:r>
          </w:p>
          <w:p w14:paraId="677D5172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02,</w:t>
            </w:r>
          </w:p>
          <w:p w14:paraId="4DAA67CB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04,</w:t>
            </w:r>
          </w:p>
          <w:p w14:paraId="1D5CA75F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ОК 05,</w:t>
            </w:r>
          </w:p>
          <w:p w14:paraId="068DAC13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ПК. 2.3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01A" w14:textId="77777777" w:rsidR="00743B0D" w:rsidRPr="004B3671" w:rsidRDefault="00743B0D" w:rsidP="009657FE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Производить операции над матрицами и определителями; </w:t>
            </w:r>
          </w:p>
          <w:p w14:paraId="50E95597" w14:textId="77777777" w:rsidR="00743B0D" w:rsidRPr="004B3671" w:rsidRDefault="00743B0D" w:rsidP="009657FE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Решать системы линейных уравнений различными методами; - Выполнять действия над комплексными числами; </w:t>
            </w:r>
          </w:p>
          <w:p w14:paraId="228558C6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Выполнять действия над векторами;</w:t>
            </w:r>
          </w:p>
          <w:p w14:paraId="70AB7261" w14:textId="77777777" w:rsidR="00743B0D" w:rsidRPr="004B3671" w:rsidRDefault="00743B0D" w:rsidP="009657FE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Анализировать сложные функции и строить их графики; </w:t>
            </w:r>
          </w:p>
          <w:p w14:paraId="7C4FD3E4" w14:textId="77777777" w:rsidR="00743B0D" w:rsidRPr="004B3671" w:rsidRDefault="00743B0D" w:rsidP="009657FE">
            <w:pPr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Решать прикладные задачи с использованием элементов дифференциального и интегрального исчислений; </w:t>
            </w:r>
          </w:p>
          <w:p w14:paraId="1D80DE52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Осваивать новые технологии по техническому обслуживанию и ремонту оборудования подстанций электрических сетей (используя математические методы решения прикладных задач).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971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Роль и место математики в современном мире при освоении профессиональных дисциплин и в сфере профессиональной деятельности; </w:t>
            </w:r>
          </w:p>
          <w:p w14:paraId="1C201319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математические методы решения прикладных задач; </w:t>
            </w:r>
          </w:p>
          <w:p w14:paraId="1589610E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понятия и методы математического анализа, линейной алгебры, теорию комплексных чисел; </w:t>
            </w:r>
          </w:p>
          <w:p w14:paraId="525D07B0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Основы интегрального и дифференциального исчисления; </w:t>
            </w:r>
          </w:p>
          <w:p w14:paraId="55FCCE37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Методики определения параметров технического состояния оборудования.</w:t>
            </w:r>
          </w:p>
          <w:p w14:paraId="5E8007AB" w14:textId="77777777" w:rsidR="00743B0D" w:rsidRPr="004B3671" w:rsidRDefault="00743B0D" w:rsidP="009657F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1657" w14:textId="77777777" w:rsidR="00743B0D" w:rsidRPr="004B3671" w:rsidRDefault="00743B0D" w:rsidP="009657FE">
            <w:pPr>
              <w:rPr>
                <w:rFonts w:ascii="Times New Roman" w:hAnsi="Times New Roman" w:cs="Times New Roman"/>
              </w:rPr>
            </w:pPr>
          </w:p>
        </w:tc>
      </w:tr>
    </w:tbl>
    <w:p w14:paraId="7EECE70C" w14:textId="77777777" w:rsidR="00743B0D" w:rsidRDefault="00743B0D" w:rsidP="00743B0D">
      <w:pPr>
        <w:jc w:val="center"/>
        <w:rPr>
          <w:rFonts w:ascii="Times New Roman" w:hAnsi="Times New Roman" w:cs="Times New Roman"/>
          <w:b/>
        </w:rPr>
      </w:pPr>
    </w:p>
    <w:p w14:paraId="0AFD6E20" w14:textId="77777777" w:rsidR="00743B0D" w:rsidRDefault="00743B0D" w:rsidP="00743B0D">
      <w:pPr>
        <w:jc w:val="center"/>
        <w:rPr>
          <w:rFonts w:ascii="Times New Roman" w:hAnsi="Times New Roman" w:cs="Times New Roman"/>
          <w:b/>
        </w:rPr>
      </w:pPr>
    </w:p>
    <w:p w14:paraId="33075E7C" w14:textId="4B75D81C" w:rsidR="00743B0D" w:rsidRPr="004B3671" w:rsidRDefault="00743B0D" w:rsidP="00743B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1.3</w:t>
      </w:r>
      <w:r w:rsidRPr="004B367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К</w:t>
      </w:r>
      <w:r w:rsidRPr="004B3671">
        <w:rPr>
          <w:rFonts w:ascii="Times New Roman" w:hAnsi="Times New Roman" w:cs="Times New Roman"/>
          <w:b/>
        </w:rPr>
        <w:t>онтроль и оценка результатов освоения</w:t>
      </w:r>
    </w:p>
    <w:p w14:paraId="3CC09CAE" w14:textId="71852ED0" w:rsidR="00743B0D" w:rsidRPr="004B3671" w:rsidRDefault="00743B0D" w:rsidP="00743B0D">
      <w:pPr>
        <w:jc w:val="center"/>
        <w:rPr>
          <w:rFonts w:ascii="Times New Roman" w:hAnsi="Times New Roman" w:cs="Times New Roman"/>
          <w:b/>
        </w:rPr>
      </w:pPr>
      <w:r w:rsidRPr="004B3671">
        <w:rPr>
          <w:rFonts w:ascii="Times New Roman" w:hAnsi="Times New Roman" w:cs="Times New Roman"/>
          <w:b/>
        </w:rPr>
        <w:t>дисциплины</w:t>
      </w:r>
    </w:p>
    <w:p w14:paraId="44478CB0" w14:textId="77777777" w:rsidR="00743B0D" w:rsidRPr="004B3671" w:rsidRDefault="00743B0D" w:rsidP="00743B0D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671"/>
        <w:gridCol w:w="2404"/>
      </w:tblGrid>
      <w:tr w:rsidR="00743B0D" w:rsidRPr="004B3671" w14:paraId="47D1AD6D" w14:textId="77777777" w:rsidTr="009657FE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0EBD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4B3671">
              <w:rPr>
                <w:rFonts w:ascii="Times New Roman" w:hAnsi="Times New Roman" w:cs="Times New Roman"/>
                <w:b/>
                <w:bCs/>
                <w:iCs/>
              </w:rPr>
              <w:t>Результаты обучения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11F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4B3671">
              <w:rPr>
                <w:rFonts w:ascii="Times New Roman" w:hAnsi="Times New Roman" w:cs="Times New Roman"/>
                <w:b/>
              </w:rPr>
              <w:t>Показатели освоенности компетенций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AF66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4B3671">
              <w:rPr>
                <w:rFonts w:ascii="Times New Roman" w:hAnsi="Times New Roman" w:cs="Times New Roman"/>
                <w:b/>
                <w:bCs/>
                <w:iCs/>
              </w:rPr>
              <w:t>Методы оценки</w:t>
            </w:r>
          </w:p>
        </w:tc>
      </w:tr>
      <w:tr w:rsidR="00743B0D" w:rsidRPr="004B3671" w14:paraId="5A7B35FA" w14:textId="77777777" w:rsidTr="009657FE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27A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 xml:space="preserve">Знает: </w:t>
            </w:r>
          </w:p>
          <w:p w14:paraId="0E8CB108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Роль и место математики в современном мире при освоении профессиональных дисциплин и в сфере профессиональной деятельности; </w:t>
            </w:r>
          </w:p>
          <w:p w14:paraId="46704A29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математические методы решения прикладных задач; </w:t>
            </w:r>
          </w:p>
          <w:p w14:paraId="5CD9E0F5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Основные понятия и методы математического анализа, линейной алгебры, теорию комплексных чисел; </w:t>
            </w:r>
          </w:p>
          <w:p w14:paraId="2D97FD95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 xml:space="preserve">- Основы интегрального и дифференциального исчисления; </w:t>
            </w:r>
          </w:p>
          <w:p w14:paraId="3AE80A28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Методики определения параметров технического состояния оборудования.</w:t>
            </w:r>
          </w:p>
          <w:p w14:paraId="72DA6FE1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24A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2915DBEC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демонстрирует знание значения математики в</w:t>
            </w:r>
            <w:r w:rsidRPr="004B3671">
              <w:rPr>
                <w:rFonts w:ascii="Times New Roman" w:hAnsi="Times New Roman" w:cs="Times New Roman"/>
              </w:rPr>
              <w:t xml:space="preserve"> профессиональной деятельности и при освоении основной профессиональной образовательной программы;</w:t>
            </w:r>
          </w:p>
          <w:p w14:paraId="46A2BACF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применяет основные математические методы решения прикладных задач</w:t>
            </w:r>
            <w:r w:rsidRPr="004B3671">
              <w:rPr>
                <w:rFonts w:ascii="Times New Roman" w:hAnsi="Times New Roman" w:cs="Times New Roman"/>
              </w:rPr>
              <w:t xml:space="preserve"> в области профессиональной деятельности</w:t>
            </w:r>
            <w:r w:rsidRPr="004B3671">
              <w:rPr>
                <w:rFonts w:ascii="Times New Roman" w:hAnsi="Times New Roman" w:cs="Times New Roman"/>
                <w:bCs/>
              </w:rPr>
              <w:t>;</w:t>
            </w:r>
          </w:p>
          <w:p w14:paraId="6BE57B60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  <w:bCs/>
              </w:rPr>
              <w:t xml:space="preserve">- использует основные </w:t>
            </w:r>
            <w:r w:rsidRPr="004B3671">
              <w:rPr>
                <w:rFonts w:ascii="Times New Roman" w:hAnsi="Times New Roman" w:cs="Times New Roman"/>
              </w:rPr>
              <w:t>понятия и методы математического анализа, линейной алгебры, теории комплексных чисел в своей профессиональной деятельности;</w:t>
            </w:r>
          </w:p>
          <w:p w14:paraId="5DBB0C75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демонстрирует знание</w:t>
            </w:r>
            <w:r w:rsidRPr="004B3671">
              <w:rPr>
                <w:rFonts w:ascii="Times New Roman" w:hAnsi="Times New Roman" w:cs="Times New Roman"/>
              </w:rPr>
              <w:t xml:space="preserve"> основы интегрального и дифференциального исчисления</w:t>
            </w:r>
            <w:r w:rsidRPr="004B367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4A2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</w:p>
          <w:p w14:paraId="1C597CC8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</w:rPr>
              <w:t>Оценка результатов выполнения практических работ.</w:t>
            </w:r>
          </w:p>
          <w:p w14:paraId="3014B6EF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14:paraId="25BAC418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Оценка выполнения самостоятельных работ.</w:t>
            </w:r>
          </w:p>
          <w:p w14:paraId="09019B52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Тестирование.</w:t>
            </w:r>
          </w:p>
          <w:p w14:paraId="1DB06106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1286DA8E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  <w:bCs/>
              </w:rPr>
              <w:t>Компетентностно – ориентированные задания</w:t>
            </w:r>
          </w:p>
        </w:tc>
      </w:tr>
      <w:tr w:rsidR="00743B0D" w:rsidRPr="004B3671" w14:paraId="48A6FCC0" w14:textId="77777777" w:rsidTr="009657FE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118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  <w:b/>
              </w:rPr>
              <w:t>Умеет:</w:t>
            </w:r>
          </w:p>
          <w:p w14:paraId="027AF76E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Производить операции над матрицами и определителями; </w:t>
            </w:r>
          </w:p>
          <w:p w14:paraId="4272E50B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Решать системы линейных уравнений различными методами; выполнять действия над комплексными числами; </w:t>
            </w:r>
          </w:p>
          <w:p w14:paraId="4CC9A5AC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Выполнять действия над векторами;</w:t>
            </w:r>
          </w:p>
          <w:p w14:paraId="6EE59DAF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Анализировать сложные функции и строить их графики; </w:t>
            </w:r>
          </w:p>
          <w:p w14:paraId="79DF397B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B3671">
              <w:rPr>
                <w:rFonts w:ascii="Times New Roman" w:hAnsi="Times New Roman" w:cs="Times New Roman"/>
              </w:rPr>
              <w:t xml:space="preserve">- Решать прикладные задачи с использованием элементов дифференциального и интегрального исчислений; </w:t>
            </w:r>
          </w:p>
          <w:p w14:paraId="03AD2E15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  <w:r w:rsidRPr="004B3671">
              <w:rPr>
                <w:rFonts w:ascii="Times New Roman" w:hAnsi="Times New Roman" w:cs="Times New Roman"/>
              </w:rPr>
              <w:t>- Осваивать новые технологии по техническому обслуживанию и ремонту оборудования подстанций электрических сетей (используя математические методы решения прикладных задач).</w:t>
            </w:r>
          </w:p>
          <w:p w14:paraId="25CD7BA0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lang w:val="x-none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1B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13824C81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  <w:bCs/>
              </w:rPr>
              <w:t>- умеет</w:t>
            </w:r>
            <w:r w:rsidRPr="004B3671">
              <w:rPr>
                <w:rFonts w:ascii="Times New Roman" w:hAnsi="Times New Roman" w:cs="Times New Roman"/>
              </w:rPr>
              <w:t xml:space="preserve"> решать прикладные задачи в области профессиональной деятельности.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A69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</w:p>
          <w:p w14:paraId="6F3F44CD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</w:rPr>
            </w:pPr>
          </w:p>
          <w:p w14:paraId="693F5153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4B3671">
              <w:rPr>
                <w:rFonts w:ascii="Times New Roman" w:hAnsi="Times New Roman" w:cs="Times New Roman"/>
              </w:rPr>
              <w:t>Оценка результатов выполнения практических работ.</w:t>
            </w:r>
          </w:p>
          <w:p w14:paraId="3D1FC9E0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14:paraId="07905F5C" w14:textId="77777777" w:rsidR="00743B0D" w:rsidRPr="004B3671" w:rsidRDefault="00743B0D" w:rsidP="009657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B3671">
              <w:rPr>
                <w:rFonts w:ascii="Times New Roman" w:hAnsi="Times New Roman" w:cs="Times New Roman"/>
                <w:bCs/>
              </w:rPr>
              <w:t>Экспертное наблюдение за ходом выполнения практической работы</w:t>
            </w:r>
          </w:p>
        </w:tc>
      </w:tr>
    </w:tbl>
    <w:p w14:paraId="62D9047F" w14:textId="77777777" w:rsidR="003D760E" w:rsidRDefault="003D760E"/>
    <w:p w14:paraId="3F678869" w14:textId="77777777" w:rsidR="00743B0D" w:rsidRPr="00743B0D" w:rsidRDefault="00743B0D" w:rsidP="00743B0D">
      <w:pPr>
        <w:keepNext/>
        <w:numPr>
          <w:ilvl w:val="1"/>
          <w:numId w:val="10"/>
        </w:numPr>
        <w:suppressAutoHyphens/>
        <w:spacing w:after="0" w:line="240" w:lineRule="auto"/>
        <w:ind w:firstLine="709"/>
        <w:jc w:val="center"/>
        <w:outlineLvl w:val="1"/>
        <w:rPr>
          <w:rFonts w:ascii="Times New Roman" w:eastAsia="Arial Unicode MS" w:hAnsi="Times New Roman" w:cs="Times New Roman"/>
          <w:b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bookmarkStart w:id="8" w:name="_Hlk217036565"/>
      <w:r w:rsidRPr="00743B0D">
        <w:rPr>
          <w:rFonts w:ascii="Times New Roman" w:eastAsia="Arial Unicode MS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  <w:lastRenderedPageBreak/>
        <w:t>1.4 Формы промежуточной аттестации</w:t>
      </w:r>
    </w:p>
    <w:p w14:paraId="01E90302" w14:textId="77777777" w:rsidR="00743B0D" w:rsidRPr="00743B0D" w:rsidRDefault="00743B0D" w:rsidP="00743B0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4082"/>
        <w:gridCol w:w="4083"/>
      </w:tblGrid>
      <w:tr w:rsidR="00743B0D" w:rsidRPr="00743B0D" w14:paraId="0AC6E375" w14:textId="77777777" w:rsidTr="009657FE">
        <w:trPr>
          <w:trHeight w:val="38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158D" w14:textId="77777777" w:rsidR="00743B0D" w:rsidRPr="00743B0D" w:rsidRDefault="00743B0D" w:rsidP="00743B0D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№</w:t>
            </w:r>
            <w:r w:rsidRPr="00743B0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семестра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BA6A" w14:textId="77777777" w:rsidR="00743B0D" w:rsidRPr="00743B0D" w:rsidRDefault="00743B0D" w:rsidP="00743B0D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Формы промежуточной аттестации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261C" w14:textId="77777777" w:rsidR="00743B0D" w:rsidRPr="00743B0D" w:rsidRDefault="00743B0D" w:rsidP="00743B0D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Форма проведения</w:t>
            </w:r>
          </w:p>
        </w:tc>
      </w:tr>
      <w:tr w:rsidR="00743B0D" w:rsidRPr="00743B0D" w14:paraId="3B6D80A4" w14:textId="77777777" w:rsidTr="009657FE">
        <w:trPr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A678" w14:textId="00B17FFF" w:rsidR="00743B0D" w:rsidRPr="00743B0D" w:rsidRDefault="009D55D2" w:rsidP="00743B0D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0E75" w14:textId="51FB7C7D" w:rsidR="00743B0D" w:rsidRPr="00743B0D" w:rsidRDefault="009D55D2" w:rsidP="00743B0D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Экзамен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A4F35" w14:textId="77777777" w:rsidR="00743B0D" w:rsidRPr="00743B0D" w:rsidRDefault="00743B0D" w:rsidP="00743B0D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743B0D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Письменная работа</w:t>
            </w:r>
          </w:p>
        </w:tc>
      </w:tr>
    </w:tbl>
    <w:p w14:paraId="72ECEBFE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zh-CN"/>
          <w14:ligatures w14:val="none"/>
        </w:rPr>
      </w:pPr>
    </w:p>
    <w:p w14:paraId="06265601" w14:textId="08129505" w:rsidR="00743B0D" w:rsidRPr="00743B0D" w:rsidRDefault="00743B0D" w:rsidP="00743B0D">
      <w:pPr>
        <w:keepNext/>
        <w:numPr>
          <w:ilvl w:val="1"/>
          <w:numId w:val="10"/>
        </w:numPr>
        <w:suppressAutoHyphens/>
        <w:spacing w:after="0" w:line="360" w:lineRule="auto"/>
        <w:ind w:firstLine="709"/>
        <w:jc w:val="center"/>
        <w:outlineLvl w:val="1"/>
        <w:rPr>
          <w:rFonts w:ascii="Times New Roman" w:eastAsia="Arial Unicode MS" w:hAnsi="Times New Roman" w:cs="Times New Roman"/>
          <w:b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1.5 Описание процедуры </w:t>
      </w:r>
      <w:r w:rsidR="009D55D2">
        <w:rPr>
          <w:rFonts w:ascii="Times New Roman" w:eastAsia="Arial Unicode MS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  <w:t>экзамена</w:t>
      </w:r>
    </w:p>
    <w:p w14:paraId="07BE190B" w14:textId="77B14CDD" w:rsidR="00743B0D" w:rsidRPr="00743B0D" w:rsidRDefault="00743B0D" w:rsidP="00D46FBE">
      <w:pPr>
        <w:keepNext/>
        <w:numPr>
          <w:ilvl w:val="1"/>
          <w:numId w:val="10"/>
        </w:numPr>
        <w:suppressAutoHyphens/>
        <w:spacing w:after="0" w:line="240" w:lineRule="auto"/>
        <w:contextualSpacing/>
        <w:jc w:val="both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743B0D">
        <w:t xml:space="preserve"> </w:t>
      </w:r>
      <w:r w:rsidRPr="00743B0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Процедура </w:t>
      </w:r>
      <w:r w:rsidR="009D55D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экзамена </w:t>
      </w:r>
      <w:r w:rsidRPr="00743B0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bookmarkEnd w:id="8"/>
    <w:p w14:paraId="22D362B6" w14:textId="77777777" w:rsidR="00743B0D" w:rsidRPr="00743B0D" w:rsidRDefault="00743B0D" w:rsidP="00D46FB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Количество заданий</w:t>
      </w: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для студента: два теоретических вопроса и один практический.</w:t>
      </w:r>
    </w:p>
    <w:p w14:paraId="227E9DEF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Время выполнения</w:t>
      </w: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6E7DAE0B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Всего на зачет 45 мин./час.</w:t>
      </w:r>
    </w:p>
    <w:p w14:paraId="668ABC21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Условия выполнения заданий</w:t>
      </w:r>
    </w:p>
    <w:p w14:paraId="7360199F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Помещение: учебная аудитория.</w:t>
      </w:r>
    </w:p>
    <w:p w14:paraId="48C3EE95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Требования охраны труда: инструктаж по технике безопасности.</w:t>
      </w:r>
    </w:p>
    <w:p w14:paraId="1FA4B3DB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43B0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Оборудование: калькулятор для выполнения расчетов.</w:t>
      </w:r>
    </w:p>
    <w:p w14:paraId="0C94975A" w14:textId="77777777" w:rsidR="00743B0D" w:rsidRPr="00743B0D" w:rsidRDefault="00743B0D" w:rsidP="00743B0D">
      <w:pPr>
        <w:spacing w:after="14" w:line="247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Пакет экзаменатора: </w:t>
      </w:r>
    </w:p>
    <w:p w14:paraId="3B7F136A" w14:textId="778A5456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 xml:space="preserve">Перечень вопросов (тем), выносимых на </w:t>
      </w:r>
      <w:r w:rsidR="009D55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экзамен</w:t>
      </w:r>
    </w:p>
    <w:p w14:paraId="17515A5E" w14:textId="7C47FD7B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A6EE2">
        <w:rPr>
          <w:rFonts w:ascii="Times New Roman" w:hAnsi="Times New Roman" w:cs="Times New Roman"/>
          <w:sz w:val="24"/>
          <w:szCs w:val="24"/>
        </w:rPr>
        <w:t>Что такое матрица? Какие бывают виды матриц?</w:t>
      </w:r>
    </w:p>
    <w:p w14:paraId="270485D1" w14:textId="1D0E7349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A6EE2">
        <w:rPr>
          <w:rFonts w:ascii="Times New Roman" w:hAnsi="Times New Roman" w:cs="Times New Roman"/>
          <w:sz w:val="24"/>
          <w:szCs w:val="24"/>
        </w:rPr>
        <w:t>Как вычисляются определители второго и третьего порядков?</w:t>
      </w:r>
    </w:p>
    <w:p w14:paraId="738E6935" w14:textId="3C99918D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A6EE2">
        <w:rPr>
          <w:rFonts w:ascii="Times New Roman" w:hAnsi="Times New Roman" w:cs="Times New Roman"/>
          <w:sz w:val="24"/>
          <w:szCs w:val="24"/>
        </w:rPr>
        <w:t>Объясните правила действий над матрицами (сложение, умножение, транспонирование).</w:t>
      </w:r>
    </w:p>
    <w:p w14:paraId="3966FEA1" w14:textId="254EFF3A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A6EE2">
        <w:rPr>
          <w:rFonts w:ascii="Times New Roman" w:hAnsi="Times New Roman" w:cs="Times New Roman"/>
          <w:sz w:val="24"/>
          <w:szCs w:val="24"/>
        </w:rPr>
        <w:t>В чём суть метода Крамера для решения систем линейных уравнений?</w:t>
      </w:r>
    </w:p>
    <w:p w14:paraId="3F434160" w14:textId="017AA453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A6EE2">
        <w:rPr>
          <w:rFonts w:ascii="Times New Roman" w:hAnsi="Times New Roman" w:cs="Times New Roman"/>
          <w:sz w:val="24"/>
          <w:szCs w:val="24"/>
        </w:rPr>
        <w:t>Чем отличается метод Гаусса от метода Крамера?</w:t>
      </w:r>
    </w:p>
    <w:p w14:paraId="122FE661" w14:textId="3BACD1A2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A6EE2">
        <w:rPr>
          <w:rFonts w:ascii="Times New Roman" w:hAnsi="Times New Roman" w:cs="Times New Roman"/>
          <w:sz w:val="24"/>
          <w:szCs w:val="24"/>
        </w:rPr>
        <w:t>Как определяются координаты вектора и какие существуют операции над векторами?</w:t>
      </w:r>
    </w:p>
    <w:p w14:paraId="52A5DD4C" w14:textId="57F70CC7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A6EE2">
        <w:rPr>
          <w:rFonts w:ascii="Times New Roman" w:hAnsi="Times New Roman" w:cs="Times New Roman"/>
          <w:sz w:val="24"/>
          <w:szCs w:val="24"/>
        </w:rPr>
        <w:t>Приведите основные свойства комплексных чисел и покажите их применение в электротехнике.</w:t>
      </w:r>
    </w:p>
    <w:p w14:paraId="40278014" w14:textId="386D4C55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FA6EE2">
        <w:rPr>
          <w:rFonts w:ascii="Times New Roman" w:hAnsi="Times New Roman" w:cs="Times New Roman"/>
          <w:sz w:val="24"/>
          <w:szCs w:val="24"/>
        </w:rPr>
        <w:t>Как осуществляется переход от алгебраической формы комплексного числа к тригонометрической и обратно?</w:t>
      </w:r>
    </w:p>
    <w:p w14:paraId="46696671" w14:textId="7425BD2F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FA6EE2">
        <w:rPr>
          <w:rFonts w:ascii="Times New Roman" w:hAnsi="Times New Roman" w:cs="Times New Roman"/>
          <w:sz w:val="24"/>
          <w:szCs w:val="24"/>
        </w:rPr>
        <w:t>Для чего используется теория комплексных чисел в электротехнике?</w:t>
      </w:r>
    </w:p>
    <w:p w14:paraId="548BDB76" w14:textId="200F5A3C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FA6EE2">
        <w:rPr>
          <w:rFonts w:ascii="Times New Roman" w:hAnsi="Times New Roman" w:cs="Times New Roman"/>
          <w:sz w:val="24"/>
          <w:szCs w:val="24"/>
        </w:rPr>
        <w:t>Объясните понятие предела функции и его роль в математике.</w:t>
      </w:r>
    </w:p>
    <w:p w14:paraId="146F129D" w14:textId="1ACB4D59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FA6EE2">
        <w:rPr>
          <w:rFonts w:ascii="Times New Roman" w:hAnsi="Times New Roman" w:cs="Times New Roman"/>
          <w:sz w:val="24"/>
          <w:szCs w:val="24"/>
        </w:rPr>
        <w:t>Какой физический и геометрический смысл имеет производная функции?</w:t>
      </w:r>
    </w:p>
    <w:p w14:paraId="0429D539" w14:textId="71DF89DD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FA6EE2">
        <w:rPr>
          <w:rFonts w:ascii="Times New Roman" w:hAnsi="Times New Roman" w:cs="Times New Roman"/>
          <w:sz w:val="24"/>
          <w:szCs w:val="24"/>
        </w:rPr>
        <w:t>Какие существуют основные правила дифференцирования?</w:t>
      </w:r>
    </w:p>
    <w:p w14:paraId="53E5AA6C" w14:textId="6B0CA917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FA6EE2">
        <w:rPr>
          <w:rFonts w:ascii="Times New Roman" w:hAnsi="Times New Roman" w:cs="Times New Roman"/>
          <w:sz w:val="24"/>
          <w:szCs w:val="24"/>
        </w:rPr>
        <w:t>Как применяется интегрирование в инженерных задачах?</w:t>
      </w:r>
    </w:p>
    <w:p w14:paraId="2CC7CC59" w14:textId="22FF3115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FA6EE2">
        <w:rPr>
          <w:rFonts w:ascii="Times New Roman" w:hAnsi="Times New Roman" w:cs="Times New Roman"/>
          <w:sz w:val="24"/>
          <w:szCs w:val="24"/>
        </w:rPr>
        <w:t>Объясните различия между определенным и неопределенным интегралом.</w:t>
      </w:r>
    </w:p>
    <w:p w14:paraId="07F74761" w14:textId="3856545E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FA6EE2">
        <w:rPr>
          <w:rFonts w:ascii="Times New Roman" w:hAnsi="Times New Roman" w:cs="Times New Roman"/>
          <w:sz w:val="24"/>
          <w:szCs w:val="24"/>
        </w:rPr>
        <w:t>Какие функции называются элементарными и почему они важны в технических приложениях?</w:t>
      </w:r>
    </w:p>
    <w:p w14:paraId="347A0DEF" w14:textId="4EF614E1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FA6EE2">
        <w:rPr>
          <w:rFonts w:ascii="Times New Roman" w:hAnsi="Times New Roman" w:cs="Times New Roman"/>
          <w:sz w:val="24"/>
          <w:szCs w:val="24"/>
        </w:rPr>
        <w:t>Приведите примеры реальных функций и их приложений в энергетике.</w:t>
      </w:r>
    </w:p>
    <w:p w14:paraId="49755E6B" w14:textId="38BCC7D6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FA6EE2">
        <w:rPr>
          <w:rFonts w:ascii="Times New Roman" w:hAnsi="Times New Roman" w:cs="Times New Roman"/>
          <w:sz w:val="24"/>
          <w:szCs w:val="24"/>
        </w:rPr>
        <w:t>Объясните, зачем нужны дифференциальные уравнения в инженерной практике.</w:t>
      </w:r>
    </w:p>
    <w:p w14:paraId="36B40B7C" w14:textId="19668276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FA6EE2">
        <w:rPr>
          <w:rFonts w:ascii="Times New Roman" w:hAnsi="Times New Roman" w:cs="Times New Roman"/>
          <w:sz w:val="24"/>
          <w:szCs w:val="24"/>
        </w:rPr>
        <w:t>Какие особенности имеют однородные и неоднородные дифференциальные уравнения первого порядка?</w:t>
      </w:r>
    </w:p>
    <w:p w14:paraId="34295B01" w14:textId="7F22A8E2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FA6EE2">
        <w:rPr>
          <w:rFonts w:ascii="Times New Roman" w:hAnsi="Times New Roman" w:cs="Times New Roman"/>
          <w:sz w:val="24"/>
          <w:szCs w:val="24"/>
        </w:rPr>
        <w:t>Объясните роль и значение математики в современных технологиях энергетики.</w:t>
      </w:r>
    </w:p>
    <w:p w14:paraId="31950FBA" w14:textId="0D316FA2" w:rsidR="00FA6EE2" w:rsidRPr="00FA6EE2" w:rsidRDefault="00FA6EE2" w:rsidP="00FA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FA6EE2">
        <w:rPr>
          <w:rFonts w:ascii="Times New Roman" w:hAnsi="Times New Roman" w:cs="Times New Roman"/>
          <w:sz w:val="24"/>
          <w:szCs w:val="24"/>
        </w:rPr>
        <w:t>Какие математические методы используются для диагностики состояния электрооборудования?</w:t>
      </w:r>
    </w:p>
    <w:p w14:paraId="6A333A37" w14:textId="53F7AEB8" w:rsidR="00743B0D" w:rsidRPr="00743B0D" w:rsidRDefault="00D46FBE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Т</w:t>
      </w:r>
      <w:r w:rsidR="00743B0D" w:rsidRPr="00743B0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иповые задачи</w:t>
      </w:r>
    </w:p>
    <w:p w14:paraId="52CCF53A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>Раздел 1. Линейная алгебра и аналитическая геометрия</w:t>
      </w:r>
    </w:p>
    <w:p w14:paraId="1BE8A46A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1. Найдите сумму и произведение матриц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eastAsia="ru-RU"/>
          </w:rPr>
          <m:t>A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eastAsia="ru-RU"/>
          </w:rPr>
          <m:t>B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, если:</w:t>
      </w:r>
    </w:p>
    <w:p w14:paraId="46F83107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eastAsia="ru-RU"/>
            </w:rPr>
            <w:lastRenderedPageBreak/>
            <m:t>A</m:t>
          </m:r>
          <m:r>
            <w:rPr>
              <w:rFonts w:ascii="Cambria Math" w:hAnsi="Cambria Math" w:cs="Times New Roman"/>
              <w:sz w:val="24"/>
              <w:szCs w:val="24"/>
              <w:lang w:eastAsia="ru-RU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eastAsia="ru-RU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lang w:eastAsia="ru-RU"/>
            </w:rPr>
            <m:t>B</m:t>
          </m:r>
          <m:r>
            <w:rPr>
              <w:rFonts w:ascii="Cambria Math" w:hAnsi="Cambria Math" w:cs="Times New Roman"/>
              <w:sz w:val="24"/>
              <w:szCs w:val="24"/>
              <w:lang w:eastAsia="ru-RU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-2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  <w:lang w:eastAsia="ru-RU"/>
            </w:rPr>
            <w:br/>
          </m:r>
        </m:oMath>
      </m:oMathPara>
    </w:p>
    <w:p w14:paraId="3A7DAE10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>Задача 2. Решите систему линейных уравнений методом Крамера:</w:t>
      </w:r>
    </w:p>
    <w:p w14:paraId="028B7176" w14:textId="77777777" w:rsidR="00D46FBE" w:rsidRPr="00D46FBE" w:rsidRDefault="00000000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2x+y=5,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-x+3y=1</m:t>
                  </m:r>
                </m:e>
              </m:eqArr>
            </m:e>
          </m:d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  <w:lang w:eastAsia="ru-RU"/>
            </w:rPr>
            <w:br/>
          </m:r>
        </m:oMath>
      </m:oMathPara>
    </w:p>
    <w:p w14:paraId="3A8C6095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3. Найдите расстояние между двумя точками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A(-2,3)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B(4,-1)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620E1F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>Раздел 2. Функции и пределы</w:t>
      </w:r>
    </w:p>
    <w:p w14:paraId="6AC48B82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4. Постройте график функции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y=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x+1</m:t>
            </m:r>
          </m:den>
        </m:f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 Проверьте поведение функции вблизи асимптоты.</w:t>
      </w:r>
    </w:p>
    <w:p w14:paraId="1128E8AD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5. Исследуйте функцию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f(x)=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∣</m:t>
        </m:r>
        <m:r>
          <w:rPr>
            <w:rFonts w:ascii="Cambria Math" w:hAnsi="Cambria Math" w:cs="Times New Roman"/>
            <w:sz w:val="24"/>
            <w:szCs w:val="24"/>
            <w:lang w:eastAsia="ru-RU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∣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на непрерывность и определите предел слева и справа в точке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x=0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972DE48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>Раздел 3. Дифференциальное и интегральное исчисление</w:t>
      </w:r>
    </w:p>
    <w:p w14:paraId="76C65B27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6. Найдите производную функции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f(x)=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sin</m:t>
        </m:r>
        <m:r>
          <w:rPr>
            <w:rFonts w:ascii="Cambria Math" w:hAnsi="Cambria Math" w:cs="Times New Roman"/>
            <w:sz w:val="24"/>
            <w:szCs w:val="24"/>
            <w:lang w:eastAsia="ru-RU"/>
          </w:rPr>
          <m:t>⁡x+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2x</m:t>
            </m:r>
          </m:sup>
        </m:sSup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A3CFB2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7. Найдите площадь фигуры, ограниченной кривой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и прямой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y=4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63A220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8. Интегрируйте выражение </w:t>
      </w:r>
      <m:oMath>
        <m:nary>
          <m:naryPr>
            <m:limLoc m:val="subSup"/>
            <m:grow m:val="1"/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(</m:t>
            </m:r>
          </m:e>
        </m:nary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eastAsia="ru-RU"/>
          </w:rPr>
          <m:t>+1)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 </m:t>
        </m:r>
        <m:r>
          <w:rPr>
            <w:rFonts w:ascii="Cambria Math" w:hAnsi="Cambria Math" w:cs="Times New Roman"/>
            <w:sz w:val="24"/>
            <w:szCs w:val="24"/>
            <w:lang w:eastAsia="ru-RU"/>
          </w:rPr>
          <m:t>dx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4F83E2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>Раздел 4. Практические приложения в электроэнергетике</w:t>
      </w:r>
    </w:p>
    <w:p w14:paraId="63836245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9. Электрическая цепь состоит из резистора сопротивлением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R=10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Ω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и конденсатора ёмкостью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C=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-6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 </m:t>
        </m:r>
        <m:r>
          <w:rPr>
            <w:rFonts w:ascii="Cambria Math" w:hAnsi="Cambria Math" w:cs="Times New Roman"/>
            <w:sz w:val="24"/>
            <w:szCs w:val="24"/>
            <w:lang w:eastAsia="ru-RU"/>
          </w:rPr>
          <m:t>F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 Запишите дифференциальное уравнение, описывающее изменение заряда на конденсаторе.</w:t>
      </w:r>
    </w:p>
    <w:p w14:paraId="425DE3EF" w14:textId="77777777" w:rsidR="00D46FBE" w:rsidRPr="00D46FBE" w:rsidRDefault="00D46FBE" w:rsidP="00D46FB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Задача 10. Используя законы Кирхгофа, найдите ток в электрической цепи постоянного тока, содержащей источник питания напряжением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E=12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 </m:t>
        </m:r>
        <m:r>
          <w:rPr>
            <w:rFonts w:ascii="Cambria Math" w:hAnsi="Cambria Math" w:cs="Times New Roman"/>
            <w:sz w:val="24"/>
            <w:szCs w:val="24"/>
            <w:lang w:eastAsia="ru-RU"/>
          </w:rPr>
          <m:t>V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 xml:space="preserve"> и сопротивление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R=6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Ω</m:t>
        </m:r>
      </m:oMath>
      <w:r w:rsidRPr="00D46F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B3FBF47" w14:textId="77777777" w:rsidR="00743B0D" w:rsidRDefault="00743B0D"/>
    <w:p w14:paraId="03D4FAF2" w14:textId="77777777" w:rsidR="00743B0D" w:rsidRPr="00743B0D" w:rsidRDefault="00743B0D" w:rsidP="00743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9" w:name="_Hlk217052466"/>
      <w:r w:rsidRPr="00743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Критерии оценки ответов:</w:t>
      </w:r>
    </w:p>
    <w:p w14:paraId="1CABD2AF" w14:textId="77777777" w:rsidR="00743B0D" w:rsidRPr="00743B0D" w:rsidRDefault="00743B0D" w:rsidP="00743B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Отметка «5» - продемонстрирован высокий уровень знаний и умений по всем трём вопросам билета, правильно решена практико-ориентированная задача. </w:t>
      </w:r>
    </w:p>
    <w:p w14:paraId="06BE42F8" w14:textId="77777777" w:rsidR="00743B0D" w:rsidRPr="00743B0D" w:rsidRDefault="00743B0D" w:rsidP="00743B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Отметка «4» - продемонстрировано понимание основного содержания всех трех вопросов билета, правильно решена практико-ориентированная задача. </w:t>
      </w:r>
    </w:p>
    <w:p w14:paraId="4C1BCAD5" w14:textId="77777777" w:rsidR="00743B0D" w:rsidRPr="00743B0D" w:rsidRDefault="00743B0D" w:rsidP="00743B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Отметка «3» - продемонстрировано владение основным содержанием по двум вопросам билета, частично решена практико-ориентированная задача. </w:t>
      </w:r>
    </w:p>
    <w:p w14:paraId="614123B2" w14:textId="77777777" w:rsidR="00743B0D" w:rsidRPr="00743B0D" w:rsidRDefault="00743B0D" w:rsidP="00743B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Отметка «2» - не продемонстрировано владение знаниями и умениями, не решена практикоориентированная задача.</w:t>
      </w:r>
      <w:r w:rsidRPr="00743B0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bookmarkEnd w:id="9"/>
    <w:p w14:paraId="1B034719" w14:textId="77777777" w:rsidR="00743B0D" w:rsidRPr="00743B0D" w:rsidRDefault="00743B0D" w:rsidP="00743B0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4A4C007" w14:textId="77777777" w:rsidR="00743B0D" w:rsidRDefault="00743B0D"/>
    <w:sectPr w:rsidR="0074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AD63" w14:textId="77777777" w:rsidR="00255B8E" w:rsidRDefault="00255B8E" w:rsidP="004B3671">
      <w:pPr>
        <w:spacing w:after="0" w:line="240" w:lineRule="auto"/>
      </w:pPr>
      <w:r>
        <w:separator/>
      </w:r>
    </w:p>
  </w:endnote>
  <w:endnote w:type="continuationSeparator" w:id="0">
    <w:p w14:paraId="74D7F131" w14:textId="77777777" w:rsidR="00255B8E" w:rsidRDefault="00255B8E" w:rsidP="004B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7ABC" w14:textId="77777777" w:rsidR="00255B8E" w:rsidRDefault="00255B8E" w:rsidP="004B3671">
      <w:pPr>
        <w:spacing w:after="0" w:line="240" w:lineRule="auto"/>
      </w:pPr>
      <w:r>
        <w:separator/>
      </w:r>
    </w:p>
  </w:footnote>
  <w:footnote w:type="continuationSeparator" w:id="0">
    <w:p w14:paraId="2F49C4EA" w14:textId="77777777" w:rsidR="00255B8E" w:rsidRDefault="00255B8E" w:rsidP="004B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BB5868"/>
    <w:multiLevelType w:val="hybridMultilevel"/>
    <w:tmpl w:val="945872C6"/>
    <w:lvl w:ilvl="0" w:tplc="82824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B0806"/>
    <w:multiLevelType w:val="hybridMultilevel"/>
    <w:tmpl w:val="B0DA3398"/>
    <w:lvl w:ilvl="0" w:tplc="59272662">
      <w:start w:val="1"/>
      <w:numFmt w:val="decimal"/>
      <w:lvlText w:val="%1."/>
      <w:lvlJc w:val="left"/>
      <w:pPr>
        <w:ind w:left="720" w:hanging="360"/>
      </w:pPr>
    </w:lvl>
    <w:lvl w:ilvl="1" w:tplc="59272662" w:tentative="1">
      <w:start w:val="1"/>
      <w:numFmt w:val="lowerLetter"/>
      <w:lvlText w:val="%2."/>
      <w:lvlJc w:val="left"/>
      <w:pPr>
        <w:ind w:left="1440" w:hanging="360"/>
      </w:pPr>
    </w:lvl>
    <w:lvl w:ilvl="2" w:tplc="59272662" w:tentative="1">
      <w:start w:val="1"/>
      <w:numFmt w:val="lowerRoman"/>
      <w:lvlText w:val="%3."/>
      <w:lvlJc w:val="right"/>
      <w:pPr>
        <w:ind w:left="2160" w:hanging="180"/>
      </w:pPr>
    </w:lvl>
    <w:lvl w:ilvl="3" w:tplc="59272662" w:tentative="1">
      <w:start w:val="1"/>
      <w:numFmt w:val="decimal"/>
      <w:lvlText w:val="%4."/>
      <w:lvlJc w:val="left"/>
      <w:pPr>
        <w:ind w:left="2880" w:hanging="360"/>
      </w:pPr>
    </w:lvl>
    <w:lvl w:ilvl="4" w:tplc="59272662" w:tentative="1">
      <w:start w:val="1"/>
      <w:numFmt w:val="lowerLetter"/>
      <w:lvlText w:val="%5."/>
      <w:lvlJc w:val="left"/>
      <w:pPr>
        <w:ind w:left="3600" w:hanging="360"/>
      </w:pPr>
    </w:lvl>
    <w:lvl w:ilvl="5" w:tplc="59272662" w:tentative="1">
      <w:start w:val="1"/>
      <w:numFmt w:val="lowerRoman"/>
      <w:lvlText w:val="%6."/>
      <w:lvlJc w:val="right"/>
      <w:pPr>
        <w:ind w:left="4320" w:hanging="180"/>
      </w:pPr>
    </w:lvl>
    <w:lvl w:ilvl="6" w:tplc="59272662" w:tentative="1">
      <w:start w:val="1"/>
      <w:numFmt w:val="decimal"/>
      <w:lvlText w:val="%7."/>
      <w:lvlJc w:val="left"/>
      <w:pPr>
        <w:ind w:left="5040" w:hanging="360"/>
      </w:pPr>
    </w:lvl>
    <w:lvl w:ilvl="7" w:tplc="59272662" w:tentative="1">
      <w:start w:val="1"/>
      <w:numFmt w:val="lowerLetter"/>
      <w:lvlText w:val="%8."/>
      <w:lvlJc w:val="left"/>
      <w:pPr>
        <w:ind w:left="5760" w:hanging="360"/>
      </w:pPr>
    </w:lvl>
    <w:lvl w:ilvl="8" w:tplc="5927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18269C"/>
    <w:multiLevelType w:val="multilevel"/>
    <w:tmpl w:val="B92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088294">
    <w:abstractNumId w:val="5"/>
  </w:num>
  <w:num w:numId="2" w16cid:durableId="135268247">
    <w:abstractNumId w:val="8"/>
  </w:num>
  <w:num w:numId="3" w16cid:durableId="345795378">
    <w:abstractNumId w:val="9"/>
  </w:num>
  <w:num w:numId="4" w16cid:durableId="931856662">
    <w:abstractNumId w:val="7"/>
  </w:num>
  <w:num w:numId="5" w16cid:durableId="755905277">
    <w:abstractNumId w:val="3"/>
  </w:num>
  <w:num w:numId="6" w16cid:durableId="1789810533">
    <w:abstractNumId w:val="1"/>
  </w:num>
  <w:num w:numId="7" w16cid:durableId="215120253">
    <w:abstractNumId w:val="4"/>
  </w:num>
  <w:num w:numId="8" w16cid:durableId="1625840809">
    <w:abstractNumId w:val="2"/>
  </w:num>
  <w:num w:numId="9" w16cid:durableId="1959141206">
    <w:abstractNumId w:val="6"/>
  </w:num>
  <w:num w:numId="10" w16cid:durableId="152805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557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71"/>
    <w:rsid w:val="000B695B"/>
    <w:rsid w:val="00255B8E"/>
    <w:rsid w:val="00302CE7"/>
    <w:rsid w:val="00314625"/>
    <w:rsid w:val="003D760E"/>
    <w:rsid w:val="00420B3E"/>
    <w:rsid w:val="004A1BA1"/>
    <w:rsid w:val="004B3671"/>
    <w:rsid w:val="00564776"/>
    <w:rsid w:val="005A14B6"/>
    <w:rsid w:val="005A7CDF"/>
    <w:rsid w:val="0071572D"/>
    <w:rsid w:val="00727D11"/>
    <w:rsid w:val="00743B0D"/>
    <w:rsid w:val="00775892"/>
    <w:rsid w:val="007E71C1"/>
    <w:rsid w:val="007E769F"/>
    <w:rsid w:val="009D55D2"/>
    <w:rsid w:val="00A35AD7"/>
    <w:rsid w:val="00A93020"/>
    <w:rsid w:val="00AB67ED"/>
    <w:rsid w:val="00B23CFB"/>
    <w:rsid w:val="00BB08F4"/>
    <w:rsid w:val="00BC3DFC"/>
    <w:rsid w:val="00C207F6"/>
    <w:rsid w:val="00CC0E04"/>
    <w:rsid w:val="00D46FBE"/>
    <w:rsid w:val="00DA247D"/>
    <w:rsid w:val="00E53383"/>
    <w:rsid w:val="00E86586"/>
    <w:rsid w:val="00EC42E2"/>
    <w:rsid w:val="00EF5594"/>
    <w:rsid w:val="00F268A3"/>
    <w:rsid w:val="00F74F1C"/>
    <w:rsid w:val="00F957D8"/>
    <w:rsid w:val="00F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A3A4"/>
  <w15:chartTrackingRefBased/>
  <w15:docId w15:val="{7239E0E0-01D5-42EC-A6E1-7CD91D5A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1C1"/>
  </w:style>
  <w:style w:type="paragraph" w:styleId="1">
    <w:name w:val="heading 1"/>
    <w:basedOn w:val="a"/>
    <w:next w:val="a"/>
    <w:link w:val="10"/>
    <w:uiPriority w:val="9"/>
    <w:qFormat/>
    <w:rsid w:val="004B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6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6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6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6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6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6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3671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B36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B3671"/>
    <w:rPr>
      <w:sz w:val="20"/>
      <w:szCs w:val="20"/>
    </w:rPr>
  </w:style>
  <w:style w:type="character" w:styleId="ae">
    <w:name w:val="footnote reference"/>
    <w:aliases w:val="Знак сноски-FN,Ciae niinee-FN,AЗнак сноски зел"/>
    <w:uiPriority w:val="99"/>
    <w:unhideWhenUsed/>
    <w:rsid w:val="004B3671"/>
    <w:rPr>
      <w:rFonts w:ascii="Times New Roman" w:hAnsi="Times New Roman" w:cs="Times New Roman"/>
      <w:vertAlign w:val="superscript"/>
    </w:rPr>
  </w:style>
  <w:style w:type="character" w:styleId="af">
    <w:name w:val="Hyperlink"/>
    <w:basedOn w:val="a0"/>
    <w:uiPriority w:val="99"/>
    <w:unhideWhenUsed/>
    <w:rsid w:val="004B367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B3671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sc-ehmtmk">
    <w:name w:val="sc-ehmtmk"/>
    <w:basedOn w:val="a"/>
    <w:rsid w:val="00FA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bznhio">
    <w:name w:val="sc-bznhio"/>
    <w:basedOn w:val="a0"/>
    <w:rsid w:val="00F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18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17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10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Relationship Id="rId14" Type="http://schemas.openxmlformats.org/officeDocument/2006/relationships/hyperlink" Target="file:///C:\Users\&#1057;&#1077;&#1088;&#1075;&#1077;&#1081;\Documents\13.02.07%20&#1055;&#1054;&#1055;%20&#1057;&#1055;&#1054;%20&#1055;&#1088;&#1080;&#1083;&#1086;&#1078;&#1077;&#1085;&#1080;&#1077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Metodkab-203</cp:lastModifiedBy>
  <cp:revision>14</cp:revision>
  <dcterms:created xsi:type="dcterms:W3CDTF">2025-04-02T08:28:00Z</dcterms:created>
  <dcterms:modified xsi:type="dcterms:W3CDTF">2026-01-29T09:05:00Z</dcterms:modified>
</cp:coreProperties>
</file>