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2A14B" w14:textId="4161B2F9" w:rsidR="00F50784" w:rsidRDefault="00F507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F50784">
        <w:rPr>
          <w:rFonts w:ascii="Times New Roman" w:eastAsia="Calibri" w:hAnsi="Times New Roman" w:cs="Times New Roman"/>
          <w:sz w:val="28"/>
          <w:szCs w:val="28"/>
          <w:lang w:eastAsia="ru-RU"/>
        </w:rPr>
        <w:drawing>
          <wp:inline distT="0" distB="0" distL="0" distR="0" wp14:anchorId="5C1BC888" wp14:editId="3DFAFD01">
            <wp:extent cx="6187440" cy="918514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000" cy="919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7401EC19" w14:textId="6D9BB02D" w:rsidR="006D4E7D" w:rsidRPr="006D4E7D" w:rsidRDefault="00F50784" w:rsidP="006D4E7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"/>
          <w:szCs w:val="28"/>
          <w:lang w:eastAsia="ru-RU"/>
        </w:rPr>
        <w:lastRenderedPageBreak/>
        <w:pict w14:anchorId="4E6AE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bookmarkStart w:id="1" w:name="_bookmark0"/>
      <w:bookmarkStart w:id="2" w:name="1._ОБЩАЯ_ХАРАКТЕРИСТИКА_ПРИМЕРНОЙ_РАБОЧЕ"/>
      <w:bookmarkEnd w:id="1"/>
      <w:bookmarkEnd w:id="2"/>
      <w:r w:rsidR="006D4E7D" w:rsidRPr="006D4E7D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ОБРАЗОВАНИЯ СВЕРДЛОВСКОЙ ОБЛАСТИ</w:t>
      </w:r>
    </w:p>
    <w:p w14:paraId="08CB6C74" w14:textId="77777777" w:rsidR="006D4E7D" w:rsidRPr="006D4E7D" w:rsidRDefault="006D4E7D" w:rsidP="006D4E7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4E7D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Государственное автономное профессиональное образовательное учреждение Свердловской области "Красноуфимский аграрный колледж"</w:t>
      </w:r>
    </w:p>
    <w:p w14:paraId="7F0C4ADF" w14:textId="77777777" w:rsidR="006D4E7D" w:rsidRPr="006D4E7D" w:rsidRDefault="006D4E7D" w:rsidP="006D4E7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A137B6" w14:textId="77777777" w:rsidR="006D4E7D" w:rsidRPr="006D4E7D" w:rsidRDefault="006D4E7D" w:rsidP="006D4E7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E30DC4" w14:textId="77777777" w:rsidR="006D4E7D" w:rsidRPr="006D4E7D" w:rsidRDefault="006D4E7D" w:rsidP="006D4E7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67"/>
        <w:tblW w:w="5339" w:type="dxa"/>
        <w:tblLayout w:type="fixed"/>
        <w:tblLook w:val="0000" w:firstRow="0" w:lastRow="0" w:firstColumn="0" w:lastColumn="0" w:noHBand="0" w:noVBand="0"/>
      </w:tblPr>
      <w:tblGrid>
        <w:gridCol w:w="5339"/>
      </w:tblGrid>
      <w:tr w:rsidR="006D4E7D" w:rsidRPr="006D4E7D" w14:paraId="0A4322CA" w14:textId="77777777" w:rsidTr="007A4E54">
        <w:tc>
          <w:tcPr>
            <w:tcW w:w="5339" w:type="dxa"/>
          </w:tcPr>
          <w:p w14:paraId="7594116F" w14:textId="77777777" w:rsidR="006D4E7D" w:rsidRPr="006D4E7D" w:rsidRDefault="006D4E7D" w:rsidP="006D4E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4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УТВЕРЖДАЮ: </w:t>
            </w:r>
          </w:p>
          <w:p w14:paraId="4C6DCB7B" w14:textId="77777777" w:rsidR="006D4E7D" w:rsidRPr="006D4E7D" w:rsidRDefault="006D4E7D" w:rsidP="006D4E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4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И.о директора ГАПОУ СО </w:t>
            </w:r>
          </w:p>
          <w:p w14:paraId="2B2406C6" w14:textId="77777777" w:rsidR="006D4E7D" w:rsidRPr="006D4E7D" w:rsidRDefault="006D4E7D" w:rsidP="006D4E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4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«Красноуфимский аграрный колледж»</w:t>
            </w:r>
          </w:p>
          <w:p w14:paraId="2024B2A6" w14:textId="77777777" w:rsidR="006D4E7D" w:rsidRPr="006D4E7D" w:rsidRDefault="006D4E7D" w:rsidP="006D4E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4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____________ С.В. Оношкин   </w:t>
            </w:r>
          </w:p>
          <w:p w14:paraId="3AE6402E" w14:textId="77777777" w:rsidR="006D4E7D" w:rsidRPr="006D4E7D" w:rsidRDefault="006D4E7D" w:rsidP="006D4E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E38EF31" w14:textId="77777777" w:rsidR="006D4E7D" w:rsidRPr="006D4E7D" w:rsidRDefault="006D4E7D" w:rsidP="006D4E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4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«11» февраля 2026 г</w:t>
            </w:r>
          </w:p>
          <w:p w14:paraId="593CF368" w14:textId="77777777" w:rsidR="006D4E7D" w:rsidRPr="006D4E7D" w:rsidRDefault="006D4E7D" w:rsidP="006D4E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252B6FF" w14:textId="77777777" w:rsidR="006D4E7D" w:rsidRPr="006D4E7D" w:rsidRDefault="006D4E7D" w:rsidP="006D4E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4E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</w:tc>
      </w:tr>
    </w:tbl>
    <w:p w14:paraId="4C9A642B" w14:textId="77777777" w:rsidR="006D4E7D" w:rsidRPr="006D4E7D" w:rsidRDefault="006D4E7D" w:rsidP="006D4E7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0195B8" w14:textId="77777777" w:rsidR="006D4E7D" w:rsidRPr="006D4E7D" w:rsidRDefault="006D4E7D" w:rsidP="006D4E7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D9945B" w14:textId="77777777" w:rsidR="006D4E7D" w:rsidRPr="006D4E7D" w:rsidRDefault="006D4E7D" w:rsidP="006D4E7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1D18BC" w14:textId="77777777" w:rsidR="006D4E7D" w:rsidRPr="006D4E7D" w:rsidRDefault="006D4E7D" w:rsidP="006D4E7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4ACE8C" w14:textId="77777777" w:rsidR="006D4E7D" w:rsidRPr="006D4E7D" w:rsidRDefault="006D4E7D" w:rsidP="006D4E7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E29A37" w14:textId="77777777" w:rsidR="006D4E7D" w:rsidRPr="006D4E7D" w:rsidRDefault="006D4E7D" w:rsidP="006D4E7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6430326" w14:textId="77777777" w:rsidR="006D4E7D" w:rsidRPr="006D4E7D" w:rsidRDefault="006D4E7D" w:rsidP="006D4E7D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3DCBA7A" w14:textId="77777777" w:rsidR="006D4E7D" w:rsidRPr="006D4E7D" w:rsidRDefault="006D4E7D" w:rsidP="006D4E7D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5EA7C90" w14:textId="77777777" w:rsidR="006D4E7D" w:rsidRPr="006D4E7D" w:rsidRDefault="006D4E7D" w:rsidP="006D4E7D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FB97A87" w14:textId="77777777" w:rsidR="006D4E7D" w:rsidRPr="006D4E7D" w:rsidRDefault="006D4E7D" w:rsidP="006D4E7D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9E5B32" w14:textId="77777777" w:rsidR="006D4E7D" w:rsidRPr="006D4E7D" w:rsidRDefault="006D4E7D" w:rsidP="006D4E7D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1D51F2" w14:textId="77777777" w:rsidR="006D4E7D" w:rsidRPr="006D4E7D" w:rsidRDefault="006D4E7D" w:rsidP="006D4E7D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4E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ПОЛОЖЕНИЕ</w:t>
      </w:r>
    </w:p>
    <w:p w14:paraId="5EDDA760" w14:textId="3C6E7370" w:rsidR="006D4E7D" w:rsidRPr="006D4E7D" w:rsidRDefault="006D4E7D" w:rsidP="006D4E7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4E7D">
        <w:rPr>
          <w:rFonts w:ascii="Times New Roman" w:eastAsia="Calibri" w:hAnsi="Times New Roman" w:cs="Times New Roman"/>
          <w:sz w:val="28"/>
          <w:szCs w:val="28"/>
          <w:lang w:eastAsia="ru-RU"/>
        </w:rPr>
        <w:t>Об организации и проведении</w:t>
      </w:r>
      <w:r w:rsidRPr="006D4E7D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 </w:t>
      </w:r>
      <w:r w:rsidRPr="006D4E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Квиз </w:t>
      </w:r>
      <w:r w:rsidRPr="006D4E7D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Битва умов</w:t>
      </w:r>
      <w:r w:rsidRPr="006D4E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 среди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2,3,4</w:t>
      </w:r>
      <w:r w:rsidRPr="006D4E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(кроме выпускных) </w:t>
      </w:r>
      <w:r w:rsidRPr="006D4E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декады цикловой общеобразовательных дисциплин </w:t>
      </w:r>
    </w:p>
    <w:p w14:paraId="786AEE74" w14:textId="77777777" w:rsidR="006D4E7D" w:rsidRPr="006D4E7D" w:rsidRDefault="006D4E7D" w:rsidP="006D4E7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4ADD84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20D0B9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F3EC6C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C1D34F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D46314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E9C6E3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7FDD63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5D0086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eading=h.gjdgxs"/>
      <w:bookmarkEnd w:id="3"/>
    </w:p>
    <w:p w14:paraId="12E9DB31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CCF7E2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4E7F15" w14:textId="77777777" w:rsidR="006D4E7D" w:rsidRPr="006D4E7D" w:rsidRDefault="006D4E7D" w:rsidP="006D4E7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6E0459" w14:textId="77777777" w:rsidR="006D4E7D" w:rsidRPr="006D4E7D" w:rsidRDefault="006D4E7D" w:rsidP="006D4E7D">
      <w:pPr>
        <w:widowControl w:val="0"/>
        <w:tabs>
          <w:tab w:val="left" w:pos="385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A99B40" w14:textId="77777777" w:rsidR="006D4E7D" w:rsidRPr="006D4E7D" w:rsidRDefault="006D4E7D" w:rsidP="006D4E7D">
      <w:pPr>
        <w:widowControl w:val="0"/>
        <w:tabs>
          <w:tab w:val="left" w:pos="3858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B5ED0B" w14:textId="77777777" w:rsidR="006D4E7D" w:rsidRPr="006D4E7D" w:rsidRDefault="006D4E7D" w:rsidP="006D4E7D">
      <w:pPr>
        <w:widowControl w:val="0"/>
        <w:tabs>
          <w:tab w:val="left" w:pos="385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53B682" w14:textId="77777777" w:rsidR="006D4E7D" w:rsidRPr="006D4E7D" w:rsidRDefault="006D4E7D" w:rsidP="006D4E7D">
      <w:pPr>
        <w:widowControl w:val="0"/>
        <w:tabs>
          <w:tab w:val="left" w:pos="385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8D6846" w14:textId="77777777" w:rsidR="006D4E7D" w:rsidRPr="006D4E7D" w:rsidRDefault="006D4E7D" w:rsidP="006D4E7D">
      <w:pPr>
        <w:widowControl w:val="0"/>
        <w:tabs>
          <w:tab w:val="left" w:pos="385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128C07" w14:textId="12E63779" w:rsidR="00A259BA" w:rsidRDefault="006D4E7D" w:rsidP="006D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E7D">
        <w:rPr>
          <w:rFonts w:ascii="Times New Roman" w:eastAsia="Calibri" w:hAnsi="Times New Roman" w:cs="Times New Roman"/>
          <w:sz w:val="28"/>
          <w:szCs w:val="28"/>
          <w:lang w:eastAsia="ru-RU"/>
        </w:rPr>
        <w:t>Красноуфимск 2026</w:t>
      </w:r>
    </w:p>
    <w:p w14:paraId="4D92DDE1" w14:textId="77777777" w:rsidR="00A259BA" w:rsidRDefault="00E70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14:paraId="1656EBD0" w14:textId="563CCDF3" w:rsidR="00A259BA" w:rsidRDefault="00E70C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общий порядок организации и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«Битва умов»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КВИЗ) для обучающихся 2</w:t>
      </w:r>
      <w:r w:rsidR="00322C8F">
        <w:rPr>
          <w:rFonts w:ascii="Times New Roman" w:eastAsia="Times New Roman" w:hAnsi="Times New Roman" w:cs="Times New Roman"/>
          <w:sz w:val="28"/>
          <w:szCs w:val="28"/>
          <w:lang w:eastAsia="ru-RU"/>
        </w:rPr>
        <w:t>, 3, 4 курсов (кроме выпускных)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C8F" w:rsidRPr="00322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«Красноуфимский аграрный колледж»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A153B2" w14:textId="77777777" w:rsidR="00A259BA" w:rsidRDefault="00E70C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Организаторы Конкурса обеспечивают информирование о предстоящем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период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1491EF" w14:textId="77777777" w:rsidR="00A259BA" w:rsidRDefault="00E70C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Информация о проведении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фото-видеоматериалы размещается на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ooltip="https://agrokolledg.uralschool.ru/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https://agrokolledg.uralschool.ru/</w:t>
        </w:r>
      </w:hyperlink>
    </w:p>
    <w:p w14:paraId="2F2F2F21" w14:textId="77777777" w:rsidR="00A259BA" w:rsidRDefault="00E70CC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Настоящее положение разработано в соответствии с планом работы ГАПОУ СО «Красноуфимский аграрный колледж».</w:t>
      </w:r>
    </w:p>
    <w:p w14:paraId="402FCC65" w14:textId="77777777" w:rsidR="00A259BA" w:rsidRDefault="00E70CC2">
      <w:pPr>
        <w:tabs>
          <w:tab w:val="left" w:pos="12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Форма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очная</w:t>
      </w:r>
    </w:p>
    <w:p w14:paraId="04C11C81" w14:textId="77777777" w:rsidR="00A259BA" w:rsidRDefault="00E70CC2">
      <w:pPr>
        <w:tabs>
          <w:tab w:val="left" w:pos="12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добровольное, бесплатное.</w:t>
      </w:r>
    </w:p>
    <w:p w14:paraId="7F6F4438" w14:textId="77777777" w:rsidR="00A259BA" w:rsidRDefault="00E70CC2">
      <w:pPr>
        <w:tabs>
          <w:tab w:val="left" w:pos="12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Место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г. Красноуфимск, ул. Пролетарская, 62 </w:t>
      </w:r>
    </w:p>
    <w:p w14:paraId="6A9923DC" w14:textId="4ADC0AAC" w:rsidR="00A259BA" w:rsidRDefault="00E70CC2">
      <w:pPr>
        <w:tabs>
          <w:tab w:val="left" w:pos="12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Дата проведения </w:t>
      </w:r>
      <w:r w:rsidR="00322C8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322C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время проведения с 1</w:t>
      </w:r>
      <w:r w:rsidR="00322C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2C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14:paraId="10019128" w14:textId="77777777" w:rsidR="00A259BA" w:rsidRDefault="00E70C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КВИЗа</w:t>
      </w:r>
      <w:proofErr w:type="spellEnd"/>
    </w:p>
    <w:p w14:paraId="272A6407" w14:textId="77777777" w:rsidR="00A259BA" w:rsidRDefault="00E70CC2">
      <w:pPr>
        <w:numPr>
          <w:ilvl w:val="0"/>
          <w:numId w:val="1"/>
        </w:numPr>
        <w:tabs>
          <w:tab w:val="left" w:pos="12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выявление и развитие способностей обучающихся в научной (интеллектуальной) и творческой деятельности. </w:t>
      </w:r>
    </w:p>
    <w:p w14:paraId="204C38BC" w14:textId="77777777" w:rsidR="00A259BA" w:rsidRDefault="00E70CC2">
      <w:pPr>
        <w:numPr>
          <w:ilvl w:val="0"/>
          <w:numId w:val="1"/>
        </w:numPr>
        <w:tabs>
          <w:tab w:val="left" w:pos="120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2729561F" w14:textId="77777777" w:rsidR="00A259BA" w:rsidRDefault="00E70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критического мышления; </w:t>
      </w:r>
    </w:p>
    <w:p w14:paraId="77D9A439" w14:textId="77777777" w:rsidR="00A259BA" w:rsidRDefault="00E70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углубление знаний; </w:t>
      </w:r>
    </w:p>
    <w:p w14:paraId="737E0B0D" w14:textId="77777777" w:rsidR="00A259BA" w:rsidRDefault="00E70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командного духа;</w:t>
      </w:r>
    </w:p>
    <w:p w14:paraId="457AE4BD" w14:textId="77777777" w:rsidR="00A259BA" w:rsidRDefault="00E70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стимулирование участников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дальнейшему профессиональному и личностному развитию;</w:t>
      </w:r>
    </w:p>
    <w:p w14:paraId="16A5F99C" w14:textId="77777777" w:rsidR="00A259BA" w:rsidRDefault="00E70C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мотивации к обучению.</w:t>
      </w:r>
    </w:p>
    <w:p w14:paraId="78658C11" w14:textId="77777777" w:rsidR="00A259BA" w:rsidRDefault="00E70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Организация и порядок проведения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КВИЗа</w:t>
      </w:r>
      <w:proofErr w:type="spellEnd"/>
    </w:p>
    <w:p w14:paraId="6ABB636E" w14:textId="77777777" w:rsidR="00A259BA" w:rsidRDefault="00E70CC2">
      <w:pPr>
        <w:tabs>
          <w:tab w:val="left" w:pos="12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Организаторы отвечают за подготовку материально-технической базы, технической и технологической документации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обеспечивают безопасность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осуществляют контроль за соблюдением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и правил охраны труда при прохождении этапов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E26B86" w14:textId="77777777" w:rsidR="00A259BA" w:rsidRDefault="00E70C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3.2. Оценочные материалы разрабатываются преподавателями ГАПОУ СО «Красноуфимский аграрный колледж».</w:t>
      </w:r>
    </w:p>
    <w:p w14:paraId="7DEECA00" w14:textId="6EBECBB7" w:rsidR="00A259BA" w:rsidRPr="00322C8F" w:rsidRDefault="00E70CC2" w:rsidP="00322C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КВИЗ проводится в один рабочий день.</w:t>
      </w:r>
    </w:p>
    <w:p w14:paraId="4CC856BD" w14:textId="77777777" w:rsidR="00A259BA" w:rsidRDefault="00E70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Участники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КВИЗа</w:t>
      </w:r>
      <w:proofErr w:type="spellEnd"/>
    </w:p>
    <w:p w14:paraId="3CB46A80" w14:textId="62CC6121" w:rsidR="00A259BA" w:rsidRDefault="00E70CC2">
      <w:pPr>
        <w:tabs>
          <w:tab w:val="left" w:pos="12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обучающиеся 2</w:t>
      </w:r>
      <w:r w:rsidR="00322C8F">
        <w:rPr>
          <w:rFonts w:ascii="Times New Roman" w:eastAsia="Times New Roman" w:hAnsi="Times New Roman" w:cs="Times New Roman"/>
          <w:sz w:val="28"/>
          <w:szCs w:val="28"/>
          <w:lang w:eastAsia="ru-RU"/>
        </w:rPr>
        <w:t>, 3,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 w:rsidR="0032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(кроме выпускных) </w:t>
      </w:r>
      <w:r w:rsidR="00322C8F" w:rsidRPr="00322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«Красноуфимский аграрный колледж»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66822B" w14:textId="0406B049" w:rsidR="00A259BA" w:rsidRDefault="00E70CC2">
      <w:pPr>
        <w:tabs>
          <w:tab w:val="left" w:pos="12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участие 1 команда от </w:t>
      </w:r>
      <w:r w:rsidR="00322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участников команды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5 человек.</w:t>
      </w:r>
    </w:p>
    <w:p w14:paraId="279CAB60" w14:textId="77777777" w:rsidR="00A259BA" w:rsidRDefault="00E70CC2">
      <w:pPr>
        <w:tabs>
          <w:tab w:val="left" w:pos="12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При несоблюдении условий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грубых нарушениях дисциплины, правил охраны труда, команда подлежит дисквалификации по решению жюри.</w:t>
      </w:r>
    </w:p>
    <w:p w14:paraId="4067502D" w14:textId="77777777" w:rsidR="00A259BA" w:rsidRDefault="00E70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Команда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иметь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одежду (элемент) одинаковой стилистики.</w:t>
      </w:r>
    </w:p>
    <w:p w14:paraId="567BA111" w14:textId="77777777" w:rsidR="00A259BA" w:rsidRDefault="00E70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Программа проведения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КВИЗа</w:t>
      </w:r>
      <w:proofErr w:type="spellEnd"/>
    </w:p>
    <w:p w14:paraId="5FDEF765" w14:textId="77777777" w:rsidR="00A259BA" w:rsidRDefault="00E70CC2">
      <w:pPr>
        <w:tabs>
          <w:tab w:val="left" w:pos="1262"/>
        </w:tabs>
        <w:spacing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КВИЗ включает в себя 7 раундов:</w:t>
      </w:r>
    </w:p>
    <w:p w14:paraId="07C5BEF4" w14:textId="77777777" w:rsidR="00A259BA" w:rsidRDefault="00E70CC2">
      <w:pPr>
        <w:pStyle w:val="aff"/>
        <w:numPr>
          <w:ilvl w:val="0"/>
          <w:numId w:val="8"/>
        </w:numPr>
        <w:tabs>
          <w:tab w:val="left" w:pos="12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</w:p>
    <w:p w14:paraId="483B4146" w14:textId="77777777" w:rsidR="00A259BA" w:rsidRDefault="00E70CC2">
      <w:pPr>
        <w:pStyle w:val="aff"/>
        <w:numPr>
          <w:ilvl w:val="0"/>
          <w:numId w:val="8"/>
        </w:numPr>
        <w:tabs>
          <w:tab w:val="left" w:pos="12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244401D5" w14:textId="77777777" w:rsidR="00A259BA" w:rsidRDefault="00E70CC2">
      <w:pPr>
        <w:pStyle w:val="aff"/>
        <w:numPr>
          <w:ilvl w:val="0"/>
          <w:numId w:val="8"/>
        </w:numPr>
        <w:tabs>
          <w:tab w:val="left" w:pos="12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</w:t>
      </w:r>
    </w:p>
    <w:p w14:paraId="60071554" w14:textId="77777777" w:rsidR="00A259BA" w:rsidRDefault="00E70CC2">
      <w:pPr>
        <w:pStyle w:val="aff"/>
        <w:numPr>
          <w:ilvl w:val="0"/>
          <w:numId w:val="8"/>
        </w:numPr>
        <w:tabs>
          <w:tab w:val="left" w:pos="12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</w:p>
    <w:p w14:paraId="0ACA2643" w14:textId="77777777" w:rsidR="00A259BA" w:rsidRDefault="00E70CC2">
      <w:pPr>
        <w:pStyle w:val="aff"/>
        <w:numPr>
          <w:ilvl w:val="0"/>
          <w:numId w:val="8"/>
        </w:numPr>
        <w:tabs>
          <w:tab w:val="left" w:pos="12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</w:t>
      </w:r>
    </w:p>
    <w:p w14:paraId="082A9DA7" w14:textId="77777777" w:rsidR="00A259BA" w:rsidRDefault="00E70CC2">
      <w:pPr>
        <w:pStyle w:val="aff"/>
        <w:numPr>
          <w:ilvl w:val="0"/>
          <w:numId w:val="8"/>
        </w:numPr>
        <w:tabs>
          <w:tab w:val="left" w:pos="12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физкультура</w:t>
      </w:r>
    </w:p>
    <w:p w14:paraId="65EEC3D1" w14:textId="5F110E88" w:rsidR="00A259BA" w:rsidRDefault="00E70CC2">
      <w:pPr>
        <w:pStyle w:val="aff"/>
        <w:numPr>
          <w:ilvl w:val="0"/>
          <w:numId w:val="8"/>
        </w:numPr>
        <w:tabs>
          <w:tab w:val="left" w:pos="12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раунд, посвящен </w:t>
      </w:r>
      <w:r w:rsidR="006D4E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единства народов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DB12F4" w14:textId="2C676960" w:rsidR="00A259BA" w:rsidRDefault="00E70CC2">
      <w:pPr>
        <w:tabs>
          <w:tab w:val="left" w:pos="1262"/>
        </w:tabs>
        <w:spacing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Максимальное количество баллов в каждом раунде 5 баллов. Каждая команда может набрать максимальное количество 35 баллов.</w:t>
      </w:r>
    </w:p>
    <w:p w14:paraId="5672CEF1" w14:textId="77777777" w:rsidR="00A259BA" w:rsidRDefault="00E70CC2">
      <w:pPr>
        <w:tabs>
          <w:tab w:val="left" w:pos="1262"/>
        </w:tabs>
        <w:spacing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Содержание и уровень сложности соответствуют федеральным государственным образовательным стандартам СПО.</w:t>
      </w:r>
    </w:p>
    <w:p w14:paraId="0D79C527" w14:textId="77777777" w:rsidR="00A259BA" w:rsidRDefault="00E70C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Подведение итогов и награждение участников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138D153B" w14:textId="77777777" w:rsidR="00A259BA" w:rsidRDefault="00E70CC2" w:rsidP="006D4E7D">
      <w:pPr>
        <w:spacing w:after="0"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 Подведение итогов осуществляется путем суммирования баллов по всем турам; </w:t>
      </w:r>
    </w:p>
    <w:p w14:paraId="2674246B" w14:textId="77777777" w:rsidR="00A259BA" w:rsidRDefault="00E70CC2" w:rsidP="006D4E7D">
      <w:pPr>
        <w:spacing w:after="0"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Оформляется итоговый протокол для определения команды - победителя.</w:t>
      </w:r>
    </w:p>
    <w:p w14:paraId="50A5E840" w14:textId="77777777" w:rsidR="00A259BA" w:rsidRDefault="00E70CC2" w:rsidP="006D4E7D">
      <w:pPr>
        <w:spacing w:after="0"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Победителем считается команда, набравшая наибольшее количество баллов, призовые места получают по убыванию баллов следующие 2 команды.</w:t>
      </w:r>
    </w:p>
    <w:p w14:paraId="07CBAEC1" w14:textId="77777777" w:rsidR="00A259BA" w:rsidRDefault="00E70CC2" w:rsidP="006D4E7D">
      <w:pPr>
        <w:spacing w:after="0"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получают сертификаты.</w:t>
      </w:r>
    </w:p>
    <w:p w14:paraId="2BFBCAE0" w14:textId="77777777" w:rsidR="00A259BA" w:rsidRDefault="00E70CC2" w:rsidP="006D4E7D">
      <w:pPr>
        <w:spacing w:after="0"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Сертификаты и итоговый протокол будет размещен после окончания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сайте колледжа </w:t>
      </w:r>
      <w:hyperlink r:id="rId10" w:tooltip="https://agrokolledg.uralschool.ru/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https://agrokolledg.uralschool.ru/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Студентам Конкурсы и олимпиады.</w:t>
      </w:r>
    </w:p>
    <w:p w14:paraId="75A2C605" w14:textId="77777777" w:rsidR="00A259BA" w:rsidRDefault="00E70CC2">
      <w:pPr>
        <w:widowControl w:val="0"/>
        <w:spacing w:after="0" w:line="36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Организаторы</w:t>
      </w:r>
    </w:p>
    <w:p w14:paraId="00939512" w14:textId="797F3943" w:rsidR="00A259BA" w:rsidRDefault="006D4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Михайлова Инга Валерьевна</w:t>
      </w:r>
      <w:r w:rsidR="00E70CC2">
        <w:rPr>
          <w:rFonts w:ascii="Times New Roman" w:hAnsi="Times New Roman" w:cs="Times New Roman"/>
          <w:sz w:val="28"/>
        </w:rPr>
        <w:t xml:space="preserve"> – председатель ЦМК общеобразовательных дисциплин;</w:t>
      </w:r>
    </w:p>
    <w:p w14:paraId="38CA92B4" w14:textId="77777777" w:rsidR="00A259BA" w:rsidRDefault="00E70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Кошелев Михаил Николаевич – технический специалист.</w:t>
      </w:r>
    </w:p>
    <w:sectPr w:rsidR="00A259BA" w:rsidSect="00322C8F">
      <w:footerReference w:type="default" r:id="rId11"/>
      <w:pgSz w:w="11906" w:h="16838"/>
      <w:pgMar w:top="1134" w:right="850" w:bottom="1134" w:left="1701" w:header="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D62C7" w14:textId="77777777" w:rsidR="00E70CC2" w:rsidRDefault="00E70CC2">
      <w:pPr>
        <w:spacing w:after="0" w:line="240" w:lineRule="auto"/>
      </w:pPr>
      <w:r>
        <w:separator/>
      </w:r>
    </w:p>
  </w:endnote>
  <w:endnote w:type="continuationSeparator" w:id="0">
    <w:p w14:paraId="2EBDB42A" w14:textId="77777777" w:rsidR="00E70CC2" w:rsidRDefault="00E7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764027"/>
      <w:docPartObj>
        <w:docPartGallery w:val="Page Numbers (Bottom of Page)"/>
        <w:docPartUnique/>
      </w:docPartObj>
    </w:sdtPr>
    <w:sdtEndPr/>
    <w:sdtContent>
      <w:p w14:paraId="58600757" w14:textId="77777777" w:rsidR="00A259BA" w:rsidRDefault="00E70CC2">
        <w:pPr>
          <w:pStyle w:val="af3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5078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55B6E" w14:textId="77777777" w:rsidR="00E70CC2" w:rsidRDefault="00E70CC2">
      <w:pPr>
        <w:spacing w:after="0" w:line="240" w:lineRule="auto"/>
      </w:pPr>
      <w:r>
        <w:separator/>
      </w:r>
    </w:p>
  </w:footnote>
  <w:footnote w:type="continuationSeparator" w:id="0">
    <w:p w14:paraId="06F6C103" w14:textId="77777777" w:rsidR="00E70CC2" w:rsidRDefault="00E70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007F8"/>
    <w:multiLevelType w:val="multilevel"/>
    <w:tmpl w:val="B80294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59" w:hanging="13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08" w:hanging="13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57" w:hanging="13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06" w:hanging="135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1" w15:restartNumberingAfterBreak="0">
    <w:nsid w:val="2B33777B"/>
    <w:multiLevelType w:val="hybridMultilevel"/>
    <w:tmpl w:val="12E4020C"/>
    <w:lvl w:ilvl="0" w:tplc="DFCE6C2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F8FEC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27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CC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667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745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00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65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2CC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55E8"/>
    <w:multiLevelType w:val="hybridMultilevel"/>
    <w:tmpl w:val="E4C85618"/>
    <w:lvl w:ilvl="0" w:tplc="4EA8D1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1BD4FB1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BDACFA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73C40D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AEC368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2E6F15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798729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74D33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34CDAA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AB3C9C"/>
    <w:multiLevelType w:val="hybridMultilevel"/>
    <w:tmpl w:val="D8C6A312"/>
    <w:lvl w:ilvl="0" w:tplc="7812BD8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29A862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F1006D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91ECFF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CC82A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6766BE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18EB5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65484F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8D28C5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74217F"/>
    <w:multiLevelType w:val="hybridMultilevel"/>
    <w:tmpl w:val="5E92696C"/>
    <w:lvl w:ilvl="0" w:tplc="F5544B64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AD1488F4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72524034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6C14CF22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D8DAC2DA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9708A1B2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D64A7920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34E21F26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3BA2010C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5" w15:restartNumberingAfterBreak="0">
    <w:nsid w:val="59420910"/>
    <w:multiLevelType w:val="hybridMultilevel"/>
    <w:tmpl w:val="D68AF5F6"/>
    <w:lvl w:ilvl="0" w:tplc="724E8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AEE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E5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42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84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06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49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04A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E3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B35B8"/>
    <w:multiLevelType w:val="hybridMultilevel"/>
    <w:tmpl w:val="3126ECA2"/>
    <w:lvl w:ilvl="0" w:tplc="A19A2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18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6A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EF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A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6F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03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C85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07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2801"/>
    <w:multiLevelType w:val="hybridMultilevel"/>
    <w:tmpl w:val="E196F028"/>
    <w:lvl w:ilvl="0" w:tplc="F7B0A5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090EF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746C9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308F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65470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A042A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6D897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530E9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3C67F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BA"/>
    <w:rsid w:val="00322C8F"/>
    <w:rsid w:val="006D4E7D"/>
    <w:rsid w:val="00A259BA"/>
    <w:rsid w:val="00C15759"/>
    <w:rsid w:val="00E70CC2"/>
    <w:rsid w:val="00F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442DAC"/>
  <w15:docId w15:val="{3029318C-D7DA-46EF-92A2-09092AB3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link w:val="10"/>
    <w:qFormat/>
    <w:pPr>
      <w:keepNext/>
      <w:keepLines/>
      <w:spacing w:before="12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Ниж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basedOn w:val="a0"/>
    <w:link w:val="af7"/>
    <w:uiPriority w:val="99"/>
    <w:qFormat/>
  </w:style>
  <w:style w:type="character" w:styleId="af8">
    <w:name w:val="Hyperlink"/>
    <w:rPr>
      <w:color w:val="000080"/>
      <w:u w:val="single"/>
    </w:rPr>
  </w:style>
  <w:style w:type="character" w:styleId="af9">
    <w:name w:val="FollowedHyperlink"/>
    <w:basedOn w:val="a0"/>
    <w:rPr>
      <w:color w:val="800080" w:themeColor="followedHyperlink"/>
      <w:u w:val="single"/>
    </w:rPr>
  </w:style>
  <w:style w:type="paragraph" w:customStyle="1" w:styleId="13">
    <w:name w:val="Заголовок1"/>
    <w:basedOn w:val="a"/>
    <w:next w:val="af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e">
    <w:name w:val="Колонтитул"/>
    <w:basedOn w:val="a"/>
    <w:qFormat/>
  </w:style>
  <w:style w:type="paragraph" w:styleId="af3">
    <w:name w:val="footer"/>
    <w:basedOn w:val="a"/>
    <w:link w:val="af2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0">
    <w:name w:val="Table Grid"/>
    <w:basedOn w:val="a1"/>
    <w:uiPriority w:val="3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59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grokolledg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kolledg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46</cp:revision>
  <dcterms:created xsi:type="dcterms:W3CDTF">2023-10-20T07:07:00Z</dcterms:created>
  <dcterms:modified xsi:type="dcterms:W3CDTF">2026-02-12T06:49:00Z</dcterms:modified>
  <dc:language>ru-RU</dc:language>
</cp:coreProperties>
</file>