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747DE3" w:rsidRPr="00AC2BE8" w14:paraId="2342702E" w14:textId="77777777" w:rsidTr="008F261B">
        <w:trPr>
          <w:trHeight w:val="1417"/>
        </w:trPr>
        <w:tc>
          <w:tcPr>
            <w:tcW w:w="757" w:type="pct"/>
          </w:tcPr>
          <w:p w14:paraId="7AB9919F" w14:textId="77777777" w:rsidR="00747DE3" w:rsidRPr="00AC2BE8" w:rsidRDefault="00747DE3" w:rsidP="00747DE3">
            <w:pPr>
              <w:spacing w:after="0" w:line="240" w:lineRule="auto"/>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490A7B24" wp14:editId="3222E8AC">
                  <wp:simplePos x="0" y="0"/>
                  <wp:positionH relativeFrom="column">
                    <wp:posOffset>635</wp:posOffset>
                  </wp:positionH>
                  <wp:positionV relativeFrom="paragraph">
                    <wp:posOffset>26035</wp:posOffset>
                  </wp:positionV>
                  <wp:extent cx="771525" cy="853255"/>
                  <wp:effectExtent l="0" t="0" r="0" b="4445"/>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3C146E62" w14:textId="77777777" w:rsidR="00747DE3" w:rsidRPr="00AC2BE8" w:rsidRDefault="00747DE3" w:rsidP="00747DE3">
            <w:pPr>
              <w:spacing w:after="0" w:line="240" w:lineRule="auto"/>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76DB758C" w14:textId="77777777" w:rsidR="00747DE3" w:rsidRPr="00AC2BE8" w:rsidRDefault="00747DE3" w:rsidP="00747DE3">
            <w:pPr>
              <w:spacing w:after="0" w:line="240" w:lineRule="auto"/>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«Красноуфимский аграрный колледж»</w:t>
            </w:r>
          </w:p>
        </w:tc>
        <w:tc>
          <w:tcPr>
            <w:tcW w:w="757" w:type="pct"/>
          </w:tcPr>
          <w:p w14:paraId="5C3974CB" w14:textId="77777777" w:rsidR="00747DE3" w:rsidRPr="00AC2BE8" w:rsidRDefault="00747DE3" w:rsidP="00747DE3">
            <w:pPr>
              <w:spacing w:after="0" w:line="240" w:lineRule="auto"/>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0044EB1A" wp14:editId="6EFBE509">
                  <wp:simplePos x="0" y="0"/>
                  <wp:positionH relativeFrom="column">
                    <wp:posOffset>-55880</wp:posOffset>
                  </wp:positionH>
                  <wp:positionV relativeFrom="paragraph">
                    <wp:posOffset>35560</wp:posOffset>
                  </wp:positionV>
                  <wp:extent cx="853267" cy="828000"/>
                  <wp:effectExtent l="0" t="0" r="4445"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46D665C9" w14:textId="77777777" w:rsidR="00747DE3" w:rsidRPr="00AC2BE8" w:rsidRDefault="00747DE3" w:rsidP="00747DE3">
      <w:pPr>
        <w:spacing w:after="0" w:line="240" w:lineRule="auto"/>
        <w:jc w:val="center"/>
        <w:rPr>
          <w:rFonts w:ascii="Times New Roman" w:eastAsia="Times New Roman" w:hAnsi="Times New Roman"/>
          <w:sz w:val="24"/>
          <w:szCs w:val="24"/>
        </w:rPr>
      </w:pPr>
    </w:p>
    <w:p w14:paraId="2A0B9807" w14:textId="77777777" w:rsidR="00747DE3" w:rsidRPr="00AC2BE8" w:rsidRDefault="00747DE3" w:rsidP="00747DE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238"/>
        <w:gridCol w:w="3117"/>
      </w:tblGrid>
      <w:tr w:rsidR="00747DE3" w:rsidRPr="00AC2BE8" w14:paraId="220DBF1B" w14:textId="77777777" w:rsidTr="008F261B">
        <w:tc>
          <w:tcPr>
            <w:tcW w:w="3334" w:type="pct"/>
          </w:tcPr>
          <w:p w14:paraId="19D40D60" w14:textId="77777777" w:rsidR="00747DE3" w:rsidRPr="00AC2BE8" w:rsidRDefault="00747DE3" w:rsidP="00747DE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7711E4A1" w14:textId="77777777" w:rsidR="00747DE3" w:rsidRPr="00AC2BE8" w:rsidRDefault="00747DE3" w:rsidP="00747DE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047CDCA5"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452945A3"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5B6151AF"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3F878DC0" w14:textId="77777777" w:rsidR="00747DE3" w:rsidRPr="00AC2BE8" w:rsidRDefault="00747DE3" w:rsidP="00747DE3">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4E55DD29"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4F1242A3"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0A9351C4"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50B48AEB"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3942347C"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3BE44E17"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4094A86A" w14:textId="77777777" w:rsidR="00747DE3" w:rsidRPr="00AC2BE8" w:rsidRDefault="00747DE3" w:rsidP="0074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04692510"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0BF7768"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C54AB25"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7368687"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1D3CBF3"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543FA1F"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BDF7717"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56E882B3" w14:textId="77777777" w:rsidR="00747DE3" w:rsidRPr="00AC2BE8" w:rsidRDefault="00747DE3" w:rsidP="00747DE3">
      <w:pPr>
        <w:shd w:val="clear" w:color="auto" w:fill="FFFFFF"/>
        <w:spacing w:after="0" w:line="240"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30EAE299"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«ОП.05 Основы электротехники»</w:t>
      </w:r>
    </w:p>
    <w:p w14:paraId="3E03CBB1"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32AA2369"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41D5261"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33EE27E9" w14:textId="77777777" w:rsidR="00747DE3" w:rsidRPr="00AC2BE8" w:rsidRDefault="00747DE3" w:rsidP="00747DE3">
      <w:pPr>
        <w:spacing w:before="120" w:after="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527DD2DC" w14:textId="77777777" w:rsidR="00747DE3" w:rsidRPr="00AC2BE8" w:rsidRDefault="00747DE3" w:rsidP="00747DE3">
      <w:pPr>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400F2B1F"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20F61F01" w14:textId="77777777" w:rsidR="00747DE3" w:rsidRPr="00AC2BE8" w:rsidRDefault="00747DE3" w:rsidP="00747DE3">
      <w:pPr>
        <w:spacing w:after="0" w:line="240" w:lineRule="auto"/>
        <w:jc w:val="center"/>
        <w:rPr>
          <w:rFonts w:ascii="Times New Roman" w:eastAsia="Times New Roman" w:hAnsi="Times New Roman"/>
          <w:sz w:val="28"/>
          <w:szCs w:val="24"/>
        </w:rPr>
      </w:pPr>
    </w:p>
    <w:p w14:paraId="1D101B91"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0DFE57FB"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181E48A" w14:textId="77777777" w:rsidR="00747DE3" w:rsidRPr="00AC2BE8" w:rsidRDefault="00747DE3" w:rsidP="00747D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1F29705B" w14:textId="77777777" w:rsidR="00747DE3" w:rsidRPr="00AC2BE8" w:rsidRDefault="00747DE3" w:rsidP="00747DE3">
      <w:pPr>
        <w:spacing w:after="0" w:line="240" w:lineRule="auto"/>
        <w:rPr>
          <w:rFonts w:ascii="Times New Roman" w:eastAsia="Times New Roman" w:hAnsi="Times New Roman"/>
          <w:sz w:val="28"/>
          <w:szCs w:val="24"/>
        </w:rPr>
      </w:pPr>
    </w:p>
    <w:p w14:paraId="13C80E08" w14:textId="77777777" w:rsidR="00747DE3" w:rsidRPr="00AC2BE8" w:rsidRDefault="00747DE3" w:rsidP="00747DE3">
      <w:pPr>
        <w:spacing w:after="0" w:line="240" w:lineRule="auto"/>
        <w:rPr>
          <w:rFonts w:ascii="Times New Roman" w:eastAsia="Times New Roman" w:hAnsi="Times New Roman"/>
          <w:sz w:val="28"/>
          <w:szCs w:val="24"/>
        </w:rPr>
      </w:pPr>
    </w:p>
    <w:p w14:paraId="7CCEFA81" w14:textId="77777777" w:rsidR="00747DE3" w:rsidRPr="00AC2BE8" w:rsidRDefault="00747DE3" w:rsidP="00747DE3">
      <w:pPr>
        <w:spacing w:after="0" w:line="240" w:lineRule="auto"/>
        <w:rPr>
          <w:rFonts w:ascii="Times New Roman" w:eastAsia="Times New Roman" w:hAnsi="Times New Roman"/>
          <w:sz w:val="28"/>
          <w:szCs w:val="24"/>
        </w:rPr>
      </w:pPr>
    </w:p>
    <w:p w14:paraId="2B6D3082" w14:textId="77777777" w:rsidR="00747DE3" w:rsidRPr="00AC2BE8" w:rsidRDefault="00747DE3" w:rsidP="00747DE3">
      <w:pPr>
        <w:spacing w:after="0" w:line="240" w:lineRule="auto"/>
        <w:rPr>
          <w:rFonts w:ascii="Times New Roman" w:eastAsia="Times New Roman" w:hAnsi="Times New Roman"/>
          <w:sz w:val="28"/>
          <w:szCs w:val="24"/>
        </w:rPr>
      </w:pPr>
    </w:p>
    <w:p w14:paraId="16EAB8A1" w14:textId="77777777" w:rsidR="00747DE3" w:rsidRPr="00AC2BE8" w:rsidRDefault="00747DE3" w:rsidP="00747DE3">
      <w:pPr>
        <w:spacing w:after="0" w:line="240" w:lineRule="auto"/>
        <w:rPr>
          <w:rFonts w:ascii="Times New Roman" w:eastAsia="Times New Roman" w:hAnsi="Times New Roman"/>
          <w:sz w:val="28"/>
          <w:szCs w:val="24"/>
        </w:rPr>
      </w:pPr>
    </w:p>
    <w:p w14:paraId="45B9C451" w14:textId="77777777" w:rsidR="00747DE3" w:rsidRPr="00AC2BE8" w:rsidRDefault="00747DE3" w:rsidP="00747DE3">
      <w:pPr>
        <w:spacing w:after="0" w:line="240" w:lineRule="auto"/>
        <w:jc w:val="center"/>
        <w:rPr>
          <w:rFonts w:ascii="Times New Roman" w:eastAsia="Times New Roman" w:hAnsi="Times New Roman"/>
          <w:sz w:val="24"/>
          <w:szCs w:val="24"/>
        </w:rPr>
        <w:sectPr w:rsidR="00747DE3" w:rsidRPr="00AC2BE8" w:rsidSect="0044170F">
          <w:footerReference w:type="even" r:id="rId9"/>
          <w:footerReference w:type="default" r:id="rId10"/>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483F5B46" w14:textId="77777777" w:rsidR="00747DE3" w:rsidRPr="00AC2BE8" w:rsidRDefault="00747DE3" w:rsidP="00747DE3">
      <w:pPr>
        <w:spacing w:after="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СОДЕРЖАНИЕ</w:t>
      </w:r>
    </w:p>
    <w:p w14:paraId="419D6153" w14:textId="77777777" w:rsidR="00747DE3" w:rsidRPr="00AC2BE8" w:rsidRDefault="00747DE3" w:rsidP="00747DE3">
      <w:pPr>
        <w:spacing w:after="0" w:line="240" w:lineRule="auto"/>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747DE3" w:rsidRPr="00AC2BE8" w14:paraId="01C97201" w14:textId="77777777" w:rsidTr="008F261B">
        <w:tc>
          <w:tcPr>
            <w:tcW w:w="7501" w:type="dxa"/>
          </w:tcPr>
          <w:p w14:paraId="4DAB9647" w14:textId="77777777" w:rsidR="00747DE3" w:rsidRPr="00AC2BE8" w:rsidRDefault="00747DE3" w:rsidP="00747DE3">
            <w:pPr>
              <w:numPr>
                <w:ilvl w:val="0"/>
                <w:numId w:val="6"/>
              </w:numPr>
              <w:suppressAutoHyphens/>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4AB0F590" w14:textId="77777777" w:rsidR="00747DE3" w:rsidRPr="00AC2BE8" w:rsidRDefault="00747DE3" w:rsidP="00747DE3">
            <w:pPr>
              <w:spacing w:after="0" w:line="240" w:lineRule="auto"/>
              <w:rPr>
                <w:rFonts w:ascii="Times New Roman" w:eastAsia="Times New Roman" w:hAnsi="Times New Roman"/>
                <w:b/>
                <w:bCs w:val="0"/>
                <w:sz w:val="24"/>
                <w:szCs w:val="24"/>
              </w:rPr>
            </w:pPr>
          </w:p>
        </w:tc>
      </w:tr>
      <w:tr w:rsidR="00747DE3" w:rsidRPr="00AC2BE8" w14:paraId="41332EDB" w14:textId="77777777" w:rsidTr="008F261B">
        <w:tc>
          <w:tcPr>
            <w:tcW w:w="7501" w:type="dxa"/>
          </w:tcPr>
          <w:p w14:paraId="282737ED" w14:textId="77777777" w:rsidR="00747DE3" w:rsidRPr="00AC2BE8" w:rsidRDefault="00747DE3" w:rsidP="00747DE3">
            <w:pPr>
              <w:numPr>
                <w:ilvl w:val="0"/>
                <w:numId w:val="6"/>
              </w:numPr>
              <w:suppressAutoHyphens/>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03995559" w14:textId="77777777" w:rsidR="00747DE3" w:rsidRPr="00AC2BE8" w:rsidRDefault="00747DE3" w:rsidP="00747DE3">
            <w:pPr>
              <w:numPr>
                <w:ilvl w:val="0"/>
                <w:numId w:val="6"/>
              </w:numPr>
              <w:suppressAutoHyphens/>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2C6BDE12" w14:textId="77777777" w:rsidR="00747DE3" w:rsidRPr="00AC2BE8" w:rsidRDefault="00747DE3" w:rsidP="00747DE3">
            <w:pPr>
              <w:spacing w:after="0" w:line="240" w:lineRule="auto"/>
              <w:ind w:left="644"/>
              <w:rPr>
                <w:rFonts w:ascii="Times New Roman" w:eastAsia="Times New Roman" w:hAnsi="Times New Roman"/>
                <w:b/>
                <w:bCs w:val="0"/>
                <w:sz w:val="24"/>
                <w:szCs w:val="24"/>
              </w:rPr>
            </w:pPr>
          </w:p>
        </w:tc>
      </w:tr>
      <w:tr w:rsidR="00747DE3" w:rsidRPr="00AC2BE8" w14:paraId="517DEC8C" w14:textId="77777777" w:rsidTr="008F261B">
        <w:tc>
          <w:tcPr>
            <w:tcW w:w="7501" w:type="dxa"/>
          </w:tcPr>
          <w:p w14:paraId="63996AFD" w14:textId="77777777" w:rsidR="00747DE3" w:rsidRPr="00AC2BE8" w:rsidRDefault="00747DE3" w:rsidP="00747DE3">
            <w:pPr>
              <w:numPr>
                <w:ilvl w:val="0"/>
                <w:numId w:val="6"/>
              </w:numPr>
              <w:suppressAutoHyphens/>
              <w:spacing w:after="0" w:line="240"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0FAA472D" w14:textId="77777777" w:rsidR="00747DE3" w:rsidRPr="00AC2BE8" w:rsidRDefault="00747DE3" w:rsidP="00747DE3">
            <w:pPr>
              <w:suppressAutoHyphens/>
              <w:spacing w:after="0" w:line="240" w:lineRule="auto"/>
              <w:rPr>
                <w:rFonts w:ascii="Times New Roman" w:eastAsia="Times New Roman" w:hAnsi="Times New Roman"/>
                <w:b/>
                <w:bCs w:val="0"/>
                <w:sz w:val="24"/>
                <w:szCs w:val="24"/>
              </w:rPr>
            </w:pPr>
          </w:p>
        </w:tc>
        <w:tc>
          <w:tcPr>
            <w:tcW w:w="1854" w:type="dxa"/>
          </w:tcPr>
          <w:p w14:paraId="127945F8" w14:textId="77777777" w:rsidR="00747DE3" w:rsidRPr="00AC2BE8" w:rsidRDefault="00747DE3" w:rsidP="00747DE3">
            <w:pPr>
              <w:spacing w:after="0" w:line="240" w:lineRule="auto"/>
              <w:rPr>
                <w:rFonts w:ascii="Times New Roman" w:eastAsia="Times New Roman" w:hAnsi="Times New Roman"/>
                <w:b/>
                <w:bCs w:val="0"/>
                <w:sz w:val="24"/>
                <w:szCs w:val="24"/>
              </w:rPr>
            </w:pPr>
          </w:p>
        </w:tc>
      </w:tr>
    </w:tbl>
    <w:p w14:paraId="66E88C33" w14:textId="77777777" w:rsidR="00747DE3" w:rsidRPr="00AC2BE8" w:rsidRDefault="00747DE3" w:rsidP="00747DE3">
      <w:pPr>
        <w:spacing w:after="0" w:line="240" w:lineRule="auto"/>
        <w:jc w:val="center"/>
        <w:outlineLvl w:val="1"/>
        <w:rPr>
          <w:rFonts w:ascii="Times New Roman" w:eastAsia="Times New Roman" w:hAnsi="Times New Roman"/>
          <w:b/>
          <w:sz w:val="24"/>
          <w:szCs w:val="24"/>
        </w:rPr>
      </w:pPr>
      <w:r w:rsidRPr="00AC2BE8">
        <w:rPr>
          <w:rFonts w:ascii="Times New Roman" w:eastAsia="Times New Roman" w:hAnsi="Times New Roman"/>
          <w:bCs w:val="0"/>
          <w:sz w:val="24"/>
          <w:szCs w:val="24"/>
        </w:rPr>
        <w:br w:type="page"/>
      </w:r>
      <w:r w:rsidRPr="00AC2BE8">
        <w:rPr>
          <w:rFonts w:ascii="Times New Roman" w:eastAsia="Times New Roman" w:hAnsi="Times New Roman"/>
          <w:b/>
          <w:sz w:val="24"/>
          <w:szCs w:val="24"/>
        </w:rPr>
        <w:lastRenderedPageBreak/>
        <w:t>1.</w:t>
      </w:r>
      <w:r w:rsidRPr="00AC2BE8">
        <w:rPr>
          <w:rFonts w:ascii="Times New Roman" w:eastAsia="Times New Roman" w:hAnsi="Times New Roman"/>
          <w:bCs w:val="0"/>
          <w:sz w:val="24"/>
          <w:szCs w:val="24"/>
        </w:rPr>
        <w:t xml:space="preserve"> </w:t>
      </w:r>
      <w:r w:rsidRPr="00AC2BE8">
        <w:rPr>
          <w:rFonts w:ascii="Times New Roman" w:eastAsia="Times New Roman" w:hAnsi="Times New Roman"/>
          <w:b/>
          <w:color w:val="000000"/>
          <w:sz w:val="24"/>
          <w:szCs w:val="24"/>
        </w:rPr>
        <w:t xml:space="preserve">ОБЩАЯ ХАРАКТЕРИСТИКА </w:t>
      </w:r>
      <w:r w:rsidRPr="00AC2BE8">
        <w:rPr>
          <w:rFonts w:ascii="Times New Roman" w:eastAsia="Times New Roman" w:hAnsi="Times New Roman"/>
          <w:b/>
          <w:color w:val="000000"/>
          <w:sz w:val="24"/>
          <w:szCs w:val="24"/>
        </w:rPr>
        <w:br/>
        <w:t xml:space="preserve">ПРИМЕРНОЙ РАБОЧЕЙ ПРОГРАММЫ УЧЕБНОЙ ДИСЦИПЛИНЫ </w:t>
      </w:r>
      <w:r w:rsidRPr="00AC2BE8">
        <w:rPr>
          <w:rFonts w:ascii="Times New Roman" w:eastAsia="Times New Roman" w:hAnsi="Times New Roman"/>
          <w:b/>
          <w:color w:val="000000"/>
          <w:sz w:val="24"/>
          <w:szCs w:val="24"/>
        </w:rPr>
        <w:br/>
      </w:r>
      <w:r w:rsidRPr="00AC2BE8">
        <w:rPr>
          <w:rFonts w:ascii="Times New Roman" w:eastAsia="Times New Roman" w:hAnsi="Times New Roman"/>
          <w:b/>
          <w:sz w:val="24"/>
          <w:szCs w:val="24"/>
        </w:rPr>
        <w:t>ОП.04 ОСНОВЫ ЭЛЕКТРОТЕХНИ</w:t>
      </w:r>
    </w:p>
    <w:p w14:paraId="02577C76" w14:textId="77777777" w:rsidR="00747DE3" w:rsidRPr="00AC2BE8" w:rsidRDefault="00747DE3" w:rsidP="00747DE3">
      <w:pPr>
        <w:spacing w:after="0" w:line="240" w:lineRule="auto"/>
        <w:ind w:firstLine="720"/>
        <w:jc w:val="both"/>
        <w:outlineLvl w:val="1"/>
        <w:rPr>
          <w:rFonts w:ascii="Times New Roman" w:eastAsia="Times New Roman" w:hAnsi="Times New Roman"/>
          <w:b/>
          <w:sz w:val="24"/>
          <w:szCs w:val="24"/>
        </w:rPr>
      </w:pPr>
      <w:r w:rsidRPr="00AC2BE8">
        <w:rPr>
          <w:rFonts w:ascii="Times New Roman" w:eastAsia="Times New Roman" w:hAnsi="Times New Roman"/>
          <w:b/>
          <w:color w:val="000000"/>
          <w:sz w:val="24"/>
          <w:szCs w:val="24"/>
        </w:rPr>
        <w:t xml:space="preserve">1.1. Место дисциплины в структуре основной образовательной программы: </w:t>
      </w:r>
    </w:p>
    <w:p w14:paraId="714E7EF9" w14:textId="77777777" w:rsidR="00747DE3" w:rsidRPr="00AC2BE8" w:rsidRDefault="00747DE3" w:rsidP="00747DE3">
      <w:pPr>
        <w:spacing w:after="0" w:line="240" w:lineRule="auto"/>
        <w:ind w:firstLine="72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Учебная дисциплина «Основы электротехники» является обязательной частью общепрофессионального цикла примерной образовательной программы в соответствии с ФГОС СПО по профессии 35.01.27 Мастер сельскохозяйственного производства. </w:t>
      </w:r>
    </w:p>
    <w:p w14:paraId="6B6A1AEE" w14:textId="77777777" w:rsidR="00747DE3" w:rsidRPr="00AC2BE8" w:rsidRDefault="00747DE3" w:rsidP="00747DE3">
      <w:pPr>
        <w:spacing w:after="0" w:line="240" w:lineRule="auto"/>
        <w:ind w:firstLine="720"/>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ОК 01, ОК 02, ОК 09. </w:t>
      </w:r>
    </w:p>
    <w:p w14:paraId="609812C5" w14:textId="77777777" w:rsidR="00747DE3" w:rsidRPr="00AC2BE8" w:rsidRDefault="00747DE3" w:rsidP="00747DE3">
      <w:pPr>
        <w:spacing w:after="0" w:line="240" w:lineRule="auto"/>
        <w:ind w:firstLine="720"/>
        <w:jc w:val="both"/>
        <w:rPr>
          <w:rFonts w:ascii="Times New Roman" w:eastAsia="Times New Roman" w:hAnsi="Times New Roman"/>
          <w:b/>
          <w:sz w:val="24"/>
          <w:szCs w:val="24"/>
        </w:rPr>
      </w:pPr>
      <w:r w:rsidRPr="00AC2BE8">
        <w:rPr>
          <w:rFonts w:ascii="Times New Roman" w:eastAsia="Times New Roman" w:hAnsi="Times New Roman"/>
          <w:b/>
          <w:sz w:val="24"/>
          <w:szCs w:val="24"/>
        </w:rPr>
        <w:t>1.2. Цель и планируемые результаты освоения дисциплины:</w:t>
      </w:r>
    </w:p>
    <w:p w14:paraId="45150893"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 рамках программы учебной дисциплины обучающимися осваиваются умения и знания</w:t>
      </w:r>
    </w:p>
    <w:tbl>
      <w:tblPr>
        <w:tblW w:w="0" w:type="auto"/>
        <w:tblInd w:w="108" w:type="dxa"/>
        <w:tblLayout w:type="fixed"/>
        <w:tblLook w:val="0000" w:firstRow="0" w:lastRow="0" w:firstColumn="0" w:lastColumn="0" w:noHBand="0" w:noVBand="0"/>
      </w:tblPr>
      <w:tblGrid>
        <w:gridCol w:w="1589"/>
        <w:gridCol w:w="3940"/>
        <w:gridCol w:w="3719"/>
      </w:tblGrid>
      <w:tr w:rsidR="00747DE3" w:rsidRPr="00AC2BE8" w14:paraId="5FFD235D" w14:textId="77777777" w:rsidTr="008F261B">
        <w:trPr>
          <w:trHeight w:val="397"/>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14:paraId="52F6D6A7"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Код</w:t>
            </w:r>
          </w:p>
          <w:p w14:paraId="6295AA0B"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ПК, ОК</w:t>
            </w:r>
          </w:p>
        </w:tc>
        <w:tc>
          <w:tcPr>
            <w:tcW w:w="3940" w:type="dxa"/>
            <w:tcBorders>
              <w:top w:val="single" w:sz="2" w:space="0" w:color="000000"/>
              <w:left w:val="single" w:sz="2" w:space="0" w:color="000000"/>
              <w:bottom w:val="single" w:sz="2" w:space="0" w:color="000000"/>
              <w:right w:val="single" w:sz="2" w:space="0" w:color="000000"/>
            </w:tcBorders>
            <w:shd w:val="clear" w:color="000000" w:fill="FFFFFF"/>
          </w:tcPr>
          <w:p w14:paraId="22A95EFC"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Умения</w:t>
            </w:r>
          </w:p>
        </w:tc>
        <w:tc>
          <w:tcPr>
            <w:tcW w:w="3719" w:type="dxa"/>
            <w:tcBorders>
              <w:top w:val="single" w:sz="2" w:space="0" w:color="000000"/>
              <w:left w:val="single" w:sz="2" w:space="0" w:color="000000"/>
              <w:bottom w:val="single" w:sz="2" w:space="0" w:color="000000"/>
              <w:right w:val="single" w:sz="2" w:space="0" w:color="000000"/>
            </w:tcBorders>
            <w:shd w:val="clear" w:color="000000" w:fill="FFFFFF"/>
          </w:tcPr>
          <w:p w14:paraId="56ADAE1B"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Знания</w:t>
            </w:r>
          </w:p>
        </w:tc>
      </w:tr>
      <w:tr w:rsidR="00747DE3" w:rsidRPr="00AC2BE8" w14:paraId="3650B477" w14:textId="77777777" w:rsidTr="008F261B">
        <w:trPr>
          <w:trHeight w:val="397"/>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14:paraId="0D4293A9"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ОК 01</w:t>
            </w:r>
          </w:p>
          <w:p w14:paraId="4E276AF3"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ОК 02</w:t>
            </w:r>
          </w:p>
          <w:p w14:paraId="593EBABA"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ОК 09</w:t>
            </w:r>
          </w:p>
          <w:p w14:paraId="568E523A"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1.1</w:t>
            </w:r>
          </w:p>
          <w:p w14:paraId="2CF5610D"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1.2</w:t>
            </w:r>
          </w:p>
          <w:p w14:paraId="5C98EB5D"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1.4</w:t>
            </w:r>
          </w:p>
          <w:p w14:paraId="718A3F1A"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ПК 1.5</w:t>
            </w:r>
          </w:p>
        </w:tc>
        <w:tc>
          <w:tcPr>
            <w:tcW w:w="3940" w:type="dxa"/>
            <w:tcBorders>
              <w:top w:val="single" w:sz="2" w:space="0" w:color="000000"/>
              <w:left w:val="single" w:sz="2" w:space="0" w:color="000000"/>
              <w:bottom w:val="single" w:sz="4" w:space="0" w:color="auto"/>
              <w:right w:val="single" w:sz="2" w:space="0" w:color="000000"/>
            </w:tcBorders>
            <w:shd w:val="clear" w:color="000000" w:fill="FFFFFF"/>
          </w:tcPr>
          <w:p w14:paraId="5FA3ACFF"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530A9D9"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составлять план действия; определять необходимые ресурсы;</w:t>
            </w:r>
          </w:p>
          <w:p w14:paraId="56F0C34C"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владеть актуальными методами работы в профессиональной и смежных сферах; реализовывать</w:t>
            </w:r>
          </w:p>
          <w:p w14:paraId="6D810FCD"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составленный план; оценивать результат и последствия своих действий (самостоятельно или с помощью наставника)</w:t>
            </w:r>
          </w:p>
          <w:p w14:paraId="0B481979"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6805DCF2"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Описывать значимость своей профессии; применять стандарты антикоррупционного поведения</w:t>
            </w:r>
          </w:p>
          <w:p w14:paraId="43FA0D46"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Применять средства информационных технологий для решения профессиональных задач; </w:t>
            </w:r>
            <w:r w:rsidRPr="00AC2BE8">
              <w:rPr>
                <w:rFonts w:ascii="Times New Roman" w:eastAsia="Times New Roman" w:hAnsi="Times New Roman"/>
                <w:bCs w:val="0"/>
                <w:sz w:val="24"/>
                <w:szCs w:val="24"/>
              </w:rPr>
              <w:lastRenderedPageBreak/>
              <w:t>использовать современное программное обеспечение;</w:t>
            </w:r>
          </w:p>
          <w:p w14:paraId="6ADC1CB4"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нормативно- техническую документацию по разборке и сборке, ремонту сельскохозяйственных машин и оборудования;</w:t>
            </w:r>
          </w:p>
          <w:p w14:paraId="19462346"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контрольно- измерительный инструмент для выявления неисправных узлов и механизмов;</w:t>
            </w:r>
          </w:p>
          <w:p w14:paraId="32C3EDE7"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tc>
        <w:tc>
          <w:tcPr>
            <w:tcW w:w="3719" w:type="dxa"/>
            <w:tcBorders>
              <w:top w:val="single" w:sz="2" w:space="0" w:color="000000"/>
              <w:left w:val="single" w:sz="2" w:space="0" w:color="000000"/>
              <w:bottom w:val="single" w:sz="4" w:space="0" w:color="auto"/>
              <w:right w:val="single" w:sz="2" w:space="0" w:color="000000"/>
            </w:tcBorders>
            <w:shd w:val="clear" w:color="000000" w:fill="FFFFFF"/>
          </w:tcPr>
          <w:p w14:paraId="218A769C"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7F50148"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6D3F135A"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27D648A0"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62ACEF60"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технические характеристики, конструктивные особенности, назначение деталей; технические условия, методы и способы ремонта, восстановления узлов и механизмов сельскохозяйственных машин и оборудования; </w:t>
            </w:r>
          </w:p>
          <w:p w14:paraId="1F681A22"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назначение, конструктивные особенности, технические </w:t>
            </w:r>
            <w:r w:rsidRPr="00AC2BE8">
              <w:rPr>
                <w:rFonts w:ascii="Times New Roman" w:eastAsia="Times New Roman" w:hAnsi="Times New Roman"/>
                <w:bCs w:val="0"/>
                <w:sz w:val="24"/>
                <w:szCs w:val="24"/>
              </w:rPr>
              <w:lastRenderedPageBreak/>
              <w:t>условия на восстановление деталей сельскохозяйственных машин и оборудования;</w:t>
            </w:r>
          </w:p>
          <w:p w14:paraId="77BF3F2C"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контроля геометрических параметров деталей сельскохозяйственных машин и оборудования; </w:t>
            </w:r>
          </w:p>
          <w:p w14:paraId="7EE77D5B"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11C10E5D"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5128194A" w14:textId="77777777" w:rsidR="00747DE3" w:rsidRPr="00AC2BE8" w:rsidRDefault="00747DE3" w:rsidP="00747DE3">
      <w:pPr>
        <w:spacing w:after="0" w:line="240" w:lineRule="auto"/>
        <w:jc w:val="center"/>
        <w:rPr>
          <w:rFonts w:ascii="Times New Roman" w:eastAsia="Times New Roman" w:hAnsi="Times New Roman"/>
          <w:b/>
          <w:sz w:val="24"/>
          <w:szCs w:val="24"/>
        </w:rPr>
      </w:pPr>
    </w:p>
    <w:p w14:paraId="0A5F007B" w14:textId="77777777" w:rsidR="00747DE3" w:rsidRPr="00AC2BE8" w:rsidRDefault="00747DE3" w:rsidP="00747DE3">
      <w:pPr>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br w:type="page"/>
      </w:r>
    </w:p>
    <w:p w14:paraId="79A224EE"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2. СТРУКТУРА И СОДЕРЖАНИЕ УЧЕБНОЙ ДИСЦИПЛИНЫ</w:t>
      </w:r>
    </w:p>
    <w:p w14:paraId="5C6FABC8" w14:textId="77777777" w:rsidR="00747DE3" w:rsidRPr="00AC2BE8" w:rsidRDefault="00747DE3" w:rsidP="00747DE3">
      <w:pPr>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2.1. Объем учебной дисциплины и виды учебной работы</w:t>
      </w:r>
    </w:p>
    <w:tbl>
      <w:tblPr>
        <w:tblW w:w="0" w:type="auto"/>
        <w:tblInd w:w="108" w:type="dxa"/>
        <w:tblLayout w:type="fixed"/>
        <w:tblLook w:val="0000" w:firstRow="0" w:lastRow="0" w:firstColumn="0" w:lastColumn="0" w:noHBand="0" w:noVBand="0"/>
      </w:tblPr>
      <w:tblGrid>
        <w:gridCol w:w="7054"/>
        <w:gridCol w:w="2517"/>
      </w:tblGrid>
      <w:tr w:rsidR="00747DE3" w:rsidRPr="00AC2BE8" w14:paraId="3E963BB7"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1DF218"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DD65C5"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Объем в часах</w:t>
            </w:r>
          </w:p>
        </w:tc>
      </w:tr>
      <w:tr w:rsidR="00747DE3" w:rsidRPr="00AC2BE8" w14:paraId="12384CB9"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7DACC8"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5A2B35"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34</w:t>
            </w:r>
          </w:p>
        </w:tc>
      </w:tr>
      <w:tr w:rsidR="00747DE3" w:rsidRPr="00AC2BE8" w14:paraId="49173E96"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E41F17"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 т.ч.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896C95"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21</w:t>
            </w:r>
          </w:p>
        </w:tc>
      </w:tr>
      <w:tr w:rsidR="00747DE3" w:rsidRPr="00AC2BE8" w14:paraId="013959E7" w14:textId="77777777" w:rsidTr="008F261B">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BC8CBA6"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 т. ч.:</w:t>
            </w:r>
          </w:p>
        </w:tc>
      </w:tr>
      <w:tr w:rsidR="00747DE3" w:rsidRPr="00AC2BE8" w14:paraId="7921E844"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3AA80C"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4D7F85"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7</w:t>
            </w:r>
          </w:p>
        </w:tc>
      </w:tr>
      <w:tr w:rsidR="00747DE3" w:rsidRPr="00AC2BE8" w14:paraId="268D7383"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D8842F"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лабораторные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53CA87"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5</w:t>
            </w:r>
          </w:p>
        </w:tc>
      </w:tr>
      <w:tr w:rsidR="00747DE3" w:rsidRPr="00AC2BE8" w14:paraId="1BAD04E4"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953398"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E9213D" w14:textId="77777777" w:rsidR="00747DE3" w:rsidRPr="00437E0B" w:rsidRDefault="00747DE3" w:rsidP="00747DE3">
            <w:pPr>
              <w:spacing w:after="0" w:line="240" w:lineRule="auto"/>
              <w:jc w:val="center"/>
              <w:rPr>
                <w:rFonts w:ascii="Times New Roman" w:eastAsia="Times New Roman" w:hAnsi="Times New Roman"/>
                <w:bCs w:val="0"/>
                <w:sz w:val="24"/>
                <w:szCs w:val="24"/>
                <w:lang w:val="en-US"/>
              </w:rPr>
            </w:pPr>
            <w:r w:rsidRPr="00AC2BE8">
              <w:rPr>
                <w:rFonts w:ascii="Times New Roman" w:eastAsia="Times New Roman" w:hAnsi="Times New Roman"/>
                <w:bCs w:val="0"/>
                <w:sz w:val="24"/>
                <w:szCs w:val="24"/>
              </w:rPr>
              <w:t>16</w:t>
            </w:r>
          </w:p>
        </w:tc>
      </w:tr>
      <w:tr w:rsidR="00747DE3" w:rsidRPr="00AC2BE8" w14:paraId="18FF7D5E" w14:textId="77777777" w:rsidTr="008F261B">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A16F9A"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Самостоятельная работа </w:t>
            </w:r>
            <w:r w:rsidRPr="00AC2BE8">
              <w:rPr>
                <w:rFonts w:ascii="Times New Roman" w:eastAsia="Times New Roman" w:hAnsi="Times New Roman"/>
                <w:bCs w:val="0"/>
                <w:sz w:val="24"/>
                <w:szCs w:val="24"/>
                <w:vertAlign w:val="superscript"/>
              </w:rPr>
              <w:footnoteReference w:id="1"/>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433970"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r>
      <w:tr w:rsidR="00747DE3" w:rsidRPr="00AC2BE8" w14:paraId="495A9FA2" w14:textId="77777777" w:rsidTr="008F261B">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794668" w14:textId="77777777" w:rsidR="00747DE3" w:rsidRPr="00AC2BE8" w:rsidRDefault="00747DE3" w:rsidP="00747DE3">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Промежуточная аттестация</w:t>
            </w:r>
            <w:r>
              <w:rPr>
                <w:rFonts w:ascii="Times New Roman" w:eastAsia="Times New Roman" w:hAnsi="Times New Roman"/>
                <w:bCs w:val="0"/>
                <w:sz w:val="24"/>
                <w:szCs w:val="24"/>
              </w:rPr>
              <w:t>.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ED3A7" w14:textId="77777777" w:rsidR="00747DE3" w:rsidRPr="00AC2BE8" w:rsidRDefault="00747DE3" w:rsidP="00747DE3">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4</w:t>
            </w:r>
          </w:p>
        </w:tc>
      </w:tr>
    </w:tbl>
    <w:p w14:paraId="34AAEE55" w14:textId="77777777" w:rsidR="00747DE3" w:rsidRPr="00AC2BE8" w:rsidRDefault="00747DE3" w:rsidP="00747DE3">
      <w:pPr>
        <w:keepNext/>
        <w:keepLines/>
        <w:autoSpaceDE w:val="0"/>
        <w:autoSpaceDN w:val="0"/>
        <w:adjustRightInd w:val="0"/>
        <w:spacing w:after="0" w:line="240" w:lineRule="auto"/>
        <w:rPr>
          <w:rFonts w:ascii="Times New Roman" w:eastAsia="Times New Roman" w:hAnsi="Times New Roman"/>
          <w:bCs w:val="0"/>
          <w:i/>
          <w:iCs/>
          <w:color w:val="000000"/>
        </w:rPr>
      </w:pPr>
    </w:p>
    <w:p w14:paraId="1C85FC9C" w14:textId="77777777" w:rsidR="00747DE3" w:rsidRPr="00AC2BE8" w:rsidRDefault="00747DE3" w:rsidP="00747DE3">
      <w:pPr>
        <w:widowControl w:val="0"/>
        <w:autoSpaceDE w:val="0"/>
        <w:autoSpaceDN w:val="0"/>
        <w:adjustRightInd w:val="0"/>
        <w:spacing w:after="0" w:line="240" w:lineRule="auto"/>
        <w:rPr>
          <w:rFonts w:ascii="Times New Roman" w:eastAsia="Times New Roman" w:hAnsi="Times New Roman"/>
          <w:bCs w:val="0"/>
          <w:color w:val="000000"/>
        </w:rPr>
        <w:sectPr w:rsidR="00747DE3" w:rsidRPr="00AC2BE8" w:rsidSect="00A026C1">
          <w:type w:val="continuous"/>
          <w:pgSz w:w="12240" w:h="15840"/>
          <w:pgMar w:top="1134" w:right="851" w:bottom="1134" w:left="1701" w:header="720" w:footer="0" w:gutter="0"/>
          <w:cols w:space="720"/>
          <w:noEndnote/>
          <w:docGrid w:linePitch="299"/>
        </w:sectPr>
      </w:pPr>
    </w:p>
    <w:p w14:paraId="5B38BC52" w14:textId="77777777" w:rsidR="00747DE3" w:rsidRPr="00AC2BE8" w:rsidRDefault="00747DE3" w:rsidP="00747DE3">
      <w:pPr>
        <w:keepNext/>
        <w:keepLines/>
        <w:numPr>
          <w:ilvl w:val="1"/>
          <w:numId w:val="4"/>
        </w:numPr>
        <w:autoSpaceDE w:val="0"/>
        <w:autoSpaceDN w:val="0"/>
        <w:adjustRightInd w:val="0"/>
        <w:spacing w:before="120" w:after="0" w:line="240" w:lineRule="auto"/>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Тематический план и содержание учебной дисциплины </w:t>
      </w:r>
    </w:p>
    <w:p w14:paraId="2A9D72DA" w14:textId="77777777" w:rsidR="00747DE3" w:rsidRPr="00AC2BE8" w:rsidRDefault="00747DE3" w:rsidP="00747DE3">
      <w:pPr>
        <w:keepNext/>
        <w:keepLines/>
        <w:autoSpaceDE w:val="0"/>
        <w:autoSpaceDN w:val="0"/>
        <w:adjustRightInd w:val="0"/>
        <w:spacing w:before="120" w:after="0" w:line="240" w:lineRule="auto"/>
        <w:ind w:left="1069"/>
        <w:rPr>
          <w:rFonts w:ascii="Times New Roman" w:eastAsia="Times New Roman" w:hAnsi="Times New Roman"/>
          <w:b/>
          <w:color w:val="000000"/>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8789"/>
        <w:gridCol w:w="1563"/>
        <w:gridCol w:w="1959"/>
      </w:tblGrid>
      <w:tr w:rsidR="00747DE3" w:rsidRPr="00AC2BE8" w14:paraId="58B4A5E7" w14:textId="77777777" w:rsidTr="008F261B">
        <w:trPr>
          <w:trHeight w:val="20"/>
        </w:trPr>
        <w:tc>
          <w:tcPr>
            <w:tcW w:w="2394" w:type="dxa"/>
            <w:vAlign w:val="center"/>
          </w:tcPr>
          <w:p w14:paraId="754BDF99"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Наименование разделов и     тем</w:t>
            </w:r>
          </w:p>
        </w:tc>
        <w:tc>
          <w:tcPr>
            <w:tcW w:w="8789" w:type="dxa"/>
            <w:vAlign w:val="center"/>
          </w:tcPr>
          <w:p w14:paraId="7ACDD894"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Содержание учебного материала и формы организации деятельности обучающихся</w:t>
            </w:r>
          </w:p>
        </w:tc>
        <w:tc>
          <w:tcPr>
            <w:tcW w:w="1563" w:type="dxa"/>
            <w:vAlign w:val="center"/>
          </w:tcPr>
          <w:p w14:paraId="45FAAA77"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Объем, акад. ч. /</w:t>
            </w:r>
            <w:r w:rsidRPr="00AC2BE8">
              <w:rPr>
                <w:rFonts w:ascii="Times New Roman" w:eastAsia="Times New Roman" w:hAnsi="Times New Roman"/>
                <w:bCs w:val="0"/>
              </w:rPr>
              <w:br/>
              <w:t xml:space="preserve"> в том числе в форме практической подготовки, </w:t>
            </w:r>
            <w:r w:rsidRPr="00AC2BE8">
              <w:rPr>
                <w:rFonts w:ascii="Times New Roman" w:eastAsia="Times New Roman" w:hAnsi="Times New Roman"/>
                <w:bCs w:val="0"/>
              </w:rPr>
              <w:br/>
              <w:t>акад. ч.</w:t>
            </w:r>
          </w:p>
        </w:tc>
        <w:tc>
          <w:tcPr>
            <w:tcW w:w="1959" w:type="dxa"/>
            <w:vAlign w:val="center"/>
          </w:tcPr>
          <w:p w14:paraId="3C6A6515" w14:textId="77777777" w:rsidR="00747DE3" w:rsidRPr="00AC2BE8" w:rsidRDefault="00747DE3" w:rsidP="00747DE3">
            <w:pPr>
              <w:spacing w:after="0" w:line="240" w:lineRule="auto"/>
              <w:jc w:val="center"/>
              <w:rPr>
                <w:rFonts w:ascii="Calibri" w:eastAsia="Times New Roman" w:hAnsi="Calibri"/>
                <w:b/>
              </w:rPr>
            </w:pPr>
            <w:r w:rsidRPr="00AC2BE8">
              <w:rPr>
                <w:rFonts w:ascii="Times New Roman" w:eastAsia="Times New Roman" w:hAnsi="Times New Roman"/>
                <w:b/>
              </w:rPr>
              <w:t xml:space="preserve">Коды компетенций </w:t>
            </w:r>
            <w:r w:rsidRPr="00AC2BE8">
              <w:rPr>
                <w:rFonts w:ascii="Times New Roman" w:eastAsia="Times New Roman" w:hAnsi="Times New Roman"/>
                <w:b/>
              </w:rPr>
              <w:br/>
              <w:t>и личностных результатов</w:t>
            </w:r>
            <w:r w:rsidRPr="00AC2BE8">
              <w:rPr>
                <w:rFonts w:ascii="Times New Roman" w:eastAsia="Times New Roman" w:hAnsi="Times New Roman"/>
                <w:b/>
                <w:i/>
                <w:iCs/>
                <w:vertAlign w:val="superscript"/>
              </w:rPr>
              <w:footnoteReference w:id="2"/>
            </w:r>
            <w:r w:rsidRPr="00AC2BE8">
              <w:rPr>
                <w:rFonts w:ascii="Times New Roman" w:eastAsia="Times New Roman" w:hAnsi="Times New Roman"/>
                <w:b/>
              </w:rPr>
              <w:t>, формированию которых способствует элемент программы</w:t>
            </w:r>
          </w:p>
        </w:tc>
      </w:tr>
      <w:tr w:rsidR="00747DE3" w:rsidRPr="00AC2BE8" w14:paraId="37789A71" w14:textId="77777777" w:rsidTr="008F261B">
        <w:trPr>
          <w:trHeight w:val="20"/>
        </w:trPr>
        <w:tc>
          <w:tcPr>
            <w:tcW w:w="2394" w:type="dxa"/>
            <w:vAlign w:val="center"/>
          </w:tcPr>
          <w:p w14:paraId="254D6F81"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p>
        </w:tc>
        <w:tc>
          <w:tcPr>
            <w:tcW w:w="8789" w:type="dxa"/>
            <w:vAlign w:val="center"/>
          </w:tcPr>
          <w:p w14:paraId="26BB6083"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2</w:t>
            </w:r>
          </w:p>
        </w:tc>
        <w:tc>
          <w:tcPr>
            <w:tcW w:w="1563" w:type="dxa"/>
            <w:vAlign w:val="center"/>
          </w:tcPr>
          <w:p w14:paraId="7D72415A"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3</w:t>
            </w:r>
          </w:p>
        </w:tc>
        <w:tc>
          <w:tcPr>
            <w:tcW w:w="1959" w:type="dxa"/>
            <w:vAlign w:val="center"/>
          </w:tcPr>
          <w:p w14:paraId="234209A4"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4</w:t>
            </w:r>
          </w:p>
        </w:tc>
      </w:tr>
      <w:tr w:rsidR="00747DE3" w:rsidRPr="00AC2BE8" w14:paraId="3B79CEFA" w14:textId="77777777" w:rsidTr="008F261B">
        <w:trPr>
          <w:trHeight w:val="20"/>
        </w:trPr>
        <w:tc>
          <w:tcPr>
            <w:tcW w:w="11183" w:type="dxa"/>
            <w:gridSpan w:val="2"/>
            <w:vAlign w:val="center"/>
          </w:tcPr>
          <w:p w14:paraId="28C9ADEE"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Раздел 1. Основы электротехники</w:t>
            </w:r>
          </w:p>
        </w:tc>
        <w:tc>
          <w:tcPr>
            <w:tcW w:w="1563" w:type="dxa"/>
            <w:vAlign w:val="center"/>
          </w:tcPr>
          <w:p w14:paraId="5C2244DF"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34/21</w:t>
            </w:r>
          </w:p>
        </w:tc>
        <w:tc>
          <w:tcPr>
            <w:tcW w:w="1959" w:type="dxa"/>
            <w:vAlign w:val="center"/>
          </w:tcPr>
          <w:p w14:paraId="29B90ECE"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4AA04E6B" w14:textId="77777777" w:rsidTr="008F261B">
        <w:trPr>
          <w:trHeight w:val="20"/>
        </w:trPr>
        <w:tc>
          <w:tcPr>
            <w:tcW w:w="2394" w:type="dxa"/>
            <w:vMerge w:val="restart"/>
          </w:tcPr>
          <w:p w14:paraId="4B061400"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1.</w:t>
            </w:r>
          </w:p>
          <w:p w14:paraId="433A3345"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Электробезопасность</w:t>
            </w:r>
          </w:p>
        </w:tc>
        <w:tc>
          <w:tcPr>
            <w:tcW w:w="8789" w:type="dxa"/>
          </w:tcPr>
          <w:p w14:paraId="2ACDADCB"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Содержание учебного материала</w:t>
            </w:r>
          </w:p>
        </w:tc>
        <w:tc>
          <w:tcPr>
            <w:tcW w:w="1563" w:type="dxa"/>
            <w:vAlign w:val="center"/>
          </w:tcPr>
          <w:p w14:paraId="2F91026A"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691662CA"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1AD8C7C3"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0974384B"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11B37977" w14:textId="77777777" w:rsidTr="008F261B">
        <w:trPr>
          <w:trHeight w:val="20"/>
        </w:trPr>
        <w:tc>
          <w:tcPr>
            <w:tcW w:w="2394" w:type="dxa"/>
            <w:vMerge/>
            <w:tcBorders>
              <w:top w:val="nil"/>
            </w:tcBorders>
          </w:tcPr>
          <w:p w14:paraId="02ED290E" w14:textId="77777777" w:rsidR="00747DE3" w:rsidRPr="00AC2BE8" w:rsidRDefault="00747DE3" w:rsidP="00747DE3">
            <w:pPr>
              <w:spacing w:after="0" w:line="240" w:lineRule="auto"/>
              <w:rPr>
                <w:rFonts w:ascii="Calibri" w:eastAsia="Times New Roman" w:hAnsi="Calibri"/>
                <w:b/>
              </w:rPr>
            </w:pPr>
          </w:p>
        </w:tc>
        <w:tc>
          <w:tcPr>
            <w:tcW w:w="8789" w:type="dxa"/>
          </w:tcPr>
          <w:p w14:paraId="5F4CAAD1"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 Действие электрического тока на организм, основные причины поражения электрическим током, назначение и роль защитного заземления</w:t>
            </w:r>
          </w:p>
        </w:tc>
        <w:tc>
          <w:tcPr>
            <w:tcW w:w="1563" w:type="dxa"/>
            <w:tcBorders>
              <w:top w:val="nil"/>
            </w:tcBorders>
            <w:vAlign w:val="center"/>
          </w:tcPr>
          <w:p w14:paraId="1B41FEA1" w14:textId="77777777" w:rsidR="00747DE3" w:rsidRPr="00AC2BE8" w:rsidRDefault="00747DE3" w:rsidP="00747DE3">
            <w:pPr>
              <w:keepNext/>
              <w:keepLines/>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4DD223C7"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476195AD" w14:textId="77777777" w:rsidTr="008F261B">
        <w:trPr>
          <w:trHeight w:val="20"/>
        </w:trPr>
        <w:tc>
          <w:tcPr>
            <w:tcW w:w="2394" w:type="dxa"/>
            <w:vMerge/>
            <w:tcBorders>
              <w:top w:val="nil"/>
            </w:tcBorders>
          </w:tcPr>
          <w:p w14:paraId="2D477A7C" w14:textId="77777777" w:rsidR="00747DE3" w:rsidRPr="00AC2BE8" w:rsidRDefault="00747DE3" w:rsidP="00747DE3">
            <w:pPr>
              <w:spacing w:after="0" w:line="240" w:lineRule="auto"/>
              <w:rPr>
                <w:rFonts w:ascii="Calibri" w:eastAsia="Times New Roman" w:hAnsi="Calibri"/>
                <w:b/>
              </w:rPr>
            </w:pPr>
          </w:p>
        </w:tc>
        <w:tc>
          <w:tcPr>
            <w:tcW w:w="8789" w:type="dxa"/>
          </w:tcPr>
          <w:p w14:paraId="2A32BFFD"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1563" w:type="dxa"/>
            <w:vAlign w:val="center"/>
          </w:tcPr>
          <w:p w14:paraId="77FC17AF"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ign w:val="center"/>
          </w:tcPr>
          <w:p w14:paraId="1D259F6B"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7AB1D842" w14:textId="77777777" w:rsidTr="008F261B">
        <w:trPr>
          <w:trHeight w:val="20"/>
        </w:trPr>
        <w:tc>
          <w:tcPr>
            <w:tcW w:w="2394" w:type="dxa"/>
            <w:vMerge/>
            <w:tcBorders>
              <w:top w:val="nil"/>
            </w:tcBorders>
          </w:tcPr>
          <w:p w14:paraId="05B7E478" w14:textId="77777777" w:rsidR="00747DE3" w:rsidRPr="00AC2BE8" w:rsidRDefault="00747DE3" w:rsidP="00747DE3">
            <w:pPr>
              <w:spacing w:after="0" w:line="240" w:lineRule="auto"/>
              <w:rPr>
                <w:rFonts w:ascii="Calibri" w:eastAsia="Times New Roman" w:hAnsi="Calibri"/>
                <w:b/>
              </w:rPr>
            </w:pPr>
          </w:p>
        </w:tc>
        <w:tc>
          <w:tcPr>
            <w:tcW w:w="8789" w:type="dxa"/>
          </w:tcPr>
          <w:p w14:paraId="7AC4822B"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2 ПЗ 1. «Выбор способов заземления и зануления электроустановок»</w:t>
            </w:r>
          </w:p>
        </w:tc>
        <w:tc>
          <w:tcPr>
            <w:tcW w:w="1563" w:type="dxa"/>
            <w:tcBorders>
              <w:top w:val="nil"/>
            </w:tcBorders>
            <w:vAlign w:val="center"/>
          </w:tcPr>
          <w:p w14:paraId="5FC29CC3" w14:textId="77777777" w:rsidR="00747DE3" w:rsidRPr="00AC2BE8" w:rsidRDefault="00747DE3" w:rsidP="00747DE3">
            <w:pPr>
              <w:keepNext/>
              <w:keepLines/>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4804C978"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1EE55809" w14:textId="77777777" w:rsidTr="008F261B">
        <w:trPr>
          <w:trHeight w:val="20"/>
        </w:trPr>
        <w:tc>
          <w:tcPr>
            <w:tcW w:w="2394" w:type="dxa"/>
            <w:vMerge w:val="restart"/>
          </w:tcPr>
          <w:p w14:paraId="13C249C0"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2.</w:t>
            </w:r>
          </w:p>
          <w:p w14:paraId="1F940246"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Электрические цепи постоянного тока</w:t>
            </w:r>
          </w:p>
        </w:tc>
        <w:tc>
          <w:tcPr>
            <w:tcW w:w="8789" w:type="dxa"/>
          </w:tcPr>
          <w:p w14:paraId="0C2801C3" w14:textId="77777777" w:rsidR="00747DE3" w:rsidRPr="005F0C44" w:rsidRDefault="00747DE3" w:rsidP="00747DE3">
            <w:pPr>
              <w:tabs>
                <w:tab w:val="left" w:pos="254"/>
              </w:tabs>
              <w:autoSpaceDE w:val="0"/>
              <w:autoSpaceDN w:val="0"/>
              <w:spacing w:after="0" w:line="240" w:lineRule="auto"/>
              <w:rPr>
                <w:rFonts w:ascii="Times New Roman" w:eastAsia="Times New Roman" w:hAnsi="Times New Roman"/>
                <w:b/>
                <w:bCs w:val="0"/>
                <w:i/>
              </w:rPr>
            </w:pPr>
            <w:r w:rsidRPr="005F0C44">
              <w:rPr>
                <w:rFonts w:ascii="Times New Roman" w:eastAsia="Times New Roman" w:hAnsi="Times New Roman"/>
                <w:b/>
                <w:bCs w:val="0"/>
                <w:i/>
              </w:rPr>
              <w:t>Самостоятельная работа</w:t>
            </w:r>
          </w:p>
        </w:tc>
        <w:tc>
          <w:tcPr>
            <w:tcW w:w="1563" w:type="dxa"/>
            <w:vAlign w:val="center"/>
          </w:tcPr>
          <w:p w14:paraId="75D85081"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06956DB0"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2D9DA020"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1314C564"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590940B6" w14:textId="77777777" w:rsidTr="008F261B">
        <w:trPr>
          <w:trHeight w:val="20"/>
        </w:trPr>
        <w:tc>
          <w:tcPr>
            <w:tcW w:w="2394" w:type="dxa"/>
            <w:vMerge/>
            <w:tcBorders>
              <w:top w:val="nil"/>
            </w:tcBorders>
          </w:tcPr>
          <w:p w14:paraId="5F6F086A" w14:textId="77777777" w:rsidR="00747DE3" w:rsidRPr="00AC2BE8" w:rsidRDefault="00747DE3" w:rsidP="00747DE3">
            <w:pPr>
              <w:spacing w:after="0" w:line="240" w:lineRule="auto"/>
              <w:rPr>
                <w:rFonts w:ascii="Calibri" w:eastAsia="Times New Roman" w:hAnsi="Calibri"/>
                <w:b/>
              </w:rPr>
            </w:pPr>
          </w:p>
        </w:tc>
        <w:tc>
          <w:tcPr>
            <w:tcW w:w="8789" w:type="dxa"/>
          </w:tcPr>
          <w:p w14:paraId="41A2BEB9"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3. Условные обозначения, применяемые в электрических схемах; определения электрической цепи, участков и элементов цепи, ЭДС, напряжения, электрического сопротивления, проводимости.</w:t>
            </w:r>
            <w:r>
              <w:rPr>
                <w:rFonts w:ascii="Times New Roman" w:eastAsia="Times New Roman" w:hAnsi="Times New Roman"/>
                <w:bCs w:val="0"/>
              </w:rPr>
              <w:t xml:space="preserve"> </w:t>
            </w:r>
            <w:r w:rsidRPr="00AC2BE8">
              <w:rPr>
                <w:rFonts w:ascii="Times New Roman" w:eastAsia="Times New Roman" w:hAnsi="Times New Roman"/>
                <w:bCs w:val="0"/>
              </w:rPr>
              <w:t>Силы электрического тока, направления, единицы измерения. Закон</w:t>
            </w:r>
            <w:r>
              <w:rPr>
                <w:rFonts w:ascii="Times New Roman" w:eastAsia="Times New Roman" w:hAnsi="Times New Roman"/>
                <w:bCs w:val="0"/>
              </w:rPr>
              <w:t xml:space="preserve"> </w:t>
            </w:r>
            <w:r w:rsidRPr="00AC2BE8">
              <w:rPr>
                <w:rFonts w:ascii="Times New Roman" w:eastAsia="Times New Roman" w:hAnsi="Times New Roman"/>
                <w:bCs w:val="0"/>
              </w:rPr>
              <w:t>Ома для участка и полной цепи, формулы, формулировки. Законы Кирхгофа</w:t>
            </w:r>
          </w:p>
        </w:tc>
        <w:tc>
          <w:tcPr>
            <w:tcW w:w="1563" w:type="dxa"/>
            <w:tcBorders>
              <w:top w:val="nil"/>
            </w:tcBorders>
            <w:vAlign w:val="center"/>
          </w:tcPr>
          <w:p w14:paraId="1B7B8E7C" w14:textId="77777777" w:rsidR="00747DE3" w:rsidRPr="00AC2BE8" w:rsidRDefault="00747DE3" w:rsidP="00747DE3">
            <w:pPr>
              <w:keepNext/>
              <w:keepLines/>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6E15E544"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59AF111A" w14:textId="77777777" w:rsidTr="008F261B">
        <w:trPr>
          <w:trHeight w:val="20"/>
        </w:trPr>
        <w:tc>
          <w:tcPr>
            <w:tcW w:w="2394" w:type="dxa"/>
            <w:vMerge/>
            <w:tcBorders>
              <w:top w:val="nil"/>
            </w:tcBorders>
          </w:tcPr>
          <w:p w14:paraId="53046C3E" w14:textId="77777777" w:rsidR="00747DE3" w:rsidRPr="00AC2BE8" w:rsidRDefault="00747DE3" w:rsidP="00747DE3">
            <w:pPr>
              <w:spacing w:after="0" w:line="240" w:lineRule="auto"/>
              <w:rPr>
                <w:rFonts w:ascii="Calibri" w:eastAsia="Times New Roman" w:hAnsi="Calibri"/>
                <w:b/>
              </w:rPr>
            </w:pPr>
          </w:p>
        </w:tc>
        <w:tc>
          <w:tcPr>
            <w:tcW w:w="8789" w:type="dxa"/>
          </w:tcPr>
          <w:p w14:paraId="6BB97677"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
                <w:bCs w:val="0"/>
              </w:rPr>
            </w:pPr>
            <w:r w:rsidRPr="00AC2BE8">
              <w:rPr>
                <w:rFonts w:ascii="Times New Roman" w:eastAsia="Times New Roman" w:hAnsi="Times New Roman"/>
                <w:b/>
                <w:bCs w:val="0"/>
              </w:rPr>
              <w:t>В том числе практических и лабораторных занятий</w:t>
            </w:r>
          </w:p>
        </w:tc>
        <w:tc>
          <w:tcPr>
            <w:tcW w:w="1563" w:type="dxa"/>
            <w:vAlign w:val="center"/>
          </w:tcPr>
          <w:p w14:paraId="45029B4E"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ign w:val="center"/>
          </w:tcPr>
          <w:p w14:paraId="100CE4B8"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6865656D" w14:textId="77777777" w:rsidTr="008F261B">
        <w:trPr>
          <w:trHeight w:val="20"/>
        </w:trPr>
        <w:tc>
          <w:tcPr>
            <w:tcW w:w="2394" w:type="dxa"/>
            <w:vMerge/>
            <w:tcBorders>
              <w:top w:val="nil"/>
            </w:tcBorders>
          </w:tcPr>
          <w:p w14:paraId="2C2FFD5F" w14:textId="77777777" w:rsidR="00747DE3" w:rsidRPr="00AC2BE8" w:rsidRDefault="00747DE3" w:rsidP="00747DE3">
            <w:pPr>
              <w:spacing w:after="0" w:line="240" w:lineRule="auto"/>
              <w:rPr>
                <w:rFonts w:ascii="Calibri" w:eastAsia="Times New Roman" w:hAnsi="Calibri"/>
                <w:b/>
              </w:rPr>
            </w:pPr>
          </w:p>
        </w:tc>
        <w:tc>
          <w:tcPr>
            <w:tcW w:w="8789" w:type="dxa"/>
          </w:tcPr>
          <w:p w14:paraId="4817E0B4"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4 </w:t>
            </w:r>
            <w:r w:rsidRPr="00AC2BE8">
              <w:rPr>
                <w:rFonts w:ascii="Times New Roman" w:eastAsia="Times New Roman" w:hAnsi="Times New Roman"/>
                <w:bCs w:val="0"/>
              </w:rPr>
              <w:t>ПЗ 2. Решение задач с использованием законов Ома</w:t>
            </w:r>
          </w:p>
        </w:tc>
        <w:tc>
          <w:tcPr>
            <w:tcW w:w="1563" w:type="dxa"/>
            <w:vAlign w:val="center"/>
          </w:tcPr>
          <w:p w14:paraId="57144643"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3FD84F42"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447528CA" w14:textId="77777777" w:rsidTr="008F261B">
        <w:trPr>
          <w:trHeight w:val="20"/>
        </w:trPr>
        <w:tc>
          <w:tcPr>
            <w:tcW w:w="2394" w:type="dxa"/>
            <w:vMerge/>
            <w:tcBorders>
              <w:top w:val="nil"/>
            </w:tcBorders>
          </w:tcPr>
          <w:p w14:paraId="14F0E742" w14:textId="77777777" w:rsidR="00747DE3" w:rsidRPr="00AC2BE8" w:rsidRDefault="00747DE3" w:rsidP="00747DE3">
            <w:pPr>
              <w:spacing w:after="0" w:line="240" w:lineRule="auto"/>
              <w:rPr>
                <w:rFonts w:ascii="Calibri" w:eastAsia="Times New Roman" w:hAnsi="Calibri"/>
                <w:b/>
              </w:rPr>
            </w:pPr>
          </w:p>
        </w:tc>
        <w:tc>
          <w:tcPr>
            <w:tcW w:w="8789" w:type="dxa"/>
          </w:tcPr>
          <w:p w14:paraId="78E48E96"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5 </w:t>
            </w:r>
            <w:r w:rsidRPr="00AC2BE8">
              <w:rPr>
                <w:rFonts w:ascii="Times New Roman" w:eastAsia="Times New Roman" w:hAnsi="Times New Roman"/>
                <w:bCs w:val="0"/>
              </w:rPr>
              <w:t>ПЗ 3. Решение задач с использованием закона Кирхгофа</w:t>
            </w:r>
          </w:p>
        </w:tc>
        <w:tc>
          <w:tcPr>
            <w:tcW w:w="1563" w:type="dxa"/>
            <w:vAlign w:val="center"/>
          </w:tcPr>
          <w:p w14:paraId="733F18DC"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56A9A03D"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549EE855" w14:textId="77777777" w:rsidTr="008F261B">
        <w:trPr>
          <w:trHeight w:val="20"/>
        </w:trPr>
        <w:tc>
          <w:tcPr>
            <w:tcW w:w="2394" w:type="dxa"/>
            <w:vMerge w:val="restart"/>
          </w:tcPr>
          <w:p w14:paraId="5DAAA50C"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3. Магнитное поле</w:t>
            </w:r>
          </w:p>
        </w:tc>
        <w:tc>
          <w:tcPr>
            <w:tcW w:w="8789" w:type="dxa"/>
          </w:tcPr>
          <w:p w14:paraId="768AAB20"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vAlign w:val="center"/>
          </w:tcPr>
          <w:p w14:paraId="40D3EECC"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1D7CF1D6"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5D565D88"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554F0C7D"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5C300751" w14:textId="77777777" w:rsidTr="008F261B">
        <w:trPr>
          <w:trHeight w:val="20"/>
        </w:trPr>
        <w:tc>
          <w:tcPr>
            <w:tcW w:w="2394" w:type="dxa"/>
            <w:vMerge/>
            <w:tcBorders>
              <w:top w:val="nil"/>
            </w:tcBorders>
          </w:tcPr>
          <w:p w14:paraId="6F43E54F" w14:textId="77777777" w:rsidR="00747DE3" w:rsidRPr="00AC2BE8" w:rsidRDefault="00747DE3" w:rsidP="00747DE3">
            <w:pPr>
              <w:spacing w:after="0" w:line="240" w:lineRule="auto"/>
              <w:rPr>
                <w:rFonts w:ascii="Calibri" w:eastAsia="Times New Roman" w:hAnsi="Calibri"/>
                <w:b/>
              </w:rPr>
            </w:pPr>
          </w:p>
        </w:tc>
        <w:tc>
          <w:tcPr>
            <w:tcW w:w="8789" w:type="dxa"/>
          </w:tcPr>
          <w:p w14:paraId="1AC0FF23"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6</w:t>
            </w:r>
            <w:r w:rsidRPr="00AC2BE8">
              <w:rPr>
                <w:rFonts w:ascii="Times New Roman" w:eastAsia="Times New Roman" w:hAnsi="Times New Roman"/>
                <w:bCs w:val="0"/>
              </w:rPr>
              <w:t>. Магнитные материалы. Применение ферромагнитных материалов. Действие магнитного поля на проводник с током. Электромагниты и их применение. Закон электромагнитной индукции. Правило Ленца. Самоиндукция. Использование закона электромагнитной индукции и явления взаимоиндукции в электротехнических устройствах</w:t>
            </w:r>
          </w:p>
        </w:tc>
        <w:tc>
          <w:tcPr>
            <w:tcW w:w="1563" w:type="dxa"/>
            <w:tcBorders>
              <w:top w:val="nil"/>
            </w:tcBorders>
            <w:vAlign w:val="center"/>
          </w:tcPr>
          <w:p w14:paraId="7908A9DE" w14:textId="77777777" w:rsidR="00747DE3" w:rsidRPr="00AC2BE8" w:rsidRDefault="00747DE3" w:rsidP="00747DE3">
            <w:pPr>
              <w:keepNext/>
              <w:keepLines/>
              <w:spacing w:after="0" w:line="240" w:lineRule="auto"/>
              <w:jc w:val="center"/>
              <w:rPr>
                <w:rFonts w:ascii="Times New Roman" w:eastAsia="Times New Roman" w:hAnsi="Times New Roman"/>
                <w:bCs w:val="0"/>
              </w:rPr>
            </w:pPr>
            <w:r>
              <w:rPr>
                <w:rFonts w:ascii="Times New Roman" w:eastAsia="Times New Roman" w:hAnsi="Times New Roman"/>
                <w:bCs w:val="0"/>
              </w:rPr>
              <w:t>1</w:t>
            </w:r>
          </w:p>
        </w:tc>
        <w:tc>
          <w:tcPr>
            <w:tcW w:w="1959" w:type="dxa"/>
            <w:vMerge/>
            <w:tcBorders>
              <w:top w:val="nil"/>
            </w:tcBorders>
            <w:vAlign w:val="center"/>
          </w:tcPr>
          <w:p w14:paraId="5C69A6C7"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36F3C03A" w14:textId="77777777" w:rsidTr="008F261B">
        <w:trPr>
          <w:trHeight w:val="20"/>
        </w:trPr>
        <w:tc>
          <w:tcPr>
            <w:tcW w:w="2394" w:type="dxa"/>
            <w:vMerge w:val="restart"/>
          </w:tcPr>
          <w:p w14:paraId="3995A543"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4.</w:t>
            </w:r>
          </w:p>
          <w:p w14:paraId="3CF1D854"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lastRenderedPageBreak/>
              <w:t>Электрические цепи переменного тока</w:t>
            </w:r>
          </w:p>
        </w:tc>
        <w:tc>
          <w:tcPr>
            <w:tcW w:w="8789" w:type="dxa"/>
          </w:tcPr>
          <w:p w14:paraId="2504D1F4"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lastRenderedPageBreak/>
              <w:t>Содержание учебного материала</w:t>
            </w:r>
          </w:p>
        </w:tc>
        <w:tc>
          <w:tcPr>
            <w:tcW w:w="1563" w:type="dxa"/>
            <w:vAlign w:val="center"/>
          </w:tcPr>
          <w:p w14:paraId="44F74366"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5CE17E03"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51AC30C0"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55D712A9"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6E440452" w14:textId="77777777" w:rsidTr="008F261B">
        <w:trPr>
          <w:trHeight w:val="20"/>
        </w:trPr>
        <w:tc>
          <w:tcPr>
            <w:tcW w:w="2394" w:type="dxa"/>
            <w:vMerge/>
            <w:tcBorders>
              <w:top w:val="nil"/>
            </w:tcBorders>
          </w:tcPr>
          <w:p w14:paraId="40223AF3" w14:textId="77777777" w:rsidR="00747DE3" w:rsidRPr="00AC2BE8" w:rsidRDefault="00747DE3" w:rsidP="00747DE3">
            <w:pPr>
              <w:spacing w:after="0" w:line="240" w:lineRule="auto"/>
              <w:rPr>
                <w:rFonts w:ascii="Calibri" w:eastAsia="Times New Roman" w:hAnsi="Calibri"/>
                <w:b/>
              </w:rPr>
            </w:pPr>
          </w:p>
        </w:tc>
        <w:tc>
          <w:tcPr>
            <w:tcW w:w="8789" w:type="dxa"/>
          </w:tcPr>
          <w:p w14:paraId="7C3C59DC"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6</w:t>
            </w:r>
            <w:r w:rsidRPr="00AC2BE8">
              <w:rPr>
                <w:rFonts w:ascii="Times New Roman" w:eastAsia="Times New Roman" w:hAnsi="Times New Roman"/>
                <w:bCs w:val="0"/>
              </w:rPr>
              <w:t>. Синусоидальный переменный ток. Параметры и форма представления переменных ЭДС, напряжения и тока. Закон Ома для этих цепей. Резонанс напряжений. Разветвлённые цепи переменного тока с активным, индуктивным и ёмкостным элементами. Резонанс токов. Коэффициент мощности и способы его повышения</w:t>
            </w:r>
          </w:p>
        </w:tc>
        <w:tc>
          <w:tcPr>
            <w:tcW w:w="1563" w:type="dxa"/>
            <w:tcBorders>
              <w:top w:val="nil"/>
            </w:tcBorders>
            <w:vAlign w:val="center"/>
          </w:tcPr>
          <w:p w14:paraId="3250481B" w14:textId="77777777" w:rsidR="00747DE3" w:rsidRPr="00AC2BE8" w:rsidRDefault="00747DE3" w:rsidP="00747DE3">
            <w:pPr>
              <w:keepNext/>
              <w:keepLines/>
              <w:spacing w:after="0" w:line="240" w:lineRule="auto"/>
              <w:jc w:val="center"/>
              <w:rPr>
                <w:rFonts w:ascii="Times New Roman" w:eastAsia="Times New Roman" w:hAnsi="Times New Roman"/>
                <w:bCs w:val="0"/>
              </w:rPr>
            </w:pPr>
            <w:r>
              <w:rPr>
                <w:rFonts w:ascii="Times New Roman" w:eastAsia="Times New Roman" w:hAnsi="Times New Roman"/>
                <w:bCs w:val="0"/>
              </w:rPr>
              <w:t>1</w:t>
            </w:r>
          </w:p>
        </w:tc>
        <w:tc>
          <w:tcPr>
            <w:tcW w:w="1959" w:type="dxa"/>
            <w:vMerge/>
            <w:tcBorders>
              <w:top w:val="nil"/>
            </w:tcBorders>
            <w:vAlign w:val="center"/>
          </w:tcPr>
          <w:p w14:paraId="4CEAFEF6"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1B5EBC5B" w14:textId="77777777" w:rsidTr="008F261B">
        <w:trPr>
          <w:trHeight w:val="20"/>
        </w:trPr>
        <w:tc>
          <w:tcPr>
            <w:tcW w:w="2394" w:type="dxa"/>
            <w:vMerge/>
            <w:tcBorders>
              <w:top w:val="nil"/>
            </w:tcBorders>
          </w:tcPr>
          <w:p w14:paraId="4266BFA4" w14:textId="77777777" w:rsidR="00747DE3" w:rsidRPr="00AC2BE8" w:rsidRDefault="00747DE3" w:rsidP="00747DE3">
            <w:pPr>
              <w:spacing w:after="0" w:line="240" w:lineRule="auto"/>
              <w:rPr>
                <w:rFonts w:ascii="Calibri" w:eastAsia="Times New Roman" w:hAnsi="Calibri"/>
                <w:b/>
              </w:rPr>
            </w:pPr>
          </w:p>
        </w:tc>
        <w:tc>
          <w:tcPr>
            <w:tcW w:w="8789" w:type="dxa"/>
          </w:tcPr>
          <w:p w14:paraId="7AD2C82C"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035638C6"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1DCCAFEA"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50856F63"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2A0EF877"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3D68190C" w14:textId="77777777" w:rsidTr="008F261B">
        <w:trPr>
          <w:trHeight w:val="20"/>
        </w:trPr>
        <w:tc>
          <w:tcPr>
            <w:tcW w:w="2394" w:type="dxa"/>
            <w:vMerge/>
            <w:tcBorders>
              <w:top w:val="nil"/>
            </w:tcBorders>
          </w:tcPr>
          <w:p w14:paraId="1C6CC1B5" w14:textId="77777777" w:rsidR="00747DE3" w:rsidRPr="00AC2BE8" w:rsidRDefault="00747DE3" w:rsidP="00747DE3">
            <w:pPr>
              <w:spacing w:after="0" w:line="240" w:lineRule="auto"/>
              <w:rPr>
                <w:rFonts w:ascii="Calibri" w:eastAsia="Times New Roman" w:hAnsi="Calibri"/>
                <w:b/>
              </w:rPr>
            </w:pPr>
          </w:p>
        </w:tc>
        <w:tc>
          <w:tcPr>
            <w:tcW w:w="8789" w:type="dxa"/>
          </w:tcPr>
          <w:p w14:paraId="134FFDA5"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7 ЛР</w:t>
            </w:r>
            <w:r w:rsidRPr="00AC2BE8">
              <w:rPr>
                <w:rFonts w:ascii="Times New Roman" w:eastAsia="Times New Roman" w:hAnsi="Times New Roman"/>
                <w:bCs w:val="0"/>
              </w:rPr>
              <w:t xml:space="preserve"> 1. «Исследование характеристик последовательного соединения активного сопротивления, емкости и индуктивности»</w:t>
            </w:r>
          </w:p>
        </w:tc>
        <w:tc>
          <w:tcPr>
            <w:tcW w:w="1563" w:type="dxa"/>
            <w:vAlign w:val="center"/>
          </w:tcPr>
          <w:p w14:paraId="7EC261F4"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Merge/>
            <w:tcBorders>
              <w:top w:val="nil"/>
            </w:tcBorders>
            <w:vAlign w:val="center"/>
          </w:tcPr>
          <w:p w14:paraId="0234C4A1"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2CFE7D98" w14:textId="77777777" w:rsidTr="008F261B">
        <w:trPr>
          <w:trHeight w:val="20"/>
        </w:trPr>
        <w:tc>
          <w:tcPr>
            <w:tcW w:w="2394" w:type="dxa"/>
            <w:vMerge/>
            <w:tcBorders>
              <w:top w:val="nil"/>
            </w:tcBorders>
          </w:tcPr>
          <w:p w14:paraId="5D95C2EB" w14:textId="77777777" w:rsidR="00747DE3" w:rsidRPr="00AC2BE8" w:rsidRDefault="00747DE3" w:rsidP="00747DE3">
            <w:pPr>
              <w:spacing w:after="0" w:line="240" w:lineRule="auto"/>
              <w:rPr>
                <w:rFonts w:ascii="Calibri" w:eastAsia="Times New Roman" w:hAnsi="Calibri"/>
                <w:b/>
              </w:rPr>
            </w:pPr>
          </w:p>
        </w:tc>
        <w:tc>
          <w:tcPr>
            <w:tcW w:w="8789" w:type="dxa"/>
          </w:tcPr>
          <w:p w14:paraId="55638EE1"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8 </w:t>
            </w:r>
            <w:r w:rsidRPr="00AC2BE8">
              <w:rPr>
                <w:rFonts w:ascii="Times New Roman" w:eastAsia="Times New Roman" w:hAnsi="Times New Roman"/>
                <w:bCs w:val="0"/>
              </w:rPr>
              <w:t>Л</w:t>
            </w:r>
            <w:r>
              <w:rPr>
                <w:rFonts w:ascii="Times New Roman" w:eastAsia="Times New Roman" w:hAnsi="Times New Roman"/>
                <w:bCs w:val="0"/>
              </w:rPr>
              <w:t>Р</w:t>
            </w:r>
            <w:r w:rsidRPr="00AC2BE8">
              <w:rPr>
                <w:rFonts w:ascii="Times New Roman" w:eastAsia="Times New Roman" w:hAnsi="Times New Roman"/>
                <w:bCs w:val="0"/>
              </w:rPr>
              <w:t xml:space="preserve"> 2. «Исследование характеристик параллельного соединения катушки индуктивности и конденсатора»</w:t>
            </w:r>
          </w:p>
        </w:tc>
        <w:tc>
          <w:tcPr>
            <w:tcW w:w="1563" w:type="dxa"/>
            <w:vAlign w:val="center"/>
          </w:tcPr>
          <w:p w14:paraId="676D41F3"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tcBorders>
              <w:top w:val="nil"/>
            </w:tcBorders>
            <w:vAlign w:val="center"/>
          </w:tcPr>
          <w:p w14:paraId="6587FCEA"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177464B4" w14:textId="77777777" w:rsidTr="008F261B">
        <w:trPr>
          <w:trHeight w:val="20"/>
        </w:trPr>
        <w:tc>
          <w:tcPr>
            <w:tcW w:w="2394" w:type="dxa"/>
            <w:vMerge w:val="restart"/>
          </w:tcPr>
          <w:p w14:paraId="3A24E8DD"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Тема 5.</w:t>
            </w:r>
          </w:p>
          <w:p w14:paraId="35064C6A"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Электроизмерительные приборы</w:t>
            </w:r>
          </w:p>
        </w:tc>
        <w:tc>
          <w:tcPr>
            <w:tcW w:w="8789" w:type="dxa"/>
          </w:tcPr>
          <w:p w14:paraId="4DAE4816"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vAlign w:val="center"/>
          </w:tcPr>
          <w:p w14:paraId="32105C12"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vAlign w:val="center"/>
          </w:tcPr>
          <w:p w14:paraId="38A8DD7B"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41458157"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227FAF4A"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10539003" w14:textId="77777777" w:rsidTr="008F261B">
        <w:trPr>
          <w:trHeight w:val="20"/>
        </w:trPr>
        <w:tc>
          <w:tcPr>
            <w:tcW w:w="2394" w:type="dxa"/>
            <w:vMerge/>
            <w:tcBorders>
              <w:top w:val="nil"/>
            </w:tcBorders>
          </w:tcPr>
          <w:p w14:paraId="6748176B" w14:textId="77777777" w:rsidR="00747DE3" w:rsidRPr="00AC2BE8" w:rsidRDefault="00747DE3" w:rsidP="00747DE3">
            <w:pPr>
              <w:spacing w:after="0" w:line="240" w:lineRule="auto"/>
              <w:rPr>
                <w:rFonts w:ascii="Calibri" w:eastAsia="Times New Roman" w:hAnsi="Calibri"/>
                <w:b/>
              </w:rPr>
            </w:pPr>
          </w:p>
        </w:tc>
        <w:tc>
          <w:tcPr>
            <w:tcW w:w="8789" w:type="dxa"/>
          </w:tcPr>
          <w:p w14:paraId="53B74F64"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9</w:t>
            </w:r>
            <w:r w:rsidRPr="00AC2BE8">
              <w:rPr>
                <w:rFonts w:ascii="Times New Roman" w:eastAsia="Times New Roman" w:hAnsi="Times New Roman"/>
                <w:bCs w:val="0"/>
              </w:rPr>
              <w:t xml:space="preserve"> Классификация электроизмерительных приборов. Класс точности электроизмерительных приборов. Измерение напряжения и тока. Расширение пределов измерения вольтметров и амперметров. Измерение электрического сопротивления постоянному току. Использование электрических методов для измерения неэлектрических величин при эксплуатации и обслуживании автомобилей</w:t>
            </w:r>
          </w:p>
        </w:tc>
        <w:tc>
          <w:tcPr>
            <w:tcW w:w="1563" w:type="dxa"/>
            <w:tcBorders>
              <w:top w:val="nil"/>
            </w:tcBorders>
            <w:vAlign w:val="center"/>
          </w:tcPr>
          <w:p w14:paraId="3A6DA245" w14:textId="77777777" w:rsidR="00747DE3" w:rsidRPr="00AC2BE8" w:rsidRDefault="00747DE3" w:rsidP="00747DE3">
            <w:pPr>
              <w:keepNext/>
              <w:keepLines/>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tcBorders>
              <w:top w:val="nil"/>
            </w:tcBorders>
            <w:vAlign w:val="center"/>
          </w:tcPr>
          <w:p w14:paraId="1AF6FCF9"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00D0CFF5" w14:textId="77777777" w:rsidTr="008F261B">
        <w:trPr>
          <w:trHeight w:val="20"/>
        </w:trPr>
        <w:tc>
          <w:tcPr>
            <w:tcW w:w="2394" w:type="dxa"/>
            <w:vMerge/>
            <w:tcBorders>
              <w:top w:val="nil"/>
            </w:tcBorders>
          </w:tcPr>
          <w:p w14:paraId="70C8755D" w14:textId="77777777" w:rsidR="00747DE3" w:rsidRPr="00AC2BE8" w:rsidRDefault="00747DE3" w:rsidP="00747DE3">
            <w:pPr>
              <w:spacing w:after="0" w:line="240" w:lineRule="auto"/>
              <w:rPr>
                <w:rFonts w:ascii="Calibri" w:eastAsia="Times New Roman" w:hAnsi="Calibri"/>
                <w:b/>
              </w:rPr>
            </w:pPr>
          </w:p>
        </w:tc>
        <w:tc>
          <w:tcPr>
            <w:tcW w:w="8789" w:type="dxa"/>
          </w:tcPr>
          <w:p w14:paraId="554B6C6A"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498B139F"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Align w:val="center"/>
          </w:tcPr>
          <w:p w14:paraId="777C90ED"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5B7A045B" w14:textId="77777777" w:rsidTr="008F261B">
        <w:trPr>
          <w:trHeight w:val="20"/>
        </w:trPr>
        <w:tc>
          <w:tcPr>
            <w:tcW w:w="2394" w:type="dxa"/>
            <w:vMerge/>
            <w:tcBorders>
              <w:top w:val="nil"/>
            </w:tcBorders>
          </w:tcPr>
          <w:p w14:paraId="65C6A738" w14:textId="77777777" w:rsidR="00747DE3" w:rsidRPr="00AC2BE8" w:rsidRDefault="00747DE3" w:rsidP="00747DE3">
            <w:pPr>
              <w:spacing w:after="0" w:line="240" w:lineRule="auto"/>
              <w:rPr>
                <w:rFonts w:ascii="Calibri" w:eastAsia="Times New Roman" w:hAnsi="Calibri"/>
                <w:b/>
              </w:rPr>
            </w:pPr>
          </w:p>
        </w:tc>
        <w:tc>
          <w:tcPr>
            <w:tcW w:w="8789" w:type="dxa"/>
            <w:tcBorders>
              <w:bottom w:val="single" w:sz="6" w:space="0" w:color="000000"/>
            </w:tcBorders>
          </w:tcPr>
          <w:p w14:paraId="1109F88C"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10 </w:t>
            </w:r>
            <w:r w:rsidRPr="00AC2BE8">
              <w:rPr>
                <w:rFonts w:ascii="Times New Roman" w:eastAsia="Times New Roman" w:hAnsi="Times New Roman"/>
                <w:bCs w:val="0"/>
              </w:rPr>
              <w:t>ПЗ 4. Решение задач «Определение точности измерительных приборов» на основе теории определения точности измерительных приборов</w:t>
            </w:r>
          </w:p>
        </w:tc>
        <w:tc>
          <w:tcPr>
            <w:tcW w:w="1563" w:type="dxa"/>
            <w:tcBorders>
              <w:bottom w:val="single" w:sz="6" w:space="0" w:color="000000"/>
            </w:tcBorders>
            <w:vAlign w:val="center"/>
          </w:tcPr>
          <w:p w14:paraId="4690D2B3"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tcBorders>
              <w:bottom w:val="single" w:sz="6" w:space="0" w:color="000000"/>
            </w:tcBorders>
            <w:vAlign w:val="center"/>
          </w:tcPr>
          <w:p w14:paraId="3CEFED93"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216F071D" w14:textId="77777777" w:rsidTr="008F261B">
        <w:trPr>
          <w:trHeight w:val="20"/>
        </w:trPr>
        <w:tc>
          <w:tcPr>
            <w:tcW w:w="2394" w:type="dxa"/>
            <w:vMerge w:val="restart"/>
            <w:tcBorders>
              <w:right w:val="single" w:sz="6" w:space="0" w:color="000000"/>
            </w:tcBorders>
          </w:tcPr>
          <w:p w14:paraId="7305FCBC"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 xml:space="preserve">Тема 6. Электротехнические уст </w:t>
            </w:r>
            <w:proofErr w:type="spellStart"/>
            <w:r w:rsidRPr="00AC2BE8">
              <w:rPr>
                <w:rFonts w:ascii="Times New Roman" w:eastAsia="Times New Roman" w:hAnsi="Times New Roman"/>
                <w:bCs w:val="0"/>
              </w:rPr>
              <w:t>ройства</w:t>
            </w:r>
            <w:proofErr w:type="spellEnd"/>
          </w:p>
        </w:tc>
        <w:tc>
          <w:tcPr>
            <w:tcW w:w="8789" w:type="dxa"/>
            <w:tcBorders>
              <w:top w:val="single" w:sz="6" w:space="0" w:color="000000"/>
              <w:left w:val="single" w:sz="6" w:space="0" w:color="000000"/>
              <w:bottom w:val="single" w:sz="6" w:space="0" w:color="000000"/>
              <w:right w:val="single" w:sz="6" w:space="0" w:color="000000"/>
            </w:tcBorders>
          </w:tcPr>
          <w:p w14:paraId="47BDA4CB"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Содержание учебного материала</w:t>
            </w:r>
          </w:p>
        </w:tc>
        <w:tc>
          <w:tcPr>
            <w:tcW w:w="1563" w:type="dxa"/>
            <w:tcBorders>
              <w:top w:val="single" w:sz="6" w:space="0" w:color="000000"/>
              <w:left w:val="single" w:sz="6" w:space="0" w:color="000000"/>
              <w:right w:val="single" w:sz="6" w:space="0" w:color="000000"/>
            </w:tcBorders>
            <w:vAlign w:val="center"/>
          </w:tcPr>
          <w:p w14:paraId="5167DA2F"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Merge w:val="restart"/>
            <w:tcBorders>
              <w:top w:val="single" w:sz="6" w:space="0" w:color="000000"/>
              <w:left w:val="single" w:sz="6" w:space="0" w:color="000000"/>
              <w:right w:val="single" w:sz="6" w:space="0" w:color="000000"/>
            </w:tcBorders>
            <w:vAlign w:val="center"/>
          </w:tcPr>
          <w:p w14:paraId="182A2022"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231F70C6"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08362D28"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25D506B9" w14:textId="77777777" w:rsidTr="008F261B">
        <w:trPr>
          <w:trHeight w:val="20"/>
        </w:trPr>
        <w:tc>
          <w:tcPr>
            <w:tcW w:w="2394" w:type="dxa"/>
            <w:vMerge/>
            <w:tcBorders>
              <w:right w:val="single" w:sz="6" w:space="0" w:color="000000"/>
            </w:tcBorders>
          </w:tcPr>
          <w:p w14:paraId="3B70A420" w14:textId="77777777" w:rsidR="00747DE3" w:rsidRPr="00AC2BE8" w:rsidRDefault="00747DE3" w:rsidP="00747DE3">
            <w:pPr>
              <w:spacing w:after="0" w:line="240" w:lineRule="auto"/>
              <w:rPr>
                <w:rFonts w:ascii="Calibri" w:eastAsia="Times New Roman" w:hAnsi="Calibri"/>
                <w:b/>
              </w:rPr>
            </w:pPr>
          </w:p>
        </w:tc>
        <w:tc>
          <w:tcPr>
            <w:tcW w:w="8789" w:type="dxa"/>
            <w:tcBorders>
              <w:top w:val="single" w:sz="6" w:space="0" w:color="000000"/>
              <w:left w:val="single" w:sz="6" w:space="0" w:color="000000"/>
              <w:right w:val="single" w:sz="6" w:space="0" w:color="000000"/>
            </w:tcBorders>
          </w:tcPr>
          <w:p w14:paraId="6B552921"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r>
              <w:rPr>
                <w:rFonts w:ascii="Times New Roman" w:eastAsia="Times New Roman" w:hAnsi="Times New Roman"/>
                <w:bCs w:val="0"/>
              </w:rPr>
              <w:t>1</w:t>
            </w:r>
            <w:r w:rsidRPr="00AC2BE8">
              <w:rPr>
                <w:rFonts w:ascii="Times New Roman" w:eastAsia="Times New Roman" w:hAnsi="Times New Roman"/>
                <w:bCs w:val="0"/>
              </w:rPr>
              <w:t>. Устройство и принцип действия однофазного трансформатора. Электрическая схема однофазного трансформатора. Режимы работы трансформатора. Коэффициент полезного действия трансформатора. Трансформаторы сварочные, измерительные, автотрансформаторы</w:t>
            </w:r>
            <w:r>
              <w:rPr>
                <w:rFonts w:ascii="Times New Roman" w:eastAsia="Times New Roman" w:hAnsi="Times New Roman"/>
                <w:bCs w:val="0"/>
              </w:rPr>
              <w:t xml:space="preserve">. </w:t>
            </w:r>
            <w:r w:rsidRPr="00AC2BE8">
              <w:rPr>
                <w:rFonts w:ascii="Times New Roman" w:eastAsia="Times New Roman" w:hAnsi="Times New Roman"/>
                <w:bCs w:val="0"/>
              </w:rPr>
              <w:t>Устройство и принцип действия машин постоянного тока, машин переменного тока</w:t>
            </w:r>
          </w:p>
        </w:tc>
        <w:tc>
          <w:tcPr>
            <w:tcW w:w="1563" w:type="dxa"/>
            <w:tcBorders>
              <w:top w:val="nil"/>
              <w:left w:val="single" w:sz="6" w:space="0" w:color="000000"/>
              <w:right w:val="single" w:sz="6" w:space="0" w:color="000000"/>
            </w:tcBorders>
            <w:vAlign w:val="center"/>
          </w:tcPr>
          <w:p w14:paraId="3D17B819" w14:textId="77777777" w:rsidR="00747DE3" w:rsidRPr="00AC2BE8" w:rsidRDefault="00747DE3" w:rsidP="00747DE3">
            <w:pPr>
              <w:keepNext/>
              <w:keepLines/>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w:t>
            </w:r>
          </w:p>
        </w:tc>
        <w:tc>
          <w:tcPr>
            <w:tcW w:w="1959" w:type="dxa"/>
            <w:vMerge/>
            <w:tcBorders>
              <w:top w:val="nil"/>
              <w:left w:val="single" w:sz="6" w:space="0" w:color="000000"/>
              <w:right w:val="single" w:sz="6" w:space="0" w:color="000000"/>
            </w:tcBorders>
            <w:vAlign w:val="center"/>
          </w:tcPr>
          <w:p w14:paraId="51FE5A24"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7B668034" w14:textId="77777777" w:rsidTr="008F261B">
        <w:trPr>
          <w:trHeight w:val="20"/>
        </w:trPr>
        <w:tc>
          <w:tcPr>
            <w:tcW w:w="2394" w:type="dxa"/>
            <w:vMerge/>
            <w:tcBorders>
              <w:right w:val="single" w:sz="6" w:space="0" w:color="000000"/>
            </w:tcBorders>
          </w:tcPr>
          <w:p w14:paraId="786FB368"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p>
        </w:tc>
        <w:tc>
          <w:tcPr>
            <w:tcW w:w="8789" w:type="dxa"/>
            <w:tcBorders>
              <w:left w:val="single" w:sz="6" w:space="0" w:color="000000"/>
            </w:tcBorders>
          </w:tcPr>
          <w:p w14:paraId="70429291" w14:textId="77777777" w:rsidR="00747DE3" w:rsidRPr="00B44E7A" w:rsidRDefault="00747DE3" w:rsidP="00747DE3">
            <w:pPr>
              <w:tabs>
                <w:tab w:val="left" w:pos="254"/>
              </w:tabs>
              <w:autoSpaceDE w:val="0"/>
              <w:autoSpaceDN w:val="0"/>
              <w:spacing w:after="0" w:line="240" w:lineRule="auto"/>
              <w:rPr>
                <w:rFonts w:ascii="Times New Roman" w:eastAsia="Times New Roman" w:hAnsi="Times New Roman"/>
                <w:b/>
                <w:bCs w:val="0"/>
              </w:rPr>
            </w:pPr>
            <w:r w:rsidRPr="00B44E7A">
              <w:rPr>
                <w:rFonts w:ascii="Times New Roman" w:eastAsia="Times New Roman" w:hAnsi="Times New Roman"/>
                <w:b/>
                <w:bCs w:val="0"/>
              </w:rPr>
              <w:t>В том числе практических и лабораторных занятий</w:t>
            </w:r>
          </w:p>
        </w:tc>
        <w:tc>
          <w:tcPr>
            <w:tcW w:w="1563" w:type="dxa"/>
            <w:vAlign w:val="center"/>
          </w:tcPr>
          <w:p w14:paraId="44FDB332"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p>
        </w:tc>
        <w:tc>
          <w:tcPr>
            <w:tcW w:w="1959" w:type="dxa"/>
            <w:vAlign w:val="center"/>
          </w:tcPr>
          <w:p w14:paraId="53D05C01"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148076CA" w14:textId="77777777" w:rsidTr="008F261B">
        <w:trPr>
          <w:trHeight w:val="20"/>
        </w:trPr>
        <w:tc>
          <w:tcPr>
            <w:tcW w:w="2394" w:type="dxa"/>
            <w:vMerge/>
            <w:tcBorders>
              <w:right w:val="single" w:sz="6" w:space="0" w:color="000000"/>
            </w:tcBorders>
          </w:tcPr>
          <w:p w14:paraId="26515609" w14:textId="77777777" w:rsidR="00747DE3" w:rsidRPr="00AC2BE8" w:rsidRDefault="00747DE3" w:rsidP="00747DE3">
            <w:pPr>
              <w:spacing w:after="0" w:line="240" w:lineRule="auto"/>
              <w:rPr>
                <w:rFonts w:ascii="Calibri" w:eastAsia="Times New Roman" w:hAnsi="Calibri"/>
                <w:b/>
              </w:rPr>
            </w:pPr>
          </w:p>
        </w:tc>
        <w:tc>
          <w:tcPr>
            <w:tcW w:w="8789" w:type="dxa"/>
            <w:tcBorders>
              <w:left w:val="single" w:sz="6" w:space="0" w:color="000000"/>
            </w:tcBorders>
          </w:tcPr>
          <w:p w14:paraId="195E5696"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1</w:t>
            </w:r>
            <w:r>
              <w:rPr>
                <w:rFonts w:ascii="Times New Roman" w:eastAsia="Times New Roman" w:hAnsi="Times New Roman"/>
                <w:bCs w:val="0"/>
              </w:rPr>
              <w:t>1</w:t>
            </w:r>
            <w:r w:rsidRPr="00AC2BE8">
              <w:rPr>
                <w:rFonts w:ascii="Times New Roman" w:eastAsia="Times New Roman" w:hAnsi="Times New Roman"/>
                <w:bCs w:val="0"/>
              </w:rPr>
              <w:t xml:space="preserve">. </w:t>
            </w:r>
            <w:r>
              <w:rPr>
                <w:rFonts w:ascii="Times New Roman" w:eastAsia="Times New Roman" w:hAnsi="Times New Roman"/>
                <w:bCs w:val="0"/>
              </w:rPr>
              <w:t>ЛР</w:t>
            </w:r>
            <w:r w:rsidRPr="00AC2BE8">
              <w:rPr>
                <w:rFonts w:ascii="Times New Roman" w:eastAsia="Times New Roman" w:hAnsi="Times New Roman"/>
                <w:bCs w:val="0"/>
              </w:rPr>
              <w:t xml:space="preserve"> 3. «Испытание электродвигателя постоянного ток</w:t>
            </w:r>
            <w:r>
              <w:rPr>
                <w:rFonts w:ascii="Times New Roman" w:eastAsia="Times New Roman" w:hAnsi="Times New Roman"/>
                <w:bCs w:val="0"/>
              </w:rPr>
              <w:t>а с параллельным возбуждением»</w:t>
            </w:r>
          </w:p>
        </w:tc>
        <w:tc>
          <w:tcPr>
            <w:tcW w:w="1563" w:type="dxa"/>
            <w:vAlign w:val="center"/>
          </w:tcPr>
          <w:p w14:paraId="532C7EA0"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w:t>
            </w:r>
          </w:p>
        </w:tc>
        <w:tc>
          <w:tcPr>
            <w:tcW w:w="1959" w:type="dxa"/>
            <w:vMerge w:val="restart"/>
            <w:vAlign w:val="center"/>
          </w:tcPr>
          <w:p w14:paraId="6D029A90"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bCs w:val="0"/>
                <w:color w:val="000000"/>
              </w:rPr>
              <w:t xml:space="preserve">ОК 01, ОК 02, </w:t>
            </w:r>
            <w:r w:rsidRPr="00AC2BE8">
              <w:rPr>
                <w:rFonts w:ascii="Times New Roman" w:eastAsia="Times New Roman" w:hAnsi="Times New Roman"/>
                <w:bCs w:val="0"/>
                <w:color w:val="000000"/>
              </w:rPr>
              <w:br/>
              <w:t>ОК 09,</w:t>
            </w:r>
          </w:p>
          <w:p w14:paraId="17F0695F" w14:textId="77777777" w:rsidR="00747DE3" w:rsidRPr="00AC2BE8" w:rsidRDefault="00747DE3" w:rsidP="00747DE3">
            <w:pPr>
              <w:keepNext/>
              <w:keepLine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rPr>
              <w:t>ПК 1.1, ПК 1.2,</w:t>
            </w:r>
          </w:p>
          <w:p w14:paraId="7D071A14"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r w:rsidRPr="00AC2BE8">
              <w:rPr>
                <w:rFonts w:ascii="Times New Roman" w:eastAsia="Times New Roman" w:hAnsi="Times New Roman"/>
                <w:bCs w:val="0"/>
              </w:rPr>
              <w:t>ПК 1.4, ПК 1.5.</w:t>
            </w:r>
          </w:p>
        </w:tc>
      </w:tr>
      <w:tr w:rsidR="00747DE3" w:rsidRPr="00AC2BE8" w14:paraId="64C75E32" w14:textId="77777777" w:rsidTr="008F261B">
        <w:trPr>
          <w:trHeight w:val="20"/>
        </w:trPr>
        <w:tc>
          <w:tcPr>
            <w:tcW w:w="2394" w:type="dxa"/>
            <w:vMerge/>
            <w:tcBorders>
              <w:right w:val="single" w:sz="6" w:space="0" w:color="000000"/>
            </w:tcBorders>
          </w:tcPr>
          <w:p w14:paraId="1F59F13C" w14:textId="77777777" w:rsidR="00747DE3" w:rsidRPr="00AC2BE8" w:rsidRDefault="00747DE3" w:rsidP="00747DE3">
            <w:pPr>
              <w:spacing w:after="0" w:line="240" w:lineRule="auto"/>
              <w:rPr>
                <w:rFonts w:ascii="Calibri" w:eastAsia="Times New Roman" w:hAnsi="Calibri"/>
                <w:b/>
              </w:rPr>
            </w:pPr>
          </w:p>
        </w:tc>
        <w:tc>
          <w:tcPr>
            <w:tcW w:w="8789" w:type="dxa"/>
            <w:tcBorders>
              <w:left w:val="single" w:sz="6" w:space="0" w:color="000000"/>
            </w:tcBorders>
          </w:tcPr>
          <w:p w14:paraId="58885A12"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12</w:t>
            </w:r>
            <w:r w:rsidRPr="00AC2BE8">
              <w:rPr>
                <w:rFonts w:ascii="Times New Roman" w:eastAsia="Times New Roman" w:hAnsi="Times New Roman"/>
                <w:bCs w:val="0"/>
              </w:rPr>
              <w:t>. ПЗ 5«Решение з</w:t>
            </w:r>
            <w:r>
              <w:rPr>
                <w:rFonts w:ascii="Times New Roman" w:eastAsia="Times New Roman" w:hAnsi="Times New Roman"/>
                <w:bCs w:val="0"/>
              </w:rPr>
              <w:t xml:space="preserve">адач по теме: «Трансформаторы» </w:t>
            </w:r>
          </w:p>
        </w:tc>
        <w:tc>
          <w:tcPr>
            <w:tcW w:w="1563" w:type="dxa"/>
            <w:vAlign w:val="center"/>
          </w:tcPr>
          <w:p w14:paraId="01F44520"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130C9546"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721E4BB9" w14:textId="77777777" w:rsidTr="008F261B">
        <w:trPr>
          <w:trHeight w:val="20"/>
        </w:trPr>
        <w:tc>
          <w:tcPr>
            <w:tcW w:w="2394" w:type="dxa"/>
            <w:vMerge/>
            <w:tcBorders>
              <w:right w:val="single" w:sz="6" w:space="0" w:color="000000"/>
            </w:tcBorders>
          </w:tcPr>
          <w:p w14:paraId="4F7584BF" w14:textId="77777777" w:rsidR="00747DE3" w:rsidRPr="00AC2BE8" w:rsidRDefault="00747DE3" w:rsidP="00747DE3">
            <w:pPr>
              <w:spacing w:after="0" w:line="240" w:lineRule="auto"/>
              <w:rPr>
                <w:rFonts w:ascii="Calibri" w:eastAsia="Times New Roman" w:hAnsi="Calibri"/>
                <w:b/>
              </w:rPr>
            </w:pPr>
          </w:p>
        </w:tc>
        <w:tc>
          <w:tcPr>
            <w:tcW w:w="8789" w:type="dxa"/>
            <w:tcBorders>
              <w:left w:val="single" w:sz="6" w:space="0" w:color="000000"/>
            </w:tcBorders>
          </w:tcPr>
          <w:p w14:paraId="6A727265"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13</w:t>
            </w:r>
            <w:r w:rsidRPr="00AC2BE8">
              <w:rPr>
                <w:rFonts w:ascii="Times New Roman" w:eastAsia="Times New Roman" w:hAnsi="Times New Roman"/>
                <w:bCs w:val="0"/>
              </w:rPr>
              <w:t>. ПЗ 6 «Решение задач по т</w:t>
            </w:r>
            <w:r>
              <w:rPr>
                <w:rFonts w:ascii="Times New Roman" w:eastAsia="Times New Roman" w:hAnsi="Times New Roman"/>
                <w:bCs w:val="0"/>
              </w:rPr>
              <w:t xml:space="preserve">еме: «Машины переменного тока» </w:t>
            </w:r>
          </w:p>
        </w:tc>
        <w:tc>
          <w:tcPr>
            <w:tcW w:w="1563" w:type="dxa"/>
            <w:vAlign w:val="center"/>
          </w:tcPr>
          <w:p w14:paraId="439B72D2"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3D90ABDE"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7C6415B0" w14:textId="77777777" w:rsidTr="008F261B">
        <w:trPr>
          <w:trHeight w:val="20"/>
        </w:trPr>
        <w:tc>
          <w:tcPr>
            <w:tcW w:w="2394" w:type="dxa"/>
            <w:vMerge/>
            <w:tcBorders>
              <w:right w:val="single" w:sz="6" w:space="0" w:color="000000"/>
            </w:tcBorders>
          </w:tcPr>
          <w:p w14:paraId="0F4BDD83" w14:textId="77777777" w:rsidR="00747DE3" w:rsidRPr="00AC2BE8" w:rsidRDefault="00747DE3" w:rsidP="00747DE3">
            <w:pPr>
              <w:spacing w:after="0" w:line="240" w:lineRule="auto"/>
              <w:rPr>
                <w:rFonts w:ascii="Calibri" w:eastAsia="Times New Roman" w:hAnsi="Calibri"/>
                <w:b/>
              </w:rPr>
            </w:pPr>
          </w:p>
        </w:tc>
        <w:tc>
          <w:tcPr>
            <w:tcW w:w="8789" w:type="dxa"/>
            <w:tcBorders>
              <w:left w:val="single" w:sz="6" w:space="0" w:color="000000"/>
            </w:tcBorders>
          </w:tcPr>
          <w:p w14:paraId="6C7DB43E"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14</w:t>
            </w:r>
            <w:r w:rsidRPr="00AC2BE8">
              <w:rPr>
                <w:rFonts w:ascii="Times New Roman" w:eastAsia="Times New Roman" w:hAnsi="Times New Roman"/>
                <w:bCs w:val="0"/>
              </w:rPr>
              <w:t xml:space="preserve"> ПЗ 7 «Решение задач по т</w:t>
            </w:r>
            <w:r>
              <w:rPr>
                <w:rFonts w:ascii="Times New Roman" w:eastAsia="Times New Roman" w:hAnsi="Times New Roman"/>
                <w:bCs w:val="0"/>
              </w:rPr>
              <w:t xml:space="preserve">еме: «Машины постоянного тока» </w:t>
            </w:r>
          </w:p>
        </w:tc>
        <w:tc>
          <w:tcPr>
            <w:tcW w:w="1563" w:type="dxa"/>
            <w:vAlign w:val="center"/>
          </w:tcPr>
          <w:p w14:paraId="2D789D92"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0741A503" w14:textId="77777777" w:rsidR="00747DE3" w:rsidRPr="00AC2BE8" w:rsidRDefault="00747DE3" w:rsidP="00747DE3">
            <w:pPr>
              <w:keepNext/>
              <w:keepLines/>
              <w:spacing w:after="0" w:line="240" w:lineRule="auto"/>
              <w:jc w:val="center"/>
              <w:rPr>
                <w:rFonts w:ascii="Calibri" w:eastAsia="Times New Roman" w:hAnsi="Calibri"/>
                <w:bCs w:val="0"/>
              </w:rPr>
            </w:pPr>
          </w:p>
        </w:tc>
      </w:tr>
      <w:tr w:rsidR="00747DE3" w:rsidRPr="00AC2BE8" w14:paraId="4E3209C9" w14:textId="77777777" w:rsidTr="008F261B">
        <w:trPr>
          <w:trHeight w:val="20"/>
        </w:trPr>
        <w:tc>
          <w:tcPr>
            <w:tcW w:w="2394" w:type="dxa"/>
            <w:vMerge/>
            <w:tcBorders>
              <w:right w:val="single" w:sz="6" w:space="0" w:color="000000"/>
            </w:tcBorders>
          </w:tcPr>
          <w:p w14:paraId="26A10A95" w14:textId="77777777" w:rsidR="00747DE3" w:rsidRPr="00AC2BE8" w:rsidRDefault="00747DE3" w:rsidP="00747DE3">
            <w:pPr>
              <w:spacing w:after="0" w:line="240" w:lineRule="auto"/>
              <w:rPr>
                <w:rFonts w:ascii="Calibri" w:eastAsia="Times New Roman" w:hAnsi="Calibri"/>
                <w:b/>
              </w:rPr>
            </w:pPr>
          </w:p>
        </w:tc>
        <w:tc>
          <w:tcPr>
            <w:tcW w:w="8789" w:type="dxa"/>
            <w:tcBorders>
              <w:left w:val="single" w:sz="6" w:space="0" w:color="000000"/>
            </w:tcBorders>
          </w:tcPr>
          <w:p w14:paraId="0B1FC389"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15</w:t>
            </w:r>
            <w:r w:rsidRPr="00AC2BE8">
              <w:rPr>
                <w:rFonts w:ascii="Times New Roman" w:eastAsia="Times New Roman" w:hAnsi="Times New Roman"/>
                <w:bCs w:val="0"/>
              </w:rPr>
              <w:t>. ПЗ 8 «Решение задач по</w:t>
            </w:r>
            <w:r>
              <w:rPr>
                <w:rFonts w:ascii="Times New Roman" w:eastAsia="Times New Roman" w:hAnsi="Times New Roman"/>
                <w:bCs w:val="0"/>
              </w:rPr>
              <w:t xml:space="preserve"> теме: «Основы электропривода» </w:t>
            </w:r>
          </w:p>
        </w:tc>
        <w:tc>
          <w:tcPr>
            <w:tcW w:w="1563" w:type="dxa"/>
            <w:vAlign w:val="center"/>
          </w:tcPr>
          <w:p w14:paraId="5C9D043B"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959" w:type="dxa"/>
            <w:vMerge/>
            <w:vAlign w:val="center"/>
          </w:tcPr>
          <w:p w14:paraId="0EB844BF"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1C8FA384" w14:textId="77777777" w:rsidTr="008F261B">
        <w:trPr>
          <w:trHeight w:val="20"/>
        </w:trPr>
        <w:tc>
          <w:tcPr>
            <w:tcW w:w="11183" w:type="dxa"/>
            <w:gridSpan w:val="2"/>
          </w:tcPr>
          <w:p w14:paraId="70AE38E9" w14:textId="77777777" w:rsidR="00747DE3" w:rsidRPr="00AC2BE8"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1</w:t>
            </w:r>
            <w:r>
              <w:rPr>
                <w:rFonts w:ascii="Times New Roman" w:eastAsia="Times New Roman" w:hAnsi="Times New Roman"/>
                <w:bCs w:val="0"/>
                <w:lang w:val="en-US"/>
              </w:rPr>
              <w:t>6</w:t>
            </w:r>
            <w:r>
              <w:rPr>
                <w:rFonts w:ascii="Times New Roman" w:eastAsia="Times New Roman" w:hAnsi="Times New Roman"/>
                <w:bCs w:val="0"/>
              </w:rPr>
              <w:t xml:space="preserve"> </w:t>
            </w:r>
            <w:r w:rsidRPr="00AC2BE8">
              <w:rPr>
                <w:rFonts w:ascii="Times New Roman" w:eastAsia="Times New Roman" w:hAnsi="Times New Roman"/>
                <w:bCs w:val="0"/>
              </w:rPr>
              <w:t>Промежуточная аттестация</w:t>
            </w:r>
            <w:r>
              <w:rPr>
                <w:rFonts w:ascii="Times New Roman" w:eastAsia="Times New Roman" w:hAnsi="Times New Roman"/>
                <w:bCs w:val="0"/>
              </w:rPr>
              <w:t>. Экзамен</w:t>
            </w:r>
          </w:p>
        </w:tc>
        <w:tc>
          <w:tcPr>
            <w:tcW w:w="1563" w:type="dxa"/>
            <w:vAlign w:val="center"/>
          </w:tcPr>
          <w:p w14:paraId="66CA3B21" w14:textId="77777777" w:rsidR="00747DE3" w:rsidRPr="00AC2BE8"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Align w:val="center"/>
          </w:tcPr>
          <w:p w14:paraId="774B3DD2"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33E02FEF" w14:textId="77777777" w:rsidTr="008F261B">
        <w:trPr>
          <w:trHeight w:val="20"/>
        </w:trPr>
        <w:tc>
          <w:tcPr>
            <w:tcW w:w="11183" w:type="dxa"/>
            <w:gridSpan w:val="2"/>
          </w:tcPr>
          <w:p w14:paraId="4D80CD1A" w14:textId="77777777" w:rsidR="00747DE3" w:rsidRDefault="00747DE3" w:rsidP="00747DE3">
            <w:pPr>
              <w:tabs>
                <w:tab w:val="left" w:pos="254"/>
              </w:tabs>
              <w:autoSpaceDE w:val="0"/>
              <w:autoSpaceDN w:val="0"/>
              <w:spacing w:after="0" w:line="240" w:lineRule="auto"/>
              <w:rPr>
                <w:rFonts w:ascii="Times New Roman" w:eastAsia="Times New Roman" w:hAnsi="Times New Roman"/>
                <w:bCs w:val="0"/>
              </w:rPr>
            </w:pPr>
            <w:r>
              <w:rPr>
                <w:rFonts w:ascii="Times New Roman" w:eastAsia="Times New Roman" w:hAnsi="Times New Roman"/>
                <w:bCs w:val="0"/>
              </w:rPr>
              <w:t xml:space="preserve">17 </w:t>
            </w:r>
            <w:r w:rsidRPr="00AC2BE8">
              <w:rPr>
                <w:rFonts w:ascii="Times New Roman" w:eastAsia="Times New Roman" w:hAnsi="Times New Roman"/>
                <w:bCs w:val="0"/>
              </w:rPr>
              <w:t>Промежуточная аттестация</w:t>
            </w:r>
            <w:r>
              <w:rPr>
                <w:rFonts w:ascii="Times New Roman" w:eastAsia="Times New Roman" w:hAnsi="Times New Roman"/>
                <w:bCs w:val="0"/>
              </w:rPr>
              <w:t>. Экзамен</w:t>
            </w:r>
          </w:p>
        </w:tc>
        <w:tc>
          <w:tcPr>
            <w:tcW w:w="1563" w:type="dxa"/>
            <w:vAlign w:val="center"/>
          </w:tcPr>
          <w:p w14:paraId="61494997" w14:textId="77777777" w:rsidR="00747DE3" w:rsidRDefault="00747DE3" w:rsidP="00747DE3">
            <w:pPr>
              <w:keepNext/>
              <w:keepLines/>
              <w:tabs>
                <w:tab w:val="left" w:pos="254"/>
              </w:tabs>
              <w:autoSpaceDE w:val="0"/>
              <w:autoSpaceDN w:val="0"/>
              <w:spacing w:after="0" w:line="240" w:lineRule="auto"/>
              <w:jc w:val="center"/>
              <w:rPr>
                <w:rFonts w:ascii="Times New Roman" w:eastAsia="Times New Roman" w:hAnsi="Times New Roman"/>
                <w:bCs w:val="0"/>
              </w:rPr>
            </w:pPr>
            <w:r>
              <w:rPr>
                <w:rFonts w:ascii="Times New Roman" w:eastAsia="Times New Roman" w:hAnsi="Times New Roman"/>
                <w:bCs w:val="0"/>
              </w:rPr>
              <w:t>2</w:t>
            </w:r>
          </w:p>
        </w:tc>
        <w:tc>
          <w:tcPr>
            <w:tcW w:w="1959" w:type="dxa"/>
            <w:vAlign w:val="center"/>
          </w:tcPr>
          <w:p w14:paraId="53991C51"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rPr>
            </w:pPr>
          </w:p>
        </w:tc>
      </w:tr>
      <w:tr w:rsidR="00747DE3" w:rsidRPr="00AC2BE8" w14:paraId="7DF55BA1" w14:textId="77777777" w:rsidTr="008F261B">
        <w:trPr>
          <w:trHeight w:val="20"/>
        </w:trPr>
        <w:tc>
          <w:tcPr>
            <w:tcW w:w="2394" w:type="dxa"/>
            <w:tcBorders>
              <w:bottom w:val="single" w:sz="6" w:space="0" w:color="000000"/>
            </w:tcBorders>
          </w:tcPr>
          <w:p w14:paraId="3A9BBBDE" w14:textId="77777777" w:rsidR="00747DE3" w:rsidRPr="00AC2BE8" w:rsidRDefault="00747DE3" w:rsidP="00747DE3">
            <w:pPr>
              <w:spacing w:after="0" w:line="240" w:lineRule="auto"/>
              <w:rPr>
                <w:rFonts w:ascii="Times New Roman" w:eastAsia="Times New Roman" w:hAnsi="Times New Roman"/>
                <w:b/>
              </w:rPr>
            </w:pPr>
            <w:r w:rsidRPr="00AC2BE8">
              <w:rPr>
                <w:rFonts w:ascii="Times New Roman" w:eastAsia="Times New Roman" w:hAnsi="Times New Roman"/>
                <w:b/>
              </w:rPr>
              <w:t>Всего</w:t>
            </w:r>
          </w:p>
        </w:tc>
        <w:tc>
          <w:tcPr>
            <w:tcW w:w="8789" w:type="dxa"/>
            <w:tcBorders>
              <w:bottom w:val="single" w:sz="6" w:space="0" w:color="000000"/>
            </w:tcBorders>
          </w:tcPr>
          <w:p w14:paraId="0382F78A" w14:textId="77777777" w:rsidR="00747DE3" w:rsidRPr="00AC2BE8" w:rsidRDefault="00747DE3" w:rsidP="00747DE3">
            <w:pPr>
              <w:spacing w:after="0" w:line="240" w:lineRule="auto"/>
              <w:rPr>
                <w:rFonts w:ascii="Times New Roman" w:eastAsia="Times New Roman" w:hAnsi="Times New Roman"/>
                <w:bCs w:val="0"/>
              </w:rPr>
            </w:pPr>
          </w:p>
        </w:tc>
        <w:tc>
          <w:tcPr>
            <w:tcW w:w="1563" w:type="dxa"/>
            <w:tcBorders>
              <w:bottom w:val="single" w:sz="6" w:space="0" w:color="000000"/>
            </w:tcBorders>
            <w:vAlign w:val="center"/>
          </w:tcPr>
          <w:p w14:paraId="525F0BF9" w14:textId="77777777" w:rsidR="00747DE3" w:rsidRPr="00AC2BE8" w:rsidRDefault="00747DE3" w:rsidP="00747DE3">
            <w:pPr>
              <w:spacing w:after="0" w:line="240" w:lineRule="auto"/>
              <w:jc w:val="center"/>
              <w:rPr>
                <w:rFonts w:ascii="Times New Roman" w:eastAsia="Times New Roman" w:hAnsi="Times New Roman"/>
                <w:bCs w:val="0"/>
              </w:rPr>
            </w:pPr>
            <w:r>
              <w:rPr>
                <w:rFonts w:ascii="Times New Roman" w:eastAsia="Times New Roman" w:hAnsi="Times New Roman"/>
                <w:bCs w:val="0"/>
              </w:rPr>
              <w:t>34</w:t>
            </w:r>
          </w:p>
        </w:tc>
        <w:tc>
          <w:tcPr>
            <w:tcW w:w="1959" w:type="dxa"/>
            <w:tcBorders>
              <w:bottom w:val="single" w:sz="6" w:space="0" w:color="000000"/>
            </w:tcBorders>
            <w:vAlign w:val="center"/>
          </w:tcPr>
          <w:p w14:paraId="235B3B0E" w14:textId="77777777" w:rsidR="00747DE3" w:rsidRPr="00AC2BE8" w:rsidRDefault="00747DE3" w:rsidP="00747DE3">
            <w:pPr>
              <w:spacing w:after="0" w:line="240" w:lineRule="auto"/>
              <w:rPr>
                <w:rFonts w:ascii="Times New Roman" w:eastAsia="Times New Roman" w:hAnsi="Times New Roman"/>
                <w:bCs w:val="0"/>
              </w:rPr>
            </w:pPr>
          </w:p>
        </w:tc>
      </w:tr>
    </w:tbl>
    <w:p w14:paraId="48C91DA2" w14:textId="77777777" w:rsidR="00747DE3" w:rsidRPr="00AC2BE8" w:rsidRDefault="00747DE3" w:rsidP="00747DE3">
      <w:pPr>
        <w:keepNext/>
        <w:keepLines/>
        <w:spacing w:after="0" w:line="240" w:lineRule="auto"/>
        <w:rPr>
          <w:rFonts w:ascii="Calibri" w:eastAsia="Times New Roman" w:hAnsi="Calibri"/>
          <w:bCs w:val="0"/>
        </w:rPr>
        <w:sectPr w:rsidR="00747DE3" w:rsidRPr="00AC2BE8" w:rsidSect="00B44E7A">
          <w:footerReference w:type="default" r:id="rId11"/>
          <w:pgSz w:w="16840" w:h="11910" w:orient="landscape"/>
          <w:pgMar w:top="840" w:right="1000" w:bottom="1360" w:left="880" w:header="0" w:footer="0" w:gutter="0"/>
          <w:cols w:space="720"/>
          <w:docGrid w:linePitch="299"/>
        </w:sectPr>
      </w:pPr>
    </w:p>
    <w:p w14:paraId="6682AA4A" w14:textId="77777777" w:rsidR="00747DE3" w:rsidRPr="00AC2BE8" w:rsidRDefault="00747DE3" w:rsidP="00747DE3">
      <w:pPr>
        <w:widowControl w:val="0"/>
        <w:autoSpaceDE w:val="0"/>
        <w:autoSpaceDN w:val="0"/>
        <w:adjustRightInd w:val="0"/>
        <w:spacing w:after="0" w:line="240" w:lineRule="auto"/>
        <w:ind w:left="1353"/>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3. УСЛОВИЯ РЕАЛИЗАЦИИ УЧЕБНОЙ ДИСЦИПЛИНЫ</w:t>
      </w:r>
    </w:p>
    <w:p w14:paraId="3DCBBBF0"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3.1. Для реализации программы учебной дисциплины должны быть предусмотрены следующие специальные помещения:</w:t>
      </w:r>
    </w:p>
    <w:p w14:paraId="4BF5C4F9"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C2BE8">
        <w:rPr>
          <w:rFonts w:ascii="Times New Roman" w:eastAsia="Times New Roman" w:hAnsi="Times New Roman"/>
          <w:bCs w:val="0"/>
          <w:color w:val="000000"/>
          <w:sz w:val="24"/>
          <w:szCs w:val="24"/>
        </w:rPr>
        <w:t>Лаборатория «Электротехники»,</w:t>
      </w:r>
      <w:r w:rsidRPr="00AC2BE8">
        <w:rPr>
          <w:rFonts w:ascii="Times New Roman" w:eastAsia="Times New Roman" w:hAnsi="Times New Roman"/>
          <w:i/>
          <w:sz w:val="24"/>
          <w:szCs w:val="24"/>
        </w:rPr>
        <w:t xml:space="preserve"> </w:t>
      </w:r>
      <w:r w:rsidRPr="00AC2BE8">
        <w:rPr>
          <w:rFonts w:ascii="Times New Roman" w:eastAsia="Times New Roman" w:hAnsi="Times New Roman"/>
          <w:sz w:val="24"/>
          <w:szCs w:val="24"/>
        </w:rPr>
        <w:t>оснащенная в соответствии с п. 6.1.2.3 Примерной образовательной программы по профессии.</w:t>
      </w:r>
    </w:p>
    <w:p w14:paraId="2E9255AE"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3EEDCA27"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 Информационное обеспечение реализации программы</w:t>
      </w:r>
    </w:p>
    <w:p w14:paraId="4371211F"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6106BC4"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1F031F50"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3.2.1. Основные печатные издания</w:t>
      </w:r>
    </w:p>
    <w:p w14:paraId="55D5031F"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1. Немцова М.Л. Электротехника и электроника: Учебник для студентов образовательных учреждений среднего профессионального образования – М.: Академия, 2020.</w:t>
      </w:r>
    </w:p>
    <w:p w14:paraId="67E5ABE7"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7100AF7B"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3.2.2. Основные электронные издания </w:t>
      </w:r>
    </w:p>
    <w:p w14:paraId="4258F779"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Аполлонский, С. М. Основы электротехники. Практикум / С. М. Аполлонский. — 2-е изд., стер.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2022. — 320 с. — ISBN 978-5-8114-9764-5.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2" w:history="1">
        <w:r w:rsidRPr="00AC2BE8">
          <w:rPr>
            <w:rFonts w:ascii="Times New Roman" w:eastAsia="Times New Roman" w:hAnsi="Times New Roman"/>
            <w:bCs w:val="0"/>
            <w:color w:val="0000FF"/>
            <w:sz w:val="24"/>
            <w:szCs w:val="24"/>
            <w:u w:val="single"/>
          </w:rPr>
          <w:t>https://e.lanbook.com/book/198371</w:t>
        </w:r>
      </w:hyperlink>
      <w:r w:rsidRPr="00AC2BE8">
        <w:rPr>
          <w:rFonts w:ascii="Times New Roman" w:eastAsia="Times New Roman" w:hAnsi="Times New Roman"/>
          <w:bCs w:val="0"/>
          <w:color w:val="000000"/>
          <w:sz w:val="24"/>
          <w:szCs w:val="24"/>
        </w:rPr>
        <w:t xml:space="preserve"> .</w:t>
      </w:r>
    </w:p>
    <w:p w14:paraId="6A1AA51C"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Кузовкин, В. А.  Электротехника и </w:t>
      </w:r>
      <w:proofErr w:type="gramStart"/>
      <w:r w:rsidRPr="00AC2BE8">
        <w:rPr>
          <w:rFonts w:ascii="Times New Roman" w:eastAsia="Times New Roman" w:hAnsi="Times New Roman"/>
          <w:bCs w:val="0"/>
          <w:color w:val="000000"/>
          <w:sz w:val="24"/>
          <w:szCs w:val="24"/>
        </w:rPr>
        <w:t>электроника :</w:t>
      </w:r>
      <w:proofErr w:type="gramEnd"/>
      <w:r w:rsidRPr="00AC2BE8">
        <w:rPr>
          <w:rFonts w:ascii="Times New Roman" w:eastAsia="Times New Roman" w:hAnsi="Times New Roman"/>
          <w:bCs w:val="0"/>
          <w:color w:val="000000"/>
          <w:sz w:val="24"/>
          <w:szCs w:val="24"/>
        </w:rPr>
        <w:t xml:space="preserve"> учебник для среднего профессионального образования / В. А. Кузовкин, В. В. Филатов. — </w:t>
      </w:r>
      <w:proofErr w:type="gramStart"/>
      <w:r w:rsidRPr="00AC2BE8">
        <w:rPr>
          <w:rFonts w:ascii="Times New Roman" w:eastAsia="Times New Roman" w:hAnsi="Times New Roman"/>
          <w:bCs w:val="0"/>
          <w:color w:val="000000"/>
          <w:sz w:val="24"/>
          <w:szCs w:val="24"/>
        </w:rPr>
        <w:t>Москва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2022. — 431 с. — (Профессиональное образование). — ISBN 978-5-534-07727-8.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https://urait.ru/bcode/490149 </w:t>
      </w:r>
    </w:p>
    <w:p w14:paraId="1B3D204E"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Основы </w:t>
      </w:r>
      <w:proofErr w:type="gramStart"/>
      <w:r w:rsidRPr="00AC2BE8">
        <w:rPr>
          <w:rFonts w:ascii="Times New Roman" w:eastAsia="Times New Roman" w:hAnsi="Times New Roman"/>
          <w:bCs w:val="0"/>
          <w:color w:val="000000"/>
          <w:sz w:val="24"/>
          <w:szCs w:val="24"/>
        </w:rPr>
        <w:t>электротехники :</w:t>
      </w:r>
      <w:proofErr w:type="gramEnd"/>
      <w:r w:rsidRPr="00AC2BE8">
        <w:rPr>
          <w:rFonts w:ascii="Times New Roman" w:eastAsia="Times New Roman" w:hAnsi="Times New Roman"/>
          <w:bCs w:val="0"/>
          <w:color w:val="000000"/>
          <w:sz w:val="24"/>
          <w:szCs w:val="24"/>
        </w:rPr>
        <w:t xml:space="preserve"> учебник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Г. И. </w:t>
      </w:r>
      <w:proofErr w:type="spellStart"/>
      <w:r w:rsidRPr="00AC2BE8">
        <w:rPr>
          <w:rFonts w:ascii="Times New Roman" w:eastAsia="Times New Roman" w:hAnsi="Times New Roman"/>
          <w:bCs w:val="0"/>
          <w:color w:val="000000"/>
          <w:sz w:val="24"/>
          <w:szCs w:val="24"/>
        </w:rPr>
        <w:t>Кольниченко</w:t>
      </w:r>
      <w:proofErr w:type="spellEnd"/>
      <w:r w:rsidRPr="00AC2BE8">
        <w:rPr>
          <w:rFonts w:ascii="Times New Roman" w:eastAsia="Times New Roman" w:hAnsi="Times New Roman"/>
          <w:bCs w:val="0"/>
          <w:color w:val="000000"/>
          <w:sz w:val="24"/>
          <w:szCs w:val="24"/>
        </w:rPr>
        <w:t xml:space="preserve">, Я. В. </w:t>
      </w:r>
      <w:proofErr w:type="spellStart"/>
      <w:r w:rsidRPr="00AC2BE8">
        <w:rPr>
          <w:rFonts w:ascii="Times New Roman" w:eastAsia="Times New Roman" w:hAnsi="Times New Roman"/>
          <w:bCs w:val="0"/>
          <w:color w:val="000000"/>
          <w:sz w:val="24"/>
          <w:szCs w:val="24"/>
        </w:rPr>
        <w:t>Тарлаков</w:t>
      </w:r>
      <w:proofErr w:type="spellEnd"/>
      <w:r w:rsidRPr="00AC2BE8">
        <w:rPr>
          <w:rFonts w:ascii="Times New Roman" w:eastAsia="Times New Roman" w:hAnsi="Times New Roman"/>
          <w:bCs w:val="0"/>
          <w:color w:val="000000"/>
          <w:sz w:val="24"/>
          <w:szCs w:val="24"/>
        </w:rPr>
        <w:t>, А. В. Сиротов, И. Н. Кравченко. — 2-е изд., стер.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2021. — 204 с. — ISBN 978-5-8114-8050-0.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3" w:history="1">
        <w:r w:rsidRPr="00AC2BE8">
          <w:rPr>
            <w:rFonts w:ascii="Times New Roman" w:eastAsia="Times New Roman" w:hAnsi="Times New Roman"/>
            <w:bCs w:val="0"/>
            <w:color w:val="0000FF"/>
            <w:sz w:val="24"/>
            <w:szCs w:val="24"/>
            <w:u w:val="single"/>
          </w:rPr>
          <w:t>https://e.lanbook.com/book/171409</w:t>
        </w:r>
      </w:hyperlink>
      <w:r w:rsidRPr="00AC2BE8">
        <w:rPr>
          <w:rFonts w:ascii="Times New Roman" w:eastAsia="Times New Roman" w:hAnsi="Times New Roman"/>
          <w:bCs w:val="0"/>
          <w:color w:val="000000"/>
          <w:sz w:val="24"/>
          <w:szCs w:val="24"/>
        </w:rPr>
        <w:t xml:space="preserve"> .</w:t>
      </w:r>
    </w:p>
    <w:p w14:paraId="130D10DA"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Потапов, Л. А. Основы электротехники / Л. А. Потапов. — 3-е изд., стер.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2023. — 376 с. — ISBN 978-5-507-45525-6.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4" w:history="1">
        <w:r w:rsidRPr="00AC2BE8">
          <w:rPr>
            <w:rFonts w:ascii="Times New Roman" w:eastAsia="Times New Roman" w:hAnsi="Times New Roman"/>
            <w:bCs w:val="0"/>
            <w:color w:val="0000FF"/>
            <w:sz w:val="24"/>
            <w:szCs w:val="24"/>
            <w:u w:val="single"/>
          </w:rPr>
          <w:t>https://e.lanbook.com/book/271310</w:t>
        </w:r>
      </w:hyperlink>
      <w:r w:rsidRPr="00AC2BE8">
        <w:rPr>
          <w:rFonts w:ascii="Times New Roman" w:eastAsia="Times New Roman" w:hAnsi="Times New Roman"/>
          <w:bCs w:val="0"/>
          <w:color w:val="000000"/>
          <w:sz w:val="24"/>
          <w:szCs w:val="24"/>
        </w:rPr>
        <w:t xml:space="preserve"> .</w:t>
      </w:r>
    </w:p>
    <w:p w14:paraId="774C3DBB"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Потапов, Л. А.  Теоретические основы электротехники. Сборник </w:t>
      </w:r>
      <w:proofErr w:type="gramStart"/>
      <w:r w:rsidRPr="00AC2BE8">
        <w:rPr>
          <w:rFonts w:ascii="Times New Roman" w:eastAsia="Times New Roman" w:hAnsi="Times New Roman"/>
          <w:bCs w:val="0"/>
          <w:color w:val="000000"/>
          <w:sz w:val="24"/>
          <w:szCs w:val="24"/>
        </w:rPr>
        <w:t>задач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Л. А. Потапов. — 2-е изд., </w:t>
      </w:r>
      <w:proofErr w:type="spellStart"/>
      <w:r w:rsidRPr="00AC2BE8">
        <w:rPr>
          <w:rFonts w:ascii="Times New Roman" w:eastAsia="Times New Roman" w:hAnsi="Times New Roman"/>
          <w:bCs w:val="0"/>
          <w:color w:val="000000"/>
          <w:sz w:val="24"/>
          <w:szCs w:val="24"/>
        </w:rPr>
        <w:t>испр</w:t>
      </w:r>
      <w:proofErr w:type="spellEnd"/>
      <w:r w:rsidRPr="00AC2BE8">
        <w:rPr>
          <w:rFonts w:ascii="Times New Roman" w:eastAsia="Times New Roman" w:hAnsi="Times New Roman"/>
          <w:bCs w:val="0"/>
          <w:color w:val="000000"/>
          <w:sz w:val="24"/>
          <w:szCs w:val="24"/>
        </w:rPr>
        <w:t xml:space="preserve">. и доп. — </w:t>
      </w:r>
      <w:proofErr w:type="gramStart"/>
      <w:r w:rsidRPr="00AC2BE8">
        <w:rPr>
          <w:rFonts w:ascii="Times New Roman" w:eastAsia="Times New Roman" w:hAnsi="Times New Roman"/>
          <w:bCs w:val="0"/>
          <w:color w:val="000000"/>
          <w:sz w:val="24"/>
          <w:szCs w:val="24"/>
        </w:rPr>
        <w:t>Москва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2022. — 245 с. — (Профессиональное образование). — ISBN 978-5-534-09581-4.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https://urait.ru/bcode/494921 (дата обращения: 15.11.2022). </w:t>
      </w:r>
    </w:p>
    <w:p w14:paraId="42E91429" w14:textId="77777777" w:rsidR="00747DE3" w:rsidRPr="00AC2BE8" w:rsidRDefault="00747DE3" w:rsidP="00747DE3">
      <w:pPr>
        <w:widowControl w:val="0"/>
        <w:numPr>
          <w:ilvl w:val="0"/>
          <w:numId w:val="5"/>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Теория электрических цепей. Сборник </w:t>
      </w:r>
      <w:proofErr w:type="gramStart"/>
      <w:r w:rsidRPr="00AC2BE8">
        <w:rPr>
          <w:rFonts w:ascii="Times New Roman" w:eastAsia="Times New Roman" w:hAnsi="Times New Roman"/>
          <w:bCs w:val="0"/>
          <w:color w:val="000000"/>
          <w:sz w:val="24"/>
          <w:szCs w:val="24"/>
        </w:rPr>
        <w:t>задач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В. И. Семенцов [и др.] ; под редакцией В. П. Попова. — 4-е изд., </w:t>
      </w:r>
      <w:proofErr w:type="spellStart"/>
      <w:r w:rsidRPr="00AC2BE8">
        <w:rPr>
          <w:rFonts w:ascii="Times New Roman" w:eastAsia="Times New Roman" w:hAnsi="Times New Roman"/>
          <w:bCs w:val="0"/>
          <w:color w:val="000000"/>
          <w:sz w:val="24"/>
          <w:szCs w:val="24"/>
        </w:rPr>
        <w:t>перераб</w:t>
      </w:r>
      <w:proofErr w:type="spellEnd"/>
      <w:r w:rsidRPr="00AC2BE8">
        <w:rPr>
          <w:rFonts w:ascii="Times New Roman" w:eastAsia="Times New Roman" w:hAnsi="Times New Roman"/>
          <w:bCs w:val="0"/>
          <w:color w:val="000000"/>
          <w:sz w:val="24"/>
          <w:szCs w:val="24"/>
        </w:rPr>
        <w:t xml:space="preserve">. и доп. — </w:t>
      </w:r>
      <w:proofErr w:type="gramStart"/>
      <w:r w:rsidRPr="00AC2BE8">
        <w:rPr>
          <w:rFonts w:ascii="Times New Roman" w:eastAsia="Times New Roman" w:hAnsi="Times New Roman"/>
          <w:bCs w:val="0"/>
          <w:color w:val="000000"/>
          <w:sz w:val="24"/>
          <w:szCs w:val="24"/>
        </w:rPr>
        <w:t>Москва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2022. — 285 с. — (Профессиональное образование). — ISBN 978-5-534-05468-2.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https://urait.ru/bcode/492994 </w:t>
      </w:r>
    </w:p>
    <w:p w14:paraId="02B75206"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4DD25D96"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3.2.3. Дополнительные источники </w:t>
      </w:r>
    </w:p>
    <w:p w14:paraId="1A5D202F"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1. 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01A869A5"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2. Электротехника и электроника: учебник / М.В. Гальперин. — 2-е изд. — Москва: ФОРУМ: ИНФРА-М, 2019. — 480 с. — (Среднее профессиональное образование). </w:t>
      </w:r>
      <w:r w:rsidRPr="00AC2BE8">
        <w:rPr>
          <w:rFonts w:ascii="Times New Roman" w:eastAsia="Times New Roman" w:hAnsi="Times New Roman"/>
          <w:b/>
          <w:color w:val="000000"/>
          <w:sz w:val="24"/>
          <w:szCs w:val="24"/>
        </w:rPr>
        <w:t xml:space="preserve"> </w:t>
      </w:r>
    </w:p>
    <w:p w14:paraId="34E985C1"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3. Основы электротехники: Учебник – Ситников А.В. М.: КУРС, НИЦ ИНФРА-М, 2017. - 288 с. – ISBN 978-5-906923-14-1. – Режим доступа: </w:t>
      </w:r>
      <w:hyperlink r:id="rId15" w:history="1">
        <w:r w:rsidRPr="00AC2BE8">
          <w:rPr>
            <w:rFonts w:ascii="Times New Roman" w:eastAsia="Times New Roman" w:hAnsi="Times New Roman"/>
            <w:bCs w:val="0"/>
            <w:color w:val="0000FF"/>
            <w:sz w:val="24"/>
            <w:szCs w:val="24"/>
            <w:u w:val="single"/>
          </w:rPr>
          <w:t>http://znanium.com/catalog/product/791717</w:t>
        </w:r>
      </w:hyperlink>
    </w:p>
    <w:p w14:paraId="7DBD1A66" w14:textId="77777777" w:rsidR="00747DE3" w:rsidRPr="00AC2BE8" w:rsidRDefault="00747DE3" w:rsidP="00747DE3">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5AAAA5DD" w14:textId="77777777" w:rsidR="00747DE3" w:rsidRDefault="00747DE3" w:rsidP="00747DE3">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5FA9F99B" w14:textId="77777777" w:rsidR="00747DE3" w:rsidRPr="00AC2BE8" w:rsidRDefault="00747DE3" w:rsidP="00747DE3">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4. КОНТРОЛЬ И ОЦЕНКА РЕЗУЛЬТАТОВ ОСВОЕНИЯ</w:t>
      </w:r>
      <w:r w:rsidRPr="00AC2BE8">
        <w:rPr>
          <w:rFonts w:ascii="Times New Roman" w:eastAsia="Times New Roman" w:hAnsi="Times New Roman"/>
          <w:b/>
          <w:color w:val="000000"/>
          <w:sz w:val="24"/>
          <w:szCs w:val="24"/>
        </w:rPr>
        <w:br/>
        <w:t>УЧЕБНОЙ ДИСЦИПЛИНЫ</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044"/>
        <w:gridCol w:w="2904"/>
      </w:tblGrid>
      <w:tr w:rsidR="00747DE3" w:rsidRPr="00AC2BE8" w14:paraId="7D109700" w14:textId="77777777" w:rsidTr="008F261B">
        <w:trPr>
          <w:trHeight w:val="637"/>
        </w:trPr>
        <w:tc>
          <w:tcPr>
            <w:tcW w:w="3683" w:type="dxa"/>
          </w:tcPr>
          <w:p w14:paraId="16D9A5D9" w14:textId="77777777" w:rsidR="00747DE3" w:rsidRPr="00AC2BE8" w:rsidRDefault="00747DE3" w:rsidP="00747DE3">
            <w:pPr>
              <w:spacing w:after="0" w:line="240" w:lineRule="auto"/>
              <w:jc w:val="center"/>
              <w:rPr>
                <w:rFonts w:ascii="Times New Roman" w:eastAsia="Times New Roman" w:hAnsi="Times New Roman"/>
                <w:bCs w:val="0"/>
                <w:iCs/>
                <w:sz w:val="24"/>
                <w:szCs w:val="24"/>
              </w:rPr>
            </w:pPr>
            <w:r w:rsidRPr="00AC2BE8">
              <w:rPr>
                <w:rFonts w:ascii="Times New Roman" w:eastAsia="Times New Roman" w:hAnsi="Times New Roman"/>
                <w:b/>
                <w:sz w:val="24"/>
                <w:szCs w:val="24"/>
              </w:rPr>
              <w:t>Результаты обучения</w:t>
            </w:r>
            <w:r w:rsidRPr="00AC2BE8">
              <w:rPr>
                <w:rFonts w:ascii="Times New Roman" w:eastAsia="Times New Roman" w:hAnsi="Times New Roman"/>
                <w:bCs w:val="0"/>
                <w:sz w:val="24"/>
                <w:szCs w:val="24"/>
                <w:vertAlign w:val="superscript"/>
              </w:rPr>
              <w:footnoteReference w:id="3"/>
            </w:r>
          </w:p>
        </w:tc>
        <w:tc>
          <w:tcPr>
            <w:tcW w:w="3044" w:type="dxa"/>
          </w:tcPr>
          <w:p w14:paraId="36BC36F2" w14:textId="77777777" w:rsidR="00747DE3" w:rsidRPr="00AC2BE8" w:rsidRDefault="00747DE3" w:rsidP="00747DE3">
            <w:pPr>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Критерии оценки</w:t>
            </w:r>
          </w:p>
        </w:tc>
        <w:tc>
          <w:tcPr>
            <w:tcW w:w="2904" w:type="dxa"/>
          </w:tcPr>
          <w:p w14:paraId="6D94B5D5" w14:textId="77777777" w:rsidR="00747DE3" w:rsidRPr="00AC2BE8" w:rsidRDefault="00747DE3" w:rsidP="00747DE3">
            <w:pPr>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Методы оценки</w:t>
            </w:r>
          </w:p>
        </w:tc>
      </w:tr>
      <w:tr w:rsidR="00747DE3" w:rsidRPr="00AC2BE8" w14:paraId="390AC0F6" w14:textId="77777777" w:rsidTr="008F261B">
        <w:trPr>
          <w:trHeight w:val="3464"/>
        </w:trPr>
        <w:tc>
          <w:tcPr>
            <w:tcW w:w="3683" w:type="dxa"/>
          </w:tcPr>
          <w:p w14:paraId="007DC720"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знать:</w:t>
            </w:r>
          </w:p>
          <w:p w14:paraId="744CCE4B" w14:textId="77777777" w:rsidR="00747DE3" w:rsidRPr="00AC2BE8" w:rsidRDefault="00747DE3" w:rsidP="00747DE3">
            <w:pPr>
              <w:keepNext/>
              <w:keepLines/>
              <w:numPr>
                <w:ilvl w:val="0"/>
                <w:numId w:val="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расчета и измерения ос </w:t>
            </w:r>
            <w:proofErr w:type="spellStart"/>
            <w:r w:rsidRPr="00AC2BE8">
              <w:rPr>
                <w:rFonts w:ascii="Times New Roman" w:eastAsia="Times New Roman" w:hAnsi="Times New Roman"/>
                <w:bCs w:val="0"/>
                <w:sz w:val="24"/>
                <w:szCs w:val="24"/>
              </w:rPr>
              <w:t>новных</w:t>
            </w:r>
            <w:proofErr w:type="spellEnd"/>
            <w:r w:rsidRPr="00AC2BE8">
              <w:rPr>
                <w:rFonts w:ascii="Times New Roman" w:eastAsia="Times New Roman" w:hAnsi="Times New Roman"/>
                <w:bCs w:val="0"/>
                <w:sz w:val="24"/>
                <w:szCs w:val="24"/>
              </w:rPr>
              <w:t xml:space="preserve"> параметров электрических, магнитных и электронных цепей;</w:t>
            </w:r>
          </w:p>
          <w:p w14:paraId="419311E0" w14:textId="77777777" w:rsidR="00747DE3" w:rsidRPr="00AC2BE8" w:rsidRDefault="00747DE3" w:rsidP="00747DE3">
            <w:pPr>
              <w:keepNext/>
              <w:keepLines/>
              <w:numPr>
                <w:ilvl w:val="0"/>
                <w:numId w:val="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компоненты автомобильных электронных устройств;</w:t>
            </w:r>
          </w:p>
          <w:p w14:paraId="4221A2B4" w14:textId="77777777" w:rsidR="00747DE3" w:rsidRPr="00AC2BE8" w:rsidRDefault="00747DE3" w:rsidP="00747DE3">
            <w:pPr>
              <w:keepNext/>
              <w:keepLines/>
              <w:numPr>
                <w:ilvl w:val="0"/>
                <w:numId w:val="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методы электрических </w:t>
            </w:r>
            <w:proofErr w:type="spellStart"/>
            <w:r w:rsidRPr="00AC2BE8">
              <w:rPr>
                <w:rFonts w:ascii="Times New Roman" w:eastAsia="Times New Roman" w:hAnsi="Times New Roman"/>
                <w:bCs w:val="0"/>
                <w:sz w:val="24"/>
                <w:szCs w:val="24"/>
              </w:rPr>
              <w:t>измере</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ний</w:t>
            </w:r>
            <w:proofErr w:type="spellEnd"/>
            <w:r w:rsidRPr="00AC2BE8">
              <w:rPr>
                <w:rFonts w:ascii="Times New Roman" w:eastAsia="Times New Roman" w:hAnsi="Times New Roman"/>
                <w:bCs w:val="0"/>
                <w:sz w:val="24"/>
                <w:szCs w:val="24"/>
              </w:rPr>
              <w:t>;</w:t>
            </w:r>
          </w:p>
          <w:p w14:paraId="1F6BB58D" w14:textId="77777777" w:rsidR="00747DE3" w:rsidRPr="00AC2BE8" w:rsidRDefault="00747DE3" w:rsidP="00747DE3">
            <w:pPr>
              <w:keepNext/>
              <w:keepLines/>
              <w:numPr>
                <w:ilvl w:val="0"/>
                <w:numId w:val="3"/>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устройства и принципы </w:t>
            </w:r>
            <w:proofErr w:type="spellStart"/>
            <w:r w:rsidRPr="00AC2BE8">
              <w:rPr>
                <w:rFonts w:ascii="Times New Roman" w:eastAsia="Times New Roman" w:hAnsi="Times New Roman"/>
                <w:bCs w:val="0"/>
                <w:sz w:val="24"/>
                <w:szCs w:val="24"/>
              </w:rPr>
              <w:t>дейст</w:t>
            </w:r>
            <w:proofErr w:type="spellEnd"/>
            <w:r w:rsidRPr="00AC2BE8">
              <w:rPr>
                <w:rFonts w:ascii="Times New Roman" w:eastAsia="Times New Roman" w:hAnsi="Times New Roman"/>
                <w:bCs w:val="0"/>
                <w:sz w:val="24"/>
                <w:szCs w:val="24"/>
              </w:rPr>
              <w:t xml:space="preserve"> вия электрических машин</w:t>
            </w:r>
          </w:p>
        </w:tc>
        <w:tc>
          <w:tcPr>
            <w:tcW w:w="3044" w:type="dxa"/>
          </w:tcPr>
          <w:p w14:paraId="022093C1"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Демонстрировать знания основных методов расчета и измерения параметров электрических, магнитных и электронных цепей;</w:t>
            </w:r>
          </w:p>
          <w:p w14:paraId="36D10910" w14:textId="77777777" w:rsidR="00747DE3" w:rsidRPr="00AC2BE8" w:rsidRDefault="00747DE3" w:rsidP="00747DE3">
            <w:pPr>
              <w:keepNext/>
              <w:keepLines/>
              <w:numPr>
                <w:ilvl w:val="0"/>
                <w:numId w:val="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номенклатуру </w:t>
            </w:r>
            <w:proofErr w:type="spellStart"/>
            <w:r w:rsidRPr="00AC2BE8">
              <w:rPr>
                <w:rFonts w:ascii="Times New Roman" w:eastAsia="Times New Roman" w:hAnsi="Times New Roman"/>
                <w:bCs w:val="0"/>
                <w:sz w:val="24"/>
                <w:szCs w:val="24"/>
              </w:rPr>
              <w:t>компонен</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тов</w:t>
            </w:r>
            <w:proofErr w:type="spellEnd"/>
            <w:r w:rsidRPr="00AC2BE8">
              <w:rPr>
                <w:rFonts w:ascii="Times New Roman" w:eastAsia="Times New Roman" w:hAnsi="Times New Roman"/>
                <w:bCs w:val="0"/>
                <w:sz w:val="24"/>
                <w:szCs w:val="24"/>
              </w:rPr>
              <w:t xml:space="preserve"> автомобильных электронных устройств;</w:t>
            </w:r>
          </w:p>
          <w:p w14:paraId="0C557C44" w14:textId="77777777" w:rsidR="00747DE3" w:rsidRPr="00AC2BE8" w:rsidRDefault="00747DE3" w:rsidP="00747DE3">
            <w:pPr>
              <w:keepNext/>
              <w:keepLines/>
              <w:numPr>
                <w:ilvl w:val="0"/>
                <w:numId w:val="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методов электрических измерений;</w:t>
            </w:r>
          </w:p>
          <w:p w14:paraId="468CF1D4" w14:textId="77777777" w:rsidR="00747DE3" w:rsidRPr="00AC2BE8" w:rsidRDefault="00747DE3" w:rsidP="00747DE3">
            <w:pPr>
              <w:keepNext/>
              <w:keepLines/>
              <w:numPr>
                <w:ilvl w:val="0"/>
                <w:numId w:val="2"/>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устройства и принципов действия электрических</w:t>
            </w:r>
          </w:p>
          <w:p w14:paraId="2826238A"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машин</w:t>
            </w:r>
          </w:p>
        </w:tc>
        <w:tc>
          <w:tcPr>
            <w:tcW w:w="2904" w:type="dxa"/>
          </w:tcPr>
          <w:p w14:paraId="5A2E3096"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Тестирование</w:t>
            </w:r>
          </w:p>
        </w:tc>
      </w:tr>
      <w:tr w:rsidR="00747DE3" w:rsidRPr="00AC2BE8" w14:paraId="6BE19B2A" w14:textId="77777777" w:rsidTr="008F261B">
        <w:trPr>
          <w:trHeight w:val="3811"/>
        </w:trPr>
        <w:tc>
          <w:tcPr>
            <w:tcW w:w="3683" w:type="dxa"/>
          </w:tcPr>
          <w:p w14:paraId="6C99685E"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уметь:</w:t>
            </w:r>
          </w:p>
          <w:p w14:paraId="5445D788" w14:textId="77777777" w:rsidR="00747DE3" w:rsidRPr="00AC2BE8" w:rsidRDefault="00747DE3" w:rsidP="00747DE3">
            <w:pPr>
              <w:keepNext/>
              <w:keepLines/>
              <w:numPr>
                <w:ilvl w:val="0"/>
                <w:numId w:val="1"/>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пользоваться </w:t>
            </w:r>
            <w:proofErr w:type="spellStart"/>
            <w:r w:rsidRPr="00AC2BE8">
              <w:rPr>
                <w:rFonts w:ascii="Times New Roman" w:eastAsia="Times New Roman" w:hAnsi="Times New Roman"/>
                <w:bCs w:val="0"/>
                <w:sz w:val="24"/>
                <w:szCs w:val="24"/>
              </w:rPr>
              <w:t>электроизмери</w:t>
            </w:r>
            <w:proofErr w:type="spellEnd"/>
            <w:r w:rsidRPr="00AC2BE8">
              <w:rPr>
                <w:rFonts w:ascii="Times New Roman" w:eastAsia="Times New Roman" w:hAnsi="Times New Roman"/>
                <w:bCs w:val="0"/>
                <w:sz w:val="24"/>
                <w:szCs w:val="24"/>
              </w:rPr>
              <w:t xml:space="preserve"> тельными приборами;</w:t>
            </w:r>
          </w:p>
          <w:p w14:paraId="166A6023" w14:textId="77777777" w:rsidR="00747DE3" w:rsidRPr="00AC2BE8" w:rsidRDefault="00747DE3" w:rsidP="00747DE3">
            <w:pPr>
              <w:keepNext/>
              <w:keepLines/>
              <w:numPr>
                <w:ilvl w:val="0"/>
                <w:numId w:val="1"/>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производить проверку электронных и электрических </w:t>
            </w:r>
            <w:proofErr w:type="gramStart"/>
            <w:r w:rsidRPr="00AC2BE8">
              <w:rPr>
                <w:rFonts w:ascii="Times New Roman" w:eastAsia="Times New Roman" w:hAnsi="Times New Roman"/>
                <w:bCs w:val="0"/>
                <w:sz w:val="24"/>
                <w:szCs w:val="24"/>
              </w:rPr>
              <w:t>эле- ментов</w:t>
            </w:r>
            <w:proofErr w:type="gramEnd"/>
            <w:r w:rsidRPr="00AC2BE8">
              <w:rPr>
                <w:rFonts w:ascii="Times New Roman" w:eastAsia="Times New Roman" w:hAnsi="Times New Roman"/>
                <w:bCs w:val="0"/>
                <w:sz w:val="24"/>
                <w:szCs w:val="24"/>
              </w:rPr>
              <w:t xml:space="preserve"> автомобиля;</w:t>
            </w:r>
          </w:p>
          <w:p w14:paraId="09F6EF7E" w14:textId="77777777" w:rsidR="00747DE3" w:rsidRPr="00AC2BE8" w:rsidRDefault="00747DE3" w:rsidP="00747DE3">
            <w:pPr>
              <w:keepNext/>
              <w:keepLines/>
              <w:numPr>
                <w:ilvl w:val="0"/>
                <w:numId w:val="1"/>
              </w:numPr>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производить подбор элементов электрических цепей и </w:t>
            </w:r>
            <w:proofErr w:type="gramStart"/>
            <w:r w:rsidRPr="00AC2BE8">
              <w:rPr>
                <w:rFonts w:ascii="Times New Roman" w:eastAsia="Times New Roman" w:hAnsi="Times New Roman"/>
                <w:bCs w:val="0"/>
                <w:sz w:val="24"/>
                <w:szCs w:val="24"/>
              </w:rPr>
              <w:t xml:space="preserve">электрон </w:t>
            </w:r>
            <w:proofErr w:type="spellStart"/>
            <w:r w:rsidRPr="00AC2BE8">
              <w:rPr>
                <w:rFonts w:ascii="Times New Roman" w:eastAsia="Times New Roman" w:hAnsi="Times New Roman"/>
                <w:bCs w:val="0"/>
                <w:sz w:val="24"/>
                <w:szCs w:val="24"/>
              </w:rPr>
              <w:t>ных</w:t>
            </w:r>
            <w:proofErr w:type="spellEnd"/>
            <w:proofErr w:type="gramEnd"/>
            <w:r w:rsidRPr="00AC2BE8">
              <w:rPr>
                <w:rFonts w:ascii="Times New Roman" w:eastAsia="Times New Roman" w:hAnsi="Times New Roman"/>
                <w:bCs w:val="0"/>
                <w:sz w:val="24"/>
                <w:szCs w:val="24"/>
              </w:rPr>
              <w:t xml:space="preserve"> схем</w:t>
            </w:r>
          </w:p>
        </w:tc>
        <w:tc>
          <w:tcPr>
            <w:tcW w:w="3044" w:type="dxa"/>
          </w:tcPr>
          <w:p w14:paraId="614E60E8"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Производить измерения с целью проверки состояния электронных и электрических элементов автомобиля с применением электроизмерительных приборов;</w:t>
            </w:r>
          </w:p>
          <w:p w14:paraId="16E87D99"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Осуществлять подбор эле ментов электрических и электронных схем в соответствии с заданными параметрами.</w:t>
            </w:r>
          </w:p>
        </w:tc>
        <w:tc>
          <w:tcPr>
            <w:tcW w:w="2904" w:type="dxa"/>
          </w:tcPr>
          <w:p w14:paraId="70271DD6"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p>
          <w:p w14:paraId="27B090FB" w14:textId="77777777" w:rsidR="00747DE3" w:rsidRPr="00AC2BE8" w:rsidRDefault="00747DE3" w:rsidP="00747DE3">
            <w:pPr>
              <w:spacing w:after="0" w:line="240" w:lineRule="auto"/>
              <w:rPr>
                <w:rFonts w:ascii="Times New Roman" w:eastAsia="Times New Roman" w:hAnsi="Times New Roman"/>
                <w:i/>
                <w:sz w:val="24"/>
                <w:szCs w:val="24"/>
              </w:rPr>
            </w:pPr>
            <w:r w:rsidRPr="00AC2BE8">
              <w:rPr>
                <w:rFonts w:ascii="Times New Roman" w:eastAsia="Times New Roman" w:hAnsi="Times New Roman"/>
                <w:i/>
                <w:sz w:val="24"/>
                <w:szCs w:val="24"/>
              </w:rPr>
              <w:t>Оценка результатов выполнения практической работы</w:t>
            </w:r>
          </w:p>
          <w:p w14:paraId="3BB6B8F0" w14:textId="77777777" w:rsidR="00747DE3" w:rsidRPr="00AC2BE8" w:rsidRDefault="00747DE3" w:rsidP="00747DE3">
            <w:pPr>
              <w:keepNext/>
              <w:keepLines/>
              <w:tabs>
                <w:tab w:val="left" w:pos="254"/>
              </w:tabs>
              <w:autoSpaceDE w:val="0"/>
              <w:autoSpaceDN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Экспертное наблюдение за ходом выполнения практической работы</w:t>
            </w:r>
          </w:p>
        </w:tc>
      </w:tr>
    </w:tbl>
    <w:p w14:paraId="43CBE8C3" w14:textId="77777777" w:rsidR="00B47FEB" w:rsidRDefault="00B47FEB" w:rsidP="00747DE3">
      <w:pPr>
        <w:spacing w:after="0" w:line="240" w:lineRule="auto"/>
      </w:pPr>
    </w:p>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D081" w14:textId="77777777" w:rsidR="00F40FA7" w:rsidRDefault="00F40FA7" w:rsidP="00747DE3">
      <w:pPr>
        <w:spacing w:after="0" w:line="240" w:lineRule="auto"/>
      </w:pPr>
      <w:r>
        <w:separator/>
      </w:r>
    </w:p>
  </w:endnote>
  <w:endnote w:type="continuationSeparator" w:id="0">
    <w:p w14:paraId="4E338070" w14:textId="77777777" w:rsidR="00F40FA7" w:rsidRDefault="00F40FA7" w:rsidP="0074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463" w14:textId="77777777" w:rsidR="00747DE3" w:rsidRDefault="00747DE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9AC14FF" w14:textId="77777777" w:rsidR="00747DE3" w:rsidRDefault="00747D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4D2E" w14:textId="77777777" w:rsidR="00747DE3" w:rsidRDefault="00747DE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EC58" w14:textId="77777777" w:rsidR="00747DE3" w:rsidRDefault="00747DE3">
    <w:pPr>
      <w:pStyle w:val="a6"/>
      <w:jc w:val="right"/>
    </w:pPr>
    <w:r>
      <w:fldChar w:fldCharType="begin"/>
    </w:r>
    <w:r>
      <w:instrText>PAGE   \* MERGEFORMAT</w:instrText>
    </w:r>
    <w:r>
      <w:fldChar w:fldCharType="separate"/>
    </w:r>
    <w:r>
      <w:rPr>
        <w:noProof/>
      </w:rPr>
      <w:t>7</w:t>
    </w:r>
    <w:r>
      <w:fldChar w:fldCharType="end"/>
    </w:r>
  </w:p>
  <w:p w14:paraId="2591BA6C" w14:textId="77777777" w:rsidR="00747DE3" w:rsidRDefault="00747DE3" w:rsidP="00B44E7A">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06C1" w14:textId="77777777" w:rsidR="00F40FA7" w:rsidRDefault="00F40FA7" w:rsidP="00747DE3">
      <w:pPr>
        <w:spacing w:after="0" w:line="240" w:lineRule="auto"/>
      </w:pPr>
      <w:r>
        <w:separator/>
      </w:r>
    </w:p>
  </w:footnote>
  <w:footnote w:type="continuationSeparator" w:id="0">
    <w:p w14:paraId="7FB25B7D" w14:textId="77777777" w:rsidR="00F40FA7" w:rsidRDefault="00F40FA7" w:rsidP="00747DE3">
      <w:pPr>
        <w:spacing w:after="0" w:line="240" w:lineRule="auto"/>
      </w:pPr>
      <w:r>
        <w:continuationSeparator/>
      </w:r>
    </w:p>
  </w:footnote>
  <w:footnote w:id="1">
    <w:p w14:paraId="508E8AFF" w14:textId="77777777" w:rsidR="00747DE3" w:rsidRPr="00E41011" w:rsidRDefault="00747DE3" w:rsidP="00747DE3">
      <w:pPr>
        <w:pStyle w:val="a3"/>
        <w:suppressAutoHyphens/>
        <w:jc w:val="both"/>
        <w:rPr>
          <w:lang w:val="ru-RU"/>
        </w:rPr>
      </w:pPr>
      <w:r>
        <w:rPr>
          <w:rStyle w:val="a5"/>
        </w:rPr>
        <w:footnoteRef/>
      </w:r>
      <w:r>
        <w:rPr>
          <w:lang w:val="ru-RU"/>
        </w:rPr>
        <w:t xml:space="preserve"> </w:t>
      </w:r>
      <w:r>
        <w:rPr>
          <w:rStyle w:val="a9"/>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14:paraId="0777431D" w14:textId="77777777" w:rsidR="00747DE3" w:rsidRPr="00E41011" w:rsidRDefault="00747DE3" w:rsidP="00747DE3">
      <w:pPr>
        <w:pStyle w:val="a3"/>
        <w:rPr>
          <w:lang w:val="ru-RU"/>
        </w:rPr>
      </w:pPr>
      <w:r>
        <w:rPr>
          <w:rStyle w:val="a5"/>
        </w:rPr>
        <w:footnoteRef/>
      </w:r>
      <w:r>
        <w:rPr>
          <w:lang w:val="ru-RU"/>
        </w:rPr>
        <w:t xml:space="preserve"> В соответствии с Приложением 3 ПОП.</w:t>
      </w:r>
    </w:p>
  </w:footnote>
  <w:footnote w:id="3">
    <w:p w14:paraId="05566749" w14:textId="77777777" w:rsidR="00747DE3" w:rsidRPr="00E41011" w:rsidRDefault="00747DE3" w:rsidP="00747DE3">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30AB"/>
    <w:multiLevelType w:val="hybridMultilevel"/>
    <w:tmpl w:val="FFFFFFFF"/>
    <w:lvl w:ilvl="0" w:tplc="E59084BA">
      <w:numFmt w:val="bullet"/>
      <w:lvlText w:val="-"/>
      <w:lvlJc w:val="left"/>
      <w:pPr>
        <w:ind w:left="110" w:hanging="144"/>
      </w:pPr>
      <w:rPr>
        <w:rFonts w:ascii="Times New Roman" w:eastAsia="Times New Roman" w:hAnsi="Times New Roman" w:hint="default"/>
        <w:w w:val="99"/>
        <w:sz w:val="24"/>
      </w:rPr>
    </w:lvl>
    <w:lvl w:ilvl="1" w:tplc="4014B264">
      <w:numFmt w:val="bullet"/>
      <w:lvlText w:val="•"/>
      <w:lvlJc w:val="left"/>
      <w:pPr>
        <w:ind w:left="411" w:hanging="144"/>
      </w:pPr>
      <w:rPr>
        <w:rFonts w:hint="default"/>
      </w:rPr>
    </w:lvl>
    <w:lvl w:ilvl="2" w:tplc="487E9100">
      <w:numFmt w:val="bullet"/>
      <w:lvlText w:val="•"/>
      <w:lvlJc w:val="left"/>
      <w:pPr>
        <w:ind w:left="702" w:hanging="144"/>
      </w:pPr>
      <w:rPr>
        <w:rFonts w:hint="default"/>
      </w:rPr>
    </w:lvl>
    <w:lvl w:ilvl="3" w:tplc="0EE23EBA">
      <w:numFmt w:val="bullet"/>
      <w:lvlText w:val="•"/>
      <w:lvlJc w:val="left"/>
      <w:pPr>
        <w:ind w:left="994" w:hanging="144"/>
      </w:pPr>
      <w:rPr>
        <w:rFonts w:hint="default"/>
      </w:rPr>
    </w:lvl>
    <w:lvl w:ilvl="4" w:tplc="F5AEBF2C">
      <w:numFmt w:val="bullet"/>
      <w:lvlText w:val="•"/>
      <w:lvlJc w:val="left"/>
      <w:pPr>
        <w:ind w:left="1285" w:hanging="144"/>
      </w:pPr>
      <w:rPr>
        <w:rFonts w:hint="default"/>
      </w:rPr>
    </w:lvl>
    <w:lvl w:ilvl="5" w:tplc="81040C96">
      <w:numFmt w:val="bullet"/>
      <w:lvlText w:val="•"/>
      <w:lvlJc w:val="left"/>
      <w:pPr>
        <w:ind w:left="1577" w:hanging="144"/>
      </w:pPr>
      <w:rPr>
        <w:rFonts w:hint="default"/>
      </w:rPr>
    </w:lvl>
    <w:lvl w:ilvl="6" w:tplc="498AB0C2">
      <w:numFmt w:val="bullet"/>
      <w:lvlText w:val="•"/>
      <w:lvlJc w:val="left"/>
      <w:pPr>
        <w:ind w:left="1868" w:hanging="144"/>
      </w:pPr>
      <w:rPr>
        <w:rFonts w:hint="default"/>
      </w:rPr>
    </w:lvl>
    <w:lvl w:ilvl="7" w:tplc="99921150">
      <w:numFmt w:val="bullet"/>
      <w:lvlText w:val="•"/>
      <w:lvlJc w:val="left"/>
      <w:pPr>
        <w:ind w:left="2159" w:hanging="144"/>
      </w:pPr>
      <w:rPr>
        <w:rFonts w:hint="default"/>
      </w:rPr>
    </w:lvl>
    <w:lvl w:ilvl="8" w:tplc="8E944AC0">
      <w:numFmt w:val="bullet"/>
      <w:lvlText w:val="•"/>
      <w:lvlJc w:val="left"/>
      <w:pPr>
        <w:ind w:left="2451" w:hanging="144"/>
      </w:pPr>
      <w:rPr>
        <w:rFonts w:hint="default"/>
      </w:rPr>
    </w:lvl>
  </w:abstractNum>
  <w:abstractNum w:abstractNumId="1" w15:restartNumberingAfterBreak="0">
    <w:nsid w:val="11A51CB3"/>
    <w:multiLevelType w:val="hybridMultilevel"/>
    <w:tmpl w:val="FFFFFFFF"/>
    <w:lvl w:ilvl="0" w:tplc="010EE55E">
      <w:numFmt w:val="bullet"/>
      <w:lvlText w:val="-"/>
      <w:lvlJc w:val="left"/>
      <w:pPr>
        <w:ind w:left="110" w:hanging="144"/>
      </w:pPr>
      <w:rPr>
        <w:rFonts w:ascii="Times New Roman" w:eastAsia="Times New Roman" w:hAnsi="Times New Roman" w:hint="default"/>
        <w:w w:val="99"/>
        <w:sz w:val="24"/>
      </w:rPr>
    </w:lvl>
    <w:lvl w:ilvl="1" w:tplc="F68031E0">
      <w:numFmt w:val="bullet"/>
      <w:lvlText w:val="•"/>
      <w:lvlJc w:val="left"/>
      <w:pPr>
        <w:ind w:left="475" w:hanging="144"/>
      </w:pPr>
      <w:rPr>
        <w:rFonts w:hint="default"/>
      </w:rPr>
    </w:lvl>
    <w:lvl w:ilvl="2" w:tplc="DDF2181A">
      <w:numFmt w:val="bullet"/>
      <w:lvlText w:val="•"/>
      <w:lvlJc w:val="left"/>
      <w:pPr>
        <w:ind w:left="830" w:hanging="144"/>
      </w:pPr>
      <w:rPr>
        <w:rFonts w:hint="default"/>
      </w:rPr>
    </w:lvl>
    <w:lvl w:ilvl="3" w:tplc="F53481D2">
      <w:numFmt w:val="bullet"/>
      <w:lvlText w:val="•"/>
      <w:lvlJc w:val="left"/>
      <w:pPr>
        <w:ind w:left="1185" w:hanging="144"/>
      </w:pPr>
      <w:rPr>
        <w:rFonts w:hint="default"/>
      </w:rPr>
    </w:lvl>
    <w:lvl w:ilvl="4" w:tplc="BD363A68">
      <w:numFmt w:val="bullet"/>
      <w:lvlText w:val="•"/>
      <w:lvlJc w:val="left"/>
      <w:pPr>
        <w:ind w:left="1541" w:hanging="144"/>
      </w:pPr>
      <w:rPr>
        <w:rFonts w:hint="default"/>
      </w:rPr>
    </w:lvl>
    <w:lvl w:ilvl="5" w:tplc="FDF2D58E">
      <w:numFmt w:val="bullet"/>
      <w:lvlText w:val="•"/>
      <w:lvlJc w:val="left"/>
      <w:pPr>
        <w:ind w:left="1896" w:hanging="144"/>
      </w:pPr>
      <w:rPr>
        <w:rFonts w:hint="default"/>
      </w:rPr>
    </w:lvl>
    <w:lvl w:ilvl="6" w:tplc="42868BB6">
      <w:numFmt w:val="bullet"/>
      <w:lvlText w:val="•"/>
      <w:lvlJc w:val="left"/>
      <w:pPr>
        <w:ind w:left="2251" w:hanging="144"/>
      </w:pPr>
      <w:rPr>
        <w:rFonts w:hint="default"/>
      </w:rPr>
    </w:lvl>
    <w:lvl w:ilvl="7" w:tplc="49BAC3BC">
      <w:numFmt w:val="bullet"/>
      <w:lvlText w:val="•"/>
      <w:lvlJc w:val="left"/>
      <w:pPr>
        <w:ind w:left="2607" w:hanging="144"/>
      </w:pPr>
      <w:rPr>
        <w:rFonts w:hint="default"/>
      </w:rPr>
    </w:lvl>
    <w:lvl w:ilvl="8" w:tplc="75C809C0">
      <w:numFmt w:val="bullet"/>
      <w:lvlText w:val="•"/>
      <w:lvlJc w:val="left"/>
      <w:pPr>
        <w:ind w:left="2962" w:hanging="144"/>
      </w:pPr>
      <w:rPr>
        <w:rFonts w:hint="default"/>
      </w:rPr>
    </w:lvl>
  </w:abstractNum>
  <w:abstractNum w:abstractNumId="2" w15:restartNumberingAfterBreak="0">
    <w:nsid w:val="337E1D9A"/>
    <w:multiLevelType w:val="hybridMultilevel"/>
    <w:tmpl w:val="FFFFFFFF"/>
    <w:lvl w:ilvl="0" w:tplc="B4E0A6AC">
      <w:numFmt w:val="bullet"/>
      <w:lvlText w:val="-"/>
      <w:lvlJc w:val="left"/>
      <w:pPr>
        <w:ind w:left="110" w:hanging="144"/>
      </w:pPr>
      <w:rPr>
        <w:rFonts w:ascii="Times New Roman" w:eastAsia="Times New Roman" w:hAnsi="Times New Roman" w:hint="default"/>
        <w:w w:val="99"/>
        <w:sz w:val="24"/>
      </w:rPr>
    </w:lvl>
    <w:lvl w:ilvl="1" w:tplc="8F1CC2EC">
      <w:numFmt w:val="bullet"/>
      <w:lvlText w:val="•"/>
      <w:lvlJc w:val="left"/>
      <w:pPr>
        <w:ind w:left="475" w:hanging="144"/>
      </w:pPr>
      <w:rPr>
        <w:rFonts w:hint="default"/>
      </w:rPr>
    </w:lvl>
    <w:lvl w:ilvl="2" w:tplc="90580E12">
      <w:numFmt w:val="bullet"/>
      <w:lvlText w:val="•"/>
      <w:lvlJc w:val="left"/>
      <w:pPr>
        <w:ind w:left="830" w:hanging="144"/>
      </w:pPr>
      <w:rPr>
        <w:rFonts w:hint="default"/>
      </w:rPr>
    </w:lvl>
    <w:lvl w:ilvl="3" w:tplc="38AC89FC">
      <w:numFmt w:val="bullet"/>
      <w:lvlText w:val="•"/>
      <w:lvlJc w:val="left"/>
      <w:pPr>
        <w:ind w:left="1185" w:hanging="144"/>
      </w:pPr>
      <w:rPr>
        <w:rFonts w:hint="default"/>
      </w:rPr>
    </w:lvl>
    <w:lvl w:ilvl="4" w:tplc="25B4E2F8">
      <w:numFmt w:val="bullet"/>
      <w:lvlText w:val="•"/>
      <w:lvlJc w:val="left"/>
      <w:pPr>
        <w:ind w:left="1541" w:hanging="144"/>
      </w:pPr>
      <w:rPr>
        <w:rFonts w:hint="default"/>
      </w:rPr>
    </w:lvl>
    <w:lvl w:ilvl="5" w:tplc="BE5425EE">
      <w:numFmt w:val="bullet"/>
      <w:lvlText w:val="•"/>
      <w:lvlJc w:val="left"/>
      <w:pPr>
        <w:ind w:left="1896" w:hanging="144"/>
      </w:pPr>
      <w:rPr>
        <w:rFonts w:hint="default"/>
      </w:rPr>
    </w:lvl>
    <w:lvl w:ilvl="6" w:tplc="74C890A0">
      <w:numFmt w:val="bullet"/>
      <w:lvlText w:val="•"/>
      <w:lvlJc w:val="left"/>
      <w:pPr>
        <w:ind w:left="2251" w:hanging="144"/>
      </w:pPr>
      <w:rPr>
        <w:rFonts w:hint="default"/>
      </w:rPr>
    </w:lvl>
    <w:lvl w:ilvl="7" w:tplc="D17AD524">
      <w:numFmt w:val="bullet"/>
      <w:lvlText w:val="•"/>
      <w:lvlJc w:val="left"/>
      <w:pPr>
        <w:ind w:left="2607" w:hanging="144"/>
      </w:pPr>
      <w:rPr>
        <w:rFonts w:hint="default"/>
      </w:rPr>
    </w:lvl>
    <w:lvl w:ilvl="8" w:tplc="5CB6237E">
      <w:numFmt w:val="bullet"/>
      <w:lvlText w:val="•"/>
      <w:lvlJc w:val="left"/>
      <w:pPr>
        <w:ind w:left="2962" w:hanging="144"/>
      </w:pPr>
      <w:rPr>
        <w:rFonts w:hint="default"/>
      </w:rPr>
    </w:lvl>
  </w:abstractNum>
  <w:abstractNum w:abstractNumId="3" w15:restartNumberingAfterBreak="0">
    <w:nsid w:val="421261AE"/>
    <w:multiLevelType w:val="multilevel"/>
    <w:tmpl w:val="FFFFFFFF"/>
    <w:lvl w:ilvl="0">
      <w:start w:val="1"/>
      <w:numFmt w:val="decimal"/>
      <w:lvlText w:val="%1."/>
      <w:lvlJc w:val="left"/>
      <w:pPr>
        <w:ind w:left="465"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2033" w:hanging="720"/>
      </w:pPr>
      <w:rPr>
        <w:rFonts w:cs="Times New Roman" w:hint="default"/>
      </w:rPr>
    </w:lvl>
    <w:lvl w:ilvl="3">
      <w:start w:val="1"/>
      <w:numFmt w:val="decimal"/>
      <w:isLgl/>
      <w:lvlText w:val="%1.%2.%3.%4."/>
      <w:lvlJc w:val="left"/>
      <w:pPr>
        <w:ind w:left="2637" w:hanging="720"/>
      </w:pPr>
      <w:rPr>
        <w:rFonts w:cs="Times New Roman" w:hint="default"/>
      </w:rPr>
    </w:lvl>
    <w:lvl w:ilvl="4">
      <w:start w:val="1"/>
      <w:numFmt w:val="decimal"/>
      <w:isLgl/>
      <w:lvlText w:val="%1.%2.%3.%4.%5."/>
      <w:lvlJc w:val="left"/>
      <w:pPr>
        <w:ind w:left="3601" w:hanging="1080"/>
      </w:pPr>
      <w:rPr>
        <w:rFonts w:cs="Times New Roman" w:hint="default"/>
      </w:rPr>
    </w:lvl>
    <w:lvl w:ilvl="5">
      <w:start w:val="1"/>
      <w:numFmt w:val="decimal"/>
      <w:isLgl/>
      <w:lvlText w:val="%1.%2.%3.%4.%5.%6."/>
      <w:lvlJc w:val="left"/>
      <w:pPr>
        <w:ind w:left="4205" w:hanging="1080"/>
      </w:pPr>
      <w:rPr>
        <w:rFonts w:cs="Times New Roman" w:hint="default"/>
      </w:rPr>
    </w:lvl>
    <w:lvl w:ilvl="6">
      <w:start w:val="1"/>
      <w:numFmt w:val="decimal"/>
      <w:isLgl/>
      <w:lvlText w:val="%1.%2.%3.%4.%5.%6.%7."/>
      <w:lvlJc w:val="left"/>
      <w:pPr>
        <w:ind w:left="5169" w:hanging="1440"/>
      </w:pPr>
      <w:rPr>
        <w:rFonts w:cs="Times New Roman" w:hint="default"/>
      </w:rPr>
    </w:lvl>
    <w:lvl w:ilvl="7">
      <w:start w:val="1"/>
      <w:numFmt w:val="decimal"/>
      <w:isLgl/>
      <w:lvlText w:val="%1.%2.%3.%4.%5.%6.%7.%8."/>
      <w:lvlJc w:val="left"/>
      <w:pPr>
        <w:ind w:left="5773" w:hanging="1440"/>
      </w:pPr>
      <w:rPr>
        <w:rFonts w:cs="Times New Roman" w:hint="default"/>
      </w:rPr>
    </w:lvl>
    <w:lvl w:ilvl="8">
      <w:start w:val="1"/>
      <w:numFmt w:val="decimal"/>
      <w:isLgl/>
      <w:lvlText w:val="%1.%2.%3.%4.%5.%6.%7.%8.%9."/>
      <w:lvlJc w:val="left"/>
      <w:pPr>
        <w:ind w:left="6737" w:hanging="1800"/>
      </w:pPr>
      <w:rPr>
        <w:rFonts w:cs="Times New Roman" w:hint="default"/>
      </w:rPr>
    </w:lvl>
  </w:abstractNum>
  <w:abstractNum w:abstractNumId="4" w15:restartNumberingAfterBreak="0">
    <w:nsid w:val="5E7A2A1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7AE330EC"/>
    <w:multiLevelType w:val="hybridMultilevel"/>
    <w:tmpl w:val="21BC82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E3"/>
    <w:rsid w:val="00747DE3"/>
    <w:rsid w:val="00B47FEB"/>
    <w:rsid w:val="00F4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6837"/>
  <w15:chartTrackingRefBased/>
  <w15:docId w15:val="{AECC923A-48F6-4748-9BDC-12DA5EEB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DE3"/>
    <w:pPr>
      <w:spacing w:after="160" w:line="259" w:lineRule="auto"/>
      <w:ind w:firstLine="0"/>
      <w:jc w:val="left"/>
    </w:pPr>
    <w:rPr>
      <w:rFonts w:asciiTheme="minorHAnsi" w:eastAsiaTheme="minorEastAsia" w:hAnsiTheme="minorHAnsi"/>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47DE3"/>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747DE3"/>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
    <w:uiPriority w:val="99"/>
    <w:qFormat/>
    <w:rsid w:val="00747DE3"/>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47DE3"/>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qFormat/>
    <w:rsid w:val="00747DE3"/>
    <w:rPr>
      <w:rFonts w:eastAsiaTheme="minorEastAsia"/>
      <w:bCs/>
      <w:sz w:val="24"/>
      <w:szCs w:val="24"/>
      <w:lang w:eastAsia="ru-RU"/>
    </w:rPr>
  </w:style>
  <w:style w:type="character" w:styleId="a8">
    <w:name w:val="page number"/>
    <w:basedOn w:val="a0"/>
    <w:link w:val="10"/>
    <w:qFormat/>
    <w:rsid w:val="00747DE3"/>
  </w:style>
  <w:style w:type="paragraph" w:styleId="11">
    <w:name w:val="toc 1"/>
    <w:basedOn w:val="a"/>
    <w:next w:val="a"/>
    <w:link w:val="12"/>
    <w:autoRedefine/>
    <w:uiPriority w:val="39"/>
    <w:qFormat/>
    <w:rsid w:val="00747DE3"/>
    <w:pPr>
      <w:tabs>
        <w:tab w:val="right" w:leader="dot" w:pos="9628"/>
      </w:tabs>
      <w:spacing w:before="240" w:after="120" w:line="240" w:lineRule="auto"/>
    </w:pPr>
    <w:rPr>
      <w:rFonts w:ascii="Times New Roman" w:hAnsi="Times New Roman" w:cs="Calibri"/>
      <w:b/>
      <w:bCs w:val="0"/>
      <w:noProof/>
      <w:sz w:val="20"/>
      <w:szCs w:val="20"/>
    </w:rPr>
  </w:style>
  <w:style w:type="character" w:styleId="a9">
    <w:name w:val="Emphasis"/>
    <w:basedOn w:val="a0"/>
    <w:link w:val="13"/>
    <w:qFormat/>
    <w:rsid w:val="00747DE3"/>
    <w:rPr>
      <w:i/>
    </w:rPr>
  </w:style>
  <w:style w:type="table" w:styleId="aa">
    <w:name w:val="Table Grid"/>
    <w:basedOn w:val="a1"/>
    <w:uiPriority w:val="59"/>
    <w:qFormat/>
    <w:rsid w:val="00747DE3"/>
    <w:pPr>
      <w:spacing w:line="240" w:lineRule="auto"/>
      <w:ind w:firstLine="0"/>
      <w:jc w:val="left"/>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uiPriority w:val="99"/>
    <w:rsid w:val="00747DE3"/>
    <w:pPr>
      <w:spacing w:after="0" w:line="240" w:lineRule="auto"/>
    </w:pPr>
    <w:rPr>
      <w:rFonts w:ascii="Times New Roman" w:eastAsiaTheme="minorHAnsi" w:hAnsi="Times New Roman"/>
      <w:bCs w:val="0"/>
      <w:sz w:val="28"/>
      <w:vertAlign w:val="superscript"/>
      <w:lang w:eastAsia="en-US"/>
    </w:rPr>
  </w:style>
  <w:style w:type="paragraph" w:customStyle="1" w:styleId="10">
    <w:name w:val="Номер страницы1"/>
    <w:basedOn w:val="a"/>
    <w:link w:val="a8"/>
    <w:rsid w:val="00747DE3"/>
    <w:pPr>
      <w:spacing w:line="264" w:lineRule="auto"/>
    </w:pPr>
    <w:rPr>
      <w:rFonts w:ascii="Times New Roman" w:eastAsiaTheme="minorHAnsi" w:hAnsi="Times New Roman"/>
      <w:bCs w:val="0"/>
      <w:sz w:val="28"/>
      <w:lang w:eastAsia="en-US"/>
    </w:rPr>
  </w:style>
  <w:style w:type="paragraph" w:customStyle="1" w:styleId="13">
    <w:name w:val="Выделение1"/>
    <w:basedOn w:val="a"/>
    <w:link w:val="a9"/>
    <w:rsid w:val="00747DE3"/>
    <w:pPr>
      <w:spacing w:line="264" w:lineRule="auto"/>
    </w:pPr>
    <w:rPr>
      <w:rFonts w:ascii="Times New Roman" w:eastAsiaTheme="minorHAnsi" w:hAnsi="Times New Roman"/>
      <w:bCs w:val="0"/>
      <w:i/>
      <w:sz w:val="28"/>
      <w:lang w:eastAsia="en-US"/>
    </w:rPr>
  </w:style>
  <w:style w:type="character" w:customStyle="1" w:styleId="12">
    <w:name w:val="Оглавление 1 Знак"/>
    <w:link w:val="11"/>
    <w:uiPriority w:val="39"/>
    <w:locked/>
    <w:rsid w:val="00747DE3"/>
    <w:rPr>
      <w:rFonts w:eastAsiaTheme="minorEastAsia" w:cs="Calibri"/>
      <w:b/>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anbook.com/book/1714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anbook.com/book/1983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znanium.com/catalog/product/791717"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lanbook.com/book/271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2026-07-03T15:01:00Z</dcterms:created>
  <dcterms:modified xsi:type="dcterms:W3CDTF">2026-07-03T15:02:00Z</dcterms:modified>
</cp:coreProperties>
</file>