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515"/>
        <w:gridCol w:w="1415"/>
      </w:tblGrid>
      <w:tr w:rsidR="00AF56E5" w:rsidRPr="00AC2BE8" w14:paraId="3520ADF1" w14:textId="77777777" w:rsidTr="008F261B">
        <w:trPr>
          <w:trHeight w:val="1417"/>
        </w:trPr>
        <w:tc>
          <w:tcPr>
            <w:tcW w:w="757" w:type="pct"/>
          </w:tcPr>
          <w:p w14:paraId="73A4BEE8" w14:textId="77777777" w:rsidR="00AF56E5" w:rsidRPr="00AC2BE8" w:rsidRDefault="00AF56E5" w:rsidP="00AF5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C2BE8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6B04338" wp14:editId="230F830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255"/>
                  <wp:effectExtent l="0" t="0" r="0" b="4445"/>
                  <wp:wrapNone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_ЦВЕТ_ВЕРТ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5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pct"/>
            <w:vAlign w:val="center"/>
          </w:tcPr>
          <w:p w14:paraId="123CB7FB" w14:textId="77777777" w:rsidR="00AF56E5" w:rsidRPr="00AC2BE8" w:rsidRDefault="00AF56E5" w:rsidP="00AF5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МИНИСТЕРСТВО ОБРАЗОВАНИЯ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br/>
              <w:t>СВЕРДЛОВСКОЙ ОБЛАСТИ</w:t>
            </w:r>
          </w:p>
          <w:p w14:paraId="3E6AC8AA" w14:textId="77777777" w:rsidR="00AF56E5" w:rsidRPr="00AC2BE8" w:rsidRDefault="00AF56E5" w:rsidP="00AF5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ГАПОУ СО «Красноуфимский аграрный колледж»</w:t>
            </w:r>
          </w:p>
        </w:tc>
        <w:tc>
          <w:tcPr>
            <w:tcW w:w="757" w:type="pct"/>
          </w:tcPr>
          <w:p w14:paraId="21A0E93E" w14:textId="77777777" w:rsidR="00AF56E5" w:rsidRPr="00AC2BE8" w:rsidRDefault="00AF56E5" w:rsidP="00AF5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2BE8">
              <w:rPr>
                <w:rFonts w:ascii="Times New Roman" w:eastAsia="Times New Roman" w:hAnsi="Times New Roman"/>
                <w:noProof/>
                <w:color w:val="000000"/>
                <w:sz w:val="24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5235D0B" wp14:editId="58B5483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267" cy="828000"/>
                  <wp:effectExtent l="0" t="0" r="4445" b="0"/>
                  <wp:wrapNone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ерб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7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1BDB5CA" w14:textId="77777777" w:rsidR="00AF56E5" w:rsidRPr="00AC2BE8" w:rsidRDefault="00AF56E5" w:rsidP="00AF56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5F3EBEA" w14:textId="77777777" w:rsidR="00AF56E5" w:rsidRPr="00AC2BE8" w:rsidRDefault="00AF56E5" w:rsidP="00AF56E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3117"/>
      </w:tblGrid>
      <w:tr w:rsidR="00AF56E5" w:rsidRPr="00AC2BE8" w14:paraId="1ECA02B9" w14:textId="77777777" w:rsidTr="008F261B">
        <w:tc>
          <w:tcPr>
            <w:tcW w:w="3334" w:type="pct"/>
          </w:tcPr>
          <w:p w14:paraId="19AE2835" w14:textId="77777777" w:rsidR="00AF56E5" w:rsidRPr="00AC2BE8" w:rsidRDefault="00AF56E5" w:rsidP="00AF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РАССМОТРЕНО:</w:t>
            </w:r>
          </w:p>
          <w:p w14:paraId="49493592" w14:textId="77777777" w:rsidR="00AF56E5" w:rsidRPr="00AC2BE8" w:rsidRDefault="00AF56E5" w:rsidP="00AF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ЦМК технических дисциплин</w:t>
            </w:r>
          </w:p>
          <w:p w14:paraId="18990459" w14:textId="77777777" w:rsidR="00AF56E5" w:rsidRPr="00AC2BE8" w:rsidRDefault="00AF56E5" w:rsidP="00AF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протокол №__</w:t>
            </w:r>
          </w:p>
          <w:p w14:paraId="414889CC" w14:textId="77777777" w:rsidR="00AF56E5" w:rsidRPr="00AC2BE8" w:rsidRDefault="00AF56E5" w:rsidP="00AF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от «___» __________ 20___ г</w:t>
            </w:r>
          </w:p>
          <w:p w14:paraId="16DB2B2F" w14:textId="77777777" w:rsidR="00AF56E5" w:rsidRPr="00AC2BE8" w:rsidRDefault="00AF56E5" w:rsidP="00AF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11455E8" w14:textId="77777777" w:rsidR="00AF56E5" w:rsidRPr="00AC2BE8" w:rsidRDefault="00AF56E5" w:rsidP="00AF56E5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noProof/>
                <w:sz w:val="24"/>
                <w:szCs w:val="24"/>
              </w:rPr>
              <w:t>Кошелев М.Н.</w:t>
            </w:r>
            <w:r w:rsidRPr="00AC2BE8">
              <w:rPr>
                <w:rFonts w:ascii="Times New Roman" w:eastAsia="Calibri" w:hAnsi="Times New Roman"/>
                <w:sz w:val="24"/>
                <w:szCs w:val="24"/>
              </w:rPr>
              <w:t>_____________</w:t>
            </w:r>
          </w:p>
          <w:p w14:paraId="34308916" w14:textId="77777777" w:rsidR="00AF56E5" w:rsidRPr="00AC2BE8" w:rsidRDefault="00AF56E5" w:rsidP="00AF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</w:t>
            </w:r>
            <w:r w:rsidRPr="00AC2BE8">
              <w:rPr>
                <w:rFonts w:ascii="Times New Roman" w:eastAsia="Calibri" w:hAnsi="Times New Roman"/>
                <w:sz w:val="20"/>
                <w:szCs w:val="24"/>
              </w:rPr>
              <w:t>подпись</w:t>
            </w:r>
          </w:p>
        </w:tc>
        <w:tc>
          <w:tcPr>
            <w:tcW w:w="1666" w:type="pct"/>
          </w:tcPr>
          <w:p w14:paraId="4507E8BC" w14:textId="77777777" w:rsidR="00AF56E5" w:rsidRPr="00AC2BE8" w:rsidRDefault="00AF56E5" w:rsidP="00AF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 xml:space="preserve">УТВЕРЖДАЮ: </w:t>
            </w:r>
          </w:p>
          <w:p w14:paraId="5B7842AC" w14:textId="77777777" w:rsidR="00AF56E5" w:rsidRPr="00AC2BE8" w:rsidRDefault="00AF56E5" w:rsidP="00AF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зам. директора по УР</w:t>
            </w:r>
          </w:p>
          <w:p w14:paraId="2FA29A2D" w14:textId="77777777" w:rsidR="00AF56E5" w:rsidRPr="00AC2BE8" w:rsidRDefault="00AF56E5" w:rsidP="00AF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«___» __________ 20___ г</w:t>
            </w:r>
          </w:p>
          <w:p w14:paraId="0C017416" w14:textId="77777777" w:rsidR="00AF56E5" w:rsidRPr="00AC2BE8" w:rsidRDefault="00AF56E5" w:rsidP="00AF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ECF2B43" w14:textId="77777777" w:rsidR="00AF56E5" w:rsidRPr="00AC2BE8" w:rsidRDefault="00AF56E5" w:rsidP="00AF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AC2BE8">
              <w:rPr>
                <w:rFonts w:ascii="Times New Roman" w:eastAsia="Calibri" w:hAnsi="Times New Roman"/>
                <w:sz w:val="24"/>
                <w:szCs w:val="24"/>
              </w:rPr>
              <w:t>Оношкин</w:t>
            </w:r>
            <w:proofErr w:type="spellEnd"/>
            <w:r w:rsidRPr="00AC2BE8">
              <w:rPr>
                <w:rFonts w:ascii="Times New Roman" w:eastAsia="Calibri" w:hAnsi="Times New Roman"/>
                <w:sz w:val="24"/>
                <w:szCs w:val="24"/>
              </w:rPr>
              <w:t xml:space="preserve"> С.В.__________</w:t>
            </w:r>
          </w:p>
          <w:p w14:paraId="5CBB76D0" w14:textId="77777777" w:rsidR="00AF56E5" w:rsidRPr="00AC2BE8" w:rsidRDefault="00AF56E5" w:rsidP="00AF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</w:t>
            </w:r>
            <w:r w:rsidRPr="00AC2BE8">
              <w:rPr>
                <w:rFonts w:ascii="Times New Roman" w:eastAsia="Calibri" w:hAnsi="Times New Roman"/>
                <w:sz w:val="20"/>
                <w:szCs w:val="24"/>
              </w:rPr>
              <w:t xml:space="preserve">подпись </w:t>
            </w:r>
          </w:p>
        </w:tc>
      </w:tr>
    </w:tbl>
    <w:p w14:paraId="46D74208" w14:textId="77777777" w:rsidR="00AF56E5" w:rsidRPr="00AC2BE8" w:rsidRDefault="00AF56E5" w:rsidP="00AF5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B0D0A0B" w14:textId="77777777" w:rsidR="00AF56E5" w:rsidRPr="00AC2BE8" w:rsidRDefault="00AF56E5" w:rsidP="00AF5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E47195E" w14:textId="77777777" w:rsidR="00AF56E5" w:rsidRPr="00AC2BE8" w:rsidRDefault="00AF56E5" w:rsidP="00AF5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8A50F08" w14:textId="77777777" w:rsidR="00AF56E5" w:rsidRPr="00AC2BE8" w:rsidRDefault="00AF56E5" w:rsidP="00AF5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F3E5E41" w14:textId="77777777" w:rsidR="00AF56E5" w:rsidRPr="00AC2BE8" w:rsidRDefault="00AF56E5" w:rsidP="00AF5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6B2ADDD" w14:textId="77777777" w:rsidR="00AF56E5" w:rsidRPr="00AC2BE8" w:rsidRDefault="00AF56E5" w:rsidP="00AF5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FC4F7B6" w14:textId="77777777" w:rsidR="00AF56E5" w:rsidRPr="00AC2BE8" w:rsidRDefault="00AF56E5" w:rsidP="00AF5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p w14:paraId="725FE7B1" w14:textId="77777777" w:rsidR="00AF56E5" w:rsidRPr="00AC2BE8" w:rsidRDefault="00AF56E5" w:rsidP="00AF56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 w:val="0"/>
          <w:color w:val="000000"/>
          <w:sz w:val="48"/>
          <w:szCs w:val="48"/>
        </w:rPr>
      </w:pPr>
      <w:r w:rsidRPr="00AC2BE8">
        <w:rPr>
          <w:rFonts w:ascii="Times New Roman" w:eastAsia="Times New Roman" w:hAnsi="Times New Roman"/>
          <w:b/>
          <w:bCs w:val="0"/>
          <w:color w:val="000000"/>
          <w:sz w:val="48"/>
          <w:szCs w:val="48"/>
        </w:rPr>
        <w:t xml:space="preserve">РАБОЧАЯ ПРОГРАММА </w:t>
      </w:r>
      <w:r w:rsidRPr="00AC2BE8">
        <w:rPr>
          <w:rFonts w:ascii="Times New Roman" w:eastAsia="Times New Roman" w:hAnsi="Times New Roman"/>
          <w:b/>
          <w:bCs w:val="0"/>
          <w:color w:val="000000"/>
          <w:sz w:val="48"/>
          <w:szCs w:val="48"/>
        </w:rPr>
        <w:br/>
        <w:t>УЧЕБНОЙ ДИСЦИПЛИНЫ</w:t>
      </w:r>
    </w:p>
    <w:p w14:paraId="644864C3" w14:textId="77777777" w:rsidR="00AF56E5" w:rsidRPr="00AC2BE8" w:rsidRDefault="00AF56E5" w:rsidP="00AF5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AC2BE8">
        <w:rPr>
          <w:rFonts w:ascii="Times New Roman" w:eastAsia="Times New Roman" w:hAnsi="Times New Roman"/>
          <w:b/>
          <w:caps/>
          <w:noProof/>
          <w:color w:val="000000"/>
          <w:sz w:val="28"/>
          <w:szCs w:val="24"/>
        </w:rPr>
        <w:t>«ОП.08 Основы экономики, менеджмента и маркетинга»</w:t>
      </w:r>
    </w:p>
    <w:p w14:paraId="484E8998" w14:textId="77777777" w:rsidR="00AF56E5" w:rsidRPr="00AC2BE8" w:rsidRDefault="00AF56E5" w:rsidP="00AF5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8"/>
          <w:szCs w:val="24"/>
        </w:rPr>
      </w:pPr>
    </w:p>
    <w:p w14:paraId="0801769F" w14:textId="77777777" w:rsidR="00AF56E5" w:rsidRPr="00AC2BE8" w:rsidRDefault="00AF56E5" w:rsidP="00AF5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3B30628A" w14:textId="77777777" w:rsidR="00AF56E5" w:rsidRPr="00AC2BE8" w:rsidRDefault="00AF56E5" w:rsidP="00AF5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14:paraId="4A412B7D" w14:textId="77777777" w:rsidR="00AF56E5" w:rsidRPr="00AC2BE8" w:rsidRDefault="00AF56E5" w:rsidP="00AF56E5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AC2BE8">
        <w:rPr>
          <w:rFonts w:ascii="Times New Roman" w:eastAsia="Times New Roman" w:hAnsi="Times New Roman"/>
          <w:sz w:val="28"/>
          <w:szCs w:val="24"/>
        </w:rPr>
        <w:t xml:space="preserve">Специальность: </w:t>
      </w:r>
      <w:r w:rsidRPr="00AC2BE8">
        <w:rPr>
          <w:rFonts w:ascii="Times New Roman" w:eastAsia="Times New Roman" w:hAnsi="Times New Roman"/>
          <w:i/>
          <w:iCs/>
          <w:sz w:val="28"/>
          <w:szCs w:val="24"/>
        </w:rPr>
        <w:t>35.01.27 Мастер сельскохозяйственного производства</w:t>
      </w:r>
      <w:r w:rsidRPr="00AC2BE8">
        <w:rPr>
          <w:rFonts w:ascii="Times New Roman" w:eastAsia="Times New Roman" w:hAnsi="Times New Roman"/>
          <w:sz w:val="28"/>
          <w:szCs w:val="24"/>
        </w:rPr>
        <w:t xml:space="preserve"> </w:t>
      </w:r>
    </w:p>
    <w:p w14:paraId="412E2EB4" w14:textId="77777777" w:rsidR="00AF56E5" w:rsidRPr="00AC2BE8" w:rsidRDefault="00AF56E5" w:rsidP="00AF56E5">
      <w:pPr>
        <w:spacing w:before="120"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AC2BE8">
        <w:rPr>
          <w:rFonts w:ascii="Times New Roman" w:eastAsia="Times New Roman" w:hAnsi="Times New Roman"/>
          <w:sz w:val="28"/>
          <w:szCs w:val="24"/>
        </w:rPr>
        <w:t xml:space="preserve">Курс: </w:t>
      </w:r>
      <w:r w:rsidRPr="00AC2BE8">
        <w:rPr>
          <w:rFonts w:ascii="Times New Roman" w:eastAsia="Times New Roman" w:hAnsi="Times New Roman"/>
          <w:noProof/>
          <w:sz w:val="28"/>
          <w:szCs w:val="24"/>
        </w:rPr>
        <w:t>II</w:t>
      </w:r>
    </w:p>
    <w:p w14:paraId="23C2967E" w14:textId="77777777" w:rsidR="00AF56E5" w:rsidRPr="00AC2BE8" w:rsidRDefault="00AF56E5" w:rsidP="00AF5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AC2BE8">
        <w:rPr>
          <w:rFonts w:ascii="Times New Roman" w:eastAsia="Times New Roman" w:hAnsi="Times New Roman"/>
          <w:sz w:val="28"/>
          <w:szCs w:val="24"/>
        </w:rPr>
        <w:t xml:space="preserve">Группа: </w:t>
      </w:r>
      <w:r w:rsidRPr="00AC2BE8">
        <w:rPr>
          <w:rFonts w:ascii="Times New Roman" w:eastAsia="Times New Roman" w:hAnsi="Times New Roman"/>
          <w:noProof/>
          <w:sz w:val="28"/>
          <w:szCs w:val="24"/>
        </w:rPr>
        <w:t>21М</w:t>
      </w:r>
    </w:p>
    <w:p w14:paraId="7B143736" w14:textId="77777777" w:rsidR="00AF56E5" w:rsidRPr="00AC2BE8" w:rsidRDefault="00AF56E5" w:rsidP="00AF56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14:paraId="519711D8" w14:textId="77777777" w:rsidR="00AF56E5" w:rsidRPr="00AC2BE8" w:rsidRDefault="00AF56E5" w:rsidP="00AF5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AC2BE8">
        <w:rPr>
          <w:rFonts w:ascii="Times New Roman" w:eastAsia="Times New Roman" w:hAnsi="Times New Roman"/>
          <w:b/>
          <w:sz w:val="28"/>
          <w:szCs w:val="24"/>
        </w:rPr>
        <w:t xml:space="preserve"> </w:t>
      </w:r>
    </w:p>
    <w:p w14:paraId="2B9475CB" w14:textId="77777777" w:rsidR="00AF56E5" w:rsidRPr="00AC2BE8" w:rsidRDefault="00AF56E5" w:rsidP="00AF5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7977BCEB" w14:textId="77777777" w:rsidR="00AF56E5" w:rsidRPr="00AC2BE8" w:rsidRDefault="00AF56E5" w:rsidP="00AF5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01976ADA" w14:textId="77777777" w:rsidR="00AF56E5" w:rsidRPr="00AC2BE8" w:rsidRDefault="00AF56E5" w:rsidP="00AF56E5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28EADAD4" w14:textId="77777777" w:rsidR="00AF56E5" w:rsidRPr="00AC2BE8" w:rsidRDefault="00AF56E5" w:rsidP="00AF56E5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54D9C23E" w14:textId="77777777" w:rsidR="00AF56E5" w:rsidRPr="00AC2BE8" w:rsidRDefault="00AF56E5" w:rsidP="00AF56E5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40FDB7F3" w14:textId="77777777" w:rsidR="00AF56E5" w:rsidRPr="00AC2BE8" w:rsidRDefault="00AF56E5" w:rsidP="00AF56E5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6086CB54" w14:textId="77777777" w:rsidR="00AF56E5" w:rsidRPr="00AC2BE8" w:rsidRDefault="00AF56E5" w:rsidP="00AF56E5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2E333E7E" w14:textId="77777777" w:rsidR="00AF56E5" w:rsidRPr="00AC2BE8" w:rsidRDefault="00AF56E5" w:rsidP="00AF56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  <w:sectPr w:rsidR="00AF56E5" w:rsidRPr="00AC2BE8" w:rsidSect="0044170F">
          <w:footerReference w:type="default" r:id="rId6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AC2BE8">
        <w:rPr>
          <w:rFonts w:ascii="Times New Roman" w:eastAsia="Times New Roman" w:hAnsi="Times New Roman"/>
          <w:sz w:val="24"/>
          <w:szCs w:val="24"/>
        </w:rPr>
        <w:t>год поступления 2026 год</w:t>
      </w:r>
    </w:p>
    <w:p w14:paraId="7EF12D9A" w14:textId="77777777" w:rsidR="00AF56E5" w:rsidRPr="00AC2BE8" w:rsidRDefault="00AF56E5" w:rsidP="00AF56E5">
      <w:pPr>
        <w:spacing w:after="0" w:line="240" w:lineRule="auto"/>
      </w:pPr>
      <w:r w:rsidRPr="00AC2BE8">
        <w:br w:type="page"/>
      </w:r>
    </w:p>
    <w:p w14:paraId="056F783E" w14:textId="77777777" w:rsidR="00AF56E5" w:rsidRPr="00AC2BE8" w:rsidRDefault="00AF56E5" w:rsidP="00AF56E5">
      <w:pPr>
        <w:spacing w:after="0" w:line="240" w:lineRule="auto"/>
        <w:jc w:val="center"/>
      </w:pPr>
    </w:p>
    <w:p w14:paraId="2064896A" w14:textId="77777777" w:rsidR="00AF56E5" w:rsidRPr="00AC2BE8" w:rsidRDefault="00AF56E5" w:rsidP="00AF56E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BE8">
        <w:rPr>
          <w:rFonts w:ascii="Times New Roman" w:hAnsi="Times New Roman"/>
          <w:b/>
          <w:bCs w:val="0"/>
          <w:iCs/>
          <w:sz w:val="24"/>
          <w:szCs w:val="24"/>
        </w:rPr>
        <w:t>1.</w:t>
      </w:r>
      <w:r w:rsidRPr="00AC2BE8">
        <w:rPr>
          <w:rFonts w:ascii="Times New Roman" w:hAnsi="Times New Roman"/>
          <w:bCs w:val="0"/>
          <w:iCs/>
        </w:rPr>
        <w:t xml:space="preserve">  </w:t>
      </w:r>
      <w:r w:rsidRPr="00AC2BE8">
        <w:rPr>
          <w:rFonts w:ascii="Times New Roman" w:hAnsi="Times New Roman"/>
          <w:b/>
          <w:sz w:val="24"/>
          <w:szCs w:val="24"/>
        </w:rPr>
        <w:t xml:space="preserve">ОБЩАЯ ХАРАКТЕРИСТИКА </w:t>
      </w:r>
      <w:r w:rsidRPr="00AC2BE8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AC2BE8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14:paraId="4BF86566" w14:textId="77777777" w:rsidR="00AF56E5" w:rsidRPr="00AC2BE8" w:rsidRDefault="00AF56E5" w:rsidP="00AF56E5">
      <w:pPr>
        <w:spacing w:after="0" w:line="240" w:lineRule="auto"/>
        <w:jc w:val="center"/>
        <w:rPr>
          <w:rFonts w:ascii="Times New Roman" w:hAnsi="Times New Roman"/>
          <w:b/>
          <w:kern w:val="32"/>
          <w:sz w:val="24"/>
          <w:szCs w:val="24"/>
          <w:lang w:val="x-none" w:eastAsia="x-none"/>
        </w:rPr>
      </w:pPr>
      <w:r w:rsidRPr="00AC2BE8">
        <w:rPr>
          <w:rFonts w:ascii="Times New Roman" w:hAnsi="Times New Roman"/>
          <w:b/>
          <w:kern w:val="32"/>
          <w:sz w:val="24"/>
          <w:szCs w:val="24"/>
          <w:lang w:val="x-none" w:eastAsia="x-none"/>
        </w:rPr>
        <w:t>ОП.</w:t>
      </w:r>
      <w:r w:rsidRPr="00AC2BE8">
        <w:rPr>
          <w:rFonts w:ascii="Times New Roman" w:hAnsi="Times New Roman"/>
          <w:b/>
          <w:kern w:val="32"/>
          <w:sz w:val="24"/>
          <w:szCs w:val="24"/>
          <w:lang w:eastAsia="x-none"/>
        </w:rPr>
        <w:t>12 ОСНОВЫ ЭКОНОМИКИ, МЕНЕДЖМЕНТА И МАРКЕТИНГА</w:t>
      </w:r>
    </w:p>
    <w:p w14:paraId="1356D53F" w14:textId="77777777" w:rsidR="00AF56E5" w:rsidRPr="00AC2BE8" w:rsidRDefault="00AF56E5" w:rsidP="00AF56E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color w:val="000000"/>
          <w:sz w:val="24"/>
          <w:szCs w:val="24"/>
        </w:rPr>
        <w:t>Учебная дисциплина «</w:t>
      </w:r>
      <w:r w:rsidRPr="00822E34">
        <w:rPr>
          <w:rFonts w:ascii="Times New Roman" w:eastAsia="Times New Roman" w:hAnsi="Times New Roman"/>
          <w:bCs w:val="0"/>
          <w:color w:val="000000"/>
          <w:sz w:val="24"/>
          <w:szCs w:val="24"/>
        </w:rPr>
        <w:t>Основы экономики, менеджмента и маркетинга</w:t>
      </w:r>
      <w:r w:rsidRPr="00AC2BE8">
        <w:rPr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» является </w:t>
      </w:r>
      <w:r>
        <w:rPr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вариативной </w:t>
      </w:r>
      <w:r w:rsidRPr="00AC2BE8">
        <w:rPr>
          <w:rFonts w:ascii="Times New Roman" w:eastAsia="Times New Roman" w:hAnsi="Times New Roman"/>
          <w:bCs w:val="0"/>
          <w:color w:val="000000"/>
          <w:sz w:val="24"/>
          <w:szCs w:val="24"/>
        </w:rPr>
        <w:t>частью общепрофессионального цикла в соответствии с ФГОС СПО по профессии</w:t>
      </w:r>
      <w:r w:rsidRPr="00AC2BE8">
        <w:rPr>
          <w:rFonts w:ascii="Times New Roman" w:eastAsia="Times New Roman" w:hAnsi="Times New Roman"/>
          <w:bCs w:val="0"/>
          <w:i/>
          <w:iCs/>
          <w:color w:val="000000"/>
          <w:sz w:val="24"/>
          <w:szCs w:val="24"/>
        </w:rPr>
        <w:t xml:space="preserve"> </w:t>
      </w:r>
      <w:r w:rsidRPr="00AC2BE8">
        <w:rPr>
          <w:rFonts w:ascii="Times New Roman" w:eastAsia="Times New Roman" w:hAnsi="Times New Roman"/>
          <w:bCs w:val="0"/>
          <w:color w:val="000000"/>
          <w:sz w:val="24"/>
          <w:szCs w:val="24"/>
        </w:rPr>
        <w:t>35.01.27 Мастер сельскохозяйственного производства</w:t>
      </w:r>
    </w:p>
    <w:p w14:paraId="053F878A" w14:textId="77777777" w:rsidR="00AF56E5" w:rsidRPr="00AC2BE8" w:rsidRDefault="00AF56E5" w:rsidP="00AF56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BE8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02, ОК 03, ОК 04, ОК 05, ОК 06, ОК 07, ОК 09.</w:t>
      </w:r>
    </w:p>
    <w:p w14:paraId="713F6EB4" w14:textId="77777777" w:rsidR="00AF56E5" w:rsidRPr="00AC2BE8" w:rsidRDefault="00AF56E5" w:rsidP="00AF56E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86EAB9" w14:textId="77777777" w:rsidR="00AF56E5" w:rsidRPr="00AC2BE8" w:rsidRDefault="00AF56E5" w:rsidP="00AF56E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C2BE8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37E79473" w14:textId="77777777" w:rsidR="00AF56E5" w:rsidRPr="00AC2BE8" w:rsidRDefault="00AF56E5" w:rsidP="00AF56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BE8"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 w:rsidRPr="00AC2BE8">
        <w:rPr>
          <w:rFonts w:ascii="Times New Roman" w:hAnsi="Times New Roman"/>
          <w:sz w:val="24"/>
          <w:szCs w:val="24"/>
        </w:rPr>
        <w:br/>
        <w:t>и знания</w:t>
      </w:r>
    </w:p>
    <w:p w14:paraId="4A36C011" w14:textId="77777777" w:rsidR="00AF56E5" w:rsidRPr="00AC2BE8" w:rsidRDefault="00AF56E5" w:rsidP="00AF56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AF56E5" w:rsidRPr="00AC2BE8" w14:paraId="7120552E" w14:textId="77777777" w:rsidTr="008F261B">
        <w:trPr>
          <w:trHeight w:val="64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202C" w14:textId="77777777" w:rsidR="00AF56E5" w:rsidRPr="00AC2BE8" w:rsidRDefault="00AF56E5" w:rsidP="00AF5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Код </w:t>
            </w:r>
          </w:p>
          <w:p w14:paraId="28A60337" w14:textId="77777777" w:rsidR="00AF56E5" w:rsidRPr="00AC2BE8" w:rsidRDefault="00AF56E5" w:rsidP="00AF5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ПК, 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168C" w14:textId="77777777" w:rsidR="00AF56E5" w:rsidRPr="00AC2BE8" w:rsidRDefault="00AF56E5" w:rsidP="00AF5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Умения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A9DD" w14:textId="77777777" w:rsidR="00AF56E5" w:rsidRPr="00AC2BE8" w:rsidRDefault="00AF56E5" w:rsidP="00AF5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Знания</w:t>
            </w:r>
          </w:p>
        </w:tc>
      </w:tr>
      <w:tr w:rsidR="00AF56E5" w:rsidRPr="00AC2BE8" w14:paraId="6511423F" w14:textId="77777777" w:rsidTr="008F261B">
        <w:trPr>
          <w:trHeight w:val="2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B402" w14:textId="77777777" w:rsidR="00AF56E5" w:rsidRPr="00AC2BE8" w:rsidRDefault="00AF56E5" w:rsidP="00AF56E5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ОК 01-ОК 07, ОК 09,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  <w:p w14:paraId="7EB67296" w14:textId="77777777" w:rsidR="00AF56E5" w:rsidRPr="00AC2BE8" w:rsidRDefault="00AF56E5" w:rsidP="00AF56E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856D7BC" w14:textId="77777777" w:rsidR="00AF56E5" w:rsidRPr="00AC2BE8" w:rsidRDefault="00AF56E5" w:rsidP="00AF5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143F" w14:textId="77777777" w:rsidR="00AF56E5" w:rsidRPr="00AC2BE8" w:rsidRDefault="00AF56E5" w:rsidP="00AF56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- </w:t>
            </w:r>
            <w:r w:rsidRPr="00AC2BE8"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  <w:t>рассчитывать основные технико-экономические показатели деятельности организации;</w:t>
            </w:r>
          </w:p>
          <w:p w14:paraId="4FD8A3A1" w14:textId="77777777" w:rsidR="00AF56E5" w:rsidRPr="00AC2BE8" w:rsidRDefault="00AF56E5" w:rsidP="00AF56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  <w:t>- применять в профессиональной деятельности приемы делового и управленческого общения;</w:t>
            </w:r>
          </w:p>
          <w:p w14:paraId="450A434F" w14:textId="77777777" w:rsidR="00AF56E5" w:rsidRPr="00AC2BE8" w:rsidRDefault="00AF56E5" w:rsidP="00AF56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  <w:t>- анализировать ситуацию на рынке товаров и услуг.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1626" w14:textId="77777777" w:rsidR="00AF56E5" w:rsidRPr="00AC2BE8" w:rsidRDefault="00AF56E5" w:rsidP="00AF56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  <w:t>основные положения экономической теории;</w:t>
            </w:r>
          </w:p>
          <w:p w14:paraId="64EF9196" w14:textId="77777777" w:rsidR="00AF56E5" w:rsidRPr="00AC2BE8" w:rsidRDefault="00AF56E5" w:rsidP="00AF56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  <w:t>- принципы рыночной экономики;</w:t>
            </w:r>
          </w:p>
          <w:p w14:paraId="55B102E7" w14:textId="77777777" w:rsidR="00AF56E5" w:rsidRPr="00AC2BE8" w:rsidRDefault="00AF56E5" w:rsidP="00AF56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  <w:t>- современное состояние и перспективы развития отрасли;</w:t>
            </w:r>
          </w:p>
          <w:p w14:paraId="02C948D7" w14:textId="77777777" w:rsidR="00AF56E5" w:rsidRPr="00AC2BE8" w:rsidRDefault="00AF56E5" w:rsidP="00AF56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  <w:t>- роль хозяйствующих субъектов в рыночной экономике;</w:t>
            </w:r>
          </w:p>
          <w:p w14:paraId="7EFC0950" w14:textId="77777777" w:rsidR="00AF56E5" w:rsidRPr="00AC2BE8" w:rsidRDefault="00AF56E5" w:rsidP="00AF56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  <w:t>- механизмы ценообразования на продукцию (услуги);</w:t>
            </w:r>
          </w:p>
          <w:p w14:paraId="25FE3E86" w14:textId="77777777" w:rsidR="00AF56E5" w:rsidRPr="00AC2BE8" w:rsidRDefault="00AF56E5" w:rsidP="00AF56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  <w:t>- формы оплаты труда;</w:t>
            </w:r>
          </w:p>
          <w:p w14:paraId="25B159D9" w14:textId="77777777" w:rsidR="00AF56E5" w:rsidRPr="00AC2BE8" w:rsidRDefault="00AF56E5" w:rsidP="00AF56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  <w:t>- стили управления, виды коммуникации;</w:t>
            </w:r>
          </w:p>
          <w:p w14:paraId="1FD09208" w14:textId="77777777" w:rsidR="00AF56E5" w:rsidRPr="00AC2BE8" w:rsidRDefault="00AF56E5" w:rsidP="00AF56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  <w:t>- принципы делового общения в коллективе;</w:t>
            </w:r>
          </w:p>
          <w:p w14:paraId="1F7EF93A" w14:textId="77777777" w:rsidR="00AF56E5" w:rsidRPr="00AC2BE8" w:rsidRDefault="00AF56E5" w:rsidP="00AF56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  <w:t>- управленческий цикл;</w:t>
            </w:r>
          </w:p>
          <w:p w14:paraId="652BE203" w14:textId="77777777" w:rsidR="00AF56E5" w:rsidRPr="00AC2BE8" w:rsidRDefault="00AF56E5" w:rsidP="00AF56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  <w:t>- особенности менеджмента в области механизации сельского хозяйства;</w:t>
            </w:r>
          </w:p>
          <w:p w14:paraId="5F8A72EA" w14:textId="77777777" w:rsidR="00AF56E5" w:rsidRPr="00AC2BE8" w:rsidRDefault="00AF56E5" w:rsidP="00AF56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  <w:t>- сущность, цели, основные принципы и функции маркетинга, его связь с менеджментом;</w:t>
            </w:r>
          </w:p>
          <w:p w14:paraId="5D677570" w14:textId="77777777" w:rsidR="00AF56E5" w:rsidRPr="00AC2BE8" w:rsidRDefault="00AF56E5" w:rsidP="00AF56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sz w:val="24"/>
                <w:szCs w:val="20"/>
                <w:lang w:eastAsia="en-US"/>
                <w14:ligatures w14:val="standardContextual"/>
              </w:rPr>
              <w:t>- формы адаптации производства и сбыта к рыночной ситуации.</w:t>
            </w:r>
          </w:p>
        </w:tc>
      </w:tr>
    </w:tbl>
    <w:p w14:paraId="62274EB0" w14:textId="77777777" w:rsidR="00AF56E5" w:rsidRPr="00AC2BE8" w:rsidRDefault="00AF56E5" w:rsidP="00AF56E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02B40B" w14:textId="77777777" w:rsidR="00AF56E5" w:rsidRPr="00AC2BE8" w:rsidRDefault="00AF56E5" w:rsidP="00AF56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7C1D860" w14:textId="77777777" w:rsidR="00AF56E5" w:rsidRPr="00AC2BE8" w:rsidRDefault="00AF56E5" w:rsidP="00AF56E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968E34" w14:textId="77777777" w:rsidR="00AF56E5" w:rsidRDefault="00AF56E5" w:rsidP="00AF5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4DA24A0" w14:textId="77777777" w:rsidR="00AF56E5" w:rsidRPr="00AC2BE8" w:rsidRDefault="00AF56E5" w:rsidP="00AF56E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BE8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14:paraId="1FBBEFC3" w14:textId="77777777" w:rsidR="00AF56E5" w:rsidRPr="00AC2BE8" w:rsidRDefault="00AF56E5" w:rsidP="00AF56E5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C2BE8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83"/>
        <w:gridCol w:w="2456"/>
      </w:tblGrid>
      <w:tr w:rsidR="00AF56E5" w:rsidRPr="00AC2BE8" w14:paraId="1C184CF3" w14:textId="77777777" w:rsidTr="008F261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C9F6" w14:textId="77777777" w:rsidR="00AF56E5" w:rsidRPr="00AC2BE8" w:rsidRDefault="00AF56E5" w:rsidP="00AF56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585BC" w14:textId="77777777" w:rsidR="00AF56E5" w:rsidRPr="00AC2BE8" w:rsidRDefault="00AF56E5" w:rsidP="00AF56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Объем в часах</w:t>
            </w:r>
          </w:p>
        </w:tc>
      </w:tr>
      <w:tr w:rsidR="00AF56E5" w:rsidRPr="00AC2BE8" w14:paraId="1C08ABC9" w14:textId="77777777" w:rsidTr="008F261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CBCF9" w14:textId="77777777" w:rsidR="00AF56E5" w:rsidRPr="00AC2BE8" w:rsidRDefault="00AF56E5" w:rsidP="00AF56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A8D39" w14:textId="77777777" w:rsidR="00AF56E5" w:rsidRPr="00AC2BE8" w:rsidRDefault="00AF56E5" w:rsidP="00AF5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32</w:t>
            </w:r>
          </w:p>
        </w:tc>
      </w:tr>
      <w:tr w:rsidR="00AF56E5" w:rsidRPr="00AC2BE8" w14:paraId="68BB9FC0" w14:textId="77777777" w:rsidTr="008F261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2FD0A" w14:textId="77777777" w:rsidR="00AF56E5" w:rsidRPr="00AC2BE8" w:rsidRDefault="00AF56E5" w:rsidP="00AF56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в т.ч.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212E4" w14:textId="77777777" w:rsidR="00AF56E5" w:rsidRPr="00AC2BE8" w:rsidRDefault="00AF56E5" w:rsidP="00AF5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20</w:t>
            </w:r>
          </w:p>
        </w:tc>
      </w:tr>
      <w:tr w:rsidR="00AF56E5" w:rsidRPr="00AC2BE8" w14:paraId="08B71F36" w14:textId="77777777" w:rsidTr="008F261B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C6A50" w14:textId="77777777" w:rsidR="00AF56E5" w:rsidRPr="00AC2BE8" w:rsidRDefault="00AF56E5" w:rsidP="00AF56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 т. ч.:</w:t>
            </w:r>
          </w:p>
        </w:tc>
      </w:tr>
      <w:tr w:rsidR="00AF56E5" w:rsidRPr="00AC2BE8" w14:paraId="6FCB703D" w14:textId="77777777" w:rsidTr="008F261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50B2B" w14:textId="77777777" w:rsidR="00AF56E5" w:rsidRPr="00AC2BE8" w:rsidRDefault="00AF56E5" w:rsidP="00AF56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A70F0" w14:textId="77777777" w:rsidR="00AF56E5" w:rsidRPr="00AC2BE8" w:rsidRDefault="00AF56E5" w:rsidP="00AF5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8</w:t>
            </w:r>
          </w:p>
        </w:tc>
      </w:tr>
      <w:tr w:rsidR="00AF56E5" w:rsidRPr="00AC2BE8" w14:paraId="4BF8CB0F" w14:textId="77777777" w:rsidTr="008F261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DD82E" w14:textId="77777777" w:rsidR="00AF56E5" w:rsidRPr="00AC2BE8" w:rsidRDefault="00AF56E5" w:rsidP="00AF56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практические занятия</w:t>
            </w:r>
            <w:r w:rsidRPr="00AC2BE8">
              <w:rPr>
                <w:rFonts w:ascii="Times New Roman" w:hAnsi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B5F03" w14:textId="77777777" w:rsidR="00AF56E5" w:rsidRPr="00AC2BE8" w:rsidRDefault="00AF56E5" w:rsidP="00AF5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0</w:t>
            </w:r>
          </w:p>
        </w:tc>
      </w:tr>
      <w:tr w:rsidR="00AF56E5" w:rsidRPr="00AC2BE8" w14:paraId="6744DE11" w14:textId="77777777" w:rsidTr="008F261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2D78B" w14:textId="77777777" w:rsidR="00AF56E5" w:rsidRPr="00AC2BE8" w:rsidRDefault="00AF56E5" w:rsidP="00AF56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курсовая работа (проект)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3A1D8" w14:textId="77777777" w:rsidR="00AF56E5" w:rsidRPr="00AC2BE8" w:rsidRDefault="00AF56E5" w:rsidP="00AF5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*</w:t>
            </w:r>
          </w:p>
        </w:tc>
      </w:tr>
      <w:tr w:rsidR="00AF56E5" w:rsidRPr="00AC2BE8" w14:paraId="1CB85657" w14:textId="77777777" w:rsidTr="008F261B">
        <w:trPr>
          <w:trHeight w:val="26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82317" w14:textId="77777777" w:rsidR="00AF56E5" w:rsidRPr="00AC2BE8" w:rsidRDefault="00AF56E5" w:rsidP="00AF56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Самостоятельная работа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1F4B" w14:textId="77777777" w:rsidR="00AF56E5" w:rsidRPr="00AC2BE8" w:rsidRDefault="00AF56E5" w:rsidP="00AF5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AF56E5" w:rsidRPr="00AC2BE8" w14:paraId="0F6283E5" w14:textId="77777777" w:rsidTr="008F261B">
        <w:trPr>
          <w:trHeight w:val="33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51621" w14:textId="77777777" w:rsidR="00AF56E5" w:rsidRPr="00AC2BE8" w:rsidRDefault="00AF56E5" w:rsidP="00AF56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. Дифференцированный зачет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ED79E" w14:textId="77777777" w:rsidR="00AF56E5" w:rsidRPr="00AC2BE8" w:rsidRDefault="00AF56E5" w:rsidP="00AF56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</w:tbl>
    <w:p w14:paraId="516AA435" w14:textId="77777777" w:rsidR="00AF56E5" w:rsidRPr="00AC2BE8" w:rsidRDefault="00AF56E5" w:rsidP="00AF56E5">
      <w:pPr>
        <w:spacing w:after="0" w:line="240" w:lineRule="auto"/>
        <w:ind w:left="1353"/>
        <w:rPr>
          <w:rFonts w:ascii="Times New Roman" w:eastAsia="Times New Roman" w:hAnsi="Times New Roman"/>
          <w:b/>
        </w:rPr>
      </w:pPr>
    </w:p>
    <w:p w14:paraId="032A720E" w14:textId="77777777" w:rsidR="00AF56E5" w:rsidRPr="00AC2BE8" w:rsidRDefault="00AF56E5" w:rsidP="00AF56E5">
      <w:pPr>
        <w:spacing w:after="0" w:line="240" w:lineRule="auto"/>
        <w:ind w:firstLine="919"/>
        <w:rPr>
          <w:rFonts w:ascii="Times New Roman" w:hAnsi="Times New Roman"/>
          <w:bCs w:val="0"/>
          <w:iCs/>
          <w:sz w:val="24"/>
          <w:szCs w:val="24"/>
        </w:rPr>
      </w:pPr>
    </w:p>
    <w:p w14:paraId="0E662CAD" w14:textId="77777777" w:rsidR="00AF56E5" w:rsidRPr="00AC2BE8" w:rsidRDefault="00AF56E5" w:rsidP="00AF56E5">
      <w:pPr>
        <w:spacing w:after="0" w:line="240" w:lineRule="auto"/>
        <w:rPr>
          <w:rFonts w:ascii="Times New Roman" w:hAnsi="Times New Roman"/>
          <w:b/>
          <w:bCs w:val="0"/>
          <w:sz w:val="24"/>
          <w:szCs w:val="24"/>
        </w:rPr>
      </w:pPr>
    </w:p>
    <w:p w14:paraId="00CC9510" w14:textId="77777777" w:rsidR="00AF56E5" w:rsidRPr="00AC2BE8" w:rsidRDefault="00AF56E5" w:rsidP="00AF56E5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37F315F" w14:textId="77777777" w:rsidR="00AF56E5" w:rsidRPr="00AC2BE8" w:rsidRDefault="00AF56E5" w:rsidP="00AF56E5">
      <w:pPr>
        <w:spacing w:after="0" w:line="240" w:lineRule="auto"/>
        <w:rPr>
          <w:rFonts w:ascii="Times New Roman" w:hAnsi="Times New Roman"/>
          <w:bCs w:val="0"/>
          <w:iCs/>
          <w:sz w:val="24"/>
          <w:szCs w:val="24"/>
        </w:rPr>
      </w:pPr>
    </w:p>
    <w:p w14:paraId="0195E9F3" w14:textId="77777777" w:rsidR="00AF56E5" w:rsidRPr="00AC2BE8" w:rsidRDefault="00AF56E5" w:rsidP="00AF56E5">
      <w:pPr>
        <w:spacing w:after="0" w:line="240" w:lineRule="auto"/>
        <w:rPr>
          <w:rFonts w:ascii="Times New Roman" w:hAnsi="Times New Roman"/>
          <w:bCs w:val="0"/>
          <w:iCs/>
          <w:sz w:val="24"/>
          <w:szCs w:val="24"/>
        </w:rPr>
      </w:pPr>
    </w:p>
    <w:p w14:paraId="6F3CC573" w14:textId="77777777" w:rsidR="00AF56E5" w:rsidRPr="00AC2BE8" w:rsidRDefault="00AF56E5" w:rsidP="00AF56E5">
      <w:pPr>
        <w:spacing w:after="0" w:line="240" w:lineRule="auto"/>
        <w:rPr>
          <w:rFonts w:ascii="Times New Roman" w:hAnsi="Times New Roman"/>
          <w:bCs w:val="0"/>
          <w:iCs/>
          <w:sz w:val="24"/>
          <w:szCs w:val="24"/>
        </w:rPr>
      </w:pPr>
    </w:p>
    <w:p w14:paraId="096FB322" w14:textId="77777777" w:rsidR="00AF56E5" w:rsidRPr="00AC2BE8" w:rsidRDefault="00AF56E5" w:rsidP="00AF56E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AF56E5" w:rsidRPr="00AC2BE8" w:rsidSect="003448B2">
          <w:type w:val="continuous"/>
          <w:pgSz w:w="11906" w:h="16838"/>
          <w:pgMar w:top="1134" w:right="850" w:bottom="284" w:left="1701" w:header="708" w:footer="708" w:gutter="0"/>
          <w:cols w:space="720"/>
        </w:sectPr>
      </w:pPr>
    </w:p>
    <w:p w14:paraId="1D37E304" w14:textId="77777777" w:rsidR="00AF56E5" w:rsidRPr="00AC2BE8" w:rsidRDefault="00AF56E5" w:rsidP="00AF56E5">
      <w:pPr>
        <w:spacing w:after="0" w:line="240" w:lineRule="auto"/>
        <w:rPr>
          <w:rFonts w:ascii="Times New Roman" w:hAnsi="Times New Roman"/>
          <w:b/>
          <w:bCs w:val="0"/>
          <w:sz w:val="24"/>
          <w:szCs w:val="24"/>
        </w:rPr>
      </w:pPr>
      <w:r w:rsidRPr="00AC2BE8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Style w:val="11"/>
        <w:tblW w:w="14475" w:type="dxa"/>
        <w:tblLayout w:type="fixed"/>
        <w:tblLook w:val="04A0" w:firstRow="1" w:lastRow="0" w:firstColumn="1" w:lastColumn="0" w:noHBand="0" w:noVBand="1"/>
      </w:tblPr>
      <w:tblGrid>
        <w:gridCol w:w="2421"/>
        <w:gridCol w:w="8225"/>
        <w:gridCol w:w="1560"/>
        <w:gridCol w:w="2269"/>
      </w:tblGrid>
      <w:tr w:rsidR="00AF56E5" w:rsidRPr="00AC2BE8" w14:paraId="33391751" w14:textId="77777777" w:rsidTr="008F261B">
        <w:trPr>
          <w:trHeight w:val="20"/>
        </w:trPr>
        <w:tc>
          <w:tcPr>
            <w:tcW w:w="2421" w:type="dxa"/>
            <w:hideMark/>
          </w:tcPr>
          <w:p w14:paraId="040CC4C2" w14:textId="77777777" w:rsidR="00AF56E5" w:rsidRPr="008E01BF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E01BF">
              <w:rPr>
                <w:rFonts w:ascii="Times New Roman" w:eastAsia="Calibri" w:hAnsi="Times New Roman"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Наименование разделов и тем</w:t>
            </w:r>
          </w:p>
        </w:tc>
        <w:tc>
          <w:tcPr>
            <w:tcW w:w="8225" w:type="dxa"/>
            <w:hideMark/>
          </w:tcPr>
          <w:p w14:paraId="78E4F1B5" w14:textId="77777777" w:rsidR="00AF56E5" w:rsidRPr="008E01BF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E01BF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560" w:type="dxa"/>
            <w:hideMark/>
          </w:tcPr>
          <w:p w14:paraId="0219A58B" w14:textId="77777777" w:rsidR="00AF56E5" w:rsidRPr="008E01BF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E01BF">
              <w:rPr>
                <w:rFonts w:ascii="Times New Roman" w:eastAsia="Calibri" w:hAnsi="Times New Roman"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Объем, </w:t>
            </w:r>
            <w:proofErr w:type="spellStart"/>
            <w:r w:rsidRPr="008E01BF">
              <w:rPr>
                <w:rFonts w:ascii="Times New Roman" w:eastAsia="Calibri" w:hAnsi="Times New Roman"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ак</w:t>
            </w:r>
            <w:proofErr w:type="spellEnd"/>
            <w:r w:rsidRPr="008E01BF">
              <w:rPr>
                <w:rFonts w:ascii="Times New Roman" w:eastAsia="Calibri" w:hAnsi="Times New Roman"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ч / в том числе </w:t>
            </w:r>
          </w:p>
          <w:p w14:paraId="2CF0717B" w14:textId="77777777" w:rsidR="00AF56E5" w:rsidRPr="008E01BF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E01BF">
              <w:rPr>
                <w:rFonts w:ascii="Times New Roman" w:eastAsia="Calibri" w:hAnsi="Times New Roman"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 форме практической подготовки, </w:t>
            </w:r>
            <w:proofErr w:type="spellStart"/>
            <w:r w:rsidRPr="008E01BF">
              <w:rPr>
                <w:rFonts w:ascii="Times New Roman" w:eastAsia="Calibri" w:hAnsi="Times New Roman"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ак</w:t>
            </w:r>
            <w:proofErr w:type="spellEnd"/>
            <w:r w:rsidRPr="008E01BF">
              <w:rPr>
                <w:rFonts w:ascii="Times New Roman" w:eastAsia="Calibri" w:hAnsi="Times New Roman"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ч </w:t>
            </w:r>
          </w:p>
        </w:tc>
        <w:tc>
          <w:tcPr>
            <w:tcW w:w="2269" w:type="dxa"/>
            <w:hideMark/>
          </w:tcPr>
          <w:p w14:paraId="1F3E4711" w14:textId="77777777" w:rsidR="00AF56E5" w:rsidRPr="008E01BF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E01BF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Коды компетенций </w:t>
            </w:r>
            <w:r w:rsidRPr="008E01BF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br/>
              <w:t>и личностных результатов, формированию которых способствует элемент программы</w:t>
            </w:r>
          </w:p>
        </w:tc>
      </w:tr>
      <w:tr w:rsidR="00AF56E5" w:rsidRPr="00AC2BE8" w14:paraId="1D01A0CD" w14:textId="77777777" w:rsidTr="008F261B">
        <w:trPr>
          <w:trHeight w:val="20"/>
        </w:trPr>
        <w:tc>
          <w:tcPr>
            <w:tcW w:w="2421" w:type="dxa"/>
            <w:hideMark/>
          </w:tcPr>
          <w:p w14:paraId="3040447C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bCs/>
                <w:i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8225" w:type="dxa"/>
            <w:hideMark/>
          </w:tcPr>
          <w:p w14:paraId="2C901C85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bCs/>
                <w:i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1560" w:type="dxa"/>
            <w:hideMark/>
          </w:tcPr>
          <w:p w14:paraId="2FA2DB21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i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2269" w:type="dxa"/>
          </w:tcPr>
          <w:p w14:paraId="15BD5F67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5CD2AC90" w14:textId="77777777" w:rsidTr="008F261B">
        <w:trPr>
          <w:trHeight w:val="20"/>
        </w:trPr>
        <w:tc>
          <w:tcPr>
            <w:tcW w:w="10646" w:type="dxa"/>
            <w:gridSpan w:val="2"/>
            <w:hideMark/>
          </w:tcPr>
          <w:p w14:paraId="62829CA8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Раздел 1. Основы экономики</w:t>
            </w:r>
          </w:p>
        </w:tc>
        <w:tc>
          <w:tcPr>
            <w:tcW w:w="1560" w:type="dxa"/>
          </w:tcPr>
          <w:p w14:paraId="47C0BE1C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</w:tcPr>
          <w:p w14:paraId="484A1349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10522CA3" w14:textId="77777777" w:rsidTr="008F261B">
        <w:trPr>
          <w:trHeight w:val="20"/>
        </w:trPr>
        <w:tc>
          <w:tcPr>
            <w:tcW w:w="2421" w:type="dxa"/>
            <w:vMerge w:val="restart"/>
          </w:tcPr>
          <w:p w14:paraId="1932F060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Тема 1.1. Производство и экономика</w:t>
            </w:r>
          </w:p>
          <w:p w14:paraId="523C411B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6C9A856B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Самостоятельная работа</w:t>
            </w:r>
          </w:p>
        </w:tc>
        <w:tc>
          <w:tcPr>
            <w:tcW w:w="1560" w:type="dxa"/>
          </w:tcPr>
          <w:p w14:paraId="7EFD4730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 w:val="restart"/>
          </w:tcPr>
          <w:p w14:paraId="55A0FD3D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ОК 01-ОК 07, ОК 09,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  <w:p w14:paraId="1C1FF04B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35A7BEBD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3B873651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4D3B97BE" w14:textId="77777777" w:rsidR="00AF56E5" w:rsidRPr="00FD497A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D497A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 Производство и экономика </w:t>
            </w:r>
          </w:p>
          <w:p w14:paraId="02393775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Экономика – система общественного производства. Экономическая система. Типы экономических систем. Значение процесса производства и его место в экономике страны. Факторы производства. Издержки производства. Ограниченность ресурсов. Стадии развития производства. Структура современного производства. Классификация факторов производства</w:t>
            </w:r>
          </w:p>
        </w:tc>
        <w:tc>
          <w:tcPr>
            <w:tcW w:w="1560" w:type="dxa"/>
          </w:tcPr>
          <w:p w14:paraId="68113867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7ADAA66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  <w:p w14:paraId="5C6EF9DF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2874D2BB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/>
            <w:hideMark/>
          </w:tcPr>
          <w:p w14:paraId="24C506EF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4E785EA6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7F4D302C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4F3E0E2E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 том числе лабораторные и практические занятия</w:t>
            </w:r>
          </w:p>
        </w:tc>
        <w:tc>
          <w:tcPr>
            <w:tcW w:w="1560" w:type="dxa"/>
            <w:hideMark/>
          </w:tcPr>
          <w:p w14:paraId="1AB2E0D7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/>
            <w:hideMark/>
          </w:tcPr>
          <w:p w14:paraId="5B6861AF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1A045141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7AD3EB9B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2F028954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 ПЗ 1 </w:t>
            </w: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Ознакомление со школой экономических учений. </w:t>
            </w:r>
          </w:p>
        </w:tc>
        <w:tc>
          <w:tcPr>
            <w:tcW w:w="1560" w:type="dxa"/>
            <w:hideMark/>
          </w:tcPr>
          <w:p w14:paraId="0F5B2446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2269" w:type="dxa"/>
            <w:vMerge/>
            <w:hideMark/>
          </w:tcPr>
          <w:p w14:paraId="368B5338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286CA07B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32ADF026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55E2AADC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ПЗ 2 </w:t>
            </w: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Ознакомление с типами и моделями экономических систем. </w:t>
            </w:r>
          </w:p>
        </w:tc>
        <w:tc>
          <w:tcPr>
            <w:tcW w:w="1560" w:type="dxa"/>
            <w:hideMark/>
          </w:tcPr>
          <w:p w14:paraId="73C19794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2269" w:type="dxa"/>
            <w:vMerge/>
            <w:hideMark/>
          </w:tcPr>
          <w:p w14:paraId="64E10AEA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6E702F62" w14:textId="77777777" w:rsidTr="008F261B">
        <w:trPr>
          <w:trHeight w:val="20"/>
        </w:trPr>
        <w:tc>
          <w:tcPr>
            <w:tcW w:w="2421" w:type="dxa"/>
            <w:vMerge w:val="restart"/>
            <w:hideMark/>
          </w:tcPr>
          <w:p w14:paraId="6A55509E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Тема 1.</w:t>
            </w: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Деньги, инфляция, мировой рынок</w:t>
            </w:r>
          </w:p>
        </w:tc>
        <w:tc>
          <w:tcPr>
            <w:tcW w:w="8225" w:type="dxa"/>
            <w:hideMark/>
          </w:tcPr>
          <w:p w14:paraId="6602B79B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1560" w:type="dxa"/>
            <w:hideMark/>
          </w:tcPr>
          <w:p w14:paraId="114A98F7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 w:val="restart"/>
          </w:tcPr>
          <w:p w14:paraId="75DB0588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ОК 01-ОК 07, ОК 09,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AF56E5" w:rsidRPr="00AC2BE8" w14:paraId="13174A36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60D6C1E7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29D9AC23" w14:textId="77777777" w:rsidR="00AF56E5" w:rsidRPr="00A95DDE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  <w:r w:rsidRPr="00A95DDE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Деньги. </w:t>
            </w:r>
          </w:p>
          <w:p w14:paraId="1EAD7FCD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Эволюция денег. Виды кредитных денег. Инфляция. Причины инфляции. Мировой рынок.</w:t>
            </w:r>
          </w:p>
        </w:tc>
        <w:tc>
          <w:tcPr>
            <w:tcW w:w="1560" w:type="dxa"/>
            <w:hideMark/>
          </w:tcPr>
          <w:p w14:paraId="010CA116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2269" w:type="dxa"/>
            <w:vMerge/>
            <w:hideMark/>
          </w:tcPr>
          <w:p w14:paraId="5C8C72A7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7C16C6D6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7F86BAE0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6EBC2B98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 том числе лабораторные и практические занятия</w:t>
            </w:r>
          </w:p>
        </w:tc>
        <w:tc>
          <w:tcPr>
            <w:tcW w:w="1560" w:type="dxa"/>
            <w:hideMark/>
          </w:tcPr>
          <w:p w14:paraId="43E148C0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/>
            <w:hideMark/>
          </w:tcPr>
          <w:p w14:paraId="34B0C232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5E2A7B12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10D6F54F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218D8B07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5 ПЗ 3 </w:t>
            </w: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Показатели инфляции. Мировая валютная система. </w:t>
            </w:r>
          </w:p>
        </w:tc>
        <w:tc>
          <w:tcPr>
            <w:tcW w:w="1560" w:type="dxa"/>
            <w:hideMark/>
          </w:tcPr>
          <w:p w14:paraId="4E1B4F47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2269" w:type="dxa"/>
            <w:vMerge/>
            <w:hideMark/>
          </w:tcPr>
          <w:p w14:paraId="08BD386E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7DE0213F" w14:textId="77777777" w:rsidTr="008F261B">
        <w:trPr>
          <w:trHeight w:val="20"/>
        </w:trPr>
        <w:tc>
          <w:tcPr>
            <w:tcW w:w="10646" w:type="dxa"/>
            <w:gridSpan w:val="2"/>
            <w:hideMark/>
          </w:tcPr>
          <w:p w14:paraId="1EC05AB3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Раздел. 2. Экономика организации (предприятия)</w:t>
            </w:r>
          </w:p>
        </w:tc>
        <w:tc>
          <w:tcPr>
            <w:tcW w:w="1560" w:type="dxa"/>
            <w:hideMark/>
          </w:tcPr>
          <w:p w14:paraId="546453DA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</w:tcPr>
          <w:p w14:paraId="27F1AF55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418FE259" w14:textId="77777777" w:rsidTr="008F261B">
        <w:trPr>
          <w:trHeight w:val="20"/>
        </w:trPr>
        <w:tc>
          <w:tcPr>
            <w:tcW w:w="2421" w:type="dxa"/>
            <w:vMerge w:val="restart"/>
            <w:hideMark/>
          </w:tcPr>
          <w:p w14:paraId="1A687822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Тема. 2.1.</w:t>
            </w:r>
          </w:p>
          <w:p w14:paraId="34D568C6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Характеристика отрасли и предприятия</w:t>
            </w:r>
          </w:p>
          <w:p w14:paraId="7A214526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8225" w:type="dxa"/>
            <w:hideMark/>
          </w:tcPr>
          <w:p w14:paraId="6966BF1C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1560" w:type="dxa"/>
            <w:hideMark/>
          </w:tcPr>
          <w:p w14:paraId="25BE7C33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 w:val="restart"/>
          </w:tcPr>
          <w:p w14:paraId="17AF8101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ОК 01-ОК 07, ОК 09,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  <w:p w14:paraId="42F4B9FC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0781E4D1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47EB3617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2586EE51" w14:textId="77777777" w:rsidR="00AF56E5" w:rsidRPr="00A95DDE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  <w:r w:rsidRPr="00A95DDE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Характеристика отрасли и предприятия</w:t>
            </w:r>
          </w:p>
          <w:p w14:paraId="44716AB9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Предприятие в условиях рыночной экономики. Организационно-правовые формы предприятия</w:t>
            </w:r>
          </w:p>
        </w:tc>
        <w:tc>
          <w:tcPr>
            <w:tcW w:w="1560" w:type="dxa"/>
            <w:hideMark/>
          </w:tcPr>
          <w:p w14:paraId="4E18181E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2269" w:type="dxa"/>
            <w:vMerge/>
            <w:hideMark/>
          </w:tcPr>
          <w:p w14:paraId="0D6219BB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27EB4D3D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1D33DD26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69B7CF9F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 том числе лабораторные и практические занятия</w:t>
            </w:r>
          </w:p>
        </w:tc>
        <w:tc>
          <w:tcPr>
            <w:tcW w:w="1560" w:type="dxa"/>
            <w:hideMark/>
          </w:tcPr>
          <w:p w14:paraId="4BA4F847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/>
            <w:hideMark/>
          </w:tcPr>
          <w:p w14:paraId="12D59CC1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0E1F93BE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08FEEEB0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37177B07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6 ПЗ 4 </w:t>
            </w: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Государственное регулирование агропромышленного производства</w:t>
            </w:r>
          </w:p>
        </w:tc>
        <w:tc>
          <w:tcPr>
            <w:tcW w:w="1560" w:type="dxa"/>
            <w:hideMark/>
          </w:tcPr>
          <w:p w14:paraId="1AD79203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2269" w:type="dxa"/>
            <w:vMerge/>
            <w:hideMark/>
          </w:tcPr>
          <w:p w14:paraId="5B094817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74BE858B" w14:textId="77777777" w:rsidTr="008F261B">
        <w:trPr>
          <w:trHeight w:val="20"/>
        </w:trPr>
        <w:tc>
          <w:tcPr>
            <w:tcW w:w="2421" w:type="dxa"/>
            <w:vMerge w:val="restart"/>
          </w:tcPr>
          <w:p w14:paraId="6C739D63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Тема 2.</w:t>
            </w: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  <w:p w14:paraId="2A69D61A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Трудовые ресурсы и эффективность их использования</w:t>
            </w:r>
          </w:p>
          <w:p w14:paraId="39477618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58A379C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22841AB0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AC2BE8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1560" w:type="dxa"/>
            <w:hideMark/>
          </w:tcPr>
          <w:p w14:paraId="4100A290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 w:val="restart"/>
          </w:tcPr>
          <w:p w14:paraId="506932DF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ОК 01-ОК 07, ОК 09,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  <w:p w14:paraId="6ED17691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6BA938A4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4C1622DA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0843DAB1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7 </w:t>
            </w:r>
            <w:r w:rsidRPr="00AC2BE8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Трудовые ресурсы и эффективность их использования</w:t>
            </w:r>
          </w:p>
          <w:p w14:paraId="2E297572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Понятие и состав трудовых ресурсов, особенности их использования в АПК. Занятость и безработица. Обеспеченность трудовыми ресурсами и эффективность их использования.</w:t>
            </w:r>
          </w:p>
        </w:tc>
        <w:tc>
          <w:tcPr>
            <w:tcW w:w="1560" w:type="dxa"/>
            <w:hideMark/>
          </w:tcPr>
          <w:p w14:paraId="078B5249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2269" w:type="dxa"/>
            <w:vMerge/>
            <w:hideMark/>
          </w:tcPr>
          <w:p w14:paraId="06E07305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41064092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55EEE3C3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48A4972A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 том числе лабораторные и практические занятия</w:t>
            </w:r>
          </w:p>
        </w:tc>
        <w:tc>
          <w:tcPr>
            <w:tcW w:w="1560" w:type="dxa"/>
            <w:hideMark/>
          </w:tcPr>
          <w:p w14:paraId="6D48129A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/>
            <w:hideMark/>
          </w:tcPr>
          <w:p w14:paraId="00FE90D1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4381F065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27E8060C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0B3CB39C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8</w:t>
            </w:r>
            <w:r w:rsidRPr="000A3AC3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ПЗ </w:t>
            </w: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  <w:r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Расчет показателей эффективности использования трудовых ресурсов</w:t>
            </w:r>
          </w:p>
        </w:tc>
        <w:tc>
          <w:tcPr>
            <w:tcW w:w="1560" w:type="dxa"/>
            <w:hideMark/>
          </w:tcPr>
          <w:p w14:paraId="32C31275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2269" w:type="dxa"/>
            <w:vMerge/>
            <w:hideMark/>
          </w:tcPr>
          <w:p w14:paraId="00A7E17C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7CB9A2D2" w14:textId="77777777" w:rsidTr="008F261B">
        <w:trPr>
          <w:trHeight w:val="20"/>
        </w:trPr>
        <w:tc>
          <w:tcPr>
            <w:tcW w:w="2421" w:type="dxa"/>
            <w:vMerge w:val="restart"/>
          </w:tcPr>
          <w:p w14:paraId="6AF01BD2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Тема 2.3</w:t>
            </w: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  <w:p w14:paraId="18683762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Оплата труда</w:t>
            </w:r>
          </w:p>
          <w:p w14:paraId="71217A3F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2C5BC650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1560" w:type="dxa"/>
          </w:tcPr>
          <w:p w14:paraId="57D3B59D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 w:val="restart"/>
          </w:tcPr>
          <w:p w14:paraId="6FEB3DF8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ОК 01-ОК 07, ОК 09,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  <w:p w14:paraId="2EB54F8D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0553E9A0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78A840E1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69CDFBD6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7 </w:t>
            </w:r>
            <w:r w:rsidRPr="00AC2BE8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Оплата труда</w:t>
            </w:r>
          </w:p>
          <w:p w14:paraId="1E432393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Понятие оплаты труда, ее сущность и функции.</w:t>
            </w:r>
          </w:p>
          <w:p w14:paraId="10B88849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Принципы формирования заработной платы. Формы оплаты труда</w:t>
            </w:r>
          </w:p>
        </w:tc>
        <w:tc>
          <w:tcPr>
            <w:tcW w:w="1560" w:type="dxa"/>
          </w:tcPr>
          <w:p w14:paraId="12510FBF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2269" w:type="dxa"/>
            <w:vMerge/>
            <w:hideMark/>
          </w:tcPr>
          <w:p w14:paraId="4AD5C0D8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4B200A5F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7F3659B7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631CC354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 том числе лабораторные и практические занятия</w:t>
            </w:r>
          </w:p>
        </w:tc>
        <w:tc>
          <w:tcPr>
            <w:tcW w:w="1560" w:type="dxa"/>
            <w:hideMark/>
          </w:tcPr>
          <w:p w14:paraId="617E6579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/>
            <w:hideMark/>
          </w:tcPr>
          <w:p w14:paraId="4907CBBE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706EA7F5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273AA9E4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10945F55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9 ПЗ 6 </w:t>
            </w: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Особенности крестьянских и фермерских хозяйств.</w:t>
            </w: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Сезонность как фактор использования трудовых ресурсов в сельском хозяйстве.</w:t>
            </w:r>
          </w:p>
        </w:tc>
        <w:tc>
          <w:tcPr>
            <w:tcW w:w="1560" w:type="dxa"/>
            <w:hideMark/>
          </w:tcPr>
          <w:p w14:paraId="2719E8A4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2269" w:type="dxa"/>
            <w:vMerge/>
            <w:hideMark/>
          </w:tcPr>
          <w:p w14:paraId="27FEAE3A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330BCFF0" w14:textId="77777777" w:rsidTr="008F261B">
        <w:trPr>
          <w:trHeight w:val="20"/>
        </w:trPr>
        <w:tc>
          <w:tcPr>
            <w:tcW w:w="10646" w:type="dxa"/>
            <w:gridSpan w:val="2"/>
            <w:hideMark/>
          </w:tcPr>
          <w:p w14:paraId="602E4761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Раздел 3.  Основы менеджмента</w:t>
            </w:r>
          </w:p>
        </w:tc>
        <w:tc>
          <w:tcPr>
            <w:tcW w:w="1560" w:type="dxa"/>
            <w:hideMark/>
          </w:tcPr>
          <w:p w14:paraId="6A754B4C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</w:tcPr>
          <w:p w14:paraId="30D69480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2189C570" w14:textId="77777777" w:rsidTr="008F261B">
        <w:trPr>
          <w:trHeight w:val="20"/>
        </w:trPr>
        <w:tc>
          <w:tcPr>
            <w:tcW w:w="2421" w:type="dxa"/>
            <w:vMerge w:val="restart"/>
          </w:tcPr>
          <w:p w14:paraId="6734F111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Тема 3.1. </w:t>
            </w:r>
          </w:p>
          <w:p w14:paraId="751112EE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Сущность современного менеджмента</w:t>
            </w:r>
          </w:p>
          <w:p w14:paraId="2B103B09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28B58470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1560" w:type="dxa"/>
            <w:hideMark/>
          </w:tcPr>
          <w:p w14:paraId="56A6910E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 w:val="restart"/>
          </w:tcPr>
          <w:p w14:paraId="4F17B428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ОК 01-ОК 07, ОК 09,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  <w:p w14:paraId="5B6735DA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7201B9B3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3D6819FA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5DB95FD0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10 </w:t>
            </w:r>
            <w:r w:rsidRPr="00AC2BE8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Сущность современного менеджмента</w:t>
            </w:r>
          </w:p>
          <w:p w14:paraId="2B9DA028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Сущность и характерные черты современного менеджмента. Цели и задачи менеджмента. Принципы управления. Объекты и субъекты управления.</w:t>
            </w:r>
          </w:p>
        </w:tc>
        <w:tc>
          <w:tcPr>
            <w:tcW w:w="1560" w:type="dxa"/>
          </w:tcPr>
          <w:p w14:paraId="5915E018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742D016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  <w:p w14:paraId="1935ADE4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/>
            <w:hideMark/>
          </w:tcPr>
          <w:p w14:paraId="3B5CCBC3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780FD96F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473DFB44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2FDD47A1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 том числе лабораторные и практические занятия</w:t>
            </w:r>
          </w:p>
        </w:tc>
        <w:tc>
          <w:tcPr>
            <w:tcW w:w="1560" w:type="dxa"/>
            <w:hideMark/>
          </w:tcPr>
          <w:p w14:paraId="5711C2DB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/>
            <w:hideMark/>
          </w:tcPr>
          <w:p w14:paraId="5F6D1D74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6E914F09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13155F8D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35FF712D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11 ПЗ 7 </w:t>
            </w: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Школы менеджмента.</w:t>
            </w:r>
          </w:p>
        </w:tc>
        <w:tc>
          <w:tcPr>
            <w:tcW w:w="1560" w:type="dxa"/>
            <w:hideMark/>
          </w:tcPr>
          <w:p w14:paraId="23A593BB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2269" w:type="dxa"/>
            <w:vMerge/>
            <w:hideMark/>
          </w:tcPr>
          <w:p w14:paraId="2221323F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427DA540" w14:textId="77777777" w:rsidTr="008F261B">
        <w:trPr>
          <w:trHeight w:val="20"/>
        </w:trPr>
        <w:tc>
          <w:tcPr>
            <w:tcW w:w="2421" w:type="dxa"/>
            <w:vMerge w:val="restart"/>
            <w:hideMark/>
          </w:tcPr>
          <w:p w14:paraId="5791F64B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Тема 3.2.</w:t>
            </w:r>
          </w:p>
          <w:p w14:paraId="15A275FD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Типы структур организаций</w:t>
            </w:r>
          </w:p>
        </w:tc>
        <w:tc>
          <w:tcPr>
            <w:tcW w:w="8225" w:type="dxa"/>
            <w:hideMark/>
          </w:tcPr>
          <w:p w14:paraId="14951D1D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1560" w:type="dxa"/>
            <w:hideMark/>
          </w:tcPr>
          <w:p w14:paraId="378AAFD6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 w:val="restart"/>
          </w:tcPr>
          <w:p w14:paraId="5E887776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ОК 01-ОК 07, ОК 09,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  <w:p w14:paraId="345BD816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0F03D157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6939593F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5821AD49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10 </w:t>
            </w:r>
            <w:r w:rsidRPr="00AC2BE8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Типы структур организаций</w:t>
            </w:r>
          </w:p>
          <w:p w14:paraId="1F01BCD6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Понятие организации. Законы организации. Типы организационных структур. Внутренняя и внешняя среда организации</w:t>
            </w:r>
          </w:p>
        </w:tc>
        <w:tc>
          <w:tcPr>
            <w:tcW w:w="1560" w:type="dxa"/>
            <w:hideMark/>
          </w:tcPr>
          <w:p w14:paraId="20B62620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2269" w:type="dxa"/>
            <w:vMerge/>
            <w:hideMark/>
          </w:tcPr>
          <w:p w14:paraId="06E15EF0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1A45548C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2082BA45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52309D5E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 том числе лабораторные и практические занятия</w:t>
            </w:r>
          </w:p>
        </w:tc>
        <w:tc>
          <w:tcPr>
            <w:tcW w:w="1560" w:type="dxa"/>
            <w:hideMark/>
          </w:tcPr>
          <w:p w14:paraId="2E11F0BF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</w:p>
        </w:tc>
        <w:tc>
          <w:tcPr>
            <w:tcW w:w="2269" w:type="dxa"/>
            <w:vMerge/>
            <w:hideMark/>
          </w:tcPr>
          <w:p w14:paraId="014DA1D0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4FB1F573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70C94A3C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7531E128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12 ПЗ 8 </w:t>
            </w: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Факторы внешней среды организации.</w:t>
            </w:r>
          </w:p>
        </w:tc>
        <w:tc>
          <w:tcPr>
            <w:tcW w:w="1560" w:type="dxa"/>
            <w:hideMark/>
          </w:tcPr>
          <w:p w14:paraId="1597BFC8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</w:p>
        </w:tc>
        <w:tc>
          <w:tcPr>
            <w:tcW w:w="2269" w:type="dxa"/>
            <w:vMerge/>
            <w:hideMark/>
          </w:tcPr>
          <w:p w14:paraId="79A5260F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1941A59D" w14:textId="77777777" w:rsidTr="008F261B">
        <w:trPr>
          <w:trHeight w:val="20"/>
        </w:trPr>
        <w:tc>
          <w:tcPr>
            <w:tcW w:w="10646" w:type="dxa"/>
            <w:gridSpan w:val="2"/>
            <w:hideMark/>
          </w:tcPr>
          <w:p w14:paraId="79221B1C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Раздел 4. Основы маркетинга</w:t>
            </w:r>
          </w:p>
        </w:tc>
        <w:tc>
          <w:tcPr>
            <w:tcW w:w="1560" w:type="dxa"/>
            <w:hideMark/>
          </w:tcPr>
          <w:p w14:paraId="2C76F550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 w:val="restart"/>
          </w:tcPr>
          <w:p w14:paraId="6AADC684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ОК 01-ОК 07, ОК 09,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1.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AC2BE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, ПК 2.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  <w:p w14:paraId="27A5A898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27A9339B" w14:textId="77777777" w:rsidTr="008F261B">
        <w:trPr>
          <w:trHeight w:val="20"/>
        </w:trPr>
        <w:tc>
          <w:tcPr>
            <w:tcW w:w="2421" w:type="dxa"/>
            <w:vMerge w:val="restart"/>
            <w:hideMark/>
          </w:tcPr>
          <w:p w14:paraId="067B3C13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Тема 4.1.</w:t>
            </w:r>
          </w:p>
          <w:p w14:paraId="40BC55AE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Маркетинг как концепция управления</w:t>
            </w:r>
          </w:p>
        </w:tc>
        <w:tc>
          <w:tcPr>
            <w:tcW w:w="8225" w:type="dxa"/>
            <w:hideMark/>
          </w:tcPr>
          <w:p w14:paraId="142FD792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1560" w:type="dxa"/>
            <w:hideMark/>
          </w:tcPr>
          <w:p w14:paraId="0A6DA9F9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/>
            <w:hideMark/>
          </w:tcPr>
          <w:p w14:paraId="2C1E7632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7F29F945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212D9A2D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</w:tcPr>
          <w:p w14:paraId="6D807428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13 </w:t>
            </w:r>
            <w:r w:rsidRPr="00AC2BE8">
              <w:rPr>
                <w:rFonts w:ascii="Times New Roman" w:eastAsia="Calibri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Маркетинг как концепция управления</w:t>
            </w:r>
          </w:p>
          <w:p w14:paraId="73F50B21" w14:textId="77777777" w:rsidR="00AF56E5" w:rsidRPr="007B0EA0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Маркетинг и менеджмент. Маркетинговое управление</w:t>
            </w: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</w:t>
            </w: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Функциональная структура маркетинга.</w:t>
            </w:r>
            <w:r w:rsidRPr="00AC2BE8">
              <w:rPr>
                <w:rFonts w:ascii="Times New Roman" w:eastAsia="Calibri" w:hAnsi="Times New Roman"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Процесс управления маркетингом</w:t>
            </w:r>
          </w:p>
        </w:tc>
        <w:tc>
          <w:tcPr>
            <w:tcW w:w="1560" w:type="dxa"/>
            <w:hideMark/>
          </w:tcPr>
          <w:p w14:paraId="1AB8E0B5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2269" w:type="dxa"/>
            <w:vMerge/>
            <w:hideMark/>
          </w:tcPr>
          <w:p w14:paraId="41915300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0BF2A1B5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084CB6D8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020F29CE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 том числе лабораторные и практические занятия</w:t>
            </w:r>
          </w:p>
        </w:tc>
        <w:tc>
          <w:tcPr>
            <w:tcW w:w="1560" w:type="dxa"/>
            <w:hideMark/>
          </w:tcPr>
          <w:p w14:paraId="1AC37331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</w:p>
        </w:tc>
        <w:tc>
          <w:tcPr>
            <w:tcW w:w="2269" w:type="dxa"/>
            <w:vMerge/>
            <w:hideMark/>
          </w:tcPr>
          <w:p w14:paraId="5726F0D9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3F2306A5" w14:textId="77777777" w:rsidTr="008F261B">
        <w:trPr>
          <w:trHeight w:val="20"/>
        </w:trPr>
        <w:tc>
          <w:tcPr>
            <w:tcW w:w="2421" w:type="dxa"/>
            <w:vMerge/>
            <w:hideMark/>
          </w:tcPr>
          <w:p w14:paraId="76324D4E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  <w:hideMark/>
          </w:tcPr>
          <w:p w14:paraId="02CC9E27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14 ПЗ 9 </w:t>
            </w: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Состояние спроса и задачи маркетинга. Принципы сегментирования. Решение</w:t>
            </w: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о товарной марке и маркировке</w:t>
            </w:r>
          </w:p>
        </w:tc>
        <w:tc>
          <w:tcPr>
            <w:tcW w:w="1560" w:type="dxa"/>
          </w:tcPr>
          <w:p w14:paraId="7EDBF889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  <w:p w14:paraId="57DA8CB7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vMerge/>
            <w:hideMark/>
          </w:tcPr>
          <w:p w14:paraId="76553D71" w14:textId="77777777" w:rsidR="00AF56E5" w:rsidRPr="00AC2BE8" w:rsidRDefault="00AF56E5" w:rsidP="00AF56E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1DFA9A1D" w14:textId="77777777" w:rsidTr="008F261B">
        <w:trPr>
          <w:trHeight w:val="20"/>
        </w:trPr>
        <w:tc>
          <w:tcPr>
            <w:tcW w:w="2421" w:type="dxa"/>
            <w:vMerge/>
          </w:tcPr>
          <w:p w14:paraId="3DC2C5AD" w14:textId="77777777" w:rsidR="00AF56E5" w:rsidRPr="00AC2BE8" w:rsidRDefault="00AF56E5" w:rsidP="00AF56E5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25" w:type="dxa"/>
          </w:tcPr>
          <w:p w14:paraId="7426609A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15 ПЗ 10</w:t>
            </w:r>
            <w:r w:rsidRPr="00AC2BE8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Решение об упаковке товара. Ассортиментная политика. Ценовые стратегии в маркетинге. </w:t>
            </w:r>
          </w:p>
        </w:tc>
        <w:tc>
          <w:tcPr>
            <w:tcW w:w="1560" w:type="dxa"/>
          </w:tcPr>
          <w:p w14:paraId="7F54DD37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2269" w:type="dxa"/>
            <w:vMerge/>
          </w:tcPr>
          <w:p w14:paraId="75B78F1F" w14:textId="77777777" w:rsidR="00AF56E5" w:rsidRPr="00AC2BE8" w:rsidRDefault="00AF56E5" w:rsidP="00AF56E5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3DA1F65B" w14:textId="77777777" w:rsidTr="008F261B">
        <w:trPr>
          <w:trHeight w:val="20"/>
        </w:trPr>
        <w:tc>
          <w:tcPr>
            <w:tcW w:w="2421" w:type="dxa"/>
          </w:tcPr>
          <w:p w14:paraId="31F71C22" w14:textId="77777777" w:rsidR="00AF56E5" w:rsidRPr="00AC2BE8" w:rsidRDefault="00AF56E5" w:rsidP="00AF56E5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Промежуточная аттестация</w:t>
            </w:r>
          </w:p>
        </w:tc>
        <w:tc>
          <w:tcPr>
            <w:tcW w:w="8225" w:type="dxa"/>
          </w:tcPr>
          <w:p w14:paraId="6FFF16C5" w14:textId="77777777" w:rsidR="00AF56E5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16 Дифференцированный зачет</w:t>
            </w:r>
          </w:p>
        </w:tc>
        <w:tc>
          <w:tcPr>
            <w:tcW w:w="1560" w:type="dxa"/>
          </w:tcPr>
          <w:p w14:paraId="28197C47" w14:textId="77777777" w:rsidR="00AF56E5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2269" w:type="dxa"/>
          </w:tcPr>
          <w:p w14:paraId="74C17B3E" w14:textId="77777777" w:rsidR="00AF56E5" w:rsidRPr="00AC2BE8" w:rsidRDefault="00AF56E5" w:rsidP="00AF56E5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F56E5" w:rsidRPr="00AC2BE8" w14:paraId="7D9DCA59" w14:textId="77777777" w:rsidTr="008F261B">
        <w:trPr>
          <w:trHeight w:val="20"/>
        </w:trPr>
        <w:tc>
          <w:tcPr>
            <w:tcW w:w="10646" w:type="dxa"/>
            <w:gridSpan w:val="2"/>
            <w:hideMark/>
          </w:tcPr>
          <w:p w14:paraId="0974CC37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Calibri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Всего:</w:t>
            </w:r>
            <w:r w:rsidRPr="00AC2BE8">
              <w:rPr>
                <w:rFonts w:ascii="Times New Roman" w:eastAsia="Calibri" w:hAnsi="Times New Roman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560" w:type="dxa"/>
            <w:hideMark/>
          </w:tcPr>
          <w:p w14:paraId="60CB1493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b/>
                <w:i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32</w:t>
            </w:r>
          </w:p>
        </w:tc>
        <w:tc>
          <w:tcPr>
            <w:tcW w:w="2269" w:type="dxa"/>
          </w:tcPr>
          <w:p w14:paraId="69E126E3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2968AA26" w14:textId="77777777" w:rsidR="00AF56E5" w:rsidRPr="00AC2BE8" w:rsidRDefault="00AF56E5" w:rsidP="00AF56E5">
      <w:pPr>
        <w:spacing w:after="0" w:line="240" w:lineRule="auto"/>
        <w:rPr>
          <w:rFonts w:ascii="Times New Roman" w:hAnsi="Times New Roman"/>
          <w:i/>
          <w:sz w:val="24"/>
          <w:szCs w:val="24"/>
        </w:rPr>
        <w:sectPr w:rsidR="00AF56E5" w:rsidRPr="00AC2BE8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F544A59" w14:textId="77777777" w:rsidR="00AF56E5" w:rsidRPr="00AC2BE8" w:rsidRDefault="00AF56E5" w:rsidP="00AF56E5">
      <w:pPr>
        <w:spacing w:after="0" w:line="240" w:lineRule="auto"/>
        <w:ind w:left="1353" w:hanging="135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C2BE8">
        <w:rPr>
          <w:rFonts w:ascii="Times New Roman" w:hAnsi="Times New Roman"/>
          <w:b/>
          <w:bCs w:val="0"/>
          <w:sz w:val="24"/>
          <w:szCs w:val="24"/>
        </w:rPr>
        <w:lastRenderedPageBreak/>
        <w:t>3. УСЛОВИЯ РЕАЛИЗАЦИИ УЧЕБНОЙ ДИСЦИПЛИНЫ</w:t>
      </w:r>
    </w:p>
    <w:p w14:paraId="4FB50A4E" w14:textId="77777777" w:rsidR="00AF56E5" w:rsidRPr="00AC2BE8" w:rsidRDefault="00AF56E5" w:rsidP="00AF56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 w:val="0"/>
          <w:sz w:val="24"/>
          <w:szCs w:val="24"/>
        </w:rPr>
      </w:pPr>
      <w:r w:rsidRPr="00AC2BE8">
        <w:rPr>
          <w:rFonts w:ascii="Times New Roman" w:hAnsi="Times New Roman"/>
          <w:bCs w:val="0"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6F59213C" w14:textId="77777777" w:rsidR="00AF56E5" w:rsidRPr="00AC2BE8" w:rsidRDefault="00AF56E5" w:rsidP="00AF56E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 w:val="0"/>
          <w:sz w:val="24"/>
          <w:szCs w:val="24"/>
          <w:lang w:eastAsia="en-US"/>
        </w:rPr>
      </w:pPr>
      <w:r w:rsidRPr="00AC2BE8">
        <w:rPr>
          <w:rFonts w:ascii="Times New Roman" w:hAnsi="Times New Roman"/>
          <w:bCs w:val="0"/>
          <w:sz w:val="24"/>
          <w:szCs w:val="24"/>
        </w:rPr>
        <w:t>Кабинет социально-экономических дисциплин</w:t>
      </w:r>
      <w:r w:rsidRPr="00AC2BE8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495CDEE7" w14:textId="77777777" w:rsidR="00AF56E5" w:rsidRPr="00AC2BE8" w:rsidRDefault="00AF56E5" w:rsidP="00AF56E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C2BE8">
        <w:rPr>
          <w:rFonts w:ascii="Times New Roman" w:eastAsia="Calibri" w:hAnsi="Times New Roman"/>
          <w:sz w:val="24"/>
          <w:szCs w:val="24"/>
          <w:lang w:eastAsia="en-US"/>
        </w:rPr>
        <w:t>оснащенный о</w:t>
      </w:r>
      <w:r w:rsidRPr="00AC2BE8">
        <w:rPr>
          <w:rFonts w:ascii="Times New Roman" w:eastAsia="Calibri" w:hAnsi="Times New Roman"/>
          <w:bCs w:val="0"/>
          <w:sz w:val="24"/>
          <w:szCs w:val="24"/>
          <w:lang w:eastAsia="en-US"/>
        </w:rPr>
        <w:t>борудованием: рабочее место преподавателя, рабочие места обучающихся, плакаты по темам занятий</w:t>
      </w:r>
      <w:r w:rsidRPr="00AC2BE8">
        <w:rPr>
          <w:rFonts w:ascii="Times New Roman" w:hAnsi="Times New Roman"/>
          <w:bCs w:val="0"/>
          <w:i/>
          <w:sz w:val="24"/>
          <w:szCs w:val="24"/>
        </w:rPr>
        <w:t xml:space="preserve">; </w:t>
      </w:r>
      <w:r w:rsidRPr="00AC2BE8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AC2BE8">
        <w:rPr>
          <w:rFonts w:ascii="Times New Roman" w:eastAsia="Calibri" w:hAnsi="Times New Roman"/>
          <w:bCs w:val="0"/>
          <w:sz w:val="24"/>
          <w:szCs w:val="24"/>
          <w:lang w:eastAsia="en-US"/>
        </w:rPr>
        <w:t xml:space="preserve">ехническими средствами обучения: </w:t>
      </w:r>
      <w:r w:rsidRPr="00AC2BE8">
        <w:rPr>
          <w:rFonts w:ascii="Times New Roman" w:eastAsia="Calibri" w:hAnsi="Times New Roman"/>
          <w:sz w:val="24"/>
          <w:szCs w:val="24"/>
          <w:lang w:eastAsia="en-US"/>
        </w:rPr>
        <w:t>мультимедийный комплекс (проектор, проекционный экран, ноутбук).</w:t>
      </w:r>
    </w:p>
    <w:p w14:paraId="0AE0112C" w14:textId="77777777" w:rsidR="00AF56E5" w:rsidRPr="00AC2BE8" w:rsidRDefault="00AF56E5" w:rsidP="00AF56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50FF82E0" w14:textId="77777777" w:rsidR="00AF56E5" w:rsidRPr="00AC2BE8" w:rsidRDefault="00AF56E5" w:rsidP="00AF56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AC2BE8">
        <w:rPr>
          <w:rFonts w:ascii="Times New Roman" w:hAnsi="Times New Roman"/>
          <w:b/>
          <w:bCs w:val="0"/>
          <w:sz w:val="24"/>
          <w:szCs w:val="24"/>
        </w:rPr>
        <w:t>3.2. Информационное обеспечение реализации программы</w:t>
      </w:r>
    </w:p>
    <w:p w14:paraId="754CA68F" w14:textId="77777777" w:rsidR="00AF56E5" w:rsidRPr="00AC2BE8" w:rsidRDefault="00AF56E5" w:rsidP="00AF56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 w:val="0"/>
          <w:sz w:val="24"/>
          <w:szCs w:val="24"/>
        </w:rPr>
      </w:pPr>
      <w:r w:rsidRPr="00AC2BE8">
        <w:rPr>
          <w:rFonts w:ascii="Times New Roman" w:hAnsi="Times New Roman"/>
          <w:bCs w:val="0"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AC2BE8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AC2BE8">
        <w:rPr>
          <w:rFonts w:ascii="Times New Roman" w:hAnsi="Times New Roman"/>
          <w:bCs w:val="0"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 (или) электронных изданий в качестве основного, при этом список может быть дополнен другими изданиями.</w:t>
      </w:r>
    </w:p>
    <w:p w14:paraId="189EBE54" w14:textId="77777777" w:rsidR="00AF56E5" w:rsidRPr="00AC2BE8" w:rsidRDefault="00AF56E5" w:rsidP="00AF56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 w:val="0"/>
          <w:sz w:val="24"/>
          <w:szCs w:val="24"/>
        </w:rPr>
      </w:pPr>
    </w:p>
    <w:p w14:paraId="1CF85218" w14:textId="77777777" w:rsidR="00AF56E5" w:rsidRPr="00AC2BE8" w:rsidRDefault="00AF56E5" w:rsidP="00AF56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2BE8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14:paraId="7D721152" w14:textId="77777777" w:rsidR="00AF56E5" w:rsidRPr="00AC2BE8" w:rsidRDefault="00AF56E5" w:rsidP="00AF56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2BE8">
        <w:rPr>
          <w:rFonts w:ascii="Times New Roman" w:hAnsi="Times New Roman"/>
          <w:sz w:val="24"/>
          <w:szCs w:val="24"/>
        </w:rPr>
        <w:t xml:space="preserve">1. </w:t>
      </w:r>
      <w:hyperlink r:id="rId7" w:history="1">
        <w:r w:rsidRPr="00AC2BE8">
          <w:rPr>
            <w:rStyle w:val="a5"/>
            <w:color w:val="000000"/>
          </w:rPr>
          <w:t>Грибов В. Д.</w:t>
        </w:r>
      </w:hyperlink>
      <w:r w:rsidRPr="00AC2BE8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Pr="00AC2BE8">
          <w:rPr>
            <w:rStyle w:val="a5"/>
            <w:bCs w:val="0"/>
            <w:color w:val="000000"/>
          </w:rPr>
          <w:t>Основы экономики, менеджмента и маркетинга</w:t>
        </w:r>
      </w:hyperlink>
      <w:r w:rsidRPr="00AC2BE8">
        <w:rPr>
          <w:rFonts w:ascii="Times New Roman" w:hAnsi="Times New Roman"/>
          <w:b/>
          <w:bCs w:val="0"/>
          <w:color w:val="000000"/>
          <w:sz w:val="24"/>
          <w:szCs w:val="24"/>
          <w:u w:val="single"/>
        </w:rPr>
        <w:t>:</w:t>
      </w:r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</w:t>
      </w:r>
      <w:proofErr w:type="spellStart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спо</w:t>
      </w:r>
      <w:proofErr w:type="spellEnd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 /</w:t>
      </w:r>
      <w:r w:rsidRPr="00AC2BE8">
        <w:rPr>
          <w:rFonts w:ascii="Times New Roman" w:hAnsi="Times New Roman"/>
          <w:sz w:val="24"/>
          <w:szCs w:val="24"/>
        </w:rPr>
        <w:t xml:space="preserve"> </w:t>
      </w:r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Грибов В.Д. – М.: Академия, 2020. – 144 с. </w:t>
      </w:r>
      <w:r w:rsidRPr="00AC2BE8">
        <w:rPr>
          <w:rFonts w:ascii="Times New Roman" w:hAnsi="Times New Roman"/>
          <w:bCs w:val="0"/>
          <w:color w:val="000000"/>
          <w:sz w:val="24"/>
          <w:szCs w:val="24"/>
        </w:rPr>
        <w:t>ISBN издания:</w:t>
      </w:r>
      <w:r w:rsidRPr="00AC2BE8">
        <w:rPr>
          <w:rFonts w:ascii="Times New Roman" w:hAnsi="Times New Roman"/>
          <w:color w:val="000000"/>
          <w:sz w:val="24"/>
          <w:szCs w:val="24"/>
        </w:rPr>
        <w:t> 978-5-4468-9433-8</w:t>
      </w:r>
    </w:p>
    <w:p w14:paraId="1C0F763F" w14:textId="77777777" w:rsidR="00AF56E5" w:rsidRPr="00AC2BE8" w:rsidRDefault="00AF56E5" w:rsidP="00AF56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2. Долгов, В. С. Экономика сельского хозяйства: учебное пособие для </w:t>
      </w:r>
      <w:proofErr w:type="spellStart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спо</w:t>
      </w:r>
      <w:proofErr w:type="spellEnd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 / В. С. Долгов. — 2-е изд., стер. — Санкт-Петербург: Лань, 2021. — 124 с. — ISBN 978-5-8114-8184-2.</w:t>
      </w:r>
    </w:p>
    <w:p w14:paraId="18380151" w14:textId="77777777" w:rsidR="00AF56E5" w:rsidRPr="00AC2BE8" w:rsidRDefault="00AF56E5" w:rsidP="00AF56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3. Кондратьева, И. В. Экономика отраслей сельского хозяйства: учебное пособие для </w:t>
      </w:r>
      <w:proofErr w:type="spellStart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спо</w:t>
      </w:r>
      <w:proofErr w:type="spellEnd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 / И. В. Кондратьева. — 2-е изд., стер. — Санкт-Петербург: Лань, 2021. — 184 с. — ISBN 978-5-8114-8486-7</w:t>
      </w:r>
    </w:p>
    <w:p w14:paraId="37973D45" w14:textId="77777777" w:rsidR="00AF56E5" w:rsidRPr="00AC2BE8" w:rsidRDefault="00AF56E5" w:rsidP="00AF56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4. Кондратьева, И. В. Основы экономики сельскохозяйственного предприятия: учебное пособие для </w:t>
      </w:r>
      <w:proofErr w:type="spellStart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спо</w:t>
      </w:r>
      <w:proofErr w:type="spellEnd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 / И. В. Кондратьева. — Санкт-Петербург: Лань, 2020. — 232 с. — ISBN 978-5-8114-5247-7</w:t>
      </w:r>
    </w:p>
    <w:p w14:paraId="4016466D" w14:textId="77777777" w:rsidR="00AF56E5" w:rsidRPr="00AC2BE8" w:rsidRDefault="00AF56E5" w:rsidP="00AF56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Вазим</w:t>
      </w:r>
      <w:proofErr w:type="spellEnd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, А. А. Основы экономики: учебник для </w:t>
      </w:r>
      <w:proofErr w:type="spellStart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спо</w:t>
      </w:r>
      <w:proofErr w:type="spellEnd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 / А. А. </w:t>
      </w:r>
      <w:proofErr w:type="spellStart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Вазим</w:t>
      </w:r>
      <w:proofErr w:type="spellEnd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. — Санкт-Петербург: Лань, 2020. — 224 с. — ISBN 978-5-8114-5500-3</w:t>
      </w:r>
    </w:p>
    <w:p w14:paraId="31988C94" w14:textId="77777777" w:rsidR="00AF56E5" w:rsidRPr="00AC2BE8" w:rsidRDefault="00AF56E5" w:rsidP="00AF56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C2BE8">
        <w:rPr>
          <w:rFonts w:ascii="Times New Roman" w:hAnsi="Times New Roman"/>
          <w:sz w:val="24"/>
          <w:szCs w:val="24"/>
          <w:shd w:val="clear" w:color="auto" w:fill="FFFFFF"/>
        </w:rPr>
        <w:t>6.</w:t>
      </w:r>
      <w:r w:rsidRPr="00AC2BE8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Одинцов, А. А.  Основы менеджмента: учебное пособие для среднего профессионального образования / А. А. Одинцов. — 2-е изд., </w:t>
      </w:r>
      <w:proofErr w:type="spellStart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испр</w:t>
      </w:r>
      <w:proofErr w:type="spellEnd"/>
      <w:proofErr w:type="gramStart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 и доп. — Москва: Издательство </w:t>
      </w:r>
      <w:proofErr w:type="spellStart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, 2022. — 212 с. — (Профессиональное образование). — ISBN 978-5-534-04815-5. </w:t>
      </w:r>
    </w:p>
    <w:p w14:paraId="4455E075" w14:textId="77777777" w:rsidR="00AF56E5" w:rsidRPr="00AC2BE8" w:rsidRDefault="00AF56E5" w:rsidP="00AF56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C2BE8">
        <w:rPr>
          <w:rFonts w:ascii="Times New Roman" w:hAnsi="Times New Roman"/>
          <w:sz w:val="24"/>
          <w:szCs w:val="24"/>
          <w:shd w:val="clear" w:color="auto" w:fill="FFFFFF"/>
        </w:rPr>
        <w:t>7.</w:t>
      </w:r>
      <w:r w:rsidRPr="00AC2BE8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Реброва, Н. П.  Основы маркетинга: учебник и практикум для среднего профессионального образования / Н. П. Реброва. — Москва: Издательство </w:t>
      </w:r>
      <w:proofErr w:type="spellStart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, 2022. — 277 с. — (Профессиональное образование). — ISBN 978-5-534-03462-2. </w:t>
      </w:r>
    </w:p>
    <w:p w14:paraId="2D90C86A" w14:textId="77777777" w:rsidR="00AF56E5" w:rsidRPr="00AC2BE8" w:rsidRDefault="00AF56E5" w:rsidP="00AF56E5">
      <w:pPr>
        <w:tabs>
          <w:tab w:val="left" w:pos="1155"/>
          <w:tab w:val="left" w:pos="437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665512B" w14:textId="77777777" w:rsidR="00AF56E5" w:rsidRPr="00AC2BE8" w:rsidRDefault="00AF56E5" w:rsidP="00AF56E5">
      <w:pPr>
        <w:tabs>
          <w:tab w:val="left" w:pos="1155"/>
          <w:tab w:val="left" w:pos="437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C2BE8">
        <w:rPr>
          <w:rFonts w:ascii="Times New Roman" w:hAnsi="Times New Roman"/>
          <w:b/>
          <w:sz w:val="24"/>
          <w:szCs w:val="24"/>
        </w:rPr>
        <w:t>3.2.2 Основные электронные издания:</w:t>
      </w:r>
    </w:p>
    <w:p w14:paraId="17E79D1D" w14:textId="77777777" w:rsidR="00AF56E5" w:rsidRPr="00AC2BE8" w:rsidRDefault="00AF56E5" w:rsidP="00AF56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1.Долгов, В. С. Экономика сельского хозяйства: учебное пособие для </w:t>
      </w:r>
      <w:proofErr w:type="spellStart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спо</w:t>
      </w:r>
      <w:proofErr w:type="spellEnd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 / В. С. Долгов. — 2-е изд., стер. — Санкт-Петербург: Лань, 2021. — 124 с. — ISBN 978-5-8114-8184-2. — Текст: электронный // Лань: электронно-библиотечная система. — URL: </w:t>
      </w:r>
      <w:hyperlink r:id="rId9" w:history="1">
        <w:r w:rsidRPr="00AC2BE8">
          <w:rPr>
            <w:rStyle w:val="a5"/>
            <w:shd w:val="clear" w:color="auto" w:fill="FFFFFF"/>
          </w:rPr>
          <w:t>https://e.lanbook.com/book/173106</w:t>
        </w:r>
      </w:hyperlink>
    </w:p>
    <w:p w14:paraId="2B8327BF" w14:textId="77777777" w:rsidR="00AF56E5" w:rsidRPr="00AC2BE8" w:rsidRDefault="00AF56E5" w:rsidP="00AF56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2. Кондратьева, И. В. Экономика отраслей сельского хозяйства: учебное пособие для </w:t>
      </w:r>
      <w:proofErr w:type="spellStart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спо</w:t>
      </w:r>
      <w:proofErr w:type="spellEnd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 / И. В. Кондратьева. — 2-е изд., стер. — Санкт-Петербург: Лань, 2021. — 184 с. — ISBN 978-5-8114-8486-7. — Текст: электронный // Лань: электронно-библиотечная система. — URL: </w:t>
      </w:r>
      <w:hyperlink r:id="rId10" w:history="1">
        <w:r w:rsidRPr="00AC2BE8">
          <w:rPr>
            <w:rStyle w:val="a5"/>
            <w:shd w:val="clear" w:color="auto" w:fill="FFFFFF"/>
          </w:rPr>
          <w:t>https://e.lanbook.com/book/176899</w:t>
        </w:r>
      </w:hyperlink>
    </w:p>
    <w:p w14:paraId="6198856E" w14:textId="77777777" w:rsidR="00AF56E5" w:rsidRPr="00AC2BE8" w:rsidRDefault="00AF56E5" w:rsidP="00AF56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3. Кондратьева, И. В. Основы экономики сельскохозяйственного предприятия: учебное пособие для </w:t>
      </w:r>
      <w:proofErr w:type="spellStart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спо</w:t>
      </w:r>
      <w:proofErr w:type="spellEnd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 / И. В. Кондратьева. — Санкт-Петербург: Лань, 2020. — 232 с. — </w:t>
      </w:r>
      <w:r w:rsidRPr="00AC2BE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ISBN 978-5-8114-5247-7. — Текст: электронный // Лань: электронно-библиотечная система. — URL: </w:t>
      </w:r>
      <w:hyperlink r:id="rId11" w:history="1">
        <w:r w:rsidRPr="00AC2BE8">
          <w:rPr>
            <w:rStyle w:val="a5"/>
            <w:shd w:val="clear" w:color="auto" w:fill="FFFFFF"/>
          </w:rPr>
          <w:t>https://e.lanbook.com/book/149315</w:t>
        </w:r>
      </w:hyperlink>
    </w:p>
    <w:p w14:paraId="3343ABE5" w14:textId="77777777" w:rsidR="00AF56E5" w:rsidRPr="00AC2BE8" w:rsidRDefault="00AF56E5" w:rsidP="00AF56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4.Вазим, А. А. Основы экономики: учебник для </w:t>
      </w:r>
      <w:proofErr w:type="spellStart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спо</w:t>
      </w:r>
      <w:proofErr w:type="spellEnd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 / А. А. </w:t>
      </w:r>
      <w:proofErr w:type="spellStart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>Вазим</w:t>
      </w:r>
      <w:proofErr w:type="spellEnd"/>
      <w:r w:rsidRPr="00AC2BE8">
        <w:rPr>
          <w:rFonts w:ascii="Times New Roman" w:hAnsi="Times New Roman"/>
          <w:sz w:val="24"/>
          <w:szCs w:val="24"/>
          <w:shd w:val="clear" w:color="auto" w:fill="FFFFFF"/>
        </w:rPr>
        <w:t xml:space="preserve">. — Санкт-Петербург: Лань, 2020. — 224 с. — ISBN 978-5-8114-5500-3. — Текст: электронный // Лань: электронно-библиотечная система. — URL: </w:t>
      </w:r>
      <w:hyperlink r:id="rId12" w:history="1">
        <w:r w:rsidRPr="00AC2BE8">
          <w:rPr>
            <w:rStyle w:val="a5"/>
            <w:shd w:val="clear" w:color="auto" w:fill="FFFFFF"/>
          </w:rPr>
          <w:t>https://e.lanbook.com/book/152620</w:t>
        </w:r>
      </w:hyperlink>
    </w:p>
    <w:p w14:paraId="46264F5A" w14:textId="77777777" w:rsidR="00AF56E5" w:rsidRPr="00AC2BE8" w:rsidRDefault="00AF56E5" w:rsidP="00AF56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2BE8">
        <w:rPr>
          <w:rFonts w:ascii="Times New Roman" w:hAnsi="Times New Roman"/>
          <w:color w:val="000000"/>
          <w:sz w:val="24"/>
          <w:szCs w:val="24"/>
        </w:rPr>
        <w:t>5.</w:t>
      </w:r>
      <w:r w:rsidRPr="00AC2BE8">
        <w:rPr>
          <w:rFonts w:ascii="Times New Roman" w:hAnsi="Times New Roman"/>
          <w:color w:val="000000"/>
          <w:sz w:val="24"/>
          <w:szCs w:val="24"/>
        </w:rPr>
        <w:tab/>
        <w:t xml:space="preserve">Одинцов, А. А.  Основы менеджмента: учебное пособие для среднего профессионального образования / А. А. Одинцов. — 2-е изд., </w:t>
      </w:r>
      <w:proofErr w:type="spellStart"/>
      <w:r w:rsidRPr="00AC2BE8">
        <w:rPr>
          <w:rFonts w:ascii="Times New Roman" w:hAnsi="Times New Roman"/>
          <w:color w:val="000000"/>
          <w:sz w:val="24"/>
          <w:szCs w:val="24"/>
        </w:rPr>
        <w:t>испр</w:t>
      </w:r>
      <w:proofErr w:type="spellEnd"/>
      <w:proofErr w:type="gramStart"/>
      <w:r w:rsidRPr="00AC2BE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AC2BE8">
        <w:rPr>
          <w:rFonts w:ascii="Times New Roman" w:hAnsi="Times New Roman"/>
          <w:color w:val="000000"/>
          <w:sz w:val="24"/>
          <w:szCs w:val="24"/>
        </w:rPr>
        <w:t xml:space="preserve"> и доп. — Москва: Издательство </w:t>
      </w:r>
      <w:proofErr w:type="spellStart"/>
      <w:r w:rsidRPr="00AC2BE8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AC2BE8">
        <w:rPr>
          <w:rFonts w:ascii="Times New Roman" w:hAnsi="Times New Roman"/>
          <w:color w:val="000000"/>
          <w:sz w:val="24"/>
          <w:szCs w:val="24"/>
        </w:rPr>
        <w:t xml:space="preserve">, 2022. — 212 с. — (Профессиональное образование). — ISBN 978-5-534-04815-5. — Текст: электронный // Образовательная платформа </w:t>
      </w:r>
      <w:proofErr w:type="spellStart"/>
      <w:r w:rsidRPr="00AC2BE8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AC2BE8">
        <w:rPr>
          <w:rFonts w:ascii="Times New Roman" w:hAnsi="Times New Roman"/>
          <w:color w:val="000000"/>
          <w:sz w:val="24"/>
          <w:szCs w:val="24"/>
        </w:rPr>
        <w:t xml:space="preserve"> [сайт]. — URL: https://urait.ru/bcode/493082</w:t>
      </w:r>
    </w:p>
    <w:p w14:paraId="46BEFD65" w14:textId="77777777" w:rsidR="00AF56E5" w:rsidRPr="00AC2BE8" w:rsidRDefault="00AF56E5" w:rsidP="00AF56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2BE8"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AC2BE8">
        <w:rPr>
          <w:rFonts w:ascii="Times New Roman" w:hAnsi="Times New Roman"/>
          <w:color w:val="000000"/>
          <w:sz w:val="24"/>
          <w:szCs w:val="24"/>
        </w:rPr>
        <w:tab/>
        <w:t xml:space="preserve">Реброва, Н. П.  Основы маркетинга: учебник и практикум для среднего профессионального образования / Н. П. Реброва. — Москва: Издательство </w:t>
      </w:r>
      <w:proofErr w:type="spellStart"/>
      <w:r w:rsidRPr="00AC2BE8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AC2BE8">
        <w:rPr>
          <w:rFonts w:ascii="Times New Roman" w:hAnsi="Times New Roman"/>
          <w:color w:val="000000"/>
          <w:sz w:val="24"/>
          <w:szCs w:val="24"/>
        </w:rPr>
        <w:t xml:space="preserve">, 2022. — 277 с. — (Профессиональное образование). — ISBN 978-5-534-03462-2. — Текст: электронный // Образовательная платформа </w:t>
      </w:r>
      <w:proofErr w:type="spellStart"/>
      <w:r w:rsidRPr="00AC2BE8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AC2BE8">
        <w:rPr>
          <w:rFonts w:ascii="Times New Roman" w:hAnsi="Times New Roman"/>
          <w:color w:val="000000"/>
          <w:sz w:val="24"/>
          <w:szCs w:val="24"/>
        </w:rPr>
        <w:t xml:space="preserve"> [сайт]. — URL: https://urait.ru/bcode/489738</w:t>
      </w:r>
    </w:p>
    <w:p w14:paraId="280BF365" w14:textId="77777777" w:rsidR="00AF56E5" w:rsidRPr="00AC2BE8" w:rsidRDefault="00AF56E5" w:rsidP="00AF56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D852C26" w14:textId="77777777" w:rsidR="00AF56E5" w:rsidRPr="00AC2BE8" w:rsidRDefault="00AF56E5" w:rsidP="00AF56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AC2BE8">
        <w:rPr>
          <w:rFonts w:ascii="Times New Roman" w:hAnsi="Times New Roman"/>
          <w:b/>
          <w:bCs w:val="0"/>
          <w:sz w:val="24"/>
          <w:szCs w:val="24"/>
        </w:rPr>
        <w:t xml:space="preserve">3.2.3. Дополнительные источники </w:t>
      </w:r>
    </w:p>
    <w:p w14:paraId="28FBB26E" w14:textId="77777777" w:rsidR="00AF56E5" w:rsidRPr="00AC2BE8" w:rsidRDefault="00AF56E5" w:rsidP="00AF56E5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/>
          <w:bCs w:val="0"/>
          <w:sz w:val="24"/>
          <w:szCs w:val="24"/>
          <w:lang w:eastAsia="ja-JP"/>
        </w:rPr>
      </w:pPr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>1.</w:t>
      </w:r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ab/>
        <w:t xml:space="preserve">Поликарпова, Т. И.  Основы экономики: учебник и практикум для среднего профессионального образования / Т. И. Поликарпова. — 4-е изд., </w:t>
      </w:r>
      <w:proofErr w:type="spellStart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>испр</w:t>
      </w:r>
      <w:proofErr w:type="spellEnd"/>
      <w:proofErr w:type="gramStart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>.</w:t>
      </w:r>
      <w:proofErr w:type="gramEnd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 xml:space="preserve"> и доп. — Москва: Издательство </w:t>
      </w:r>
      <w:proofErr w:type="spellStart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>Юрайт</w:t>
      </w:r>
      <w:proofErr w:type="spellEnd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 xml:space="preserve">, 2022. — 254 с. — (Профессиональное образование). — ISBN 978-5-534-07771-1. — Текст: электронный // Образовательная платформа </w:t>
      </w:r>
      <w:proofErr w:type="spellStart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>Юрайт</w:t>
      </w:r>
      <w:proofErr w:type="spellEnd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 xml:space="preserve"> [сайт]. — URL: </w:t>
      </w:r>
      <w:hyperlink r:id="rId13" w:history="1">
        <w:r w:rsidRPr="00AC2BE8">
          <w:rPr>
            <w:rStyle w:val="a5"/>
            <w:rFonts w:eastAsia="MS Mincho"/>
            <w:bCs w:val="0"/>
            <w:lang w:eastAsia="ja-JP"/>
          </w:rPr>
          <w:t>https://urait.ru/bcode/492417</w:t>
        </w:r>
      </w:hyperlink>
    </w:p>
    <w:p w14:paraId="5AF8ECEB" w14:textId="77777777" w:rsidR="00AF56E5" w:rsidRPr="00AC2BE8" w:rsidRDefault="00AF56E5" w:rsidP="00AF56E5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/>
          <w:bCs w:val="0"/>
          <w:sz w:val="24"/>
          <w:szCs w:val="24"/>
          <w:lang w:eastAsia="ja-JP"/>
        </w:rPr>
      </w:pPr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>2.</w:t>
      </w:r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ab/>
        <w:t xml:space="preserve">Мардас, А. Н.  Основы менеджмента. Практический курс: учебное пособие для среднего профессионального образования / А. Н. Мардас, О. А. Гуляева. — 2-е изд., </w:t>
      </w:r>
      <w:proofErr w:type="spellStart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>испр</w:t>
      </w:r>
      <w:proofErr w:type="spellEnd"/>
      <w:proofErr w:type="gramStart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>.</w:t>
      </w:r>
      <w:proofErr w:type="gramEnd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 xml:space="preserve"> и доп. — Москва: Издательство </w:t>
      </w:r>
      <w:proofErr w:type="spellStart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>Юрайт</w:t>
      </w:r>
      <w:proofErr w:type="spellEnd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 xml:space="preserve">, 2022. — 175 с. — (Профессиональное образование). — ISBN 978-5-534-08328-6. — Текст: электронный // Образовательная платформа </w:t>
      </w:r>
      <w:proofErr w:type="spellStart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>Юрайт</w:t>
      </w:r>
      <w:proofErr w:type="spellEnd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 xml:space="preserve"> [сайт]. — URL: https://urait.ru/bcode/492505</w:t>
      </w:r>
    </w:p>
    <w:p w14:paraId="1AA5CDBD" w14:textId="77777777" w:rsidR="00AF56E5" w:rsidRPr="00AC2BE8" w:rsidRDefault="00AF56E5" w:rsidP="00AF56E5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/>
          <w:bCs w:val="0"/>
          <w:sz w:val="24"/>
          <w:szCs w:val="24"/>
          <w:lang w:eastAsia="ja-JP"/>
        </w:rPr>
      </w:pPr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>3.</w:t>
      </w:r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ab/>
        <w:t xml:space="preserve">Карпова, С. В.  Основы маркетинга: учебник для среднего профессионального образования / С. В. Карпова; под общей редакцией С. В. Карповой. — Москва: Издательство </w:t>
      </w:r>
      <w:proofErr w:type="spellStart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>Юрайт</w:t>
      </w:r>
      <w:proofErr w:type="spellEnd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 xml:space="preserve">, 2021. — 408 с. — (Профессиональное образование). — ISBN 978-5-534-08748-2. — Текст: электронный // Образовательная платформа </w:t>
      </w:r>
      <w:proofErr w:type="spellStart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>Юрайт</w:t>
      </w:r>
      <w:proofErr w:type="spellEnd"/>
      <w:r w:rsidRPr="00AC2BE8">
        <w:rPr>
          <w:rFonts w:ascii="Times New Roman" w:eastAsia="MS Mincho" w:hAnsi="Times New Roman"/>
          <w:bCs w:val="0"/>
          <w:sz w:val="24"/>
          <w:szCs w:val="24"/>
          <w:lang w:eastAsia="ja-JP"/>
        </w:rPr>
        <w:t xml:space="preserve"> [сайт]. — URL: https://urait.ru/bcode/487560</w:t>
      </w:r>
    </w:p>
    <w:p w14:paraId="65D28162" w14:textId="77777777" w:rsidR="00AF56E5" w:rsidRPr="00AC2BE8" w:rsidRDefault="00AF56E5" w:rsidP="00AF56E5">
      <w:pPr>
        <w:spacing w:after="0" w:line="240" w:lineRule="auto"/>
        <w:ind w:left="426"/>
        <w:contextualSpacing/>
        <w:rPr>
          <w:rFonts w:ascii="Times New Roman" w:eastAsia="Times New Roman" w:hAnsi="Times New Roman"/>
          <w:b/>
          <w:bCs w:val="0"/>
          <w:i/>
          <w:sz w:val="24"/>
          <w:szCs w:val="24"/>
        </w:rPr>
      </w:pPr>
    </w:p>
    <w:p w14:paraId="57BA6F81" w14:textId="77777777" w:rsidR="00AF56E5" w:rsidRPr="00AC2BE8" w:rsidRDefault="00AF56E5" w:rsidP="00AF56E5">
      <w:pPr>
        <w:spacing w:after="0" w:line="240" w:lineRule="auto"/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14:paraId="26549F13" w14:textId="77777777" w:rsidR="00AF56E5" w:rsidRPr="00AC2BE8" w:rsidRDefault="00AF56E5" w:rsidP="00AF56E5">
      <w:pPr>
        <w:spacing w:after="0" w:line="240" w:lineRule="auto"/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14:paraId="1767755F" w14:textId="77777777" w:rsidR="00AF56E5" w:rsidRPr="00AC2BE8" w:rsidRDefault="00AF56E5" w:rsidP="00AF56E5">
      <w:pPr>
        <w:spacing w:after="0" w:line="240" w:lineRule="auto"/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14:paraId="770E6C57" w14:textId="77777777" w:rsidR="00AF56E5" w:rsidRPr="00AC2BE8" w:rsidRDefault="00AF56E5" w:rsidP="00AF56E5">
      <w:pPr>
        <w:spacing w:after="0" w:line="240" w:lineRule="auto"/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14:paraId="7F5F3399" w14:textId="77777777" w:rsidR="00AF56E5" w:rsidRPr="00AC2BE8" w:rsidRDefault="00AF56E5" w:rsidP="00AF56E5">
      <w:pPr>
        <w:spacing w:after="0" w:line="240" w:lineRule="auto"/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14:paraId="024B674D" w14:textId="77777777" w:rsidR="00AF56E5" w:rsidRPr="00AC2BE8" w:rsidRDefault="00AF56E5" w:rsidP="00AF56E5">
      <w:pPr>
        <w:spacing w:after="0" w:line="240" w:lineRule="auto"/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14:paraId="21C6AC0C" w14:textId="77777777" w:rsidR="00AF56E5" w:rsidRDefault="00AF56E5" w:rsidP="00AF56E5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14:paraId="5DC30F3E" w14:textId="77777777" w:rsidR="00AF56E5" w:rsidRPr="00AC2BE8" w:rsidRDefault="00AF56E5" w:rsidP="00AF56E5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C2BE8">
        <w:rPr>
          <w:rFonts w:ascii="Times New Roman" w:hAnsi="Times New Roman"/>
          <w:b/>
          <w:iCs/>
          <w:sz w:val="24"/>
          <w:szCs w:val="24"/>
        </w:rPr>
        <w:lastRenderedPageBreak/>
        <w:t>4.</w:t>
      </w:r>
      <w:r w:rsidRPr="00AC2B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C2BE8">
        <w:rPr>
          <w:rFonts w:ascii="Times New Roman" w:hAnsi="Times New Roman"/>
          <w:b/>
          <w:sz w:val="24"/>
          <w:szCs w:val="24"/>
        </w:rPr>
        <w:t xml:space="preserve">КОНТРОЛЬ И ОЦЕНКА РЕЗУЛЬТАТОВ ОСВОЕНИЯ </w:t>
      </w:r>
      <w:r w:rsidRPr="00AC2BE8">
        <w:rPr>
          <w:rFonts w:ascii="Times New Roman" w:hAnsi="Times New Roman"/>
          <w:b/>
          <w:sz w:val="24"/>
          <w:szCs w:val="24"/>
        </w:rPr>
        <w:br/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8"/>
        <w:gridCol w:w="3183"/>
        <w:gridCol w:w="2734"/>
      </w:tblGrid>
      <w:tr w:rsidR="00AF56E5" w:rsidRPr="00AC2BE8" w14:paraId="3ED5153A" w14:textId="77777777" w:rsidTr="008F261B"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A7ED" w14:textId="77777777" w:rsidR="00AF56E5" w:rsidRPr="00AC2BE8" w:rsidRDefault="00AF56E5" w:rsidP="00AF5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/>
                <w:bCs w:val="0"/>
                <w:i/>
                <w:kern w:val="2"/>
                <w:lang w:eastAsia="en-US"/>
                <w14:ligatures w14:val="standardContextual"/>
              </w:rPr>
              <w:t>Результаты обучения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DFE1" w14:textId="77777777" w:rsidR="00AF56E5" w:rsidRPr="00AC2BE8" w:rsidRDefault="00AF56E5" w:rsidP="00AF5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/>
                <w:bCs w:val="0"/>
                <w:i/>
                <w:kern w:val="2"/>
                <w:lang w:eastAsia="en-US"/>
                <w14:ligatures w14:val="standardContextual"/>
              </w:rPr>
              <w:t>Критерии оценки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77BB" w14:textId="77777777" w:rsidR="00AF56E5" w:rsidRPr="00AC2BE8" w:rsidRDefault="00AF56E5" w:rsidP="00AF5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/>
                <w:bCs w:val="0"/>
                <w:i/>
                <w:kern w:val="2"/>
                <w:lang w:eastAsia="en-US"/>
                <w14:ligatures w14:val="standardContextual"/>
              </w:rPr>
              <w:t>Методы оценки</w:t>
            </w:r>
          </w:p>
        </w:tc>
      </w:tr>
      <w:tr w:rsidR="00AF56E5" w:rsidRPr="00AC2BE8" w14:paraId="774A246C" w14:textId="77777777" w:rsidTr="008F261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392D" w14:textId="77777777" w:rsidR="00AF56E5" w:rsidRPr="00AC2BE8" w:rsidRDefault="00AF56E5" w:rsidP="00AF56E5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Cs w:val="0"/>
                <w:kern w:val="2"/>
                <w:lang w:eastAsia="en-US"/>
                <w14:ligatures w14:val="standardContextual"/>
              </w:rPr>
              <w:t>Знания:</w:t>
            </w:r>
          </w:p>
        </w:tc>
      </w:tr>
      <w:tr w:rsidR="00AF56E5" w:rsidRPr="00AC2BE8" w14:paraId="54CE8B85" w14:textId="77777777" w:rsidTr="008F261B">
        <w:trPr>
          <w:trHeight w:val="896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4276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Основные положения экономической теории.</w:t>
            </w:r>
          </w:p>
          <w:p w14:paraId="0B569332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Принципы рыночной экономики.</w:t>
            </w:r>
          </w:p>
          <w:p w14:paraId="13598F0D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Современное состояние и перспективы развития отрасли.</w:t>
            </w:r>
          </w:p>
          <w:p w14:paraId="6DD1ADCD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Роль хозяйствующих субъектов в рыночной экономике.</w:t>
            </w:r>
          </w:p>
          <w:p w14:paraId="200587A3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Механизмы ценообразования на продукцию (услуги).</w:t>
            </w:r>
          </w:p>
          <w:p w14:paraId="0F313CED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Формы оплаты труда.</w:t>
            </w:r>
          </w:p>
          <w:p w14:paraId="6EFB193A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Стили управления, виды коммуникации.</w:t>
            </w:r>
          </w:p>
          <w:p w14:paraId="3203AAB3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Принципы делового общения в коллективе.</w:t>
            </w:r>
          </w:p>
          <w:p w14:paraId="51B86CC5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Управленческий цикл.</w:t>
            </w:r>
          </w:p>
          <w:p w14:paraId="2B318FF1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Особенности менеджмента в области механизации сельского хозяйства.</w:t>
            </w:r>
          </w:p>
          <w:p w14:paraId="276BEA3E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Сущность, цели, основные -принципы и функции маркетинга, его связь с менеджментом.</w:t>
            </w:r>
          </w:p>
          <w:p w14:paraId="72061042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Формы адаптации производства и сбыта к рыночной ситуации.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959B" w14:textId="77777777" w:rsidR="00AF56E5" w:rsidRPr="00AC2BE8" w:rsidRDefault="00AF56E5" w:rsidP="00AF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lang w:eastAsia="en-US"/>
                <w14:ligatures w14:val="standardContextual"/>
              </w:rPr>
              <w:t xml:space="preserve">В результате освоения учебной дисциплины обучающийся </w:t>
            </w:r>
            <w:r w:rsidRPr="00AC2BE8">
              <w:rPr>
                <w:rFonts w:ascii="Times New Roman" w:hAnsi="Times New Roman"/>
                <w:b/>
                <w:color w:val="000000"/>
                <w:kern w:val="2"/>
                <w:lang w:eastAsia="en-US"/>
                <w14:ligatures w14:val="standardContextual"/>
              </w:rPr>
              <w:t>должен знать</w:t>
            </w:r>
            <w:r w:rsidRPr="00AC2BE8">
              <w:rPr>
                <w:rFonts w:ascii="Times New Roman" w:hAnsi="Times New Roman"/>
                <w:color w:val="000000"/>
                <w:kern w:val="2"/>
                <w:lang w:eastAsia="en-US"/>
                <w14:ligatures w14:val="standardContextual"/>
              </w:rPr>
              <w:t>:</w:t>
            </w:r>
          </w:p>
          <w:p w14:paraId="443A4F39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-основные положения экономической теории;</w:t>
            </w:r>
          </w:p>
          <w:p w14:paraId="0BFE178D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-принципы рыночной экономики;</w:t>
            </w:r>
          </w:p>
          <w:p w14:paraId="2DDA2788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-современное состояние и перспективы развития отрасли;</w:t>
            </w:r>
          </w:p>
          <w:p w14:paraId="252B65CC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-роль хозяйствующих субъектов в рыночной экономике;</w:t>
            </w:r>
          </w:p>
          <w:p w14:paraId="0CED1157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-механизмы ценообразования на продукцию (услуги);</w:t>
            </w:r>
          </w:p>
          <w:p w14:paraId="7DBEDBFE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-формы оплаты труда;</w:t>
            </w:r>
          </w:p>
          <w:p w14:paraId="1E0A919E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-стили управления, виды коммуникации;</w:t>
            </w:r>
          </w:p>
          <w:p w14:paraId="16811512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-принципы делового общения в коллективе;</w:t>
            </w:r>
          </w:p>
          <w:p w14:paraId="71120FA1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-управленческий цикл;</w:t>
            </w:r>
          </w:p>
          <w:p w14:paraId="5CEE8740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-особенности менеджмента в области механизации сельского хозяйства;</w:t>
            </w:r>
          </w:p>
          <w:p w14:paraId="45C79484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-сущность, цели, основные -принципы и функции маркетинга, его связь с менеджментом;</w:t>
            </w:r>
          </w:p>
          <w:p w14:paraId="149965DF" w14:textId="77777777" w:rsidR="00AF56E5" w:rsidRPr="00AC2BE8" w:rsidRDefault="00AF56E5" w:rsidP="00AF56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lang w:eastAsia="en-US"/>
                <w14:ligatures w14:val="standardContextual"/>
              </w:rPr>
              <w:t>-формы адаптации производства и сбыта к рыночной ситуации.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CE4A" w14:textId="77777777" w:rsidR="00AF56E5" w:rsidRPr="00AC2BE8" w:rsidRDefault="00AF56E5" w:rsidP="00AF5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Cs w:val="0"/>
                <w:color w:val="000000"/>
                <w:kern w:val="2"/>
                <w:lang w:eastAsia="en-US"/>
                <w14:ligatures w14:val="standardContextual"/>
              </w:rPr>
              <w:t>-устный индивидуальный и фронтальный опрос;</w:t>
            </w:r>
          </w:p>
          <w:p w14:paraId="1A27C227" w14:textId="77777777" w:rsidR="00AF56E5" w:rsidRPr="00AC2BE8" w:rsidRDefault="00AF56E5" w:rsidP="00AF56E5">
            <w:pPr>
              <w:spacing w:after="0" w:line="240" w:lineRule="auto"/>
              <w:jc w:val="center"/>
              <w:rPr>
                <w:rFonts w:ascii="Times New Roman" w:hAnsi="Times New Roman"/>
                <w:bCs w:val="0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Cs w:val="0"/>
                <w:color w:val="000000"/>
                <w:kern w:val="2"/>
                <w:lang w:eastAsia="en-US"/>
                <w14:ligatures w14:val="standardContextual"/>
              </w:rPr>
              <w:t>- письменная работа в форме тестирования, индивидуальных заданий; устный индивидуальный опрос;</w:t>
            </w:r>
          </w:p>
          <w:p w14:paraId="025020C6" w14:textId="77777777" w:rsidR="00AF56E5" w:rsidRPr="00AC2BE8" w:rsidRDefault="00AF56E5" w:rsidP="00AF56E5">
            <w:pPr>
              <w:spacing w:after="0" w:line="240" w:lineRule="auto"/>
              <w:jc w:val="center"/>
              <w:rPr>
                <w:rFonts w:ascii="Times New Roman" w:hAnsi="Times New Roman"/>
                <w:bCs w:val="0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bCs w:val="0"/>
                <w:color w:val="000000"/>
                <w:kern w:val="2"/>
                <w:lang w:eastAsia="en-US"/>
                <w14:ligatures w14:val="standardContextual"/>
              </w:rPr>
              <w:t>- устный контроль в форме дискуссии, индивидуальный опрос;</w:t>
            </w:r>
          </w:p>
          <w:p w14:paraId="5705EDCC" w14:textId="77777777" w:rsidR="00AF56E5" w:rsidRPr="00AC2BE8" w:rsidRDefault="00AF56E5" w:rsidP="00AF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 w:val="0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  <w:t>Заполнение таблиц</w:t>
            </w:r>
          </w:p>
          <w:p w14:paraId="198088DA" w14:textId="77777777" w:rsidR="00AF56E5" w:rsidRPr="00AC2BE8" w:rsidRDefault="00AF56E5" w:rsidP="00AF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  <w:t>Собеседование</w:t>
            </w:r>
          </w:p>
          <w:p w14:paraId="730EC039" w14:textId="77777777" w:rsidR="00AF56E5" w:rsidRPr="00AC2BE8" w:rsidRDefault="00AF56E5" w:rsidP="00AF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  <w:t>Творческие задания</w:t>
            </w:r>
          </w:p>
          <w:p w14:paraId="17F15148" w14:textId="77777777" w:rsidR="00AF56E5" w:rsidRPr="00AC2BE8" w:rsidRDefault="00AF56E5" w:rsidP="00AF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  <w:t>Подготовка стендовых докладов</w:t>
            </w:r>
          </w:p>
          <w:p w14:paraId="1FC7F353" w14:textId="77777777" w:rsidR="00AF56E5" w:rsidRPr="00AC2BE8" w:rsidRDefault="00AF56E5" w:rsidP="00AF56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AF56E5" w:rsidRPr="00AC2BE8" w14:paraId="1E7DB84A" w14:textId="77777777" w:rsidTr="008F261B">
        <w:trPr>
          <w:trHeight w:val="30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5B64" w14:textId="77777777" w:rsidR="00AF56E5" w:rsidRPr="00AC2BE8" w:rsidRDefault="00AF56E5" w:rsidP="00AF56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lang w:eastAsia="en-US"/>
                <w14:ligatures w14:val="standardContextual"/>
              </w:rPr>
              <w:t>Умения:</w:t>
            </w:r>
          </w:p>
        </w:tc>
      </w:tr>
      <w:tr w:rsidR="00AF56E5" w:rsidRPr="00AC2BE8" w14:paraId="51D36AAD" w14:textId="77777777" w:rsidTr="008F261B">
        <w:trPr>
          <w:trHeight w:val="896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A1C2" w14:textId="77777777" w:rsidR="00AF56E5" w:rsidRPr="00AC2BE8" w:rsidRDefault="00AF56E5" w:rsidP="00AF56E5">
            <w:pPr>
              <w:tabs>
                <w:tab w:val="left" w:pos="-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lang w:eastAsia="en-US"/>
                <w14:ligatures w14:val="standardContextual"/>
              </w:rPr>
              <w:t>Рассчитывать основные технико-экономические показатели деятельности организации.</w:t>
            </w:r>
          </w:p>
          <w:p w14:paraId="04317622" w14:textId="77777777" w:rsidR="00AF56E5" w:rsidRPr="00AC2BE8" w:rsidRDefault="00AF56E5" w:rsidP="00AF56E5">
            <w:pPr>
              <w:tabs>
                <w:tab w:val="left" w:pos="-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lang w:eastAsia="en-US"/>
                <w14:ligatures w14:val="standardContextual"/>
              </w:rPr>
              <w:t>Применять в профессиональной деятельности приемы делового и управленческого общения.</w:t>
            </w:r>
          </w:p>
          <w:p w14:paraId="788DA3FB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 w:cs="Arial"/>
                <w:kern w:val="2"/>
                <w:lang w:eastAsia="en-US"/>
                <w14:ligatures w14:val="standardContextual"/>
              </w:rPr>
              <w:t>Анализировать ситуацию на рынке товаров и услуг.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C5C6" w14:textId="77777777" w:rsidR="00AF56E5" w:rsidRPr="00AC2BE8" w:rsidRDefault="00AF56E5" w:rsidP="00AF5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lang w:eastAsia="en-US"/>
                <w14:ligatures w14:val="standardContextual"/>
              </w:rPr>
              <w:t xml:space="preserve">В результате освоения учебной дисциплины обучающийся </w:t>
            </w:r>
            <w:r w:rsidRPr="00AC2BE8">
              <w:rPr>
                <w:rFonts w:ascii="Times New Roman" w:hAnsi="Times New Roman"/>
                <w:b/>
                <w:color w:val="000000"/>
                <w:kern w:val="2"/>
                <w:lang w:eastAsia="en-US"/>
                <w14:ligatures w14:val="standardContextual"/>
              </w:rPr>
              <w:t>должен уметь</w:t>
            </w:r>
            <w:r w:rsidRPr="00AC2BE8">
              <w:rPr>
                <w:rFonts w:ascii="Times New Roman" w:hAnsi="Times New Roman"/>
                <w:color w:val="000000"/>
                <w:kern w:val="2"/>
                <w:lang w:eastAsia="en-US"/>
                <w14:ligatures w14:val="standardContextual"/>
              </w:rPr>
              <w:t>:</w:t>
            </w:r>
          </w:p>
          <w:p w14:paraId="532824DB" w14:textId="77777777" w:rsidR="00AF56E5" w:rsidRPr="00AC2BE8" w:rsidRDefault="00AF56E5" w:rsidP="00AF56E5">
            <w:pPr>
              <w:tabs>
                <w:tab w:val="left" w:pos="-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lang w:eastAsia="en-US"/>
                <w14:ligatures w14:val="standardContextual"/>
              </w:rPr>
              <w:t>- рассчитывать основные технико-экономические показатели деятельности организации;</w:t>
            </w:r>
          </w:p>
          <w:p w14:paraId="461ABD00" w14:textId="77777777" w:rsidR="00AF56E5" w:rsidRPr="00AC2BE8" w:rsidRDefault="00AF56E5" w:rsidP="00AF56E5">
            <w:pPr>
              <w:tabs>
                <w:tab w:val="left" w:pos="-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/>
                <w:color w:val="000000"/>
                <w:kern w:val="2"/>
                <w:lang w:eastAsia="en-US"/>
                <w14:ligatures w14:val="standardContextual"/>
              </w:rPr>
              <w:t>- применять в профессиональной деятельности приемы делового и управленческого общения;</w:t>
            </w:r>
          </w:p>
          <w:p w14:paraId="0AD181DE" w14:textId="77777777" w:rsidR="00AF56E5" w:rsidRPr="00AC2BE8" w:rsidRDefault="00AF56E5" w:rsidP="00AF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hAnsi="Times New Roman" w:cs="Arial"/>
                <w:kern w:val="2"/>
                <w:lang w:eastAsia="en-US"/>
                <w14:ligatures w14:val="standardContextual"/>
              </w:rPr>
              <w:t xml:space="preserve">- анализировать ситуацию на рынке товаров и услуг. 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E576" w14:textId="77777777" w:rsidR="00AF56E5" w:rsidRPr="00AC2BE8" w:rsidRDefault="00AF56E5" w:rsidP="00AF56E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  <w:t>Ролевая игра</w:t>
            </w:r>
          </w:p>
          <w:p w14:paraId="39C2A21B" w14:textId="77777777" w:rsidR="00AF56E5" w:rsidRPr="00AC2BE8" w:rsidRDefault="00AF56E5" w:rsidP="00AF56E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  <w:t>Ситуационные задачи</w:t>
            </w:r>
          </w:p>
          <w:p w14:paraId="7AD1AF29" w14:textId="77777777" w:rsidR="00AF56E5" w:rsidRPr="00AC2BE8" w:rsidRDefault="00AF56E5" w:rsidP="00AF56E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  <w:t>Практические задания</w:t>
            </w:r>
          </w:p>
          <w:p w14:paraId="5939B16D" w14:textId="77777777" w:rsidR="00AF56E5" w:rsidRPr="00AC2BE8" w:rsidRDefault="00AF56E5" w:rsidP="00AF56E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  <w:t>Кейс –задания</w:t>
            </w:r>
          </w:p>
          <w:p w14:paraId="1558946B" w14:textId="77777777" w:rsidR="00AF56E5" w:rsidRPr="00AC2BE8" w:rsidRDefault="00AF56E5" w:rsidP="00AF56E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  <w:t>Индивидуальные проекты</w:t>
            </w:r>
          </w:p>
          <w:p w14:paraId="02427CFB" w14:textId="77777777" w:rsidR="00AF56E5" w:rsidRPr="00AC2BE8" w:rsidRDefault="00AF56E5" w:rsidP="00AF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  <w:t>Дифференцированный</w:t>
            </w:r>
          </w:p>
          <w:p w14:paraId="4BC14DD3" w14:textId="77777777" w:rsidR="00AF56E5" w:rsidRPr="00AC2BE8" w:rsidRDefault="00AF56E5" w:rsidP="00AF5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AC2BE8">
              <w:rPr>
                <w:rFonts w:ascii="Times New Roman" w:eastAsia="Arial Unicode MS" w:hAnsi="Times New Roman"/>
                <w:color w:val="000000"/>
                <w:kern w:val="2"/>
                <w:lang w:eastAsia="en-US"/>
                <w14:ligatures w14:val="standardContextual"/>
              </w:rPr>
              <w:t>зачет</w:t>
            </w:r>
          </w:p>
        </w:tc>
      </w:tr>
    </w:tbl>
    <w:p w14:paraId="4C18A90C" w14:textId="77777777" w:rsidR="00B47FEB" w:rsidRDefault="00B47FEB" w:rsidP="00AF56E5">
      <w:pPr>
        <w:spacing w:after="0" w:line="240" w:lineRule="auto"/>
      </w:pPr>
    </w:p>
    <w:sectPr w:rsidR="00B4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6068611"/>
      <w:docPartObj>
        <w:docPartGallery w:val="Page Numbers (Bottom of Page)"/>
        <w:docPartUnique/>
      </w:docPartObj>
    </w:sdtPr>
    <w:sdtEndPr/>
    <w:sdtContent>
      <w:p w14:paraId="3DA10C73" w14:textId="77777777" w:rsidR="00B44E7A" w:rsidRDefault="00AF56E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66676BC5" w14:textId="77777777" w:rsidR="00B44E7A" w:rsidRDefault="00AF56E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E5"/>
    <w:rsid w:val="00AF56E5"/>
    <w:rsid w:val="00B4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2981"/>
  <w15:chartTrackingRefBased/>
  <w15:docId w15:val="{694E2922-F743-4BDD-A780-FE1E7241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6E5"/>
    <w:pPr>
      <w:spacing w:after="160" w:line="259" w:lineRule="auto"/>
      <w:ind w:firstLine="0"/>
      <w:jc w:val="left"/>
    </w:pPr>
    <w:rPr>
      <w:rFonts w:asciiTheme="minorHAnsi" w:eastAsiaTheme="minorEastAsia" w:hAnsiTheme="minorHAnsi"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qFormat/>
    <w:rsid w:val="00AF56E5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qFormat/>
    <w:rsid w:val="00AF56E5"/>
    <w:rPr>
      <w:rFonts w:eastAsiaTheme="minorEastAsia"/>
      <w:bCs/>
      <w:sz w:val="24"/>
      <w:szCs w:val="24"/>
      <w:lang w:eastAsia="ru-RU"/>
    </w:rPr>
  </w:style>
  <w:style w:type="character" w:styleId="a5">
    <w:name w:val="Hyperlink"/>
    <w:basedOn w:val="a0"/>
    <w:link w:val="1"/>
    <w:qFormat/>
    <w:rsid w:val="00AF56E5"/>
    <w:rPr>
      <w:color w:val="0000FF"/>
      <w:u w:val="single"/>
    </w:rPr>
  </w:style>
  <w:style w:type="table" w:styleId="a6">
    <w:name w:val="Table Grid"/>
    <w:basedOn w:val="a1"/>
    <w:uiPriority w:val="59"/>
    <w:qFormat/>
    <w:rsid w:val="00AF56E5"/>
    <w:pPr>
      <w:spacing w:line="240" w:lineRule="auto"/>
      <w:ind w:firstLine="0"/>
      <w:jc w:val="left"/>
    </w:pPr>
    <w:rPr>
      <w:rFonts w:ascii="Calibri" w:eastAsiaTheme="minorEastAsia" w:hAnsi="Calibri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11"/>
    <w:basedOn w:val="a1"/>
    <w:next w:val="10"/>
    <w:rsid w:val="00AF56E5"/>
    <w:pPr>
      <w:spacing w:before="100" w:beforeAutospacing="1" w:line="240" w:lineRule="auto"/>
      <w:ind w:firstLine="0"/>
      <w:jc w:val="left"/>
    </w:pPr>
    <w:rPr>
      <w:rFonts w:eastAsiaTheme="minorEastAsia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Гиперссылка1"/>
    <w:basedOn w:val="a"/>
    <w:link w:val="a5"/>
    <w:rsid w:val="00AF56E5"/>
    <w:pPr>
      <w:spacing w:line="264" w:lineRule="auto"/>
    </w:pPr>
    <w:rPr>
      <w:rFonts w:ascii="Times New Roman" w:eastAsiaTheme="minorHAnsi" w:hAnsi="Times New Roman"/>
      <w:bCs w:val="0"/>
      <w:color w:val="0000FF"/>
      <w:sz w:val="28"/>
      <w:u w:val="single"/>
      <w:lang w:eastAsia="en-US"/>
    </w:rPr>
  </w:style>
  <w:style w:type="table" w:styleId="10">
    <w:name w:val="Table Grid 1"/>
    <w:basedOn w:val="a1"/>
    <w:uiPriority w:val="99"/>
    <w:semiHidden/>
    <w:unhideWhenUsed/>
    <w:rsid w:val="00AF56E5"/>
    <w:pPr>
      <w:spacing w:after="160" w:line="259" w:lineRule="auto"/>
      <w:ind w:firstLine="0"/>
      <w:jc w:val="lef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a-moscow.ru/catalogue/4927/484014/" TargetMode="External"/><Relationship Id="rId13" Type="http://schemas.openxmlformats.org/officeDocument/2006/relationships/hyperlink" Target="https://urait.ru/bcode/4924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cademia-moscow.ru/authors/detail/416206/" TargetMode="External"/><Relationship Id="rId12" Type="http://schemas.openxmlformats.org/officeDocument/2006/relationships/hyperlink" Target="https://e.lanbook.com/book/1526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e.lanbook.com/book/149315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e.lanbook.com/book/17689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.lanbook.com/book/1731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2154</Words>
  <Characters>12279</Characters>
  <Application>Microsoft Office Word</Application>
  <DocSecurity>0</DocSecurity>
  <Lines>102</Lines>
  <Paragraphs>28</Paragraphs>
  <ScaleCrop>false</ScaleCrop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Mishel</dc:creator>
  <cp:keywords/>
  <dc:description/>
  <cp:lastModifiedBy>Mishel</cp:lastModifiedBy>
  <cp:revision>1</cp:revision>
  <dcterms:created xsi:type="dcterms:W3CDTF">2026-07-03T15:10:00Z</dcterms:created>
  <dcterms:modified xsi:type="dcterms:W3CDTF">2026-07-03T15:10:00Z</dcterms:modified>
</cp:coreProperties>
</file>