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500"/>
        <w:gridCol w:w="6910"/>
        <w:gridCol w:w="1501"/>
      </w:tblGrid>
      <w:tr w:rsidR="00A22C5E" w:rsidRPr="00493DD1" w14:paraId="7CD23A20" w14:textId="77777777" w:rsidTr="00390D5A">
        <w:trPr>
          <w:trHeight w:val="1417"/>
        </w:trPr>
        <w:tc>
          <w:tcPr>
            <w:tcW w:w="757" w:type="pct"/>
            <w:tcBorders>
              <w:top w:val="dashed" w:sz="4" w:space="0" w:color="auto"/>
              <w:bottom w:val="dashed" w:sz="4" w:space="0" w:color="auto"/>
            </w:tcBorders>
          </w:tcPr>
          <w:p w14:paraId="6A0D904F" w14:textId="77777777" w:rsidR="00A22C5E" w:rsidRPr="00493DD1" w:rsidRDefault="00A22C5E" w:rsidP="00390D5A">
            <w:pPr>
              <w:jc w:val="center"/>
              <w:rPr>
                <w:rFonts w:ascii="Times New Roman" w:hAnsi="Times New Roman"/>
                <w:color w:val="000000"/>
                <w:sz w:val="28"/>
                <w:szCs w:val="28"/>
              </w:rPr>
            </w:pPr>
            <w:r w:rsidRPr="00493DD1">
              <w:rPr>
                <w:noProof/>
              </w:rPr>
              <w:drawing>
                <wp:anchor distT="0" distB="0" distL="114300" distR="114300" simplePos="0" relativeHeight="251659264" behindDoc="0" locked="0" layoutInCell="1" allowOverlap="1" wp14:anchorId="73C2B38F" wp14:editId="0F6F772E">
                  <wp:simplePos x="0" y="0"/>
                  <wp:positionH relativeFrom="column">
                    <wp:posOffset>635</wp:posOffset>
                  </wp:positionH>
                  <wp:positionV relativeFrom="paragraph">
                    <wp:posOffset>26035</wp:posOffset>
                  </wp:positionV>
                  <wp:extent cx="771525" cy="853440"/>
                  <wp:effectExtent l="0" t="0" r="0" b="0"/>
                  <wp:wrapNone/>
                  <wp:docPr id="3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pct"/>
            <w:tcBorders>
              <w:top w:val="dashed" w:sz="4" w:space="0" w:color="auto"/>
              <w:bottom w:val="dashed" w:sz="4" w:space="0" w:color="auto"/>
            </w:tcBorders>
            <w:vAlign w:val="center"/>
          </w:tcPr>
          <w:p w14:paraId="25661C90" w14:textId="77777777" w:rsidR="00A22C5E" w:rsidRPr="00493DD1" w:rsidRDefault="00A22C5E" w:rsidP="00390D5A">
            <w:pPr>
              <w:jc w:val="center"/>
              <w:rPr>
                <w:rFonts w:ascii="Times New Roman" w:hAnsi="Times New Roman"/>
                <w:szCs w:val="24"/>
              </w:rPr>
            </w:pPr>
            <w:r w:rsidRPr="00493DD1">
              <w:rPr>
                <w:rFonts w:ascii="Times New Roman" w:hAnsi="Times New Roman"/>
                <w:color w:val="000000"/>
                <w:sz w:val="24"/>
                <w:szCs w:val="28"/>
              </w:rPr>
              <w:t xml:space="preserve">МИНИСТЕРСТВО ОБРАЗОВАНИЯ </w:t>
            </w:r>
            <w:r w:rsidRPr="00493DD1">
              <w:rPr>
                <w:rFonts w:ascii="Times New Roman" w:hAnsi="Times New Roman"/>
                <w:color w:val="000000"/>
                <w:sz w:val="24"/>
                <w:szCs w:val="28"/>
                <w:lang w:eastAsia="en-US"/>
              </w:rPr>
              <w:br/>
            </w:r>
            <w:r w:rsidRPr="00493DD1">
              <w:rPr>
                <w:rFonts w:ascii="Times New Roman" w:hAnsi="Times New Roman"/>
                <w:color w:val="000000"/>
                <w:sz w:val="24"/>
                <w:szCs w:val="28"/>
              </w:rPr>
              <w:t>СВЕРДЛОВСКОЙ ОБЛАСТИ</w:t>
            </w:r>
          </w:p>
          <w:p w14:paraId="59628F70" w14:textId="77777777" w:rsidR="00A22C5E" w:rsidRPr="00493DD1" w:rsidRDefault="00A22C5E" w:rsidP="00390D5A">
            <w:pPr>
              <w:jc w:val="center"/>
              <w:rPr>
                <w:rFonts w:ascii="Times New Roman" w:hAnsi="Times New Roman"/>
                <w:szCs w:val="24"/>
              </w:rPr>
            </w:pPr>
            <w:r w:rsidRPr="00493DD1">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35258E56" w14:textId="77777777" w:rsidR="00A22C5E" w:rsidRPr="00493DD1" w:rsidRDefault="00A22C5E" w:rsidP="00390D5A">
            <w:pPr>
              <w:jc w:val="center"/>
              <w:rPr>
                <w:rFonts w:ascii="Times New Roman" w:hAnsi="Times New Roman"/>
                <w:color w:val="000000"/>
                <w:sz w:val="24"/>
                <w:szCs w:val="28"/>
              </w:rPr>
            </w:pPr>
            <w:r w:rsidRPr="00493DD1">
              <w:rPr>
                <w:noProof/>
              </w:rPr>
              <w:drawing>
                <wp:anchor distT="0" distB="0" distL="114300" distR="114300" simplePos="0" relativeHeight="251660288" behindDoc="0" locked="0" layoutInCell="1" allowOverlap="1" wp14:anchorId="423BC780" wp14:editId="0A613E4A">
                  <wp:simplePos x="0" y="0"/>
                  <wp:positionH relativeFrom="column">
                    <wp:posOffset>-55880</wp:posOffset>
                  </wp:positionH>
                  <wp:positionV relativeFrom="paragraph">
                    <wp:posOffset>35560</wp:posOffset>
                  </wp:positionV>
                  <wp:extent cx="853440" cy="828040"/>
                  <wp:effectExtent l="0" t="0" r="0" b="0"/>
                  <wp:wrapNone/>
                  <wp:docPr id="3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80CE95E" w14:textId="77777777" w:rsidR="00A22C5E" w:rsidRPr="00493DD1" w:rsidRDefault="00A22C5E" w:rsidP="00A22C5E">
      <w:pPr>
        <w:spacing w:after="0" w:line="240" w:lineRule="auto"/>
        <w:jc w:val="center"/>
        <w:rPr>
          <w:rFonts w:ascii="Times New Roman" w:hAnsi="Times New Roman"/>
          <w:sz w:val="24"/>
          <w:szCs w:val="24"/>
        </w:rPr>
      </w:pPr>
    </w:p>
    <w:p w14:paraId="12618BD9" w14:textId="77777777" w:rsidR="00A22C5E" w:rsidRPr="00493DD1" w:rsidRDefault="00A22C5E" w:rsidP="00A22C5E">
      <w:pPr>
        <w:widowControl w:val="0"/>
        <w:suppressAutoHyphens/>
        <w:autoSpaceDE w:val="0"/>
        <w:autoSpaceDN w:val="0"/>
        <w:adjustRightInd w:val="0"/>
        <w:spacing w:after="0" w:line="240" w:lineRule="auto"/>
        <w:rPr>
          <w:rFonts w:ascii="Times New Roman" w:hAnsi="Times New Roman"/>
          <w:caps/>
          <w:sz w:val="24"/>
          <w:szCs w:val="24"/>
        </w:rPr>
      </w:pPr>
    </w:p>
    <w:tbl>
      <w:tblPr>
        <w:tblW w:w="5000" w:type="pct"/>
        <w:tblLook w:val="01E0" w:firstRow="1" w:lastRow="1" w:firstColumn="1" w:lastColumn="1" w:noHBand="0" w:noVBand="0"/>
      </w:tblPr>
      <w:tblGrid>
        <w:gridCol w:w="6615"/>
        <w:gridCol w:w="3306"/>
      </w:tblGrid>
      <w:tr w:rsidR="00A22C5E" w:rsidRPr="00493DD1" w14:paraId="7805A935" w14:textId="77777777" w:rsidTr="00390D5A">
        <w:tc>
          <w:tcPr>
            <w:tcW w:w="3334" w:type="pct"/>
          </w:tcPr>
          <w:p w14:paraId="433ECF5C" w14:textId="77777777" w:rsidR="00A22C5E" w:rsidRPr="00493DD1" w:rsidRDefault="00A22C5E" w:rsidP="00390D5A">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РАССМОТРЕНО:</w:t>
            </w:r>
          </w:p>
          <w:p w14:paraId="5BA5D9DB" w14:textId="77777777" w:rsidR="00A22C5E" w:rsidRPr="00493DD1" w:rsidRDefault="00A22C5E" w:rsidP="00390D5A">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ЦМК технических дисциплин</w:t>
            </w:r>
          </w:p>
          <w:p w14:paraId="04A393CF"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протокол №__</w:t>
            </w:r>
          </w:p>
          <w:p w14:paraId="126A193C"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от «___» __________ 20___ г</w:t>
            </w:r>
          </w:p>
          <w:p w14:paraId="0B56CCA5"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
          <w:p w14:paraId="1BF5921D" w14:textId="77777777" w:rsidR="00A22C5E" w:rsidRPr="00493DD1" w:rsidRDefault="00A22C5E" w:rsidP="00390D5A">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noProof/>
                <w:sz w:val="24"/>
                <w:szCs w:val="24"/>
              </w:rPr>
              <w:t>Кошелев М.Н.</w:t>
            </w:r>
            <w:r w:rsidRPr="00493DD1">
              <w:rPr>
                <w:rFonts w:ascii="Times New Roman" w:eastAsia="Times New Roman" w:hAnsi="Times New Roman"/>
                <w:sz w:val="24"/>
                <w:szCs w:val="24"/>
              </w:rPr>
              <w:t>_____________</w:t>
            </w:r>
          </w:p>
          <w:p w14:paraId="36F3108B"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                                </w:t>
            </w:r>
            <w:r w:rsidRPr="00493DD1">
              <w:rPr>
                <w:rFonts w:ascii="Times New Roman" w:eastAsia="Times New Roman" w:hAnsi="Times New Roman"/>
                <w:sz w:val="20"/>
                <w:szCs w:val="24"/>
              </w:rPr>
              <w:t>подпись</w:t>
            </w:r>
          </w:p>
        </w:tc>
        <w:tc>
          <w:tcPr>
            <w:tcW w:w="1666" w:type="pct"/>
          </w:tcPr>
          <w:p w14:paraId="25CE6C34"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УТВЕРЖДАЮ: </w:t>
            </w:r>
          </w:p>
          <w:p w14:paraId="7B19DA35"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Times New Roman" w:hAnsi="Times New Roman"/>
                <w:sz w:val="24"/>
                <w:szCs w:val="24"/>
              </w:rPr>
            </w:pPr>
            <w:r w:rsidRPr="00493DD1">
              <w:rPr>
                <w:rFonts w:ascii="Times New Roman" w:eastAsia="Times New Roman" w:hAnsi="Times New Roman"/>
                <w:sz w:val="24"/>
                <w:szCs w:val="24"/>
              </w:rPr>
              <w:t>зам. директора по УР</w:t>
            </w:r>
          </w:p>
          <w:p w14:paraId="29D522DC"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«___» __________ 20___ г</w:t>
            </w:r>
          </w:p>
          <w:p w14:paraId="70A71248"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
          <w:p w14:paraId="5475557B"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proofErr w:type="spellStart"/>
            <w:r w:rsidRPr="00493DD1">
              <w:rPr>
                <w:rFonts w:ascii="Times New Roman" w:eastAsia="Times New Roman" w:hAnsi="Times New Roman"/>
                <w:sz w:val="24"/>
                <w:szCs w:val="24"/>
              </w:rPr>
              <w:t>Оношкин</w:t>
            </w:r>
            <w:proofErr w:type="spellEnd"/>
            <w:r w:rsidRPr="00493DD1">
              <w:rPr>
                <w:rFonts w:ascii="Times New Roman" w:eastAsia="Times New Roman" w:hAnsi="Times New Roman"/>
                <w:sz w:val="24"/>
                <w:szCs w:val="24"/>
              </w:rPr>
              <w:t xml:space="preserve"> С.В.__________</w:t>
            </w:r>
          </w:p>
          <w:p w14:paraId="345D3D4E" w14:textId="77777777" w:rsidR="00A22C5E" w:rsidRPr="00493DD1" w:rsidRDefault="00A22C5E"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rPr>
            </w:pPr>
            <w:r w:rsidRPr="00493DD1">
              <w:rPr>
                <w:rFonts w:ascii="Times New Roman" w:eastAsia="Times New Roman" w:hAnsi="Times New Roman"/>
                <w:sz w:val="24"/>
                <w:szCs w:val="24"/>
              </w:rPr>
              <w:t xml:space="preserve">                                </w:t>
            </w:r>
            <w:r w:rsidRPr="00493DD1">
              <w:rPr>
                <w:rFonts w:ascii="Times New Roman" w:eastAsia="Times New Roman" w:hAnsi="Times New Roman"/>
                <w:sz w:val="20"/>
                <w:szCs w:val="24"/>
              </w:rPr>
              <w:t xml:space="preserve">подпись </w:t>
            </w:r>
          </w:p>
        </w:tc>
      </w:tr>
    </w:tbl>
    <w:p w14:paraId="0C394839"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0C9470D3"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35B91862"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18E93741"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45F96F50"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0D301A78"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14:paraId="09742F3C"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4"/>
          <w:szCs w:val="24"/>
        </w:rPr>
      </w:pPr>
    </w:p>
    <w:p w14:paraId="4944C8C5" w14:textId="77777777" w:rsidR="00A22C5E" w:rsidRPr="00493DD1" w:rsidRDefault="00A22C5E" w:rsidP="00A22C5E">
      <w:pPr>
        <w:shd w:val="clear" w:color="auto" w:fill="FFFFFF"/>
        <w:spacing w:after="0"/>
        <w:jc w:val="center"/>
        <w:rPr>
          <w:rFonts w:ascii="Times New Roman" w:hAnsi="Times New Roman"/>
          <w:b/>
          <w:bCs/>
          <w:color w:val="000000"/>
          <w:sz w:val="48"/>
          <w:szCs w:val="48"/>
        </w:rPr>
      </w:pPr>
      <w:r w:rsidRPr="00493DD1">
        <w:rPr>
          <w:rFonts w:ascii="Times New Roman" w:hAnsi="Times New Roman"/>
          <w:b/>
          <w:bCs/>
          <w:color w:val="000000"/>
          <w:sz w:val="48"/>
          <w:szCs w:val="48"/>
        </w:rPr>
        <w:t xml:space="preserve">РАБОЧАЯ ПРОГРАММА </w:t>
      </w:r>
      <w:r w:rsidRPr="00493DD1">
        <w:rPr>
          <w:rFonts w:ascii="Times New Roman" w:hAnsi="Times New Roman"/>
          <w:b/>
          <w:bCs/>
          <w:color w:val="000000"/>
          <w:sz w:val="48"/>
          <w:szCs w:val="48"/>
        </w:rPr>
        <w:br/>
        <w:t>УЧЕБНОЙ ДИСЦИПЛИНЫ</w:t>
      </w:r>
    </w:p>
    <w:p w14:paraId="6ED6FB57"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000000"/>
          <w:sz w:val="28"/>
          <w:szCs w:val="24"/>
        </w:rPr>
      </w:pPr>
      <w:r w:rsidRPr="00493DD1">
        <w:rPr>
          <w:rFonts w:ascii="Times New Roman" w:hAnsi="Times New Roman"/>
          <w:b/>
          <w:caps/>
          <w:noProof/>
          <w:color w:val="000000"/>
          <w:sz w:val="28"/>
          <w:szCs w:val="24"/>
        </w:rPr>
        <w:t>«СГ.02 Иностранный язык в профессиональной деятельности»</w:t>
      </w:r>
    </w:p>
    <w:p w14:paraId="48752746"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8"/>
          <w:szCs w:val="24"/>
        </w:rPr>
      </w:pPr>
    </w:p>
    <w:p w14:paraId="51708D35"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65E60FDB"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8"/>
          <w:szCs w:val="24"/>
        </w:rPr>
      </w:pPr>
    </w:p>
    <w:p w14:paraId="45FB2A16" w14:textId="77777777" w:rsidR="00A22C5E" w:rsidRPr="00493DD1" w:rsidRDefault="00A22C5E" w:rsidP="00A22C5E">
      <w:pPr>
        <w:spacing w:before="120" w:after="120" w:line="240" w:lineRule="auto"/>
        <w:jc w:val="both"/>
        <w:rPr>
          <w:rFonts w:ascii="Times New Roman" w:hAnsi="Times New Roman"/>
          <w:sz w:val="28"/>
          <w:szCs w:val="24"/>
        </w:rPr>
      </w:pPr>
      <w:r w:rsidRPr="00493DD1">
        <w:rPr>
          <w:rFonts w:ascii="Times New Roman" w:hAnsi="Times New Roman"/>
          <w:sz w:val="28"/>
          <w:szCs w:val="24"/>
        </w:rPr>
        <w:t xml:space="preserve">Специальность: </w:t>
      </w:r>
      <w:r w:rsidRPr="00493DD1">
        <w:rPr>
          <w:rFonts w:ascii="Times New Roman" w:hAnsi="Times New Roman"/>
          <w:i/>
          <w:iCs/>
          <w:sz w:val="28"/>
          <w:szCs w:val="24"/>
        </w:rPr>
        <w:t>35.01.27 Мастер сельскохозяйственного производства</w:t>
      </w:r>
      <w:r w:rsidRPr="00493DD1">
        <w:rPr>
          <w:rFonts w:ascii="Times New Roman" w:hAnsi="Times New Roman"/>
          <w:sz w:val="28"/>
          <w:szCs w:val="24"/>
        </w:rPr>
        <w:t xml:space="preserve"> </w:t>
      </w:r>
    </w:p>
    <w:p w14:paraId="4F8A6C8D" w14:textId="77777777" w:rsidR="00A22C5E" w:rsidRPr="00493DD1" w:rsidRDefault="00A22C5E" w:rsidP="00A22C5E">
      <w:pPr>
        <w:spacing w:before="120" w:after="120" w:line="240" w:lineRule="auto"/>
        <w:rPr>
          <w:rFonts w:ascii="Times New Roman" w:hAnsi="Times New Roman"/>
          <w:sz w:val="28"/>
          <w:szCs w:val="24"/>
        </w:rPr>
      </w:pPr>
      <w:r w:rsidRPr="00493DD1">
        <w:rPr>
          <w:rFonts w:ascii="Times New Roman" w:hAnsi="Times New Roman"/>
          <w:sz w:val="28"/>
          <w:szCs w:val="24"/>
        </w:rPr>
        <w:t xml:space="preserve">Курс: </w:t>
      </w:r>
      <w:r w:rsidRPr="00493DD1">
        <w:rPr>
          <w:rFonts w:ascii="Times New Roman" w:hAnsi="Times New Roman"/>
          <w:noProof/>
          <w:sz w:val="28"/>
          <w:szCs w:val="24"/>
        </w:rPr>
        <w:t>II</w:t>
      </w:r>
    </w:p>
    <w:p w14:paraId="0C733FE8"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hAnsi="Times New Roman"/>
          <w:sz w:val="28"/>
          <w:szCs w:val="24"/>
        </w:rPr>
      </w:pPr>
      <w:r w:rsidRPr="00493DD1">
        <w:rPr>
          <w:rFonts w:ascii="Times New Roman" w:hAnsi="Times New Roman"/>
          <w:sz w:val="28"/>
          <w:szCs w:val="24"/>
        </w:rPr>
        <w:t xml:space="preserve">Группа: </w:t>
      </w:r>
      <w:r w:rsidRPr="00493DD1">
        <w:rPr>
          <w:rFonts w:ascii="Times New Roman" w:hAnsi="Times New Roman"/>
          <w:noProof/>
          <w:sz w:val="28"/>
          <w:szCs w:val="24"/>
        </w:rPr>
        <w:t>21М</w:t>
      </w:r>
    </w:p>
    <w:p w14:paraId="3C676339" w14:textId="77777777" w:rsidR="00A22C5E" w:rsidRPr="00493DD1" w:rsidRDefault="00A22C5E" w:rsidP="00A22C5E">
      <w:pPr>
        <w:spacing w:after="0" w:line="240" w:lineRule="auto"/>
        <w:jc w:val="center"/>
        <w:rPr>
          <w:rFonts w:ascii="Times New Roman" w:hAnsi="Times New Roman"/>
          <w:sz w:val="28"/>
          <w:szCs w:val="24"/>
        </w:rPr>
      </w:pPr>
    </w:p>
    <w:p w14:paraId="65566788"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r w:rsidRPr="00493DD1">
        <w:rPr>
          <w:rFonts w:ascii="Times New Roman" w:hAnsi="Times New Roman"/>
          <w:b/>
          <w:sz w:val="28"/>
          <w:szCs w:val="24"/>
        </w:rPr>
        <w:t xml:space="preserve"> </w:t>
      </w:r>
    </w:p>
    <w:p w14:paraId="3ECEC6D7"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1DAEF84E"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4"/>
        </w:rPr>
      </w:pPr>
    </w:p>
    <w:p w14:paraId="5C7885C7" w14:textId="77777777" w:rsidR="00A22C5E" w:rsidRPr="00493DD1" w:rsidRDefault="00A22C5E" w:rsidP="00A22C5E">
      <w:pPr>
        <w:spacing w:after="0" w:line="240" w:lineRule="auto"/>
        <w:rPr>
          <w:rFonts w:ascii="Times New Roman" w:hAnsi="Times New Roman"/>
          <w:sz w:val="28"/>
          <w:szCs w:val="24"/>
        </w:rPr>
      </w:pPr>
    </w:p>
    <w:p w14:paraId="16B0FB09" w14:textId="77777777" w:rsidR="00A22C5E" w:rsidRPr="00493DD1" w:rsidRDefault="00A22C5E" w:rsidP="00A22C5E">
      <w:pPr>
        <w:spacing w:after="0" w:line="240" w:lineRule="auto"/>
        <w:rPr>
          <w:rFonts w:ascii="Times New Roman" w:hAnsi="Times New Roman"/>
          <w:sz w:val="28"/>
          <w:szCs w:val="24"/>
        </w:rPr>
      </w:pPr>
    </w:p>
    <w:p w14:paraId="1E9B56A6" w14:textId="77777777" w:rsidR="00A22C5E" w:rsidRPr="00493DD1" w:rsidRDefault="00A22C5E" w:rsidP="00A22C5E">
      <w:pPr>
        <w:spacing w:after="0" w:line="240" w:lineRule="auto"/>
        <w:rPr>
          <w:rFonts w:ascii="Times New Roman" w:hAnsi="Times New Roman"/>
          <w:sz w:val="28"/>
          <w:szCs w:val="24"/>
        </w:rPr>
      </w:pPr>
    </w:p>
    <w:p w14:paraId="4857D1A1" w14:textId="77777777" w:rsidR="00A22C5E" w:rsidRPr="00493DD1" w:rsidRDefault="00A22C5E" w:rsidP="00A22C5E">
      <w:pPr>
        <w:spacing w:after="0" w:line="240" w:lineRule="auto"/>
        <w:rPr>
          <w:rFonts w:ascii="Times New Roman" w:hAnsi="Times New Roman"/>
          <w:sz w:val="28"/>
          <w:szCs w:val="24"/>
        </w:rPr>
      </w:pPr>
    </w:p>
    <w:p w14:paraId="6C11F796" w14:textId="77777777" w:rsidR="00A22C5E" w:rsidRPr="00493DD1" w:rsidRDefault="00A22C5E" w:rsidP="00A22C5E">
      <w:pPr>
        <w:spacing w:after="0" w:line="240" w:lineRule="auto"/>
        <w:rPr>
          <w:rFonts w:ascii="Times New Roman" w:hAnsi="Times New Roman"/>
          <w:sz w:val="28"/>
          <w:szCs w:val="24"/>
        </w:rPr>
      </w:pPr>
    </w:p>
    <w:p w14:paraId="08541721"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rPr>
      </w:pPr>
      <w:r w:rsidRPr="00493DD1">
        <w:rPr>
          <w:rFonts w:ascii="Times New Roman" w:hAnsi="Times New Roman"/>
          <w:sz w:val="24"/>
          <w:szCs w:val="24"/>
        </w:rPr>
        <w:t>год поступления 2026 год</w:t>
      </w:r>
    </w:p>
    <w:p w14:paraId="1D07F42E"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552F3C1C"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1021EF3E" w14:textId="77777777" w:rsidR="00A22C5E" w:rsidRPr="00493DD1" w:rsidRDefault="00A22C5E" w:rsidP="00A22C5E">
      <w:pPr>
        <w:pStyle w:val="21"/>
        <w:keepNext/>
        <w:keepLines/>
        <w:shd w:val="clear" w:color="auto" w:fill="auto"/>
        <w:spacing w:after="0" w:line="360" w:lineRule="auto"/>
        <w:jc w:val="center"/>
        <w:rPr>
          <w:b w:val="0"/>
          <w:bCs/>
          <w:sz w:val="24"/>
          <w:szCs w:val="24"/>
        </w:rPr>
      </w:pPr>
      <w:r w:rsidRPr="00493DD1">
        <w:rPr>
          <w:b w:val="0"/>
          <w:sz w:val="24"/>
          <w:szCs w:val="24"/>
        </w:rPr>
        <w:lastRenderedPageBreak/>
        <w:t>СОДЕРЖАНИЕ</w:t>
      </w:r>
    </w:p>
    <w:p w14:paraId="00E3D4AD" w14:textId="77777777" w:rsidR="00A22C5E" w:rsidRPr="00493DD1" w:rsidRDefault="00A22C5E" w:rsidP="00A22C5E">
      <w:pPr>
        <w:pStyle w:val="21"/>
        <w:keepNext/>
        <w:keepLines/>
        <w:shd w:val="clear" w:color="auto" w:fill="auto"/>
        <w:spacing w:after="0" w:line="360" w:lineRule="auto"/>
        <w:jc w:val="center"/>
        <w:rPr>
          <w:b w:val="0"/>
          <w:bCs/>
          <w:sz w:val="24"/>
          <w:szCs w:val="24"/>
        </w:rPr>
      </w:pPr>
    </w:p>
    <w:p w14:paraId="3F629856" w14:textId="77777777" w:rsidR="00A22C5E" w:rsidRPr="00493DD1" w:rsidRDefault="00A22C5E" w:rsidP="00A22C5E">
      <w:pPr>
        <w:pStyle w:val="41"/>
        <w:shd w:val="clear" w:color="auto" w:fill="auto"/>
        <w:tabs>
          <w:tab w:val="left" w:pos="346"/>
          <w:tab w:val="left" w:pos="8136"/>
        </w:tabs>
        <w:spacing w:before="0" w:after="0" w:line="360" w:lineRule="auto"/>
        <w:ind w:firstLine="0"/>
        <w:jc w:val="left"/>
        <w:rPr>
          <w:b w:val="0"/>
          <w:bCs/>
          <w:sz w:val="24"/>
          <w:szCs w:val="24"/>
        </w:rPr>
      </w:pPr>
      <w:r w:rsidRPr="00493DD1">
        <w:rPr>
          <w:b w:val="0"/>
          <w:sz w:val="24"/>
          <w:szCs w:val="24"/>
        </w:rPr>
        <w:t>1. ОБЩАЯ ХАРАКТЕРИСТИКА РАБОЧЕЙ ПРОГРАММЫ ОБЩЕОБРАЗОВАТЕЛЬНОЙ ДИСЦИПЛИНЫ</w:t>
      </w:r>
      <w:r w:rsidRPr="00493DD1">
        <w:rPr>
          <w:b w:val="0"/>
          <w:sz w:val="24"/>
          <w:szCs w:val="24"/>
        </w:rPr>
        <w:tab/>
      </w:r>
      <w:r w:rsidRPr="00493DD1">
        <w:rPr>
          <w:b w:val="0"/>
          <w:sz w:val="24"/>
          <w:szCs w:val="24"/>
        </w:rPr>
        <w:tab/>
      </w:r>
      <w:r w:rsidRPr="00493DD1">
        <w:rPr>
          <w:b w:val="0"/>
          <w:sz w:val="24"/>
          <w:szCs w:val="24"/>
        </w:rPr>
        <w:tab/>
      </w:r>
    </w:p>
    <w:p w14:paraId="447AEA84" w14:textId="77777777" w:rsidR="00A22C5E" w:rsidRPr="00493DD1" w:rsidRDefault="00A22C5E" w:rsidP="00A22C5E">
      <w:pPr>
        <w:pStyle w:val="41"/>
        <w:shd w:val="clear" w:color="auto" w:fill="auto"/>
        <w:tabs>
          <w:tab w:val="left" w:pos="346"/>
          <w:tab w:val="left" w:pos="8136"/>
        </w:tabs>
        <w:spacing w:before="0" w:after="0" w:line="360" w:lineRule="auto"/>
        <w:ind w:firstLine="0"/>
        <w:jc w:val="left"/>
        <w:rPr>
          <w:b w:val="0"/>
          <w:bCs/>
          <w:sz w:val="24"/>
          <w:szCs w:val="24"/>
        </w:rPr>
      </w:pPr>
      <w:r w:rsidRPr="00493DD1">
        <w:rPr>
          <w:b w:val="0"/>
          <w:sz w:val="24"/>
          <w:szCs w:val="24"/>
        </w:rPr>
        <w:t xml:space="preserve">2. СТРУКТУРА И СОДЕРЖАНИЕ ОБЩЕОБРАЗОВАТЕЛЬНОЙ ДИСЦИПЛИНЫ                                  </w:t>
      </w:r>
    </w:p>
    <w:p w14:paraId="3A83B600" w14:textId="77777777" w:rsidR="00A22C5E" w:rsidRPr="00493DD1" w:rsidRDefault="00A22C5E" w:rsidP="00A22C5E">
      <w:pPr>
        <w:pStyle w:val="41"/>
        <w:shd w:val="clear" w:color="auto" w:fill="auto"/>
        <w:tabs>
          <w:tab w:val="left" w:pos="365"/>
          <w:tab w:val="left" w:pos="8160"/>
        </w:tabs>
        <w:spacing w:before="0" w:after="0" w:line="360" w:lineRule="auto"/>
        <w:ind w:firstLine="0"/>
        <w:jc w:val="left"/>
        <w:rPr>
          <w:b w:val="0"/>
          <w:bCs/>
          <w:sz w:val="24"/>
          <w:szCs w:val="24"/>
        </w:rPr>
      </w:pPr>
      <w:r w:rsidRPr="00493DD1">
        <w:rPr>
          <w:b w:val="0"/>
          <w:sz w:val="24"/>
          <w:szCs w:val="24"/>
        </w:rPr>
        <w:t>3. УСЛОВИЯ РЕАЛИЗАЦИИ ПРОГРАММЫ ОБЩЕОБРАЗОВАТЕЛЬНОЙ ДИСЦИПЛИНЫ</w:t>
      </w:r>
    </w:p>
    <w:p w14:paraId="69E9F4FD" w14:textId="77777777" w:rsidR="00A22C5E" w:rsidRPr="00493DD1" w:rsidRDefault="00A22C5E" w:rsidP="00A22C5E">
      <w:pPr>
        <w:pStyle w:val="410"/>
        <w:keepNext/>
        <w:keepLines/>
        <w:shd w:val="clear" w:color="auto" w:fill="auto"/>
        <w:tabs>
          <w:tab w:val="left" w:pos="514"/>
        </w:tabs>
        <w:spacing w:after="0" w:line="360" w:lineRule="auto"/>
        <w:jc w:val="both"/>
        <w:rPr>
          <w:b w:val="0"/>
          <w:bCs/>
          <w:sz w:val="24"/>
          <w:szCs w:val="24"/>
        </w:rPr>
      </w:pPr>
      <w:r w:rsidRPr="00493DD1">
        <w:rPr>
          <w:b w:val="0"/>
          <w:sz w:val="24"/>
          <w:szCs w:val="24"/>
        </w:rPr>
        <w:t>4. КОНТРОЛЬ И ОЦЕНКА РЕЗУЛЬТАТОВ ОСВОЕНИЯ ОБЩЕОБРАЗОВАТЕЛЬНОЙ ДИСЦИПЛИНЫ</w:t>
      </w:r>
    </w:p>
    <w:p w14:paraId="4F6889B1" w14:textId="77777777" w:rsidR="00A22C5E" w:rsidRPr="00493DD1" w:rsidRDefault="00A22C5E" w:rsidP="00A22C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14:paraId="787727D6" w14:textId="77777777" w:rsidR="00A22C5E" w:rsidRPr="00493DD1" w:rsidRDefault="00A22C5E" w:rsidP="00A22C5E">
      <w:pPr>
        <w:pStyle w:val="70"/>
        <w:shd w:val="clear" w:color="auto" w:fill="auto"/>
        <w:spacing w:before="0" w:line="120" w:lineRule="exact"/>
        <w:ind w:left="1460"/>
        <w:rPr>
          <w:sz w:val="24"/>
          <w:szCs w:val="24"/>
        </w:rPr>
      </w:pPr>
      <w:r w:rsidRPr="00493DD1">
        <w:rPr>
          <w:i w:val="0"/>
          <w:iCs/>
          <w:sz w:val="24"/>
          <w:szCs w:val="24"/>
        </w:rPr>
        <w:br w:type="page"/>
      </w:r>
    </w:p>
    <w:p w14:paraId="0E402319" w14:textId="77777777" w:rsidR="00A22C5E" w:rsidRPr="00493DD1" w:rsidRDefault="00A22C5E" w:rsidP="00A22C5E">
      <w:pPr>
        <w:pStyle w:val="a9"/>
        <w:numPr>
          <w:ilvl w:val="0"/>
          <w:numId w:val="1"/>
        </w:numPr>
        <w:spacing w:before="0" w:after="200" w:line="360" w:lineRule="auto"/>
        <w:jc w:val="center"/>
        <w:rPr>
          <w:b/>
          <w:bCs/>
        </w:rPr>
      </w:pPr>
      <w:r w:rsidRPr="00493DD1">
        <w:rPr>
          <w:b/>
          <w:bCs/>
        </w:rPr>
        <w:lastRenderedPageBreak/>
        <w:t>ОБЩАЯ ХАРАКТЕРИСТИКА РАБОЧЕЙ ПРОГРАММЫ ОБЩЕОБРАЗОВАТЕЛЬНОЙ ДИСЦИПЛИНЫ ИНОСТРАННЫЙ (АНГЛИЙСКИЙ) ЯЗЫК В ПРОФЕССИОНАЛЬНОЙ ДЕЯТЕЛЬНОСТИ</w:t>
      </w:r>
    </w:p>
    <w:p w14:paraId="4D8F2E5A"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bCs/>
          <w:i/>
          <w:iCs/>
          <w:sz w:val="24"/>
          <w:szCs w:val="24"/>
          <w:lang w:eastAsia="ar-SA"/>
        </w:rPr>
      </w:pPr>
      <w:r w:rsidRPr="00493DD1">
        <w:rPr>
          <w:rFonts w:ascii="Times New Roman" w:hAnsi="Times New Roman"/>
          <w:b/>
          <w:bCs/>
          <w:i/>
          <w:iCs/>
          <w:sz w:val="24"/>
          <w:szCs w:val="24"/>
          <w:lang w:eastAsia="ar-SA"/>
        </w:rPr>
        <w:t>1.1. Место учебной дисциплины в структуре основной образовательной программы.</w:t>
      </w:r>
    </w:p>
    <w:p w14:paraId="08F21C59"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i/>
          <w:iCs/>
          <w:color w:val="FF0000"/>
          <w:sz w:val="24"/>
          <w:szCs w:val="24"/>
        </w:rPr>
      </w:pPr>
      <w:r w:rsidRPr="00493DD1">
        <w:rPr>
          <w:rFonts w:ascii="Times New Roman" w:hAnsi="Times New Roman"/>
          <w:sz w:val="24"/>
          <w:szCs w:val="24"/>
        </w:rPr>
        <w:t xml:space="preserve">Рабочая программа учебной дисциплины «Иностранный язык в профессиональной деятельности» является обязательной частью общеобразовательного цикла основной  образовательной программы  в соответствии с ФГОС СПО по профессии </w:t>
      </w:r>
      <w:r w:rsidRPr="00493DD1">
        <w:rPr>
          <w:rFonts w:ascii="Times New Roman" w:hAnsi="Times New Roman"/>
          <w:iCs/>
          <w:sz w:val="24"/>
          <w:szCs w:val="24"/>
        </w:rPr>
        <w:t>35. 01. 27 Мастер сельскохозяйственного производства,</w:t>
      </w:r>
      <w:r w:rsidRPr="00493DD1">
        <w:rPr>
          <w:rFonts w:ascii="Times New Roman" w:hAnsi="Times New Roman"/>
          <w:b/>
          <w:bCs/>
          <w:i/>
          <w:iCs/>
          <w:sz w:val="24"/>
          <w:szCs w:val="24"/>
        </w:rPr>
        <w:t xml:space="preserve"> </w:t>
      </w:r>
      <w:r w:rsidRPr="00493DD1">
        <w:rPr>
          <w:rFonts w:ascii="Times New Roman" w:hAnsi="Times New Roman"/>
          <w:sz w:val="24"/>
          <w:szCs w:val="24"/>
        </w:rPr>
        <w:t>реализуемой на базе основного общего образования,  изучается в социально- гуманитарном цикле учебного плана.</w:t>
      </w:r>
    </w:p>
    <w:p w14:paraId="4B363A27"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Рабочая программа учебной дисциплины разработана на основе федерального государственного образовательного стандарта </w:t>
      </w:r>
      <w:proofErr w:type="gramStart"/>
      <w:r w:rsidRPr="00493DD1">
        <w:rPr>
          <w:rFonts w:ascii="Times New Roman" w:hAnsi="Times New Roman"/>
          <w:sz w:val="24"/>
          <w:szCs w:val="24"/>
        </w:rPr>
        <w:t>среднего общего образования</w:t>
      </w:r>
      <w:proofErr w:type="gramEnd"/>
      <w:r w:rsidRPr="00493DD1">
        <w:rPr>
          <w:rFonts w:ascii="Times New Roman" w:hAnsi="Times New Roman"/>
          <w:sz w:val="24"/>
          <w:szCs w:val="24"/>
        </w:rPr>
        <w:t xml:space="preserve"> реализуемого с учетом профессиональной направленности получаемой профессии. </w:t>
      </w:r>
    </w:p>
    <w:p w14:paraId="7A61D05E"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i/>
          <w:iCs/>
          <w:sz w:val="24"/>
          <w:szCs w:val="24"/>
        </w:rPr>
      </w:pPr>
      <w:r w:rsidRPr="00493DD1">
        <w:rPr>
          <w:rFonts w:ascii="Times New Roman" w:hAnsi="Times New Roman"/>
          <w:b/>
          <w:bCs/>
          <w:i/>
          <w:iCs/>
          <w:sz w:val="24"/>
          <w:szCs w:val="24"/>
        </w:rPr>
        <w:t xml:space="preserve">1.2. Цели и планируемые результаты освоения дисциплины: </w:t>
      </w:r>
    </w:p>
    <w:p w14:paraId="15839D10"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u w:val="single"/>
        </w:rPr>
        <w:t>1.2.</w:t>
      </w:r>
      <w:proofErr w:type="gramStart"/>
      <w:r w:rsidRPr="00493DD1">
        <w:rPr>
          <w:rFonts w:ascii="Times New Roman" w:hAnsi="Times New Roman"/>
          <w:sz w:val="24"/>
          <w:szCs w:val="24"/>
          <w:u w:val="single"/>
        </w:rPr>
        <w:t>1.Цели</w:t>
      </w:r>
      <w:proofErr w:type="gramEnd"/>
      <w:r w:rsidRPr="00493DD1">
        <w:rPr>
          <w:rFonts w:ascii="Times New Roman" w:hAnsi="Times New Roman"/>
          <w:sz w:val="24"/>
          <w:szCs w:val="24"/>
          <w:u w:val="single"/>
        </w:rPr>
        <w:t xml:space="preserve"> и задачи дисциплины</w:t>
      </w:r>
      <w:r w:rsidRPr="00493DD1">
        <w:rPr>
          <w:rFonts w:ascii="Times New Roman" w:hAnsi="Times New Roman"/>
          <w:sz w:val="24"/>
          <w:szCs w:val="24"/>
        </w:rPr>
        <w:t xml:space="preserve">: </w:t>
      </w:r>
    </w:p>
    <w:p w14:paraId="752D2C7A"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u w:val="single"/>
        </w:rPr>
      </w:pPr>
    </w:p>
    <w:p w14:paraId="611030F7"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Содержание программы общеобразовательной дисциплины «Иностранный язык в профессиональной деятельности» направлено на достижение следующих целей: </w:t>
      </w:r>
    </w:p>
    <w:p w14:paraId="45335C41" w14:textId="77777777" w:rsidR="00A22C5E" w:rsidRPr="00493DD1" w:rsidRDefault="00A22C5E" w:rsidP="00A22C5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93DD1">
        <w:rPr>
          <w:rFonts w:ascii="Times New Roman" w:hAnsi="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493DD1">
        <w:rPr>
          <w:rFonts w:ascii="Times New Roman" w:hAnsi="Times New Roman"/>
          <w:sz w:val="24"/>
          <w:szCs w:val="24"/>
        </w:rPr>
        <w:t>полиязычном</w:t>
      </w:r>
      <w:proofErr w:type="spellEnd"/>
      <w:r w:rsidRPr="00493DD1">
        <w:rPr>
          <w:rFonts w:ascii="Times New Roman" w:hAnsi="Times New Roman"/>
          <w:sz w:val="24"/>
          <w:szCs w:val="24"/>
        </w:rPr>
        <w:t xml:space="preserve"> и поликультурном мире;</w:t>
      </w:r>
    </w:p>
    <w:p w14:paraId="5E67125D" w14:textId="77777777" w:rsidR="00A22C5E" w:rsidRPr="00493DD1" w:rsidRDefault="00A22C5E" w:rsidP="00A22C5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93DD1">
        <w:rPr>
          <w:rFonts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33385114" w14:textId="77777777" w:rsidR="00A22C5E" w:rsidRPr="00493DD1" w:rsidRDefault="00A22C5E" w:rsidP="00A22C5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93DD1">
        <w:rPr>
          <w:rFonts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128B3732"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u w:val="single"/>
        </w:rPr>
      </w:pPr>
    </w:p>
    <w:p w14:paraId="01D14538"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Освоение курса СГ «Иностранный язык в профессиональной деятельности» предполагает решение следующих задач: </w:t>
      </w:r>
    </w:p>
    <w:p w14:paraId="545936D5"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совершенствование коммуникативных умений в основных видах речевой деятельности: чтение и понимание иноязычного текста, восприятие и понимание иноязычной речи на слух, говорение и письмо на иностранном языке;</w:t>
      </w:r>
    </w:p>
    <w:p w14:paraId="7D9959C7"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развитие успешного иноязычного общения в наиболее распространенных социально-бытовых ситуациях повседневного общения, и умения переносить эти умения в ситуации учебно-трудовой и профессиональных сфер общения;</w:t>
      </w:r>
    </w:p>
    <w:p w14:paraId="7F16144F"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формирование умений для практического использования иностранного языка в будущей профессиональной деятельности;</w:t>
      </w:r>
    </w:p>
    <w:p w14:paraId="0D1625FF"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совершенствование нескольких групп умений и навыков:</w:t>
      </w:r>
    </w:p>
    <w:p w14:paraId="25BC4E87"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умения и навыки использования языковых единиц (грамматических, лексических, </w:t>
      </w:r>
      <w:proofErr w:type="spellStart"/>
      <w:r w:rsidRPr="00493DD1">
        <w:rPr>
          <w:rFonts w:ascii="Times New Roman" w:hAnsi="Times New Roman"/>
          <w:sz w:val="24"/>
          <w:szCs w:val="24"/>
        </w:rPr>
        <w:t>слухо</w:t>
      </w:r>
      <w:proofErr w:type="spellEnd"/>
      <w:r w:rsidRPr="00493DD1">
        <w:rPr>
          <w:rFonts w:ascii="Times New Roman" w:hAnsi="Times New Roman"/>
          <w:sz w:val="24"/>
          <w:szCs w:val="24"/>
        </w:rPr>
        <w:t>-произносительных) в речи;</w:t>
      </w:r>
    </w:p>
    <w:p w14:paraId="441D4EEF"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умения и навыки восприятия и порождения связной речи (дискурсивные умения); </w:t>
      </w:r>
    </w:p>
    <w:p w14:paraId="336A0203"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умения социолингвистического плана, т.е. умения ориентироваться в языковой среде, использовать язык в соответствии с ситуацией и содержанием общения, социальным контекстом, характером собеседников, а также адекватно употреблять языковые единицы и их формы;</w:t>
      </w:r>
    </w:p>
    <w:p w14:paraId="04DC091B"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умения социокультурного плана, предполагающие способность адекватно воспринимать и реализовывать социально-культурный контекст использования иностранного языка (умения и навыки межкультурной коммуникации);</w:t>
      </w:r>
    </w:p>
    <w:p w14:paraId="08560663"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 xml:space="preserve">коммуникативные умения и навыки, обеспечивающие способность взаимодействия обучаемых с другими коммуникантами в социально обусловленных ситуациях, что предполагает достижение достаточного взаимопонимания и умения поставить себя на место </w:t>
      </w:r>
      <w:r w:rsidRPr="00493DD1">
        <w:rPr>
          <w:rFonts w:ascii="Times New Roman" w:hAnsi="Times New Roman"/>
          <w:sz w:val="24"/>
          <w:szCs w:val="24"/>
        </w:rPr>
        <w:lastRenderedPageBreak/>
        <w:t xml:space="preserve">собеседника, учесть и реализовать </w:t>
      </w:r>
      <w:proofErr w:type="spellStart"/>
      <w:r w:rsidRPr="00493DD1">
        <w:rPr>
          <w:rFonts w:ascii="Times New Roman" w:hAnsi="Times New Roman"/>
          <w:sz w:val="24"/>
          <w:szCs w:val="24"/>
        </w:rPr>
        <w:t>межролевое</w:t>
      </w:r>
      <w:proofErr w:type="spellEnd"/>
      <w:r w:rsidRPr="00493DD1">
        <w:rPr>
          <w:rFonts w:ascii="Times New Roman" w:hAnsi="Times New Roman"/>
          <w:sz w:val="24"/>
          <w:szCs w:val="24"/>
        </w:rPr>
        <w:t xml:space="preserve"> и межличностное взаимодействие партнеров по коммуникации;</w:t>
      </w:r>
    </w:p>
    <w:p w14:paraId="673FB291"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компенсационные умения и навыки, предполагающие способность восполнять недостатки и пробелы во владении иностранным языком и выходить из ситуации затруднения в процессе использования иностранного языка в качестве средства общения;</w:t>
      </w:r>
    </w:p>
    <w:p w14:paraId="11B26422"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rPr>
      </w:pPr>
      <w:r w:rsidRPr="00493DD1">
        <w:rPr>
          <w:rFonts w:ascii="Times New Roman" w:hAnsi="Times New Roman"/>
          <w:sz w:val="24"/>
          <w:szCs w:val="24"/>
        </w:rPr>
        <w:t>учебные умения и навыки, позволяющие эффективно изучать иностранный язык как в условиях полностью управляемой учебной деятельности, так и во внеаудиторной самостоятельной работе (способность выполнять различные виды работы, учебные задания; умения и навыки самоконтроля и самокоррекции и т. д.).</w:t>
      </w:r>
    </w:p>
    <w:p w14:paraId="03B81EB5"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4"/>
          <w:szCs w:val="24"/>
          <w:u w:val="single"/>
        </w:rPr>
        <w:sectPr w:rsidR="00A22C5E" w:rsidRPr="00493DD1">
          <w:headerReference w:type="default" r:id="rId9"/>
          <w:pgSz w:w="11906" w:h="16838"/>
          <w:pgMar w:top="567" w:right="851" w:bottom="964" w:left="1134" w:header="709" w:footer="709" w:gutter="0"/>
          <w:cols w:space="720"/>
        </w:sectPr>
      </w:pPr>
    </w:p>
    <w:p w14:paraId="497EBBA1"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b/>
          <w:bCs/>
          <w:sz w:val="24"/>
          <w:szCs w:val="24"/>
          <w:u w:val="single"/>
        </w:rPr>
      </w:pPr>
      <w:r w:rsidRPr="00493DD1">
        <w:rPr>
          <w:rFonts w:ascii="Times New Roman" w:hAnsi="Times New Roman"/>
          <w:b/>
          <w:bCs/>
          <w:sz w:val="24"/>
          <w:szCs w:val="24"/>
          <w:u w:val="single"/>
        </w:rPr>
        <w:lastRenderedPageBreak/>
        <w:t>1.2.2.</w:t>
      </w:r>
      <w:r w:rsidRPr="00493DD1">
        <w:rPr>
          <w:rFonts w:ascii="Times New Roman" w:hAnsi="Times New Roman"/>
          <w:b/>
          <w:bCs/>
          <w:sz w:val="24"/>
          <w:szCs w:val="24"/>
          <w:u w:val="single"/>
        </w:rPr>
        <w:tab/>
        <w:t xml:space="preserve">Планируемые результаты освоения общеобразовательной дисциплины </w:t>
      </w:r>
    </w:p>
    <w:p w14:paraId="1DF0D9F8" w14:textId="77777777" w:rsidR="00A22C5E" w:rsidRPr="00493DD1" w:rsidRDefault="00A22C5E" w:rsidP="00A2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sz w:val="24"/>
          <w:szCs w:val="24"/>
        </w:rPr>
      </w:pPr>
      <w:r w:rsidRPr="00493DD1">
        <w:rPr>
          <w:rFonts w:ascii="Times New Roman" w:hAnsi="Times New Roman"/>
          <w:sz w:val="24"/>
          <w:szCs w:val="24"/>
        </w:rPr>
        <w:t>Особое значение дисциплина имеет при формировании и развитии ОК и ПК</w:t>
      </w:r>
    </w:p>
    <w:p w14:paraId="3BE6C7B3" w14:textId="77777777" w:rsidR="00A22C5E" w:rsidRPr="00493DD1" w:rsidRDefault="00A22C5E" w:rsidP="00A22C5E">
      <w:pPr>
        <w:pStyle w:val="Style3"/>
        <w:widowControl/>
        <w:tabs>
          <w:tab w:val="left" w:pos="346"/>
        </w:tabs>
        <w:spacing w:line="360" w:lineRule="auto"/>
        <w:rPr>
          <w:rStyle w:val="FontStyle13"/>
          <w:bCs/>
        </w:rPr>
      </w:pPr>
    </w:p>
    <w:p w14:paraId="1F87F83E" w14:textId="77777777" w:rsidR="00A22C5E" w:rsidRPr="00493DD1" w:rsidRDefault="00A22C5E" w:rsidP="00A22C5E">
      <w:pPr>
        <w:pStyle w:val="Style3"/>
        <w:widowControl/>
        <w:tabs>
          <w:tab w:val="left" w:pos="346"/>
        </w:tabs>
        <w:spacing w:line="360" w:lineRule="auto"/>
        <w:jc w:val="center"/>
        <w:rPr>
          <w:rStyle w:val="FontStyle13"/>
          <w:bCs/>
        </w:rPr>
      </w:pPr>
    </w:p>
    <w:tbl>
      <w:tblPr>
        <w:tblStyle w:val="ad"/>
        <w:tblW w:w="0" w:type="auto"/>
        <w:tblLook w:val="04A0" w:firstRow="1" w:lastRow="0" w:firstColumn="1" w:lastColumn="0" w:noHBand="0" w:noVBand="1"/>
      </w:tblPr>
      <w:tblGrid>
        <w:gridCol w:w="2698"/>
        <w:gridCol w:w="5237"/>
        <w:gridCol w:w="7362"/>
      </w:tblGrid>
      <w:tr w:rsidR="00A22C5E" w:rsidRPr="00493DD1" w14:paraId="71F213F2" w14:textId="77777777" w:rsidTr="00390D5A">
        <w:tc>
          <w:tcPr>
            <w:tcW w:w="2705" w:type="dxa"/>
            <w:vMerge w:val="restart"/>
          </w:tcPr>
          <w:p w14:paraId="3E4B30AD" w14:textId="77777777" w:rsidR="00A22C5E" w:rsidRPr="00493DD1" w:rsidRDefault="00A22C5E" w:rsidP="00390D5A">
            <w:pPr>
              <w:pStyle w:val="Style3"/>
              <w:widowControl/>
              <w:tabs>
                <w:tab w:val="left" w:pos="346"/>
              </w:tabs>
              <w:spacing w:line="240" w:lineRule="auto"/>
              <w:jc w:val="center"/>
              <w:rPr>
                <w:rStyle w:val="FontStyle13"/>
                <w:b w:val="0"/>
                <w:sz w:val="22"/>
                <w:szCs w:val="22"/>
              </w:rPr>
            </w:pPr>
            <w:r w:rsidRPr="00493DD1">
              <w:rPr>
                <w:sz w:val="22"/>
                <w:szCs w:val="22"/>
              </w:rPr>
              <w:t>Код и наименование формируемых компетенций</w:t>
            </w:r>
          </w:p>
        </w:tc>
        <w:tc>
          <w:tcPr>
            <w:tcW w:w="12818" w:type="dxa"/>
            <w:gridSpan w:val="2"/>
          </w:tcPr>
          <w:p w14:paraId="659721A1" w14:textId="77777777" w:rsidR="00A22C5E" w:rsidRPr="00493DD1" w:rsidRDefault="00A22C5E" w:rsidP="00390D5A">
            <w:pPr>
              <w:pStyle w:val="Style3"/>
              <w:widowControl/>
              <w:tabs>
                <w:tab w:val="left" w:pos="346"/>
              </w:tabs>
              <w:spacing w:line="240" w:lineRule="auto"/>
              <w:jc w:val="center"/>
              <w:rPr>
                <w:rStyle w:val="FontStyle13"/>
                <w:b w:val="0"/>
                <w:sz w:val="22"/>
                <w:szCs w:val="22"/>
              </w:rPr>
            </w:pPr>
            <w:r w:rsidRPr="00493DD1">
              <w:rPr>
                <w:sz w:val="22"/>
                <w:szCs w:val="22"/>
              </w:rPr>
              <w:t>Планируемые результаты освоения дисциплины</w:t>
            </w:r>
          </w:p>
        </w:tc>
      </w:tr>
      <w:tr w:rsidR="00A22C5E" w:rsidRPr="00493DD1" w14:paraId="59E6451A" w14:textId="77777777" w:rsidTr="00390D5A">
        <w:tc>
          <w:tcPr>
            <w:tcW w:w="2705" w:type="dxa"/>
            <w:vMerge/>
          </w:tcPr>
          <w:p w14:paraId="6EF431C8" w14:textId="77777777" w:rsidR="00A22C5E" w:rsidRPr="00493DD1" w:rsidRDefault="00A22C5E" w:rsidP="00390D5A">
            <w:pPr>
              <w:pStyle w:val="Style3"/>
              <w:widowControl/>
              <w:tabs>
                <w:tab w:val="left" w:pos="346"/>
              </w:tabs>
              <w:spacing w:line="240" w:lineRule="auto"/>
              <w:jc w:val="center"/>
              <w:rPr>
                <w:rStyle w:val="FontStyle13"/>
                <w:bCs/>
                <w:sz w:val="22"/>
                <w:szCs w:val="22"/>
              </w:rPr>
            </w:pPr>
          </w:p>
        </w:tc>
        <w:tc>
          <w:tcPr>
            <w:tcW w:w="5341" w:type="dxa"/>
          </w:tcPr>
          <w:p w14:paraId="2926C410" w14:textId="77777777" w:rsidR="00A22C5E" w:rsidRPr="00493DD1" w:rsidRDefault="00A22C5E" w:rsidP="00390D5A">
            <w:pPr>
              <w:pStyle w:val="Style3"/>
              <w:widowControl/>
              <w:tabs>
                <w:tab w:val="left" w:pos="346"/>
              </w:tabs>
              <w:spacing w:line="240" w:lineRule="auto"/>
              <w:jc w:val="center"/>
              <w:rPr>
                <w:rStyle w:val="FontStyle13"/>
                <w:b w:val="0"/>
                <w:sz w:val="22"/>
                <w:szCs w:val="22"/>
              </w:rPr>
            </w:pPr>
            <w:r w:rsidRPr="00493DD1">
              <w:rPr>
                <w:rStyle w:val="FontStyle13"/>
                <w:sz w:val="22"/>
                <w:szCs w:val="22"/>
              </w:rPr>
              <w:t xml:space="preserve">Общие </w:t>
            </w:r>
          </w:p>
        </w:tc>
        <w:tc>
          <w:tcPr>
            <w:tcW w:w="7477" w:type="dxa"/>
          </w:tcPr>
          <w:p w14:paraId="4F3C5DC6" w14:textId="77777777" w:rsidR="00A22C5E" w:rsidRPr="00493DD1" w:rsidRDefault="00A22C5E" w:rsidP="00390D5A">
            <w:pPr>
              <w:pStyle w:val="Style3"/>
              <w:widowControl/>
              <w:tabs>
                <w:tab w:val="left" w:pos="346"/>
              </w:tabs>
              <w:spacing w:line="240" w:lineRule="auto"/>
              <w:jc w:val="left"/>
              <w:rPr>
                <w:rStyle w:val="FontStyle13"/>
                <w:b w:val="0"/>
                <w:sz w:val="22"/>
                <w:szCs w:val="22"/>
              </w:rPr>
            </w:pPr>
            <w:r w:rsidRPr="00493DD1">
              <w:rPr>
                <w:rStyle w:val="FontStyle13"/>
                <w:sz w:val="22"/>
                <w:szCs w:val="22"/>
              </w:rPr>
              <w:t>Дисциплинарные</w:t>
            </w:r>
          </w:p>
        </w:tc>
      </w:tr>
      <w:tr w:rsidR="00A22C5E" w:rsidRPr="00493DD1" w14:paraId="0DD5867D" w14:textId="77777777" w:rsidTr="00390D5A">
        <w:tc>
          <w:tcPr>
            <w:tcW w:w="2705" w:type="dxa"/>
          </w:tcPr>
          <w:p w14:paraId="71F5DDEB" w14:textId="77777777" w:rsidR="00A22C5E" w:rsidRPr="00493DD1" w:rsidRDefault="00A22C5E" w:rsidP="00390D5A">
            <w:pPr>
              <w:pStyle w:val="Style3"/>
              <w:widowControl/>
              <w:tabs>
                <w:tab w:val="left" w:pos="346"/>
              </w:tabs>
              <w:spacing w:line="240" w:lineRule="auto"/>
              <w:jc w:val="left"/>
              <w:rPr>
                <w:rStyle w:val="FontStyle13"/>
                <w:bCs/>
                <w:sz w:val="22"/>
                <w:szCs w:val="22"/>
              </w:rPr>
            </w:pPr>
            <w:r w:rsidRPr="00493DD1">
              <w:rPr>
                <w:sz w:val="22"/>
                <w:szCs w:val="22"/>
              </w:rPr>
              <w:t>ОК 01. Выбирать способы решения задач профессиональной деятельности применительно к различным контекстам.</w:t>
            </w:r>
          </w:p>
        </w:tc>
        <w:tc>
          <w:tcPr>
            <w:tcW w:w="5341" w:type="dxa"/>
          </w:tcPr>
          <w:p w14:paraId="004F7AA9"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В части трудового воспитания:</w:t>
            </w:r>
          </w:p>
          <w:p w14:paraId="0421434B"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готовность к труду, осознание ценности мастерства, трудолюбие; </w:t>
            </w:r>
          </w:p>
          <w:p w14:paraId="0B1F59EF"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CC9E4D3"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интерес к различным сферам профессиональной деятельности, </w:t>
            </w:r>
          </w:p>
          <w:p w14:paraId="785C52BF"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Овладение универсальными учебными познавательными действиями:</w:t>
            </w:r>
          </w:p>
          <w:p w14:paraId="08DF54B0"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а) базовые логические действия:</w:t>
            </w:r>
          </w:p>
          <w:p w14:paraId="7AC09B9B"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самостоятельно формулировать и актуализировать проблему, рассматривать ее всесторонне;  </w:t>
            </w:r>
          </w:p>
          <w:p w14:paraId="4A1E87F0"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устанавливать существенный признак или основания для сравнения, классификации и обобщения;  </w:t>
            </w:r>
          </w:p>
          <w:p w14:paraId="1051DB21"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определять цели деятельности, задавать параметры и критерии их достижения;</w:t>
            </w:r>
          </w:p>
          <w:p w14:paraId="2F504BC5"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выявлять закономерности и противоречия в рассматриваемых явлениях;  </w:t>
            </w:r>
          </w:p>
          <w:p w14:paraId="367782AF"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21DD3D4E"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развивать креативное мышление при решении жизненных проблем </w:t>
            </w:r>
          </w:p>
          <w:p w14:paraId="3F85A8FC"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б) базовые исследовательские действия:</w:t>
            </w:r>
          </w:p>
          <w:p w14:paraId="05B0A89D"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владеть навыками учебно-исследовательской и проектной деятельности, навыками разрешения проблем; </w:t>
            </w:r>
          </w:p>
          <w:p w14:paraId="65413313"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выявлять причинно-следственные связи и </w:t>
            </w:r>
            <w:r w:rsidRPr="00493DD1">
              <w:rPr>
                <w:iCs/>
                <w:sz w:val="22"/>
                <w:szCs w:val="22"/>
              </w:rPr>
              <w:lastRenderedPageBreak/>
              <w:t xml:space="preserve">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15147E8"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6404740"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уметь переносить знания в познавательную и практическую области жизнедеятельности;</w:t>
            </w:r>
          </w:p>
          <w:p w14:paraId="1AFA5664"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уметь интегрировать знания из разных предметных областей; </w:t>
            </w:r>
          </w:p>
          <w:p w14:paraId="10D102C9"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выдвигать новые идеи, предлагать оригинальные подходы и решения; </w:t>
            </w:r>
          </w:p>
          <w:p w14:paraId="3D64A54C" w14:textId="77777777" w:rsidR="00A22C5E" w:rsidRPr="00493DD1" w:rsidRDefault="00A22C5E" w:rsidP="00390D5A">
            <w:pPr>
              <w:pStyle w:val="Style3"/>
              <w:widowControl/>
              <w:tabs>
                <w:tab w:val="left" w:pos="346"/>
              </w:tabs>
              <w:spacing w:line="240" w:lineRule="auto"/>
              <w:jc w:val="left"/>
              <w:rPr>
                <w:rStyle w:val="FontStyle13"/>
                <w:b w:val="0"/>
                <w:sz w:val="22"/>
                <w:szCs w:val="22"/>
              </w:rPr>
            </w:pPr>
            <w:r w:rsidRPr="00493DD1">
              <w:rPr>
                <w:iCs/>
                <w:sz w:val="22"/>
                <w:szCs w:val="22"/>
              </w:rPr>
              <w:t>и способность их использования в познавательной и социальной практике</w:t>
            </w:r>
          </w:p>
        </w:tc>
        <w:tc>
          <w:tcPr>
            <w:tcW w:w="7477" w:type="dxa"/>
          </w:tcPr>
          <w:p w14:paraId="59262B00"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lastRenderedPageBreak/>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284C8966"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1B3FE533"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создавать устные связные монологические высказывания (описание/характеристика, повествование/сообщение) с</w:t>
            </w:r>
            <w:r w:rsidRPr="00493DD1">
              <w:rPr>
                <w:sz w:val="22"/>
                <w:szCs w:val="22"/>
                <w:lang w:eastAsia="en-GB"/>
              </w:rPr>
              <w:t xml:space="preserve"> </w:t>
            </w:r>
            <w:r w:rsidRPr="00493DD1">
              <w:rPr>
                <w:sz w:val="22"/>
                <w:szCs w:val="22"/>
              </w:rPr>
              <w:t>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489284"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429CC9C"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xml:space="preserve">- смысловое чтение: читать про себя и понимать несложные аутентичные </w:t>
            </w:r>
            <w:r w:rsidRPr="00493DD1">
              <w:rPr>
                <w:sz w:val="22"/>
                <w:szCs w:val="22"/>
              </w:rPr>
              <w:lastRenderedPageBreak/>
              <w:t xml:space="preserve">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93DD1">
              <w:rPr>
                <w:sz w:val="22"/>
                <w:szCs w:val="22"/>
              </w:rPr>
              <w:t>несплошные</w:t>
            </w:r>
            <w:proofErr w:type="spellEnd"/>
            <w:r w:rsidRPr="00493DD1">
              <w:rPr>
                <w:sz w:val="22"/>
                <w:szCs w:val="22"/>
              </w:rPr>
              <w:t xml:space="preserve"> тексты (таблицы, диаграммы, графики) и понимать представленную в них информацию;</w:t>
            </w:r>
          </w:p>
          <w:p w14:paraId="329B63D9"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E525A3F"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w:t>
            </w:r>
          </w:p>
          <w:p w14:paraId="085CD145"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таблице; представлять результаты выполненной проектной работы объемом до 180 слов;</w:t>
            </w:r>
          </w:p>
          <w:p w14:paraId="6BD50840"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6AA6454"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не ставить точку после заголовка; правильно оформлять прямую речь, электронное сообщение личного характера;</w:t>
            </w:r>
          </w:p>
          <w:p w14:paraId="31D7C5B4"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DC86667"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выявление признаков изученных грамматических и лексических явлений по заданным основаниям;</w:t>
            </w:r>
          </w:p>
          <w:p w14:paraId="4C0D595B"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lastRenderedPageBreak/>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Pr="00493DD1">
              <w:rPr>
                <w:sz w:val="22"/>
                <w:szCs w:val="22"/>
                <w:lang w:eastAsia="en-GB"/>
              </w:rPr>
              <w:t xml:space="preserve"> </w:t>
            </w:r>
            <w:r w:rsidRPr="00493DD1">
              <w:rPr>
                <w:sz w:val="22"/>
                <w:szCs w:val="22"/>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729CD07"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9AB5EA2"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E5A4592"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82BA7EB" w14:textId="77777777" w:rsidR="00A22C5E" w:rsidRPr="00493DD1" w:rsidRDefault="00A22C5E" w:rsidP="00390D5A">
            <w:pPr>
              <w:pStyle w:val="Style3"/>
              <w:tabs>
                <w:tab w:val="left" w:pos="346"/>
              </w:tabs>
              <w:spacing w:line="240" w:lineRule="auto"/>
              <w:jc w:val="left"/>
              <w:rPr>
                <w:rStyle w:val="FontStyle13"/>
                <w:b w:val="0"/>
                <w:sz w:val="22"/>
                <w:szCs w:val="22"/>
              </w:rPr>
            </w:pPr>
            <w:r w:rsidRPr="00493DD1">
              <w:rPr>
                <w:sz w:val="22"/>
                <w:szCs w:val="22"/>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w:t>
            </w:r>
            <w:r w:rsidRPr="00493DD1">
              <w:rPr>
                <w:sz w:val="22"/>
                <w:szCs w:val="22"/>
              </w:rPr>
              <w:lastRenderedPageBreak/>
              <w:t>и справочники, в том числе информационно-справочные системы в электронной форме</w:t>
            </w:r>
          </w:p>
        </w:tc>
      </w:tr>
      <w:tr w:rsidR="00A22C5E" w:rsidRPr="00493DD1" w14:paraId="6D5484EC" w14:textId="77777777" w:rsidTr="00390D5A">
        <w:tc>
          <w:tcPr>
            <w:tcW w:w="2705" w:type="dxa"/>
          </w:tcPr>
          <w:p w14:paraId="53953204"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w:t>
            </w:r>
          </w:p>
          <w:p w14:paraId="1DAC9DAB" w14:textId="77777777" w:rsidR="00A22C5E" w:rsidRPr="00493DD1" w:rsidRDefault="00A22C5E" w:rsidP="00390D5A">
            <w:pPr>
              <w:pStyle w:val="Style3"/>
              <w:widowControl/>
              <w:tabs>
                <w:tab w:val="left" w:pos="346"/>
              </w:tabs>
              <w:spacing w:line="240" w:lineRule="auto"/>
              <w:jc w:val="left"/>
              <w:rPr>
                <w:rStyle w:val="FontStyle13"/>
                <w:bCs/>
                <w:sz w:val="22"/>
                <w:szCs w:val="22"/>
              </w:rPr>
            </w:pPr>
            <w:r w:rsidRPr="00493DD1">
              <w:rPr>
                <w:sz w:val="22"/>
                <w:szCs w:val="22"/>
              </w:rPr>
              <w:t>профессиональной деятельности</w:t>
            </w:r>
          </w:p>
        </w:tc>
        <w:tc>
          <w:tcPr>
            <w:tcW w:w="5341" w:type="dxa"/>
          </w:tcPr>
          <w:p w14:paraId="02297747"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В области ценности научного познания:</w:t>
            </w:r>
          </w:p>
          <w:p w14:paraId="0BD17D38"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EBD7714"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совершенствование языковой и читательской культуры как средства взаимодействия между людьми и познания мира;  </w:t>
            </w:r>
          </w:p>
          <w:p w14:paraId="458E31C4"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B181254"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Овладение универсальными учебными познавательными действиями:</w:t>
            </w:r>
          </w:p>
          <w:p w14:paraId="65841075"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в) работа с информацией:</w:t>
            </w:r>
          </w:p>
          <w:p w14:paraId="167840BB"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владеть навыками получения информации из источников разных типов, самостоятельно осуществлять поиск, анализ, </w:t>
            </w:r>
            <w:proofErr w:type="spellStart"/>
            <w:r w:rsidRPr="00493DD1">
              <w:rPr>
                <w:iCs/>
                <w:sz w:val="22"/>
                <w:szCs w:val="22"/>
              </w:rPr>
              <w:t>систематизациюи</w:t>
            </w:r>
            <w:proofErr w:type="spellEnd"/>
            <w:r w:rsidRPr="00493DD1">
              <w:rPr>
                <w:iCs/>
                <w:sz w:val="22"/>
                <w:szCs w:val="22"/>
              </w:rPr>
              <w:t xml:space="preserve"> интерпретацию информации различных видов и форм представления;  </w:t>
            </w:r>
          </w:p>
          <w:p w14:paraId="1E5812D0"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3D676FA"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оценивать достоверность, легитимность информации, ее соответствие правовым и морально-этическим нормам;  </w:t>
            </w:r>
          </w:p>
          <w:p w14:paraId="459F1E40"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4585765" w14:textId="77777777" w:rsidR="00A22C5E" w:rsidRPr="00493DD1" w:rsidRDefault="00A22C5E" w:rsidP="00390D5A">
            <w:pPr>
              <w:pStyle w:val="Style3"/>
              <w:widowControl/>
              <w:tabs>
                <w:tab w:val="left" w:pos="346"/>
              </w:tabs>
              <w:spacing w:line="240" w:lineRule="auto"/>
              <w:jc w:val="left"/>
              <w:rPr>
                <w:rStyle w:val="FontStyle13"/>
                <w:b w:val="0"/>
                <w:sz w:val="22"/>
                <w:szCs w:val="22"/>
              </w:rPr>
            </w:pPr>
            <w:r w:rsidRPr="00493DD1">
              <w:rPr>
                <w:iCs/>
                <w:sz w:val="22"/>
                <w:szCs w:val="22"/>
              </w:rPr>
              <w:lastRenderedPageBreak/>
              <w:t>- владеть навыками распознавания и защиты информации, информационной безопасности личности</w:t>
            </w:r>
          </w:p>
        </w:tc>
        <w:tc>
          <w:tcPr>
            <w:tcW w:w="7477" w:type="dxa"/>
          </w:tcPr>
          <w:p w14:paraId="4C1D5E82"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lastRenderedPageBreak/>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DBF907F"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91727DC"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686106F3" w14:textId="77777777" w:rsidR="00A22C5E" w:rsidRPr="00493DD1" w:rsidRDefault="00A22C5E" w:rsidP="00390D5A">
            <w:pPr>
              <w:pStyle w:val="Style3"/>
              <w:widowControl/>
              <w:tabs>
                <w:tab w:val="left" w:pos="346"/>
              </w:tabs>
              <w:spacing w:line="240" w:lineRule="auto"/>
              <w:jc w:val="left"/>
              <w:rPr>
                <w:rStyle w:val="FontStyle13"/>
                <w:b w:val="0"/>
                <w:sz w:val="22"/>
                <w:szCs w:val="22"/>
              </w:rPr>
            </w:pPr>
          </w:p>
        </w:tc>
      </w:tr>
      <w:tr w:rsidR="00A22C5E" w:rsidRPr="00493DD1" w14:paraId="614E1FA4" w14:textId="77777777" w:rsidTr="00390D5A">
        <w:tc>
          <w:tcPr>
            <w:tcW w:w="2705" w:type="dxa"/>
          </w:tcPr>
          <w:p w14:paraId="5E7C3A1C"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xml:space="preserve">OK 04. Эффективно </w:t>
            </w:r>
          </w:p>
          <w:p w14:paraId="5ECE1F0F" w14:textId="77777777" w:rsidR="00A22C5E" w:rsidRPr="00493DD1" w:rsidRDefault="00A22C5E" w:rsidP="00390D5A">
            <w:pPr>
              <w:pStyle w:val="Style3"/>
              <w:widowControl/>
              <w:tabs>
                <w:tab w:val="left" w:pos="346"/>
              </w:tabs>
              <w:spacing w:line="240" w:lineRule="auto"/>
              <w:jc w:val="left"/>
              <w:rPr>
                <w:rStyle w:val="FontStyle13"/>
                <w:b w:val="0"/>
                <w:sz w:val="22"/>
                <w:szCs w:val="22"/>
              </w:rPr>
            </w:pPr>
            <w:r w:rsidRPr="00493DD1">
              <w:rPr>
                <w:sz w:val="22"/>
                <w:szCs w:val="22"/>
              </w:rPr>
              <w:t>взаимодействовать и работать в коллективе и команде</w:t>
            </w:r>
          </w:p>
        </w:tc>
        <w:tc>
          <w:tcPr>
            <w:tcW w:w="5341" w:type="dxa"/>
          </w:tcPr>
          <w:p w14:paraId="248A68F4"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готовность к саморазвитию, самостоятельности и самоопределению; </w:t>
            </w:r>
          </w:p>
          <w:p w14:paraId="6CE91EB2"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-овладение навыками учебно-исследовательской, проектной и социальной деятельности; </w:t>
            </w:r>
          </w:p>
          <w:p w14:paraId="464B8C7F"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Овладение универсальными коммуникативными действиями:</w:t>
            </w:r>
          </w:p>
          <w:p w14:paraId="5B59CB76"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б) совместная деятельность:</w:t>
            </w:r>
          </w:p>
          <w:p w14:paraId="1EDF5A37"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понимать и использовать преимущества командной и индивидуальной работы; </w:t>
            </w:r>
          </w:p>
          <w:p w14:paraId="7994BC7B"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A0FA5FB"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координировать и выполнять работу в условиях реального, виртуального и комбинированного взаимодействия; </w:t>
            </w:r>
          </w:p>
          <w:p w14:paraId="255F6C38"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58C7789C"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Овладение универсальными регулятивными действиями:</w:t>
            </w:r>
          </w:p>
          <w:p w14:paraId="776AD175"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г) принятие себя и других людей:</w:t>
            </w:r>
          </w:p>
          <w:p w14:paraId="57F27F12"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принимать мотивы и аргументы других людей при анализе результатов деятельности; </w:t>
            </w:r>
          </w:p>
          <w:p w14:paraId="0D01C243"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признавать свое право и право других людей на ошибки; </w:t>
            </w:r>
          </w:p>
          <w:p w14:paraId="17864D53"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развивать способность понимать мир с позиции другого человека.</w:t>
            </w:r>
          </w:p>
          <w:p w14:paraId="1651197C" w14:textId="77777777" w:rsidR="00A22C5E" w:rsidRPr="00493DD1" w:rsidRDefault="00A22C5E" w:rsidP="00390D5A">
            <w:pPr>
              <w:pStyle w:val="Style3"/>
              <w:widowControl/>
              <w:tabs>
                <w:tab w:val="left" w:pos="346"/>
              </w:tabs>
              <w:spacing w:line="240" w:lineRule="auto"/>
              <w:jc w:val="left"/>
              <w:rPr>
                <w:rStyle w:val="FontStyle13"/>
                <w:b w:val="0"/>
                <w:sz w:val="22"/>
                <w:szCs w:val="22"/>
              </w:rPr>
            </w:pPr>
          </w:p>
        </w:tc>
        <w:tc>
          <w:tcPr>
            <w:tcW w:w="7477" w:type="dxa"/>
          </w:tcPr>
          <w:p w14:paraId="404B6398"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73884E1"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3E4E6A3B" w14:textId="77777777" w:rsidR="00A22C5E" w:rsidRPr="00493DD1" w:rsidRDefault="00A22C5E" w:rsidP="00390D5A">
            <w:pPr>
              <w:pStyle w:val="Style3"/>
              <w:widowControl/>
              <w:tabs>
                <w:tab w:val="left" w:pos="346"/>
              </w:tabs>
              <w:spacing w:line="240" w:lineRule="auto"/>
              <w:jc w:val="left"/>
              <w:rPr>
                <w:rStyle w:val="FontStyle13"/>
                <w:b w:val="0"/>
                <w:sz w:val="22"/>
                <w:szCs w:val="22"/>
              </w:rPr>
            </w:pPr>
            <w:r w:rsidRPr="00493DD1">
              <w:rPr>
                <w:sz w:val="22"/>
                <w:szCs w:val="22"/>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22C5E" w:rsidRPr="00493DD1" w14:paraId="2D36D82E" w14:textId="77777777" w:rsidTr="00390D5A">
        <w:tc>
          <w:tcPr>
            <w:tcW w:w="2705" w:type="dxa"/>
          </w:tcPr>
          <w:p w14:paraId="0D20B7FD" w14:textId="77777777" w:rsidR="00A22C5E" w:rsidRPr="00493DD1" w:rsidRDefault="00A22C5E" w:rsidP="00390D5A">
            <w:pPr>
              <w:jc w:val="both"/>
              <w:rPr>
                <w:rFonts w:ascii="Times New Roman" w:hAnsi="Times New Roman"/>
                <w:color w:val="000000"/>
              </w:rPr>
            </w:pPr>
            <w:r w:rsidRPr="00493DD1">
              <w:rPr>
                <w:rFonts w:ascii="Times New Roman" w:hAnsi="Times New Roman"/>
                <w:color w:val="000000"/>
              </w:rPr>
              <w:t>ОК 09.</w:t>
            </w:r>
          </w:p>
          <w:p w14:paraId="3B3F1D7B" w14:textId="77777777" w:rsidR="00A22C5E" w:rsidRPr="00493DD1" w:rsidRDefault="00A22C5E" w:rsidP="00390D5A">
            <w:pPr>
              <w:pStyle w:val="Style3"/>
              <w:widowControl/>
              <w:tabs>
                <w:tab w:val="left" w:pos="346"/>
              </w:tabs>
              <w:spacing w:line="240" w:lineRule="auto"/>
              <w:jc w:val="left"/>
              <w:rPr>
                <w:sz w:val="22"/>
                <w:szCs w:val="22"/>
              </w:rPr>
            </w:pPr>
            <w:r w:rsidRPr="00493DD1">
              <w:rPr>
                <w:sz w:val="22"/>
                <w:szCs w:val="22"/>
              </w:rPr>
              <w:t xml:space="preserve">Пользоваться профессиональной документацией на </w:t>
            </w:r>
            <w:r w:rsidRPr="00493DD1">
              <w:rPr>
                <w:sz w:val="22"/>
                <w:szCs w:val="22"/>
              </w:rPr>
              <w:lastRenderedPageBreak/>
              <w:t>государственном и иностранном языках</w:t>
            </w:r>
          </w:p>
        </w:tc>
        <w:tc>
          <w:tcPr>
            <w:tcW w:w="5341" w:type="dxa"/>
          </w:tcPr>
          <w:p w14:paraId="7F5AD6D7"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lastRenderedPageBreak/>
              <w:t xml:space="preserve">-наличие мотивации к обучению и личностному развитию; </w:t>
            </w:r>
          </w:p>
          <w:p w14:paraId="5AF0EA2B"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В области ценности научного познания:</w:t>
            </w:r>
            <w:r w:rsidRPr="00493DD1">
              <w:rPr>
                <w:rFonts w:ascii="Times New Roman" w:hAnsi="Times New Roman"/>
                <w:lang w:eastAsia="en-GB"/>
              </w:rPr>
              <w:t xml:space="preserve"> </w:t>
            </w:r>
            <w:r w:rsidRPr="00493DD1">
              <w:rPr>
                <w:rFonts w:ascii="Times New Roman" w:hAnsi="Times New Roman"/>
                <w:color w:val="000000"/>
                <w:shd w:val="clear" w:color="auto" w:fill="FFFFFF"/>
              </w:rPr>
              <w:t xml:space="preserve">- сформированность мировоззрения, </w:t>
            </w:r>
            <w:r w:rsidRPr="00493DD1">
              <w:rPr>
                <w:rFonts w:ascii="Times New Roman" w:hAnsi="Times New Roman"/>
                <w:color w:val="000000"/>
                <w:shd w:val="clear" w:color="auto" w:fill="FFFFFF"/>
              </w:rPr>
              <w:lastRenderedPageBreak/>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7545B65"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сс</w:t>
            </w:r>
          </w:p>
          <w:p w14:paraId="2A43217C"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C686C2F"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Овладение универсальными учебными познавательными действиями:</w:t>
            </w:r>
          </w:p>
          <w:p w14:paraId="7D0B349E"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б) базовые исследовательские действия:</w:t>
            </w:r>
          </w:p>
          <w:p w14:paraId="31EE80D1"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владеть навыками учебно-исследовательской и проектной деятельности, навыками разрешения проблем;</w:t>
            </w:r>
          </w:p>
          <w:p w14:paraId="25D0AFAA"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1EFC926"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овладение видами деятельности по получению нового знания, его интерпретации, преобразованию и применению в различных</w:t>
            </w:r>
          </w:p>
          <w:p w14:paraId="7704A013"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учебных ситуациях, в том числе при создании учебных и социальных проектов; </w:t>
            </w:r>
          </w:p>
          <w:p w14:paraId="077E00FA"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формирование научного типа мышления, владение научной терминологией, ключевыми понятиями и методами; </w:t>
            </w:r>
          </w:p>
          <w:p w14:paraId="07F824E8"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-осуществлять целенаправленный поиск переноса средств и способов действия в профессиональную среду</w:t>
            </w:r>
          </w:p>
        </w:tc>
        <w:tc>
          <w:tcPr>
            <w:tcW w:w="7477" w:type="dxa"/>
          </w:tcPr>
          <w:p w14:paraId="55AC8097" w14:textId="77777777" w:rsidR="00A22C5E" w:rsidRPr="00493DD1" w:rsidRDefault="00A22C5E" w:rsidP="00390D5A">
            <w:pPr>
              <w:jc w:val="both"/>
              <w:rPr>
                <w:rFonts w:ascii="Times New Roman" w:hAnsi="Times New Roman"/>
              </w:rPr>
            </w:pPr>
            <w:r w:rsidRPr="00493DD1">
              <w:rPr>
                <w:rFonts w:ascii="Times New Roman" w:hAnsi="Times New Roman"/>
              </w:rPr>
              <w:lastRenderedPageBreak/>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proofErr w:type="spellStart"/>
            <w:r w:rsidRPr="00493DD1">
              <w:rPr>
                <w:rFonts w:ascii="Times New Roman" w:hAnsi="Times New Roman"/>
              </w:rPr>
              <w:t>спониманием</w:t>
            </w:r>
            <w:proofErr w:type="spellEnd"/>
            <w:r w:rsidRPr="00493DD1">
              <w:rPr>
                <w:rFonts w:ascii="Times New Roman" w:hAnsi="Times New Roman"/>
              </w:rPr>
              <w:t xml:space="preserve"> основного </w:t>
            </w:r>
            <w:r w:rsidRPr="00493DD1">
              <w:rPr>
                <w:rFonts w:ascii="Times New Roman" w:hAnsi="Times New Roman"/>
              </w:rPr>
              <w:lastRenderedPageBreak/>
              <w:t>содержания, с пониманием нужной/интересующей/запрашиваемой информации;</w:t>
            </w:r>
          </w:p>
          <w:p w14:paraId="55CE166B" w14:textId="77777777" w:rsidR="00A22C5E" w:rsidRPr="00493DD1" w:rsidRDefault="00A22C5E" w:rsidP="00390D5A">
            <w:pPr>
              <w:jc w:val="both"/>
              <w:rPr>
                <w:rFonts w:ascii="Times New Roman" w:hAnsi="Times New Roman"/>
              </w:rPr>
            </w:pPr>
            <w:r w:rsidRPr="00493DD1">
              <w:rPr>
                <w:rFonts w:ascii="Times New Roman" w:hAnsi="Times New Roman"/>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E3EE07C" w14:textId="77777777" w:rsidR="00A22C5E" w:rsidRPr="00493DD1" w:rsidRDefault="00A22C5E" w:rsidP="00390D5A">
            <w:pPr>
              <w:jc w:val="both"/>
              <w:rPr>
                <w:rFonts w:ascii="Times New Roman" w:hAnsi="Times New Roman"/>
              </w:rPr>
            </w:pPr>
            <w:r w:rsidRPr="00493DD1">
              <w:rPr>
                <w:rFonts w:ascii="Times New Roman" w:hAnsi="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22C5E" w:rsidRPr="00493DD1" w14:paraId="13EE7E0F" w14:textId="77777777" w:rsidTr="00390D5A">
        <w:tc>
          <w:tcPr>
            <w:tcW w:w="2705" w:type="dxa"/>
          </w:tcPr>
          <w:p w14:paraId="2C101C1A" w14:textId="77777777" w:rsidR="00A22C5E" w:rsidRPr="00493DD1" w:rsidRDefault="00A22C5E" w:rsidP="00390D5A">
            <w:pPr>
              <w:rPr>
                <w:rFonts w:ascii="Times New Roman" w:hAnsi="Times New Roman"/>
              </w:rPr>
            </w:pPr>
            <w:r w:rsidRPr="00493DD1">
              <w:rPr>
                <w:rFonts w:ascii="Times New Roman" w:hAnsi="Times New Roman"/>
              </w:rPr>
              <w:lastRenderedPageBreak/>
              <w:t>ПК 2.1. Выполнять основную обработку и предпосевную подготовку почвы с заданными</w:t>
            </w:r>
          </w:p>
          <w:p w14:paraId="0112DE8D" w14:textId="77777777" w:rsidR="00A22C5E" w:rsidRPr="00493DD1" w:rsidRDefault="00A22C5E" w:rsidP="00390D5A">
            <w:pPr>
              <w:jc w:val="both"/>
              <w:rPr>
                <w:rFonts w:ascii="Times New Roman" w:hAnsi="Times New Roman"/>
              </w:rPr>
            </w:pPr>
            <w:r w:rsidRPr="00493DD1">
              <w:rPr>
                <w:rFonts w:ascii="Times New Roman" w:hAnsi="Times New Roman"/>
              </w:rPr>
              <w:t>агротехническими требованиями</w:t>
            </w:r>
          </w:p>
        </w:tc>
        <w:tc>
          <w:tcPr>
            <w:tcW w:w="5341" w:type="dxa"/>
            <w:vMerge w:val="restart"/>
          </w:tcPr>
          <w:p w14:paraId="4BF0772D"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готовность к труду, осознание ценности мастерства, трудолюбие; </w:t>
            </w:r>
          </w:p>
          <w:p w14:paraId="6318DCC7"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DAA505"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интерес к различным сферам профессиональной деятельности, </w:t>
            </w:r>
          </w:p>
          <w:p w14:paraId="1DF98BC8"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самостоятельно формулировать и актуализировать проблему, рассматривать ее всесторонне;  </w:t>
            </w:r>
          </w:p>
          <w:p w14:paraId="09743EC4"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устанавливать существенный признак или основания для сравнения, классификации и обобщения;  </w:t>
            </w:r>
          </w:p>
          <w:p w14:paraId="4B98A724"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определять цели деятельности, задавать параметры и критерии их достижения;</w:t>
            </w:r>
          </w:p>
          <w:p w14:paraId="3A50E3EC"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выявлять закономерности и противоречия в рассматриваемых явлениях;  </w:t>
            </w:r>
          </w:p>
          <w:p w14:paraId="4C44B863"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03629E23"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95954F7"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оценивать достоверность, легитимность информации, ее соответствие правовым и морально-этическим нормам;  </w:t>
            </w:r>
          </w:p>
          <w:p w14:paraId="731D8708" w14:textId="77777777" w:rsidR="00A22C5E" w:rsidRPr="00493DD1" w:rsidRDefault="00A22C5E" w:rsidP="00390D5A">
            <w:pPr>
              <w:pStyle w:val="Style3"/>
              <w:tabs>
                <w:tab w:val="left" w:pos="346"/>
              </w:tabs>
              <w:spacing w:line="240" w:lineRule="auto"/>
              <w:jc w:val="left"/>
              <w:rPr>
                <w:iCs/>
                <w:sz w:val="22"/>
                <w:szCs w:val="22"/>
              </w:rPr>
            </w:pPr>
            <w:r w:rsidRPr="00493DD1">
              <w:rPr>
                <w:iCs/>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ED22F1F" w14:textId="77777777" w:rsidR="00A22C5E" w:rsidRPr="00493DD1" w:rsidRDefault="00A22C5E" w:rsidP="00390D5A">
            <w:pPr>
              <w:jc w:val="both"/>
              <w:rPr>
                <w:rFonts w:ascii="Times New Roman" w:hAnsi="Times New Roman"/>
                <w:color w:val="000000"/>
                <w:shd w:val="clear" w:color="auto" w:fill="FFFFFF"/>
              </w:rPr>
            </w:pPr>
            <w:r w:rsidRPr="00493DD1">
              <w:rPr>
                <w:rFonts w:ascii="Times New Roman" w:hAnsi="Times New Roman"/>
                <w:iCs/>
              </w:rPr>
              <w:t>- владеть навыками распознавания и защиты информации, информационной безопасности личности</w:t>
            </w:r>
          </w:p>
          <w:p w14:paraId="7066A3C8" w14:textId="77777777" w:rsidR="00A22C5E" w:rsidRPr="00493DD1" w:rsidRDefault="00A22C5E" w:rsidP="00390D5A">
            <w:pPr>
              <w:jc w:val="both"/>
              <w:rPr>
                <w:rFonts w:ascii="Times New Roman" w:hAnsi="Times New Roman"/>
                <w:color w:val="000000"/>
                <w:shd w:val="clear" w:color="auto" w:fill="FFFFFF"/>
              </w:rPr>
            </w:pPr>
          </w:p>
        </w:tc>
        <w:tc>
          <w:tcPr>
            <w:tcW w:w="7477" w:type="dxa"/>
            <w:vMerge w:val="restart"/>
          </w:tcPr>
          <w:p w14:paraId="2CA62299"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lastRenderedPageBreak/>
              <w:t>- создавать устные связные монологические высказывания (описание/характеристика, повествование/сообщение) с</w:t>
            </w:r>
            <w:r w:rsidRPr="00493DD1">
              <w:rPr>
                <w:sz w:val="22"/>
                <w:szCs w:val="22"/>
                <w:lang w:eastAsia="en-GB"/>
              </w:rPr>
              <w:t xml:space="preserve"> </w:t>
            </w:r>
            <w:r w:rsidRPr="00493DD1">
              <w:rPr>
                <w:sz w:val="22"/>
                <w:szCs w:val="22"/>
              </w:rPr>
              <w:t>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C8A13A2"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82015B3"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93DD1">
              <w:rPr>
                <w:sz w:val="22"/>
                <w:szCs w:val="22"/>
              </w:rPr>
              <w:t>несплошные</w:t>
            </w:r>
            <w:proofErr w:type="spellEnd"/>
            <w:r w:rsidRPr="00493DD1">
              <w:rPr>
                <w:sz w:val="22"/>
                <w:szCs w:val="22"/>
              </w:rPr>
              <w:t xml:space="preserve"> тексты (таблицы, диаграммы, графики) и понимать представленную в них информацию;</w:t>
            </w:r>
          </w:p>
          <w:p w14:paraId="61ED6AF0"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C2C5D24"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w:t>
            </w:r>
          </w:p>
          <w:p w14:paraId="7CFE13C1"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таблице; представлять результаты выполненной проектной работы объемом до 180 слов;</w:t>
            </w:r>
          </w:p>
          <w:p w14:paraId="3A48BFAF" w14:textId="77777777" w:rsidR="00A22C5E" w:rsidRPr="00493DD1" w:rsidRDefault="00A22C5E" w:rsidP="00390D5A">
            <w:pPr>
              <w:pStyle w:val="Style3"/>
              <w:tabs>
                <w:tab w:val="left" w:pos="346"/>
              </w:tabs>
              <w:spacing w:line="240" w:lineRule="auto"/>
              <w:jc w:val="left"/>
              <w:rPr>
                <w:sz w:val="22"/>
                <w:szCs w:val="22"/>
              </w:rPr>
            </w:pPr>
            <w:r w:rsidRPr="00493DD1">
              <w:rPr>
                <w:sz w:val="22"/>
                <w:szCs w:val="22"/>
              </w:rPr>
              <w:t xml:space="preserve">- уметь сравнивать, классифицировать, систематизировать и обобщать по существенным признакам изученные языковые явления (лексические и грамматические-иметь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w:t>
            </w:r>
            <w:r w:rsidRPr="00493DD1">
              <w:rPr>
                <w:sz w:val="22"/>
                <w:szCs w:val="22"/>
              </w:rPr>
              <w:lastRenderedPageBreak/>
              <w:t>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22C5E" w:rsidRPr="00493DD1" w14:paraId="6DFD70DF" w14:textId="77777777" w:rsidTr="00390D5A">
        <w:tc>
          <w:tcPr>
            <w:tcW w:w="2705" w:type="dxa"/>
          </w:tcPr>
          <w:p w14:paraId="3F66C4FD" w14:textId="77777777" w:rsidR="00A22C5E" w:rsidRPr="00493DD1" w:rsidRDefault="00A22C5E" w:rsidP="00390D5A">
            <w:pPr>
              <w:rPr>
                <w:rFonts w:ascii="Times New Roman" w:hAnsi="Times New Roman"/>
              </w:rPr>
            </w:pPr>
            <w:r w:rsidRPr="00493DD1">
              <w:rPr>
                <w:rFonts w:ascii="Times New Roman" w:hAnsi="Times New Roman"/>
              </w:rPr>
              <w:t>ПК 2.2. Вносить удобрения с заданными агротехническими требованиями</w:t>
            </w:r>
          </w:p>
        </w:tc>
        <w:tc>
          <w:tcPr>
            <w:tcW w:w="5341" w:type="dxa"/>
            <w:vMerge/>
          </w:tcPr>
          <w:p w14:paraId="649FF8F2" w14:textId="77777777" w:rsidR="00A22C5E" w:rsidRPr="00493DD1" w:rsidRDefault="00A22C5E" w:rsidP="00390D5A">
            <w:pPr>
              <w:jc w:val="both"/>
              <w:rPr>
                <w:rFonts w:ascii="Times New Roman" w:hAnsi="Times New Roman"/>
                <w:color w:val="000000"/>
                <w:shd w:val="clear" w:color="auto" w:fill="FFFFFF"/>
              </w:rPr>
            </w:pPr>
          </w:p>
        </w:tc>
        <w:tc>
          <w:tcPr>
            <w:tcW w:w="7477" w:type="dxa"/>
            <w:vMerge/>
          </w:tcPr>
          <w:p w14:paraId="681E505A" w14:textId="77777777" w:rsidR="00A22C5E" w:rsidRPr="00493DD1" w:rsidRDefault="00A22C5E" w:rsidP="00390D5A">
            <w:pPr>
              <w:jc w:val="both"/>
              <w:rPr>
                <w:rFonts w:ascii="Times New Roman" w:hAnsi="Times New Roman"/>
              </w:rPr>
            </w:pPr>
          </w:p>
        </w:tc>
      </w:tr>
      <w:tr w:rsidR="00A22C5E" w:rsidRPr="00493DD1" w14:paraId="60CA3C77" w14:textId="77777777" w:rsidTr="00390D5A">
        <w:tc>
          <w:tcPr>
            <w:tcW w:w="2705" w:type="dxa"/>
          </w:tcPr>
          <w:p w14:paraId="2EE01599" w14:textId="77777777" w:rsidR="00A22C5E" w:rsidRPr="00493DD1" w:rsidRDefault="00A22C5E" w:rsidP="00390D5A">
            <w:pPr>
              <w:rPr>
                <w:rFonts w:ascii="Times New Roman" w:hAnsi="Times New Roman"/>
              </w:rPr>
            </w:pPr>
            <w:r w:rsidRPr="00493DD1">
              <w:rPr>
                <w:rFonts w:ascii="Times New Roman" w:hAnsi="Times New Roman"/>
              </w:rPr>
              <w:t>ПК 2.3. Выполнять механизированные работы по посеву,</w:t>
            </w:r>
            <w:r w:rsidRPr="00493DD1">
              <w:rPr>
                <w:rFonts w:ascii="Times New Roman" w:hAnsi="Times New Roman"/>
                <w:lang w:eastAsia="en-US"/>
              </w:rPr>
              <w:tab/>
            </w:r>
            <w:r w:rsidRPr="00493DD1">
              <w:rPr>
                <w:rFonts w:ascii="Times New Roman" w:hAnsi="Times New Roman"/>
              </w:rPr>
              <w:t>посадке и</w:t>
            </w:r>
            <w:r w:rsidRPr="00493DD1">
              <w:rPr>
                <w:rFonts w:ascii="Times New Roman" w:hAnsi="Times New Roman"/>
                <w:noProof/>
              </w:rPr>
              <w:drawing>
                <wp:inline distT="0" distB="0" distL="0" distR="0" wp14:anchorId="4F9F469E" wp14:editId="2C64FBE8">
                  <wp:extent cx="9525" cy="9525"/>
                  <wp:effectExtent l="0" t="0" r="0" b="0"/>
                  <wp:docPr id="4" name="Picture 2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93DD1">
              <w:rPr>
                <w:rFonts w:ascii="Times New Roman" w:hAnsi="Times New Roman"/>
              </w:rPr>
              <w:t>уходу сельскохозяйственными культурами</w:t>
            </w:r>
          </w:p>
        </w:tc>
        <w:tc>
          <w:tcPr>
            <w:tcW w:w="5341" w:type="dxa"/>
            <w:vMerge/>
          </w:tcPr>
          <w:p w14:paraId="65A9485A" w14:textId="77777777" w:rsidR="00A22C5E" w:rsidRPr="00493DD1" w:rsidRDefault="00A22C5E" w:rsidP="00390D5A">
            <w:pPr>
              <w:jc w:val="both"/>
              <w:rPr>
                <w:rFonts w:ascii="Times New Roman" w:hAnsi="Times New Roman"/>
                <w:color w:val="000000"/>
                <w:shd w:val="clear" w:color="auto" w:fill="FFFFFF"/>
              </w:rPr>
            </w:pPr>
          </w:p>
        </w:tc>
        <w:tc>
          <w:tcPr>
            <w:tcW w:w="7477" w:type="dxa"/>
            <w:vMerge/>
          </w:tcPr>
          <w:p w14:paraId="2A498042" w14:textId="77777777" w:rsidR="00A22C5E" w:rsidRPr="00493DD1" w:rsidRDefault="00A22C5E" w:rsidP="00390D5A">
            <w:pPr>
              <w:jc w:val="both"/>
              <w:rPr>
                <w:rFonts w:ascii="Times New Roman" w:hAnsi="Times New Roman"/>
              </w:rPr>
            </w:pPr>
          </w:p>
        </w:tc>
      </w:tr>
      <w:tr w:rsidR="00A22C5E" w:rsidRPr="00493DD1" w14:paraId="7BD9F72C" w14:textId="77777777" w:rsidTr="00390D5A">
        <w:tc>
          <w:tcPr>
            <w:tcW w:w="2705" w:type="dxa"/>
          </w:tcPr>
          <w:p w14:paraId="497E8EED" w14:textId="77777777" w:rsidR="00A22C5E" w:rsidRPr="00493DD1" w:rsidRDefault="00A22C5E" w:rsidP="00390D5A">
            <w:pPr>
              <w:rPr>
                <w:rFonts w:ascii="Times New Roman" w:hAnsi="Times New Roman"/>
              </w:rPr>
            </w:pPr>
            <w:r w:rsidRPr="00493DD1">
              <w:rPr>
                <w:rFonts w:ascii="Times New Roman" w:hAnsi="Times New Roman"/>
              </w:rPr>
              <w:t>ПК 2.4. Выполнять уборочные работы с заданными агротехническими требованиями.</w:t>
            </w:r>
          </w:p>
          <w:p w14:paraId="173DF0F1" w14:textId="77777777" w:rsidR="00A22C5E" w:rsidRPr="00493DD1" w:rsidRDefault="00A22C5E" w:rsidP="00390D5A">
            <w:pPr>
              <w:rPr>
                <w:rFonts w:ascii="Times New Roman" w:hAnsi="Times New Roman"/>
              </w:rPr>
            </w:pPr>
          </w:p>
        </w:tc>
        <w:tc>
          <w:tcPr>
            <w:tcW w:w="5341" w:type="dxa"/>
            <w:vMerge/>
          </w:tcPr>
          <w:p w14:paraId="3E511508" w14:textId="77777777" w:rsidR="00A22C5E" w:rsidRPr="00493DD1" w:rsidRDefault="00A22C5E" w:rsidP="00390D5A">
            <w:pPr>
              <w:jc w:val="both"/>
              <w:rPr>
                <w:rFonts w:ascii="Times New Roman" w:hAnsi="Times New Roman"/>
                <w:color w:val="000000"/>
                <w:shd w:val="clear" w:color="auto" w:fill="FFFFFF"/>
              </w:rPr>
            </w:pPr>
          </w:p>
        </w:tc>
        <w:tc>
          <w:tcPr>
            <w:tcW w:w="7477" w:type="dxa"/>
            <w:vMerge/>
          </w:tcPr>
          <w:p w14:paraId="47A0B8AF" w14:textId="77777777" w:rsidR="00A22C5E" w:rsidRPr="00493DD1" w:rsidRDefault="00A22C5E" w:rsidP="00390D5A">
            <w:pPr>
              <w:jc w:val="both"/>
              <w:rPr>
                <w:rFonts w:ascii="Times New Roman" w:hAnsi="Times New Roman"/>
              </w:rPr>
            </w:pPr>
          </w:p>
        </w:tc>
      </w:tr>
    </w:tbl>
    <w:p w14:paraId="73EC5EDF" w14:textId="77777777" w:rsidR="00A22C5E" w:rsidRPr="00493DD1" w:rsidRDefault="00A22C5E" w:rsidP="00A22C5E">
      <w:pPr>
        <w:pStyle w:val="Style3"/>
        <w:widowControl/>
        <w:tabs>
          <w:tab w:val="left" w:pos="346"/>
        </w:tabs>
        <w:spacing w:line="360" w:lineRule="auto"/>
        <w:jc w:val="center"/>
        <w:rPr>
          <w:rStyle w:val="FontStyle13"/>
          <w:bCs/>
        </w:rPr>
      </w:pPr>
    </w:p>
    <w:p w14:paraId="4E009602" w14:textId="77777777" w:rsidR="00A22C5E" w:rsidRPr="00493DD1" w:rsidRDefault="00A22C5E" w:rsidP="00A22C5E">
      <w:pPr>
        <w:pStyle w:val="Style3"/>
        <w:widowControl/>
        <w:tabs>
          <w:tab w:val="left" w:pos="346"/>
        </w:tabs>
        <w:spacing w:line="360" w:lineRule="auto"/>
        <w:jc w:val="center"/>
        <w:rPr>
          <w:rStyle w:val="FontStyle13"/>
          <w:bCs/>
        </w:rPr>
      </w:pPr>
    </w:p>
    <w:p w14:paraId="0787B474" w14:textId="77777777" w:rsidR="00A22C5E" w:rsidRPr="00493DD1" w:rsidRDefault="00A22C5E" w:rsidP="00A22C5E">
      <w:pPr>
        <w:pStyle w:val="Style3"/>
        <w:widowControl/>
        <w:tabs>
          <w:tab w:val="left" w:pos="346"/>
        </w:tabs>
        <w:spacing w:line="360" w:lineRule="auto"/>
        <w:rPr>
          <w:rStyle w:val="FontStyle13"/>
          <w:bCs/>
        </w:rPr>
      </w:pPr>
    </w:p>
    <w:p w14:paraId="7C2284ED" w14:textId="77777777" w:rsidR="00A22C5E" w:rsidRPr="00493DD1" w:rsidRDefault="00A22C5E" w:rsidP="00A22C5E">
      <w:pPr>
        <w:rPr>
          <w:rStyle w:val="FontStyle13"/>
          <w:bCs/>
          <w:sz w:val="24"/>
          <w:szCs w:val="24"/>
        </w:rPr>
        <w:sectPr w:rsidR="00A22C5E" w:rsidRPr="00493DD1">
          <w:pgSz w:w="16838" w:h="11906" w:orient="landscape"/>
          <w:pgMar w:top="851" w:right="964" w:bottom="1134" w:left="567" w:header="709" w:footer="709" w:gutter="0"/>
          <w:cols w:space="720"/>
        </w:sectPr>
      </w:pPr>
    </w:p>
    <w:p w14:paraId="5352808B" w14:textId="77777777" w:rsidR="00A22C5E" w:rsidRPr="00493DD1" w:rsidRDefault="00A22C5E" w:rsidP="00A22C5E">
      <w:pPr>
        <w:pStyle w:val="Style3"/>
        <w:widowControl/>
        <w:tabs>
          <w:tab w:val="left" w:pos="346"/>
        </w:tabs>
        <w:spacing w:line="360" w:lineRule="auto"/>
        <w:rPr>
          <w:rStyle w:val="FontStyle13"/>
          <w:bCs/>
        </w:rPr>
      </w:pPr>
    </w:p>
    <w:p w14:paraId="1F1A257F" w14:textId="77777777" w:rsidR="00A22C5E" w:rsidRPr="00493DD1" w:rsidRDefault="00A22C5E" w:rsidP="00A22C5E">
      <w:pPr>
        <w:pStyle w:val="Style3"/>
        <w:widowControl/>
        <w:tabs>
          <w:tab w:val="left" w:pos="346"/>
        </w:tabs>
        <w:spacing w:line="360" w:lineRule="auto"/>
        <w:jc w:val="center"/>
        <w:rPr>
          <w:rStyle w:val="FontStyle12"/>
          <w:iCs/>
          <w:szCs w:val="16"/>
        </w:rPr>
      </w:pPr>
      <w:r w:rsidRPr="00493DD1">
        <w:rPr>
          <w:rStyle w:val="FontStyle13"/>
          <w:bCs/>
        </w:rPr>
        <w:t>2. СТРУКТУРА И СОДЕРЖАНИЕ ОБЩЕОБРАЗОВАТЕЛЬНОЙ ДИСЦИПЛИНЫ</w:t>
      </w:r>
    </w:p>
    <w:p w14:paraId="491D3A2D" w14:textId="77777777" w:rsidR="00A22C5E" w:rsidRPr="00493DD1" w:rsidRDefault="00A22C5E" w:rsidP="00A22C5E">
      <w:pPr>
        <w:jc w:val="center"/>
        <w:rPr>
          <w:rFonts w:ascii="Times New Roman" w:hAnsi="Times New Roman"/>
          <w:b/>
          <w:bCs/>
          <w:i/>
          <w:iCs/>
          <w:sz w:val="24"/>
          <w:szCs w:val="24"/>
        </w:rPr>
      </w:pPr>
      <w:r w:rsidRPr="00493DD1">
        <w:rPr>
          <w:rFonts w:ascii="Times New Roman" w:hAnsi="Times New Roman"/>
          <w:b/>
          <w:bCs/>
          <w:i/>
          <w:iCs/>
          <w:sz w:val="24"/>
          <w:szCs w:val="24"/>
        </w:rPr>
        <w:t>2.1. Объем дисциплины и виды учебной работы</w:t>
      </w:r>
    </w:p>
    <w:p w14:paraId="014D9D4E" w14:textId="77777777" w:rsidR="00A22C5E" w:rsidRPr="00493DD1" w:rsidRDefault="00A22C5E" w:rsidP="00A22C5E">
      <w:pPr>
        <w:pStyle w:val="a6"/>
        <w:ind w:left="720"/>
        <w:jc w:val="center"/>
        <w:rPr>
          <w:lang w:val="ru-RU"/>
        </w:rPr>
      </w:pPr>
    </w:p>
    <w:p w14:paraId="19985B5B" w14:textId="77777777" w:rsidR="00A22C5E" w:rsidRPr="00493DD1" w:rsidRDefault="00A22C5E" w:rsidP="00A22C5E">
      <w:pPr>
        <w:pStyle w:val="a6"/>
        <w:ind w:left="720"/>
        <w:jc w:val="center"/>
        <w:rPr>
          <w:lang w:val="ru-RU"/>
        </w:rPr>
      </w:pPr>
    </w:p>
    <w:tbl>
      <w:tblPr>
        <w:tblW w:w="0" w:type="auto"/>
        <w:tblInd w:w="108" w:type="dxa"/>
        <w:tblLayout w:type="fixed"/>
        <w:tblLook w:val="0000" w:firstRow="0" w:lastRow="0" w:firstColumn="0" w:lastColumn="0" w:noHBand="0" w:noVBand="0"/>
      </w:tblPr>
      <w:tblGrid>
        <w:gridCol w:w="7257"/>
        <w:gridCol w:w="2314"/>
      </w:tblGrid>
      <w:tr w:rsidR="00A22C5E" w:rsidRPr="00493DD1" w14:paraId="5BDE1891" w14:textId="77777777" w:rsidTr="00390D5A">
        <w:trPr>
          <w:trHeight w:val="490"/>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F5775F"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sz w:val="24"/>
                <w:szCs w:val="24"/>
                <w:lang w:val="en-GB"/>
              </w:rPr>
            </w:pPr>
            <w:r w:rsidRPr="00493DD1">
              <w:rPr>
                <w:rFonts w:ascii="Times New Roman" w:hAnsi="Times New Roman"/>
                <w:b/>
                <w:bCs/>
                <w:color w:val="000000"/>
                <w:position w:val="-1"/>
                <w:sz w:val="24"/>
                <w:szCs w:val="24"/>
              </w:rPr>
              <w:t>Вид учебной работы</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F1372A"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sz w:val="24"/>
                <w:szCs w:val="24"/>
                <w:lang w:val="en-GB"/>
              </w:rPr>
            </w:pPr>
            <w:r w:rsidRPr="00493DD1">
              <w:rPr>
                <w:rFonts w:ascii="Times New Roman" w:hAnsi="Times New Roman"/>
                <w:b/>
                <w:bCs/>
                <w:color w:val="000000"/>
                <w:position w:val="-1"/>
                <w:sz w:val="24"/>
                <w:szCs w:val="24"/>
              </w:rPr>
              <w:t>Объем в часах</w:t>
            </w:r>
          </w:p>
        </w:tc>
      </w:tr>
      <w:tr w:rsidR="00A22C5E" w:rsidRPr="00493DD1" w14:paraId="76E01CBA" w14:textId="77777777" w:rsidTr="00390D5A">
        <w:trPr>
          <w:trHeight w:val="490"/>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614DC9"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sz w:val="24"/>
                <w:szCs w:val="24"/>
              </w:rPr>
            </w:pPr>
            <w:r w:rsidRPr="00493DD1">
              <w:rPr>
                <w:rFonts w:ascii="Times New Roman" w:hAnsi="Times New Roman"/>
                <w:b/>
                <w:bCs/>
                <w:color w:val="000000"/>
                <w:position w:val="-1"/>
                <w:sz w:val="24"/>
                <w:szCs w:val="24"/>
              </w:rPr>
              <w:t>Объем образовательной программы учебной дисциплины</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F2136E"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sz w:val="24"/>
                <w:szCs w:val="24"/>
              </w:rPr>
            </w:pPr>
            <w:r w:rsidRPr="00493DD1">
              <w:rPr>
                <w:rFonts w:ascii="Times New Roman" w:hAnsi="Times New Roman"/>
                <w:color w:val="000000"/>
                <w:position w:val="-1"/>
                <w:sz w:val="24"/>
                <w:szCs w:val="24"/>
              </w:rPr>
              <w:t>34</w:t>
            </w:r>
          </w:p>
        </w:tc>
      </w:tr>
      <w:tr w:rsidR="00A22C5E" w:rsidRPr="00493DD1" w14:paraId="0D753C91" w14:textId="77777777" w:rsidTr="00390D5A">
        <w:trPr>
          <w:trHeight w:val="490"/>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BB0D80"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sz w:val="24"/>
                <w:szCs w:val="24"/>
              </w:rPr>
            </w:pPr>
            <w:r w:rsidRPr="00493DD1">
              <w:rPr>
                <w:rFonts w:ascii="Times New Roman" w:hAnsi="Times New Roman"/>
                <w:b/>
                <w:bCs/>
                <w:color w:val="000000"/>
                <w:position w:val="-1"/>
                <w:sz w:val="24"/>
                <w:szCs w:val="24"/>
              </w:rPr>
              <w:t>в т.ч. в форме практической подготовки</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0199C7"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sz w:val="24"/>
                <w:szCs w:val="24"/>
              </w:rPr>
            </w:pPr>
            <w:r w:rsidRPr="00493DD1">
              <w:rPr>
                <w:rFonts w:ascii="Times New Roman" w:hAnsi="Times New Roman"/>
                <w:color w:val="000000"/>
                <w:position w:val="-1"/>
                <w:sz w:val="24"/>
                <w:szCs w:val="24"/>
              </w:rPr>
              <w:t>30</w:t>
            </w:r>
          </w:p>
        </w:tc>
      </w:tr>
      <w:tr w:rsidR="00A22C5E" w:rsidRPr="00493DD1" w14:paraId="73918F3C" w14:textId="77777777" w:rsidTr="00390D5A">
        <w:trPr>
          <w:trHeight w:val="336"/>
        </w:trPr>
        <w:tc>
          <w:tcPr>
            <w:tcW w:w="957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5A12EE9"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sz w:val="24"/>
                <w:szCs w:val="24"/>
                <w:lang w:val="en-GB"/>
              </w:rPr>
            </w:pPr>
            <w:r w:rsidRPr="00493DD1">
              <w:rPr>
                <w:rFonts w:ascii="Times New Roman" w:hAnsi="Times New Roman"/>
                <w:color w:val="000000"/>
                <w:position w:val="-1"/>
                <w:sz w:val="24"/>
                <w:szCs w:val="24"/>
              </w:rPr>
              <w:t>в т. ч.:</w:t>
            </w:r>
          </w:p>
        </w:tc>
      </w:tr>
      <w:tr w:rsidR="00A22C5E" w:rsidRPr="00493DD1" w14:paraId="157F2810" w14:textId="77777777" w:rsidTr="00390D5A">
        <w:trPr>
          <w:trHeight w:val="490"/>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30F4E6"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sz w:val="24"/>
                <w:szCs w:val="24"/>
                <w:lang w:val="en-GB"/>
              </w:rPr>
            </w:pPr>
            <w:r w:rsidRPr="00493DD1">
              <w:rPr>
                <w:rFonts w:ascii="Times New Roman" w:hAnsi="Times New Roman"/>
                <w:color w:val="000000"/>
                <w:position w:val="-1"/>
                <w:sz w:val="24"/>
                <w:szCs w:val="24"/>
              </w:rPr>
              <w:t>практические работы</w:t>
            </w:r>
            <w:r w:rsidRPr="00493DD1">
              <w:rPr>
                <w:rFonts w:ascii="Times New Roman" w:hAnsi="Times New Roman"/>
                <w:i/>
                <w:iCs/>
                <w:color w:val="000000"/>
                <w:position w:val="-1"/>
                <w:sz w:val="24"/>
                <w:szCs w:val="24"/>
              </w:rPr>
              <w:t xml:space="preserve"> </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2FD806"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sz w:val="24"/>
                <w:szCs w:val="24"/>
              </w:rPr>
            </w:pPr>
            <w:r w:rsidRPr="00493DD1">
              <w:rPr>
                <w:rFonts w:ascii="Times New Roman" w:hAnsi="Times New Roman"/>
                <w:color w:val="000000"/>
                <w:position w:val="-1"/>
                <w:sz w:val="24"/>
                <w:szCs w:val="24"/>
              </w:rPr>
              <w:t>30</w:t>
            </w:r>
          </w:p>
        </w:tc>
      </w:tr>
      <w:tr w:rsidR="00A22C5E" w:rsidRPr="00493DD1" w14:paraId="4F0D8082" w14:textId="77777777" w:rsidTr="00390D5A">
        <w:trPr>
          <w:trHeight w:val="435"/>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30A509"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493DD1">
              <w:rPr>
                <w:rFonts w:ascii="Times New Roman" w:hAnsi="Times New Roman"/>
                <w:i/>
                <w:iCs/>
                <w:color w:val="000000"/>
                <w:position w:val="-1"/>
                <w:sz w:val="24"/>
                <w:szCs w:val="24"/>
              </w:rPr>
              <w:t>Самостоятельная работа</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381F17"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sz w:val="24"/>
                <w:szCs w:val="24"/>
              </w:rPr>
            </w:pPr>
            <w:r w:rsidRPr="00493DD1">
              <w:rPr>
                <w:rFonts w:ascii="Times New Roman" w:hAnsi="Times New Roman"/>
                <w:color w:val="000000"/>
                <w:position w:val="-1"/>
                <w:sz w:val="24"/>
                <w:szCs w:val="24"/>
              </w:rPr>
              <w:t>2</w:t>
            </w:r>
          </w:p>
        </w:tc>
      </w:tr>
      <w:tr w:rsidR="00A22C5E" w:rsidRPr="00493DD1" w14:paraId="5118AFD5" w14:textId="77777777" w:rsidTr="00390D5A">
        <w:trPr>
          <w:trHeight w:val="435"/>
        </w:trPr>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07DC2F"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493DD1">
              <w:rPr>
                <w:rFonts w:ascii="Times New Roman" w:hAnsi="Times New Roman"/>
                <w:b/>
                <w:iCs/>
                <w:sz w:val="24"/>
                <w:szCs w:val="24"/>
              </w:rPr>
              <w:t>Промежуточная аттестация</w:t>
            </w:r>
          </w:p>
        </w:tc>
        <w:tc>
          <w:tcPr>
            <w:tcW w:w="231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96D290"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493DD1">
              <w:rPr>
                <w:rFonts w:ascii="Times New Roman" w:hAnsi="Times New Roman"/>
                <w:b/>
                <w:bCs/>
                <w:color w:val="000000"/>
                <w:position w:val="-1"/>
                <w:sz w:val="24"/>
                <w:szCs w:val="24"/>
              </w:rPr>
              <w:t>2</w:t>
            </w:r>
          </w:p>
        </w:tc>
      </w:tr>
    </w:tbl>
    <w:p w14:paraId="3B1E7032" w14:textId="77777777" w:rsidR="00A22C5E" w:rsidRPr="00493DD1" w:rsidRDefault="00A22C5E" w:rsidP="00A22C5E">
      <w:pPr>
        <w:rPr>
          <w:rFonts w:ascii="Times New Roman" w:hAnsi="Times New Roman"/>
          <w:color w:val="FF0000"/>
          <w:sz w:val="24"/>
          <w:szCs w:val="24"/>
        </w:rPr>
      </w:pPr>
    </w:p>
    <w:p w14:paraId="19C304A2" w14:textId="77777777" w:rsidR="00A22C5E" w:rsidRPr="00493DD1" w:rsidRDefault="00A22C5E" w:rsidP="00A22C5E">
      <w:pPr>
        <w:framePr w:w="9753" w:wrap="auto" w:hAnchor="text" w:x="1276" w:y="1"/>
        <w:rPr>
          <w:rFonts w:ascii="Times New Roman" w:hAnsi="Times New Roman"/>
          <w:color w:val="FF0000"/>
          <w:sz w:val="24"/>
          <w:szCs w:val="24"/>
        </w:rPr>
        <w:sectPr w:rsidR="00A22C5E" w:rsidRPr="00493DD1">
          <w:pgSz w:w="11906" w:h="16838"/>
          <w:pgMar w:top="567" w:right="851" w:bottom="964" w:left="1134" w:header="709" w:footer="709" w:gutter="0"/>
          <w:cols w:space="720"/>
        </w:sectPr>
      </w:pPr>
    </w:p>
    <w:p w14:paraId="699585DA" w14:textId="77777777" w:rsidR="00A22C5E" w:rsidRPr="00493DD1" w:rsidRDefault="00A22C5E" w:rsidP="00A22C5E">
      <w:pPr>
        <w:widowControl w:val="0"/>
        <w:autoSpaceDE w:val="0"/>
        <w:autoSpaceDN w:val="0"/>
        <w:adjustRightInd w:val="0"/>
        <w:spacing w:after="0" w:line="240" w:lineRule="auto"/>
        <w:ind w:firstLine="709"/>
        <w:rPr>
          <w:rFonts w:ascii="Times New Roman" w:hAnsi="Times New Roman"/>
          <w:color w:val="000000"/>
        </w:rPr>
      </w:pPr>
      <w:r w:rsidRPr="00493DD1">
        <w:rPr>
          <w:rFonts w:ascii="Times New Roman" w:hAnsi="Times New Roman"/>
          <w:b/>
          <w:bCs/>
          <w:color w:val="000000"/>
        </w:rPr>
        <w:lastRenderedPageBreak/>
        <w:t xml:space="preserve">2.2. Тематический план и содержание учебной дисциплины </w:t>
      </w:r>
    </w:p>
    <w:tbl>
      <w:tblPr>
        <w:tblW w:w="13805" w:type="dxa"/>
        <w:tblInd w:w="108" w:type="dxa"/>
        <w:tblLayout w:type="fixed"/>
        <w:tblLook w:val="0000" w:firstRow="0" w:lastRow="0" w:firstColumn="0" w:lastColumn="0" w:noHBand="0" w:noVBand="0"/>
      </w:tblPr>
      <w:tblGrid>
        <w:gridCol w:w="1781"/>
        <w:gridCol w:w="7966"/>
        <w:gridCol w:w="2019"/>
        <w:gridCol w:w="2039"/>
      </w:tblGrid>
      <w:tr w:rsidR="00A22C5E" w:rsidRPr="00493DD1" w14:paraId="783ED964" w14:textId="77777777" w:rsidTr="00390D5A">
        <w:trPr>
          <w:trHeight w:val="20"/>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3CF595"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rPr>
              <w:t>Наименование разделов и тем</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A6127F"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Содержание учебного материала и формы организации деятельности обучающихся</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2062EA"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 xml:space="preserve">Объем, акад. ч./ в том числе в форме практической подготовки, </w:t>
            </w:r>
            <w:r w:rsidRPr="00493DD1">
              <w:rPr>
                <w:rFonts w:ascii="Times New Roman" w:hAnsi="Times New Roman"/>
                <w:b/>
                <w:bCs/>
                <w:color w:val="000000"/>
                <w:position w:val="-1"/>
              </w:rPr>
              <w:br/>
              <w:t>акад. ч.</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7F5723"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b/>
                <w:bCs/>
                <w:color w:val="000000"/>
                <w:position w:val="-1"/>
              </w:rPr>
            </w:pPr>
            <w:r w:rsidRPr="00493DD1">
              <w:rPr>
                <w:rFonts w:ascii="Times New Roman" w:hAnsi="Times New Roman"/>
                <w:b/>
                <w:bCs/>
                <w:color w:val="000000"/>
                <w:position w:val="-1"/>
              </w:rPr>
              <w:t xml:space="preserve">Коды компетенций </w:t>
            </w:r>
            <w:r w:rsidRPr="00493DD1">
              <w:rPr>
                <w:rFonts w:ascii="Times New Roman" w:hAnsi="Times New Roman"/>
                <w:b/>
                <w:bCs/>
                <w:color w:val="000000"/>
                <w:position w:val="-1"/>
              </w:rPr>
              <w:br/>
              <w:t>и личностных результатов</w:t>
            </w:r>
            <w:r w:rsidRPr="00493DD1">
              <w:rPr>
                <w:rFonts w:ascii="Times New Roman" w:hAnsi="Times New Roman"/>
                <w:b/>
                <w:bCs/>
                <w:i/>
                <w:iCs/>
                <w:color w:val="000000"/>
                <w:position w:val="-1"/>
                <w:vertAlign w:val="superscript"/>
              </w:rPr>
              <w:footnoteReference w:id="1"/>
            </w:r>
            <w:r w:rsidRPr="00493DD1">
              <w:rPr>
                <w:rFonts w:ascii="Times New Roman" w:hAnsi="Times New Roman"/>
                <w:b/>
                <w:bCs/>
                <w:color w:val="000000"/>
                <w:position w:val="-1"/>
              </w:rPr>
              <w:t xml:space="preserve">, формированию которых способствует элемент программы </w:t>
            </w:r>
          </w:p>
        </w:tc>
      </w:tr>
      <w:tr w:rsidR="00A22C5E" w:rsidRPr="00493DD1" w14:paraId="28CEC36C" w14:textId="77777777" w:rsidTr="00390D5A">
        <w:trPr>
          <w:trHeight w:val="371"/>
        </w:trPr>
        <w:tc>
          <w:tcPr>
            <w:tcW w:w="1781" w:type="dxa"/>
            <w:tcBorders>
              <w:top w:val="single" w:sz="2" w:space="0" w:color="000000"/>
              <w:left w:val="single" w:sz="2" w:space="0" w:color="000000"/>
              <w:bottom w:val="single" w:sz="2" w:space="0" w:color="000000"/>
              <w:right w:val="single" w:sz="2" w:space="0" w:color="000000"/>
            </w:tcBorders>
            <w:shd w:val="clear" w:color="000000" w:fill="FFFFFF"/>
          </w:tcPr>
          <w:p w14:paraId="1E26BEF3"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lang w:val="en-GB"/>
              </w:rPr>
              <w:t>1</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F78403A"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lang w:val="en-GB"/>
              </w:rPr>
              <w:t>2</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tcPr>
          <w:p w14:paraId="5344C3A4"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lang w:val="en-GB"/>
              </w:rPr>
              <w:t>3</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10124ADD"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lang w:val="en-GB"/>
              </w:rPr>
              <w:t>4</w:t>
            </w:r>
          </w:p>
        </w:tc>
      </w:tr>
      <w:tr w:rsidR="00A22C5E" w:rsidRPr="00493DD1" w14:paraId="26985A18" w14:textId="77777777" w:rsidTr="00390D5A">
        <w:trPr>
          <w:trHeight w:val="371"/>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F2BD67C"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Раздел 1. Коррективный курс</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tcPr>
          <w:p w14:paraId="6FD01B20"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6</w:t>
            </w:r>
            <w:r w:rsidRPr="00493DD1">
              <w:rPr>
                <w:rFonts w:ascii="Times New Roman" w:hAnsi="Times New Roman"/>
                <w:b/>
                <w:bCs/>
                <w:color w:val="000000"/>
                <w:position w:val="-1"/>
                <w:lang w:val="en-GB"/>
              </w:rPr>
              <w:t xml:space="preserve"> /</w:t>
            </w:r>
            <w:r w:rsidRPr="00493DD1">
              <w:rPr>
                <w:rFonts w:ascii="Times New Roman" w:hAnsi="Times New Roman"/>
                <w:b/>
                <w:bCs/>
                <w:color w:val="000000"/>
                <w:position w:val="-1"/>
              </w:rPr>
              <w:t xml:space="preserve"> 6</w:t>
            </w:r>
            <w:r w:rsidRPr="00493DD1">
              <w:rPr>
                <w:rFonts w:ascii="Times New Roman" w:hAnsi="Times New Roman"/>
                <w:b/>
                <w:bCs/>
                <w:color w:val="000000"/>
                <w:position w:val="-1"/>
                <w:lang w:val="en-GB"/>
              </w:rPr>
              <w:t xml:space="preserve"> </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1DAD90CA"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p>
        </w:tc>
      </w:tr>
      <w:tr w:rsidR="00A22C5E" w:rsidRPr="00493DD1" w14:paraId="0D3CAC70"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DC513D9"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color w:val="000000"/>
                <w:position w:val="-1"/>
              </w:rPr>
            </w:pPr>
            <w:r w:rsidRPr="00493DD1">
              <w:rPr>
                <w:rFonts w:ascii="Times New Roman" w:hAnsi="Times New Roman"/>
                <w:b/>
                <w:bCs/>
                <w:color w:val="000000"/>
                <w:position w:val="-1"/>
              </w:rPr>
              <w:t>Тема 1.</w:t>
            </w:r>
          </w:p>
          <w:p w14:paraId="4C975076"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3F69688"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05F9CD2E"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p w14:paraId="5B411528"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p>
          <w:p w14:paraId="6AD58941"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CFF67C5"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0C75969B"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BAFFD2E"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990CC43"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1. Алфавит, гласные и согласные буквы. Правила чтения. Общая характеристика звукового строя английского языка в сравнении с русским. Чтение основных сочетаний гласных и согласных букв. Ударение в слове. Употребление восходящего и нисходящего тонов. Транскрипция.</w:t>
            </w:r>
          </w:p>
        </w:tc>
        <w:tc>
          <w:tcPr>
            <w:tcW w:w="2019" w:type="dxa"/>
            <w:vMerge/>
            <w:tcBorders>
              <w:left w:val="single" w:sz="2" w:space="0" w:color="000000"/>
              <w:right w:val="single" w:sz="2" w:space="0" w:color="000000"/>
            </w:tcBorders>
            <w:shd w:val="clear" w:color="000000" w:fill="FFFFFF"/>
            <w:vAlign w:val="center"/>
          </w:tcPr>
          <w:p w14:paraId="22F91E9A"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4A17C1E0"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r>
      <w:tr w:rsidR="00A22C5E" w:rsidRPr="00493DD1" w14:paraId="0F47A1F6"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61F5ED3"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C858610"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3975039B"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59182B72"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214F1F94"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4A1D2346"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ADF0427"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1. Правила чтения слов, использование интонации при чтении предложений. Аудирование, восприятие слов и предложений на слух.</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38AF3033"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3D8DAD0"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03308BAE"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37B2536"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 xml:space="preserve">Тема 2. </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64F8E83"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451B2835"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b/>
                <w:bCs/>
              </w:rPr>
            </w:pPr>
            <w:r w:rsidRPr="00493DD1">
              <w:rPr>
                <w:rFonts w:ascii="Times New Roman" w:hAnsi="Times New Roman"/>
                <w:b/>
                <w:bCs/>
              </w:rPr>
              <w:t>4</w:t>
            </w:r>
          </w:p>
          <w:p w14:paraId="3DE25351"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p w14:paraId="2EA33101"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459BC064"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p>
        </w:tc>
      </w:tr>
      <w:tr w:rsidR="00A22C5E" w:rsidRPr="00493DD1" w14:paraId="225CF459"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86B5365"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86B4AF2"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1. Безличные предложения. Повелительное наклонение. Имя существительное. Имя прилагательное. Наречие.</w:t>
            </w:r>
          </w:p>
        </w:tc>
        <w:tc>
          <w:tcPr>
            <w:tcW w:w="2019" w:type="dxa"/>
            <w:vMerge/>
            <w:tcBorders>
              <w:left w:val="single" w:sz="2" w:space="0" w:color="000000"/>
              <w:right w:val="single" w:sz="2" w:space="0" w:color="000000"/>
            </w:tcBorders>
            <w:shd w:val="clear" w:color="000000" w:fill="FFFFFF"/>
            <w:vAlign w:val="center"/>
          </w:tcPr>
          <w:p w14:paraId="5726FD0E"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DC6E572"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446125BF"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316BB11"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A1378FA"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2. Степени сравнения. Личные, указательные, объектные и притяжательные местоимения. Числительные и способы их образования.</w:t>
            </w:r>
          </w:p>
        </w:tc>
        <w:tc>
          <w:tcPr>
            <w:tcW w:w="2019" w:type="dxa"/>
            <w:vMerge/>
            <w:tcBorders>
              <w:left w:val="single" w:sz="2" w:space="0" w:color="000000"/>
              <w:right w:val="single" w:sz="2" w:space="0" w:color="000000"/>
            </w:tcBorders>
            <w:shd w:val="clear" w:color="000000" w:fill="FFFFFF"/>
            <w:vAlign w:val="center"/>
          </w:tcPr>
          <w:p w14:paraId="58150E0C"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AC8CCAF"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r>
      <w:tr w:rsidR="00A22C5E" w:rsidRPr="00493DD1" w14:paraId="32AAFB5C"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DF1F7DC"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6BEAD35"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3. Неопределённые, длительные и перфектные времена в действительном залоге. Неопределённые времена в страдательном залоге. Модальные глаголы. Глагольные формы.</w:t>
            </w:r>
          </w:p>
        </w:tc>
        <w:tc>
          <w:tcPr>
            <w:tcW w:w="2019" w:type="dxa"/>
            <w:vMerge/>
            <w:tcBorders>
              <w:left w:val="single" w:sz="2" w:space="0" w:color="000000"/>
              <w:right w:val="single" w:sz="2" w:space="0" w:color="000000"/>
            </w:tcBorders>
            <w:shd w:val="clear" w:color="000000" w:fill="FFFFFF"/>
            <w:vAlign w:val="center"/>
          </w:tcPr>
          <w:p w14:paraId="7C078E83"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48F323A3"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r>
      <w:tr w:rsidR="00A22C5E" w:rsidRPr="00493DD1" w14:paraId="655E0755"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479B569"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C3177CE"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 xml:space="preserve">4. Условные предложения. Роль глаголов </w:t>
            </w:r>
            <w:proofErr w:type="spellStart"/>
            <w:r w:rsidRPr="00493DD1">
              <w:rPr>
                <w:rFonts w:ascii="Times New Roman" w:hAnsi="Times New Roman"/>
                <w:color w:val="000000"/>
                <w:position w:val="-1"/>
              </w:rPr>
              <w:t>to</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have</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to</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be</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to</w:t>
            </w:r>
            <w:proofErr w:type="spellEnd"/>
            <w:r w:rsidRPr="00493DD1">
              <w:rPr>
                <w:rFonts w:ascii="Times New Roman" w:hAnsi="Times New Roman"/>
                <w:color w:val="000000"/>
                <w:position w:val="-1"/>
              </w:rPr>
              <w:t xml:space="preserve"> </w:t>
            </w:r>
            <w:proofErr w:type="spellStart"/>
            <w:r w:rsidRPr="00493DD1">
              <w:rPr>
                <w:rFonts w:ascii="Times New Roman" w:hAnsi="Times New Roman"/>
                <w:color w:val="000000"/>
                <w:position w:val="-1"/>
              </w:rPr>
              <w:t>do</w:t>
            </w:r>
            <w:proofErr w:type="spellEnd"/>
            <w:r w:rsidRPr="00493DD1">
              <w:rPr>
                <w:rFonts w:ascii="Times New Roman" w:hAnsi="Times New Roman"/>
                <w:color w:val="000000"/>
                <w:position w:val="-1"/>
              </w:rPr>
              <w:t>. Неправильные глаголы. Типы предложений и порядок слов в предложении.</w:t>
            </w:r>
          </w:p>
        </w:tc>
        <w:tc>
          <w:tcPr>
            <w:tcW w:w="2019" w:type="dxa"/>
            <w:vMerge/>
            <w:tcBorders>
              <w:left w:val="single" w:sz="2" w:space="0" w:color="000000"/>
              <w:right w:val="single" w:sz="2" w:space="0" w:color="000000"/>
            </w:tcBorders>
            <w:shd w:val="clear" w:color="000000" w:fill="FFFFFF"/>
            <w:vAlign w:val="center"/>
          </w:tcPr>
          <w:p w14:paraId="00CDDA94"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44710D7"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r>
      <w:tr w:rsidR="00A22C5E" w:rsidRPr="00493DD1" w14:paraId="47C8B30E"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34C3D97"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EE3B167"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0019BDAC"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68E2FB2"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49D98C34"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989FD38"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C44514" w14:textId="77777777" w:rsidR="00A22C5E" w:rsidRPr="00493DD1" w:rsidRDefault="00A22C5E" w:rsidP="00390D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Практическое занятие 2. Построение фразы на английском языке, правильное употребление грамматических времен, постановка предложения в вопросительную и отрицательную формы, варианты кратких и развёрнутых ответов, правильное употребление синонимов и антонимов, соблюдение строгого </w:t>
            </w:r>
            <w:r w:rsidRPr="00493DD1">
              <w:rPr>
                <w:rFonts w:ascii="Times New Roman" w:hAnsi="Times New Roman"/>
                <w:color w:val="000000"/>
                <w:position w:val="-1"/>
              </w:rPr>
              <w:lastRenderedPageBreak/>
              <w:t>порядка слов в предложении, корректное использование модальных глаголов, их эквивалентов и страдательного залога.</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2D9AF44C"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C9ACDE5"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0536E9E4" w14:textId="77777777" w:rsidTr="00390D5A">
        <w:trPr>
          <w:trHeight w:val="20"/>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9E481B4"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Раздел 2. Повседневные темы</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50B5ED"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r w:rsidRPr="00493DD1">
              <w:rPr>
                <w:rFonts w:ascii="Times New Roman" w:hAnsi="Times New Roman"/>
                <w:b/>
                <w:bCs/>
                <w:color w:val="000000"/>
                <w:position w:val="-1"/>
              </w:rPr>
              <w:t>10</w:t>
            </w:r>
            <w:r w:rsidRPr="00493DD1">
              <w:rPr>
                <w:rFonts w:ascii="Times New Roman" w:hAnsi="Times New Roman"/>
                <w:b/>
                <w:bCs/>
                <w:color w:val="000000"/>
                <w:position w:val="-1"/>
                <w:lang w:val="en-GB"/>
              </w:rPr>
              <w:t xml:space="preserve"> / </w:t>
            </w:r>
            <w:r w:rsidRPr="00493DD1">
              <w:rPr>
                <w:rFonts w:ascii="Times New Roman" w:hAnsi="Times New Roman"/>
                <w:b/>
                <w:bCs/>
                <w:color w:val="000000"/>
                <w:position w:val="-1"/>
              </w:rPr>
              <w:t>10</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49600F47"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p>
        </w:tc>
      </w:tr>
      <w:tr w:rsidR="00A22C5E" w:rsidRPr="00493DD1" w14:paraId="538BAF3D"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6B7942A"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3</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BBBDBE8"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 xml:space="preserve">Содержание учебного материала </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20F04C84"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b/>
                <w:bCs/>
                <w:color w:val="000000"/>
                <w:position w:val="-1"/>
              </w:rPr>
            </w:pPr>
          </w:p>
          <w:p w14:paraId="3DB439E5"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p w14:paraId="461DED25"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b/>
                <w:bCs/>
                <w:color w:val="000000"/>
                <w:position w:val="-1"/>
                <w:lang w:val="en-GB"/>
              </w:rPr>
            </w:pPr>
          </w:p>
          <w:p w14:paraId="051F6DF3"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1C9BE06"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3E249714"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0CEA6CE"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2E1F90B"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 xml:space="preserve">1. Лексика по темам: Приветствие. Выражение благодарности. Извинения. Знакомство. </w:t>
            </w:r>
          </w:p>
        </w:tc>
        <w:tc>
          <w:tcPr>
            <w:tcW w:w="2019" w:type="dxa"/>
            <w:vMerge/>
            <w:tcBorders>
              <w:left w:val="single" w:sz="2" w:space="0" w:color="000000"/>
              <w:right w:val="single" w:sz="2" w:space="0" w:color="000000"/>
            </w:tcBorders>
            <w:shd w:val="clear" w:color="000000" w:fill="FFFFFF"/>
            <w:vAlign w:val="center"/>
          </w:tcPr>
          <w:p w14:paraId="321BC40F"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6E3D3B9B"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r>
      <w:tr w:rsidR="00A22C5E" w:rsidRPr="00493DD1" w14:paraId="402FA3AB"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CC4B827"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1D97A7F"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4F3D3B2B"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B13C313"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708146E6"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EA6A305"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9C8F718"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 xml:space="preserve">Практическое занятие </w:t>
            </w:r>
            <w:proofErr w:type="gramStart"/>
            <w:r w:rsidRPr="00493DD1">
              <w:rPr>
                <w:rFonts w:ascii="Times New Roman" w:hAnsi="Times New Roman"/>
                <w:color w:val="000000"/>
                <w:position w:val="-1"/>
              </w:rPr>
              <w:t>3.Составление</w:t>
            </w:r>
            <w:proofErr w:type="gramEnd"/>
            <w:r w:rsidRPr="00493DD1">
              <w:rPr>
                <w:rFonts w:ascii="Times New Roman" w:hAnsi="Times New Roman"/>
                <w:color w:val="000000"/>
                <w:position w:val="-1"/>
              </w:rPr>
              <w:t xml:space="preserve"> в парах диалога используя приветствие, слова для знакомства, выражение благодарности и извинения, прощание. Восприятие аналогичного диалога на слух.</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0DBC2C5D"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6FE9AB2"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r>
      <w:tr w:rsidR="00A22C5E" w:rsidRPr="00493DD1" w14:paraId="79BCB697"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A89D427"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4</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49C938B"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05D4F7E4"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p w14:paraId="5636A8BD"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9F43C5F"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57F5591C"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7B5B3E4"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0C3278A"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1. Лексика, касающаяся себя, своей семьи, своего дома.</w:t>
            </w:r>
          </w:p>
        </w:tc>
        <w:tc>
          <w:tcPr>
            <w:tcW w:w="2019" w:type="dxa"/>
            <w:vMerge/>
            <w:tcBorders>
              <w:left w:val="single" w:sz="2" w:space="0" w:color="000000"/>
              <w:right w:val="single" w:sz="2" w:space="0" w:color="000000"/>
            </w:tcBorders>
            <w:shd w:val="clear" w:color="000000" w:fill="FFFFFF"/>
            <w:vAlign w:val="center"/>
          </w:tcPr>
          <w:p w14:paraId="09D0C0B0"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87CD49D"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0B27D012"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A686B59"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2EB2FEB"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639A0424"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69DB4A4"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598CB4BF"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16609E0"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29586DB"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4. Составление в парах диалога о себе, своей семье, своем доме.</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0D63470B"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4A92F6A"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4A82211B" w14:textId="77777777" w:rsidTr="00390D5A">
        <w:trPr>
          <w:trHeight w:val="326"/>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5FEE8EB"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5</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F3A3792"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1772985C"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4</w:t>
            </w:r>
          </w:p>
          <w:p w14:paraId="224BBD5E"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EAC7E9D"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71E45295"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D3CDB00"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2AA992B"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касающаяся проезда в городском транспорте, экскурсии по городу, проживания в гостинице.</w:t>
            </w:r>
          </w:p>
        </w:tc>
        <w:tc>
          <w:tcPr>
            <w:tcW w:w="2019" w:type="dxa"/>
            <w:vMerge/>
            <w:tcBorders>
              <w:left w:val="single" w:sz="2" w:space="0" w:color="000000"/>
              <w:right w:val="single" w:sz="2" w:space="0" w:color="000000"/>
            </w:tcBorders>
            <w:shd w:val="clear" w:color="000000" w:fill="FFFFFF"/>
            <w:vAlign w:val="center"/>
          </w:tcPr>
          <w:p w14:paraId="05C2DE5E"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1FD9642A"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617A173D"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F41083A"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CE57AB3"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6AA118DD"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4143CF72"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576FD9E3"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3DA5C4C"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B13A0FC"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color w:val="000000"/>
                <w:position w:val="-1"/>
              </w:rPr>
            </w:pPr>
            <w:r w:rsidRPr="00493DD1">
              <w:rPr>
                <w:rFonts w:ascii="Times New Roman" w:hAnsi="Times New Roman"/>
                <w:color w:val="000000"/>
                <w:position w:val="-1"/>
              </w:rPr>
              <w:t xml:space="preserve">Практическое занятие </w:t>
            </w:r>
            <w:proofErr w:type="gramStart"/>
            <w:r w:rsidRPr="00493DD1">
              <w:rPr>
                <w:rFonts w:ascii="Times New Roman" w:hAnsi="Times New Roman"/>
                <w:color w:val="000000"/>
                <w:position w:val="-1"/>
              </w:rPr>
              <w:t>5.Представление</w:t>
            </w:r>
            <w:proofErr w:type="gramEnd"/>
            <w:r w:rsidRPr="00493DD1">
              <w:rPr>
                <w:rFonts w:ascii="Times New Roman" w:hAnsi="Times New Roman"/>
                <w:color w:val="000000"/>
                <w:position w:val="-1"/>
              </w:rPr>
              <w:t xml:space="preserve"> в диалоговой форме ситуаций в городском транспорте, на улице, в гостинице.</w:t>
            </w:r>
          </w:p>
          <w:p w14:paraId="0B13A111"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rPr>
              <w:t>Подготовка рекламного проспекта «Колледж»</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0B16C187"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030AFBF0"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0B5840CC"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906C00A"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6</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3024A07"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59DEB4E6"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p w14:paraId="4FCECAE6"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B4AB03F"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35F2169F"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3BA98C4"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38837C0F"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color w:val="000000"/>
                <w:position w:val="-1"/>
              </w:rPr>
              <w:t>1. Названия времён года, месяцев, дней недели. Лексика для описания погоды. Описание погоды в данное время. Обсуждение прогноза погоды.</w:t>
            </w:r>
          </w:p>
        </w:tc>
        <w:tc>
          <w:tcPr>
            <w:tcW w:w="2019" w:type="dxa"/>
            <w:vMerge/>
            <w:tcBorders>
              <w:left w:val="single" w:sz="2" w:space="0" w:color="000000"/>
              <w:right w:val="single" w:sz="2" w:space="0" w:color="000000"/>
            </w:tcBorders>
            <w:shd w:val="clear" w:color="000000" w:fill="FFFFFF"/>
            <w:vAlign w:val="center"/>
          </w:tcPr>
          <w:p w14:paraId="273B11A9"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lang w:val="en-GB"/>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0213B71"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r>
      <w:tr w:rsidR="00A22C5E" w:rsidRPr="00493DD1" w14:paraId="7F41189F"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35AB0EC" w14:textId="77777777" w:rsidR="00A22C5E" w:rsidRPr="00493DD1" w:rsidRDefault="00A22C5E" w:rsidP="00390D5A">
            <w:pPr>
              <w:widowControl w:val="0"/>
              <w:autoSpaceDE w:val="0"/>
              <w:autoSpaceDN w:val="0"/>
              <w:adjustRightInd w:val="0"/>
              <w:spacing w:after="0" w:line="240" w:lineRule="auto"/>
              <w:rPr>
                <w:rFonts w:ascii="Times New Roman" w:hAnsi="Times New Roman"/>
                <w:lang w:val="en-GB"/>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9421B6F"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28235907"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6F1B2400"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152FAD76"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F5A7914"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CE3F511"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6. Составление рассказа о любимом времени года. Аудирование.</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603D704E"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00A4617"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48A66ACA" w14:textId="77777777" w:rsidTr="00390D5A">
        <w:trPr>
          <w:trHeight w:val="20"/>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11E37D2"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Раздел 3. Моя будущая профессия.</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5056B8"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16</w:t>
            </w:r>
            <w:r w:rsidRPr="00493DD1">
              <w:rPr>
                <w:rFonts w:ascii="Times New Roman" w:hAnsi="Times New Roman"/>
                <w:b/>
                <w:bCs/>
                <w:color w:val="000000"/>
                <w:position w:val="-1"/>
                <w:lang w:val="en-GB"/>
              </w:rPr>
              <w:t xml:space="preserve"> / </w:t>
            </w:r>
            <w:r w:rsidRPr="00493DD1">
              <w:rPr>
                <w:rFonts w:ascii="Times New Roman" w:hAnsi="Times New Roman"/>
                <w:b/>
                <w:bCs/>
                <w:color w:val="000000"/>
                <w:position w:val="-1"/>
              </w:rPr>
              <w:t>16</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281BAC1C"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p>
        </w:tc>
      </w:tr>
      <w:tr w:rsidR="00A22C5E" w:rsidRPr="00493DD1" w14:paraId="54AA2645"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35B9F33"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7</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CF73CDF"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13E70C95"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1DA743E"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6A9A54AB"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1E8B044D"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630D2A4"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по теме.</w:t>
            </w:r>
          </w:p>
        </w:tc>
        <w:tc>
          <w:tcPr>
            <w:tcW w:w="2019" w:type="dxa"/>
            <w:vMerge/>
            <w:tcBorders>
              <w:left w:val="single" w:sz="2" w:space="0" w:color="000000"/>
              <w:right w:val="single" w:sz="2" w:space="0" w:color="000000"/>
            </w:tcBorders>
            <w:shd w:val="clear" w:color="000000" w:fill="FFFFFF"/>
            <w:vAlign w:val="center"/>
          </w:tcPr>
          <w:p w14:paraId="2A0DC129"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6CB804BA"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05C0FC90"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DAF2320"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2E357E6"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66AFBACA"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E9DC5FA"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352C7C9D"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7A5D3CA"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0FBABE0F"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7. Эссе «Хочу быть профессионалом» Контрольная работа (1 час)</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0A19F87B"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15E2E8C"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5B04AE62"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6B55F04"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8</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70AD6F8"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75E5E2F9"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4</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F416677"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4188FD15"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DA2C68F"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8A83770"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касающаяся сельскохозяйственной техники</w:t>
            </w:r>
          </w:p>
        </w:tc>
        <w:tc>
          <w:tcPr>
            <w:tcW w:w="2019" w:type="dxa"/>
            <w:vMerge/>
            <w:tcBorders>
              <w:left w:val="single" w:sz="2" w:space="0" w:color="000000"/>
              <w:right w:val="single" w:sz="2" w:space="0" w:color="000000"/>
            </w:tcBorders>
            <w:shd w:val="clear" w:color="000000" w:fill="FFFFFF"/>
            <w:vAlign w:val="center"/>
          </w:tcPr>
          <w:p w14:paraId="78639535"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1F600413"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16D30B00"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F61E09A"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28F242D9"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70FB3C92"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714FA0A7"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6BFC53A0"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3959BADE"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262B582"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8. Лексико-грамматические задания по теме. Составление таблицы «Основные компоненты и механизмы сельскохозяйственной техники»</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5FDA146A"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4C4E1EB1"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5868BFA3"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A210D79"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9</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10EA79B"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5A40DE8B"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6</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5A65071"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360E1C9D"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458CC015"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3B1C6BC"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для обозначения инструментов, правил безопасности при проведении ремонтных работ на предприятиях АПК</w:t>
            </w:r>
          </w:p>
        </w:tc>
        <w:tc>
          <w:tcPr>
            <w:tcW w:w="2019" w:type="dxa"/>
            <w:vMerge/>
            <w:tcBorders>
              <w:left w:val="single" w:sz="2" w:space="0" w:color="000000"/>
              <w:right w:val="single" w:sz="2" w:space="0" w:color="000000"/>
            </w:tcBorders>
            <w:shd w:val="clear" w:color="000000" w:fill="FFFFFF"/>
            <w:vAlign w:val="center"/>
          </w:tcPr>
          <w:p w14:paraId="162203B9"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1F5997D"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4E4C815B" w14:textId="77777777" w:rsidTr="00390D5A">
        <w:trPr>
          <w:trHeight w:val="338"/>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566C8275"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BD5B107"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6FF509F2"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268B6FCB"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3A725AE1"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80B6C41"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944DE8B"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9. Лексико-грамматические задания по теме. Работа с таблицей «Подготовка инструментов к работе»</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021A47AD"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453C6EC5"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7CA8C0BC"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0153604"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10</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58C60DD8"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Содержание учебного материала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410E01DE"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16A78CA"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0A275BFD"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70F6E6F4"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4B0705D1"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1. Лексика для обозначения оборудования при охране труда на предприятиях АПК</w:t>
            </w:r>
          </w:p>
        </w:tc>
        <w:tc>
          <w:tcPr>
            <w:tcW w:w="2019" w:type="dxa"/>
            <w:vMerge/>
            <w:tcBorders>
              <w:left w:val="single" w:sz="2" w:space="0" w:color="000000"/>
              <w:right w:val="single" w:sz="2" w:space="0" w:color="000000"/>
            </w:tcBorders>
            <w:shd w:val="clear" w:color="000000" w:fill="FFFFFF"/>
            <w:vAlign w:val="center"/>
          </w:tcPr>
          <w:p w14:paraId="67770169"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5B7DF4DB"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027F46B8"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2300B800"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6D9FAF97"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b/>
                <w:bCs/>
                <w:color w:val="000000"/>
                <w:position w:val="-1"/>
              </w:rPr>
              <w:t>В том числе практических и лабораторных занятий</w:t>
            </w:r>
          </w:p>
        </w:tc>
        <w:tc>
          <w:tcPr>
            <w:tcW w:w="2019" w:type="dxa"/>
            <w:vMerge/>
            <w:tcBorders>
              <w:left w:val="single" w:sz="2" w:space="0" w:color="000000"/>
              <w:right w:val="single" w:sz="2" w:space="0" w:color="000000"/>
            </w:tcBorders>
            <w:shd w:val="clear" w:color="000000" w:fill="FFFFFF"/>
            <w:vAlign w:val="center"/>
          </w:tcPr>
          <w:p w14:paraId="22201AA9"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44AB80F6"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5DD41336"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67C8C327"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1BF3A5DC"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Практическое занятие 10. Чтение и перевод текста «Оборудование при охране труда на предприятиях АПК», контрольная работа</w:t>
            </w:r>
          </w:p>
        </w:tc>
        <w:tc>
          <w:tcPr>
            <w:tcW w:w="2019" w:type="dxa"/>
            <w:vMerge/>
            <w:tcBorders>
              <w:left w:val="single" w:sz="2" w:space="0" w:color="000000"/>
              <w:bottom w:val="single" w:sz="2" w:space="0" w:color="000000"/>
              <w:right w:val="single" w:sz="2" w:space="0" w:color="000000"/>
            </w:tcBorders>
            <w:shd w:val="clear" w:color="000000" w:fill="FFFFFF"/>
            <w:vAlign w:val="center"/>
          </w:tcPr>
          <w:p w14:paraId="6D2EA89C"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320751A6"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4D6D98F6" w14:textId="77777777" w:rsidTr="00390D5A">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BF1EA84"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Тема 11</w:t>
            </w:r>
          </w:p>
        </w:tc>
        <w:tc>
          <w:tcPr>
            <w:tcW w:w="7966" w:type="dxa"/>
            <w:tcBorders>
              <w:top w:val="single" w:sz="2" w:space="0" w:color="000000"/>
              <w:left w:val="single" w:sz="2" w:space="0" w:color="000000"/>
              <w:bottom w:val="single" w:sz="2" w:space="0" w:color="000000"/>
              <w:right w:val="single" w:sz="2" w:space="0" w:color="000000"/>
            </w:tcBorders>
            <w:shd w:val="clear" w:color="000000" w:fill="FFFFFF"/>
          </w:tcPr>
          <w:p w14:paraId="7ABE9301"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lang w:val="en-GB"/>
              </w:rPr>
            </w:pPr>
            <w:r w:rsidRPr="00493DD1">
              <w:rPr>
                <w:rFonts w:ascii="Times New Roman" w:hAnsi="Times New Roman"/>
                <w:b/>
                <w:bCs/>
                <w:color w:val="000000"/>
                <w:position w:val="-1"/>
              </w:rPr>
              <w:t>Самостоятельная работа</w:t>
            </w:r>
          </w:p>
        </w:tc>
        <w:tc>
          <w:tcPr>
            <w:tcW w:w="2019" w:type="dxa"/>
            <w:vMerge w:val="restart"/>
            <w:tcBorders>
              <w:top w:val="single" w:sz="2" w:space="0" w:color="000000"/>
              <w:left w:val="single" w:sz="2" w:space="0" w:color="000000"/>
              <w:right w:val="single" w:sz="2" w:space="0" w:color="000000"/>
            </w:tcBorders>
            <w:shd w:val="clear" w:color="000000" w:fill="FFFFFF"/>
            <w:vAlign w:val="center"/>
          </w:tcPr>
          <w:p w14:paraId="7C1A9162"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b/>
                <w:bCs/>
              </w:rPr>
            </w:pPr>
            <w:r w:rsidRPr="00493DD1">
              <w:rPr>
                <w:rFonts w:ascii="Times New Roman" w:hAnsi="Times New Roman"/>
                <w:b/>
                <w:bCs/>
                <w:color w:val="000000"/>
                <w:position w:val="-1"/>
              </w:rPr>
              <w:t>2</w:t>
            </w:r>
          </w:p>
        </w:tc>
        <w:tc>
          <w:tcPr>
            <w:tcW w:w="203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2485EE7"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rPr>
            </w:pPr>
            <w:r w:rsidRPr="00493DD1">
              <w:rPr>
                <w:rFonts w:ascii="Times New Roman" w:hAnsi="Times New Roman"/>
                <w:color w:val="000000"/>
                <w:position w:val="-1"/>
              </w:rPr>
              <w:t xml:space="preserve">ОК 01, ОК 02, </w:t>
            </w:r>
            <w:r w:rsidRPr="00493DD1">
              <w:rPr>
                <w:rFonts w:ascii="Times New Roman" w:hAnsi="Times New Roman"/>
                <w:color w:val="000000"/>
                <w:position w:val="-1"/>
              </w:rPr>
              <w:br/>
              <w:t xml:space="preserve">ОК 03, ОК 04, </w:t>
            </w:r>
            <w:r w:rsidRPr="00493DD1">
              <w:rPr>
                <w:rFonts w:ascii="Times New Roman" w:hAnsi="Times New Roman"/>
                <w:color w:val="000000"/>
                <w:position w:val="-1"/>
              </w:rPr>
              <w:br/>
              <w:t>ОК 09</w:t>
            </w:r>
          </w:p>
        </w:tc>
      </w:tr>
      <w:tr w:rsidR="00A22C5E" w:rsidRPr="00493DD1" w14:paraId="6FB76BAD" w14:textId="77777777" w:rsidTr="00390D5A">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14:paraId="0091F56E"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c>
          <w:tcPr>
            <w:tcW w:w="79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A812B30" w14:textId="77777777" w:rsidR="00A22C5E" w:rsidRPr="00493DD1" w:rsidRDefault="00A22C5E" w:rsidP="00390D5A">
            <w:pPr>
              <w:widowControl w:val="0"/>
              <w:suppressAutoHyphens/>
              <w:autoSpaceDE w:val="0"/>
              <w:autoSpaceDN w:val="0"/>
              <w:adjustRightInd w:val="0"/>
              <w:spacing w:after="0" w:line="240" w:lineRule="auto"/>
              <w:jc w:val="both"/>
              <w:rPr>
                <w:rFonts w:ascii="Times New Roman" w:hAnsi="Times New Roman"/>
              </w:rPr>
            </w:pPr>
            <w:r w:rsidRPr="00493DD1">
              <w:rPr>
                <w:rFonts w:ascii="Times New Roman" w:hAnsi="Times New Roman"/>
                <w:color w:val="000000"/>
                <w:position w:val="-1"/>
              </w:rPr>
              <w:t xml:space="preserve">1. Лексика по теме «Экологические проблемы сельскохозяйственных предприятий». </w:t>
            </w:r>
          </w:p>
        </w:tc>
        <w:tc>
          <w:tcPr>
            <w:tcW w:w="2019" w:type="dxa"/>
            <w:vMerge/>
            <w:tcBorders>
              <w:left w:val="single" w:sz="2" w:space="0" w:color="000000"/>
              <w:right w:val="single" w:sz="2" w:space="0" w:color="000000"/>
            </w:tcBorders>
            <w:shd w:val="clear" w:color="000000" w:fill="FFFFFF"/>
            <w:vAlign w:val="center"/>
          </w:tcPr>
          <w:p w14:paraId="4862D36A"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p>
        </w:tc>
        <w:tc>
          <w:tcPr>
            <w:tcW w:w="2039" w:type="dxa"/>
            <w:vMerge/>
            <w:tcBorders>
              <w:top w:val="single" w:sz="2" w:space="0" w:color="000000"/>
              <w:left w:val="single" w:sz="2" w:space="0" w:color="000000"/>
              <w:bottom w:val="single" w:sz="2" w:space="0" w:color="000000"/>
              <w:right w:val="single" w:sz="2" w:space="0" w:color="000000"/>
            </w:tcBorders>
            <w:shd w:val="clear" w:color="000000" w:fill="FFFFFF"/>
          </w:tcPr>
          <w:p w14:paraId="12555C02" w14:textId="77777777" w:rsidR="00A22C5E" w:rsidRPr="00493DD1" w:rsidRDefault="00A22C5E" w:rsidP="00390D5A">
            <w:pPr>
              <w:widowControl w:val="0"/>
              <w:autoSpaceDE w:val="0"/>
              <w:autoSpaceDN w:val="0"/>
              <w:adjustRightInd w:val="0"/>
              <w:spacing w:after="0" w:line="240" w:lineRule="auto"/>
              <w:rPr>
                <w:rFonts w:ascii="Times New Roman" w:hAnsi="Times New Roman"/>
              </w:rPr>
            </w:pPr>
          </w:p>
        </w:tc>
      </w:tr>
      <w:tr w:rsidR="00A22C5E" w:rsidRPr="00493DD1" w14:paraId="61FD1775" w14:textId="77777777" w:rsidTr="00390D5A">
        <w:trPr>
          <w:trHeight w:val="1"/>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AAAB977"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Промежуточная аттестация</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9A008B"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rPr>
            </w:pPr>
            <w:r w:rsidRPr="00493DD1">
              <w:rPr>
                <w:rFonts w:ascii="Times New Roman" w:hAnsi="Times New Roman"/>
                <w:b/>
                <w:bCs/>
                <w:color w:val="000000"/>
                <w:position w:val="-1"/>
              </w:rPr>
              <w:t>2</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5913A711"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p>
        </w:tc>
      </w:tr>
      <w:tr w:rsidR="00A22C5E" w:rsidRPr="00493DD1" w14:paraId="2E5028D9" w14:textId="77777777" w:rsidTr="00390D5A">
        <w:trPr>
          <w:trHeight w:val="20"/>
        </w:trPr>
        <w:tc>
          <w:tcPr>
            <w:tcW w:w="97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579CD01"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r w:rsidRPr="00493DD1">
              <w:rPr>
                <w:rFonts w:ascii="Times New Roman" w:hAnsi="Times New Roman"/>
                <w:b/>
                <w:bCs/>
                <w:color w:val="000000"/>
                <w:position w:val="-1"/>
              </w:rPr>
              <w:t>Всего:</w:t>
            </w:r>
          </w:p>
        </w:tc>
        <w:tc>
          <w:tcPr>
            <w:tcW w:w="20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BA6F9C" w14:textId="77777777" w:rsidR="00A22C5E" w:rsidRPr="00493DD1" w:rsidRDefault="00A22C5E" w:rsidP="00390D5A">
            <w:pPr>
              <w:widowControl w:val="0"/>
              <w:suppressAutoHyphens/>
              <w:autoSpaceDE w:val="0"/>
              <w:autoSpaceDN w:val="0"/>
              <w:adjustRightInd w:val="0"/>
              <w:spacing w:after="0" w:line="240" w:lineRule="auto"/>
              <w:jc w:val="center"/>
              <w:rPr>
                <w:rFonts w:ascii="Times New Roman" w:hAnsi="Times New Roman"/>
                <w:b/>
                <w:bCs/>
              </w:rPr>
            </w:pPr>
            <w:r w:rsidRPr="00493DD1">
              <w:rPr>
                <w:rFonts w:ascii="Times New Roman" w:hAnsi="Times New Roman"/>
                <w:b/>
                <w:bCs/>
                <w:color w:val="000000"/>
                <w:position w:val="-1"/>
              </w:rPr>
              <w:t>34</w:t>
            </w:r>
          </w:p>
        </w:tc>
        <w:tc>
          <w:tcPr>
            <w:tcW w:w="2039" w:type="dxa"/>
            <w:tcBorders>
              <w:top w:val="single" w:sz="2" w:space="0" w:color="000000"/>
              <w:left w:val="single" w:sz="2" w:space="0" w:color="000000"/>
              <w:bottom w:val="single" w:sz="2" w:space="0" w:color="000000"/>
              <w:right w:val="single" w:sz="2" w:space="0" w:color="000000"/>
            </w:tcBorders>
            <w:shd w:val="clear" w:color="000000" w:fill="FFFFFF"/>
          </w:tcPr>
          <w:p w14:paraId="4758A21E" w14:textId="77777777" w:rsidR="00A22C5E" w:rsidRPr="00493DD1" w:rsidRDefault="00A22C5E" w:rsidP="00390D5A">
            <w:pPr>
              <w:widowControl w:val="0"/>
              <w:suppressAutoHyphens/>
              <w:autoSpaceDE w:val="0"/>
              <w:autoSpaceDN w:val="0"/>
              <w:adjustRightInd w:val="0"/>
              <w:spacing w:after="0" w:line="240" w:lineRule="auto"/>
              <w:rPr>
                <w:rFonts w:ascii="Times New Roman" w:hAnsi="Times New Roman"/>
                <w:lang w:val="en-GB"/>
              </w:rPr>
            </w:pPr>
          </w:p>
        </w:tc>
      </w:tr>
    </w:tbl>
    <w:p w14:paraId="543BDF67" w14:textId="77777777" w:rsidR="00A22C5E" w:rsidRPr="00493DD1" w:rsidRDefault="00A22C5E" w:rsidP="00A22C5E">
      <w:pPr>
        <w:rPr>
          <w:rFonts w:ascii="Times New Roman" w:hAnsi="Times New Roman"/>
          <w:sz w:val="24"/>
          <w:szCs w:val="24"/>
        </w:rPr>
      </w:pPr>
    </w:p>
    <w:p w14:paraId="17F652B4" w14:textId="77777777" w:rsidR="00A22C5E" w:rsidRPr="00493DD1" w:rsidRDefault="00A22C5E" w:rsidP="00A22C5E">
      <w:pPr>
        <w:rPr>
          <w:rFonts w:ascii="Times New Roman" w:hAnsi="Times New Roman"/>
          <w:sz w:val="24"/>
          <w:szCs w:val="24"/>
        </w:rPr>
      </w:pPr>
    </w:p>
    <w:p w14:paraId="5FCF8686" w14:textId="77777777" w:rsidR="00A22C5E" w:rsidRPr="00493DD1" w:rsidRDefault="00A22C5E" w:rsidP="00A22C5E">
      <w:pPr>
        <w:rPr>
          <w:rFonts w:ascii="Times New Roman" w:hAnsi="Times New Roman"/>
          <w:sz w:val="24"/>
          <w:szCs w:val="24"/>
        </w:rPr>
        <w:sectPr w:rsidR="00A22C5E" w:rsidRPr="00493DD1">
          <w:pgSz w:w="16838" w:h="11906" w:orient="landscape"/>
          <w:pgMar w:top="902" w:right="851" w:bottom="1134" w:left="1418" w:header="709" w:footer="709" w:gutter="0"/>
          <w:cols w:space="720"/>
        </w:sectPr>
      </w:pPr>
    </w:p>
    <w:p w14:paraId="3768B94B" w14:textId="77777777" w:rsidR="00A22C5E" w:rsidRPr="00493DD1" w:rsidRDefault="00A22C5E" w:rsidP="00A22C5E">
      <w:pPr>
        <w:pStyle w:val="410"/>
        <w:keepNext/>
        <w:keepLines/>
        <w:shd w:val="clear" w:color="auto" w:fill="auto"/>
        <w:tabs>
          <w:tab w:val="left" w:pos="514"/>
        </w:tabs>
        <w:spacing w:after="0" w:line="360" w:lineRule="auto"/>
        <w:jc w:val="center"/>
        <w:rPr>
          <w:sz w:val="24"/>
          <w:szCs w:val="24"/>
        </w:rPr>
      </w:pPr>
      <w:r w:rsidRPr="00493DD1">
        <w:rPr>
          <w:sz w:val="24"/>
          <w:szCs w:val="24"/>
        </w:rPr>
        <w:lastRenderedPageBreak/>
        <w:t>3. УСЛОВИЯ РЕАЛИЗАЦИИ ПРОГРАММЫ ДИСЦИПЛИНЫ</w:t>
      </w:r>
    </w:p>
    <w:p w14:paraId="47993A54" w14:textId="77777777" w:rsidR="00A22C5E" w:rsidRPr="00493DD1" w:rsidRDefault="00A22C5E" w:rsidP="00A22C5E">
      <w:pPr>
        <w:pStyle w:val="410"/>
        <w:keepNext/>
        <w:keepLines/>
        <w:shd w:val="clear" w:color="auto" w:fill="auto"/>
        <w:tabs>
          <w:tab w:val="left" w:pos="514"/>
        </w:tabs>
        <w:spacing w:after="0" w:line="360" w:lineRule="auto"/>
        <w:jc w:val="center"/>
        <w:rPr>
          <w:bCs/>
          <w:sz w:val="24"/>
          <w:szCs w:val="24"/>
        </w:rPr>
      </w:pPr>
      <w:r w:rsidRPr="00493DD1">
        <w:rPr>
          <w:sz w:val="24"/>
          <w:szCs w:val="24"/>
        </w:rPr>
        <w:t>3.1. Материально-техническое обеспечение обучения</w:t>
      </w:r>
    </w:p>
    <w:p w14:paraId="5C5F7850" w14:textId="77777777" w:rsidR="00A22C5E" w:rsidRPr="00493DD1" w:rsidRDefault="00A22C5E" w:rsidP="00A22C5E">
      <w:pPr>
        <w:pStyle w:val="410"/>
        <w:keepNext/>
        <w:keepLines/>
        <w:shd w:val="clear" w:color="auto" w:fill="auto"/>
        <w:tabs>
          <w:tab w:val="left" w:pos="514"/>
        </w:tabs>
        <w:spacing w:after="0" w:line="240" w:lineRule="auto"/>
        <w:jc w:val="both"/>
        <w:rPr>
          <w:b w:val="0"/>
          <w:bCs/>
          <w:sz w:val="24"/>
          <w:szCs w:val="24"/>
          <w:u w:val="single"/>
        </w:rPr>
      </w:pPr>
      <w:r w:rsidRPr="00493DD1">
        <w:rPr>
          <w:b w:val="0"/>
          <w:sz w:val="24"/>
          <w:szCs w:val="24"/>
          <w:u w:val="single"/>
        </w:rPr>
        <w:t>Оборудование учебного кабинета:</w:t>
      </w:r>
    </w:p>
    <w:p w14:paraId="5597800F" w14:textId="77777777" w:rsidR="00A22C5E" w:rsidRPr="00493DD1" w:rsidRDefault="00A22C5E" w:rsidP="00A22C5E">
      <w:pPr>
        <w:pStyle w:val="410"/>
        <w:keepNext/>
        <w:keepLines/>
        <w:shd w:val="clear" w:color="auto" w:fill="auto"/>
        <w:tabs>
          <w:tab w:val="left" w:pos="514"/>
        </w:tabs>
        <w:spacing w:after="0" w:line="240" w:lineRule="auto"/>
        <w:jc w:val="both"/>
        <w:rPr>
          <w:b w:val="0"/>
          <w:bCs/>
          <w:sz w:val="24"/>
          <w:szCs w:val="28"/>
        </w:rPr>
      </w:pPr>
      <w:r w:rsidRPr="00493DD1">
        <w:rPr>
          <w:b w:val="0"/>
          <w:sz w:val="24"/>
          <w:szCs w:val="24"/>
          <w:u w:val="single"/>
        </w:rPr>
        <w:t>-</w:t>
      </w:r>
      <w:r w:rsidRPr="00493DD1">
        <w:rPr>
          <w:b w:val="0"/>
          <w:sz w:val="24"/>
          <w:szCs w:val="28"/>
        </w:rPr>
        <w:t xml:space="preserve"> посадочные места по количеству обучающихся;</w:t>
      </w:r>
    </w:p>
    <w:p w14:paraId="3018A7FA" w14:textId="77777777" w:rsidR="00A22C5E" w:rsidRPr="00493DD1" w:rsidRDefault="00A22C5E" w:rsidP="00A22C5E">
      <w:pPr>
        <w:pStyle w:val="410"/>
        <w:keepNext/>
        <w:keepLines/>
        <w:shd w:val="clear" w:color="auto" w:fill="auto"/>
        <w:tabs>
          <w:tab w:val="left" w:pos="514"/>
        </w:tabs>
        <w:spacing w:after="0" w:line="240" w:lineRule="auto"/>
        <w:jc w:val="both"/>
        <w:rPr>
          <w:b w:val="0"/>
          <w:bCs/>
          <w:sz w:val="24"/>
          <w:szCs w:val="28"/>
        </w:rPr>
      </w:pPr>
      <w:r w:rsidRPr="00493DD1">
        <w:rPr>
          <w:b w:val="0"/>
          <w:sz w:val="24"/>
          <w:szCs w:val="28"/>
        </w:rPr>
        <w:t>- рабочее место преподавателя;</w:t>
      </w:r>
    </w:p>
    <w:p w14:paraId="3CF0E435" w14:textId="77777777" w:rsidR="00A22C5E" w:rsidRPr="00493DD1" w:rsidRDefault="00A22C5E" w:rsidP="00A22C5E">
      <w:pPr>
        <w:pStyle w:val="410"/>
        <w:keepNext/>
        <w:keepLines/>
        <w:shd w:val="clear" w:color="auto" w:fill="auto"/>
        <w:tabs>
          <w:tab w:val="left" w:pos="514"/>
        </w:tabs>
        <w:spacing w:after="0" w:line="240" w:lineRule="auto"/>
        <w:jc w:val="both"/>
        <w:rPr>
          <w:b w:val="0"/>
          <w:bCs/>
          <w:sz w:val="24"/>
          <w:szCs w:val="24"/>
        </w:rPr>
      </w:pPr>
      <w:r w:rsidRPr="00493DD1">
        <w:rPr>
          <w:b w:val="0"/>
          <w:sz w:val="24"/>
          <w:szCs w:val="24"/>
        </w:rPr>
        <w:t>- комплект учебно-методической документации.</w:t>
      </w:r>
    </w:p>
    <w:p w14:paraId="006F9C8D" w14:textId="77777777" w:rsidR="00A22C5E" w:rsidRPr="00493DD1" w:rsidRDefault="00A22C5E" w:rsidP="00A22C5E">
      <w:pPr>
        <w:spacing w:after="0"/>
        <w:jc w:val="both"/>
        <w:rPr>
          <w:rFonts w:ascii="Times New Roman" w:hAnsi="Times New Roman"/>
          <w:sz w:val="24"/>
          <w:szCs w:val="24"/>
        </w:rPr>
      </w:pPr>
      <w:r w:rsidRPr="00493DD1">
        <w:rPr>
          <w:rFonts w:ascii="Times New Roman" w:hAnsi="Times New Roman"/>
          <w:sz w:val="24"/>
          <w:szCs w:val="24"/>
        </w:rPr>
        <w:t xml:space="preserve">-комплект учебно-наглядных пособий: комплекты учебных таблиц, плакатов, портретов выдающихся ученых, поэтов, писателей и др.; </w:t>
      </w:r>
    </w:p>
    <w:p w14:paraId="54D571C9" w14:textId="77777777" w:rsidR="00A22C5E" w:rsidRPr="00493DD1" w:rsidRDefault="00A22C5E" w:rsidP="00A22C5E">
      <w:pPr>
        <w:spacing w:after="0"/>
        <w:jc w:val="both"/>
        <w:rPr>
          <w:rFonts w:ascii="Times New Roman" w:hAnsi="Times New Roman"/>
          <w:sz w:val="24"/>
          <w:szCs w:val="24"/>
        </w:rPr>
      </w:pPr>
      <w:r w:rsidRPr="00493DD1">
        <w:rPr>
          <w:rFonts w:ascii="Times New Roman" w:hAnsi="Times New Roman"/>
          <w:sz w:val="24"/>
          <w:szCs w:val="24"/>
        </w:rPr>
        <w:t xml:space="preserve">- информационно-коммуникативные средства; </w:t>
      </w:r>
    </w:p>
    <w:p w14:paraId="1B7B1E70" w14:textId="77777777" w:rsidR="00A22C5E" w:rsidRPr="00493DD1" w:rsidRDefault="00A22C5E" w:rsidP="00A22C5E">
      <w:pPr>
        <w:spacing w:after="0"/>
        <w:jc w:val="both"/>
        <w:rPr>
          <w:rFonts w:ascii="Times New Roman" w:hAnsi="Times New Roman"/>
          <w:sz w:val="24"/>
          <w:szCs w:val="24"/>
        </w:rPr>
      </w:pPr>
      <w:r w:rsidRPr="00493DD1">
        <w:rPr>
          <w:rFonts w:ascii="Times New Roman" w:hAnsi="Times New Roman"/>
          <w:sz w:val="24"/>
          <w:szCs w:val="24"/>
        </w:rPr>
        <w:t>- библиотечный фонд</w:t>
      </w:r>
    </w:p>
    <w:p w14:paraId="5D4B7BA3" w14:textId="77777777" w:rsidR="00A22C5E" w:rsidRPr="00493DD1" w:rsidRDefault="00A22C5E" w:rsidP="00A22C5E">
      <w:pPr>
        <w:pStyle w:val="410"/>
        <w:keepNext/>
        <w:keepLines/>
        <w:shd w:val="clear" w:color="auto" w:fill="auto"/>
        <w:tabs>
          <w:tab w:val="left" w:pos="514"/>
        </w:tabs>
        <w:spacing w:after="0" w:line="240" w:lineRule="auto"/>
        <w:jc w:val="both"/>
        <w:rPr>
          <w:b w:val="0"/>
          <w:bCs/>
          <w:sz w:val="24"/>
          <w:szCs w:val="24"/>
        </w:rPr>
      </w:pPr>
      <w:r w:rsidRPr="00493DD1">
        <w:rPr>
          <w:b w:val="0"/>
          <w:sz w:val="24"/>
          <w:szCs w:val="24"/>
          <w:u w:val="single"/>
        </w:rPr>
        <w:t xml:space="preserve">Технические средства </w:t>
      </w:r>
      <w:proofErr w:type="gramStart"/>
      <w:r w:rsidRPr="00493DD1">
        <w:rPr>
          <w:b w:val="0"/>
          <w:sz w:val="24"/>
          <w:szCs w:val="24"/>
          <w:u w:val="single"/>
        </w:rPr>
        <w:t>обучения</w:t>
      </w:r>
      <w:r w:rsidRPr="00493DD1">
        <w:rPr>
          <w:b w:val="0"/>
          <w:sz w:val="24"/>
          <w:szCs w:val="24"/>
        </w:rPr>
        <w:t xml:space="preserve"> :</w:t>
      </w:r>
      <w:proofErr w:type="gramEnd"/>
      <w:r w:rsidRPr="00493DD1">
        <w:rPr>
          <w:b w:val="0"/>
          <w:sz w:val="24"/>
          <w:szCs w:val="24"/>
        </w:rPr>
        <w:t xml:space="preserve"> компьютер, программное обеспечение .</w:t>
      </w:r>
    </w:p>
    <w:p w14:paraId="33D30AF6" w14:textId="77777777" w:rsidR="00A22C5E" w:rsidRPr="00493DD1" w:rsidRDefault="00A22C5E" w:rsidP="00A22C5E">
      <w:pPr>
        <w:pStyle w:val="410"/>
        <w:keepNext/>
        <w:keepLines/>
        <w:shd w:val="clear" w:color="auto" w:fill="auto"/>
        <w:tabs>
          <w:tab w:val="left" w:pos="514"/>
        </w:tabs>
        <w:spacing w:after="0" w:line="360" w:lineRule="auto"/>
        <w:rPr>
          <w:b w:val="0"/>
          <w:bCs/>
          <w:sz w:val="24"/>
          <w:szCs w:val="24"/>
        </w:rPr>
      </w:pPr>
    </w:p>
    <w:p w14:paraId="425844AD" w14:textId="77777777" w:rsidR="00A22C5E" w:rsidRPr="00493DD1" w:rsidRDefault="00A22C5E" w:rsidP="00A22C5E">
      <w:pPr>
        <w:pStyle w:val="410"/>
        <w:keepNext/>
        <w:keepLines/>
        <w:shd w:val="clear" w:color="auto" w:fill="auto"/>
        <w:tabs>
          <w:tab w:val="left" w:pos="514"/>
        </w:tabs>
        <w:spacing w:after="0" w:line="360" w:lineRule="auto"/>
        <w:jc w:val="center"/>
        <w:rPr>
          <w:sz w:val="24"/>
          <w:szCs w:val="24"/>
        </w:rPr>
      </w:pPr>
      <w:r w:rsidRPr="00493DD1">
        <w:rPr>
          <w:sz w:val="24"/>
          <w:szCs w:val="24"/>
        </w:rPr>
        <w:t>3.</w:t>
      </w:r>
      <w:proofErr w:type="gramStart"/>
      <w:r w:rsidRPr="00493DD1">
        <w:rPr>
          <w:sz w:val="24"/>
          <w:szCs w:val="24"/>
        </w:rPr>
        <w:t>2.Информационное</w:t>
      </w:r>
      <w:proofErr w:type="gramEnd"/>
      <w:r w:rsidRPr="00493DD1">
        <w:rPr>
          <w:sz w:val="24"/>
          <w:szCs w:val="24"/>
        </w:rPr>
        <w:t xml:space="preserve"> обеспечение обучения</w:t>
      </w:r>
    </w:p>
    <w:p w14:paraId="4F4F7B5C" w14:textId="77777777" w:rsidR="00A22C5E" w:rsidRPr="00493DD1" w:rsidRDefault="00A22C5E" w:rsidP="00A22C5E">
      <w:pPr>
        <w:spacing w:line="360" w:lineRule="auto"/>
        <w:jc w:val="center"/>
        <w:rPr>
          <w:rFonts w:ascii="Times New Roman" w:hAnsi="Times New Roman"/>
          <w:b/>
          <w:bCs/>
          <w:sz w:val="24"/>
          <w:szCs w:val="24"/>
        </w:rPr>
      </w:pPr>
      <w:r w:rsidRPr="00493DD1">
        <w:rPr>
          <w:rFonts w:ascii="Times New Roman" w:hAnsi="Times New Roman"/>
          <w:b/>
          <w:bCs/>
          <w:sz w:val="24"/>
          <w:szCs w:val="24"/>
        </w:rPr>
        <w:t>3.1.1. Основные печатные издания</w:t>
      </w:r>
    </w:p>
    <w:p w14:paraId="373C6272"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1. Афанасьева, О.В. Английский в фокусе. 10 класс. Учебник. ФГОС ФП / О.В. Афанасьева, Д. Дули, И.В. Михеева. – Москва: Просвещение, 2021. – 248 с. – ISBN: 978-5- 09-068073-8. – Текст: непосредственный.</w:t>
      </w:r>
    </w:p>
    <w:p w14:paraId="22998A14"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2. Афанасьева, О.В. Английский в фокусе. 11 класс. Учебник. ФГОС ФП / </w:t>
      </w:r>
      <w:proofErr w:type="spellStart"/>
      <w:r w:rsidRPr="00493DD1">
        <w:rPr>
          <w:rFonts w:ascii="Times New Roman" w:hAnsi="Times New Roman"/>
          <w:sz w:val="24"/>
          <w:szCs w:val="24"/>
        </w:rPr>
        <w:t>О.В.Афанасьева</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Д.Дули</w:t>
      </w:r>
      <w:proofErr w:type="spellEnd"/>
      <w:r w:rsidRPr="00493DD1">
        <w:rPr>
          <w:rFonts w:ascii="Times New Roman" w:hAnsi="Times New Roman"/>
          <w:sz w:val="24"/>
          <w:szCs w:val="24"/>
        </w:rPr>
        <w:t xml:space="preserve">, И.В. Михеева. – Москва: Просвещение, 2021. – 240 с. – ISBN: 978-5-09-019656-7. -Текст: непосредственный. </w:t>
      </w:r>
    </w:p>
    <w:p w14:paraId="7752F2DC"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3. </w:t>
      </w:r>
      <w:proofErr w:type="spellStart"/>
      <w:r w:rsidRPr="00493DD1">
        <w:rPr>
          <w:rFonts w:ascii="Times New Roman" w:hAnsi="Times New Roman"/>
          <w:sz w:val="24"/>
          <w:szCs w:val="24"/>
        </w:rPr>
        <w:t>Безкоровайная</w:t>
      </w:r>
      <w:proofErr w:type="spellEnd"/>
      <w:r w:rsidRPr="00493DD1">
        <w:rPr>
          <w:rFonts w:ascii="Times New Roman" w:hAnsi="Times New Roman"/>
          <w:sz w:val="24"/>
          <w:szCs w:val="24"/>
        </w:rPr>
        <w:t xml:space="preserve"> Г.Т., </w:t>
      </w:r>
      <w:proofErr w:type="spellStart"/>
      <w:r w:rsidRPr="00493DD1">
        <w:rPr>
          <w:rFonts w:ascii="Times New Roman" w:hAnsi="Times New Roman"/>
          <w:sz w:val="24"/>
          <w:szCs w:val="24"/>
        </w:rPr>
        <w:t>Койранская</w:t>
      </w:r>
      <w:proofErr w:type="spellEnd"/>
      <w:r w:rsidRPr="00493DD1">
        <w:rPr>
          <w:rFonts w:ascii="Times New Roman" w:hAnsi="Times New Roman"/>
          <w:sz w:val="24"/>
          <w:szCs w:val="24"/>
        </w:rPr>
        <w:t xml:space="preserve"> Е.А., Соколова Н.И., Лаврик Г.В. Planet </w:t>
      </w:r>
      <w:proofErr w:type="spellStart"/>
      <w:r w:rsidRPr="00493DD1">
        <w:rPr>
          <w:rFonts w:ascii="Times New Roman" w:hAnsi="Times New Roman"/>
          <w:sz w:val="24"/>
          <w:szCs w:val="24"/>
        </w:rPr>
        <w:t>of</w:t>
      </w:r>
      <w:proofErr w:type="spellEnd"/>
      <w:r w:rsidRPr="00493DD1">
        <w:rPr>
          <w:rFonts w:ascii="Times New Roman" w:hAnsi="Times New Roman"/>
          <w:sz w:val="24"/>
          <w:szCs w:val="24"/>
        </w:rPr>
        <w:t xml:space="preserve"> English:</w:t>
      </w:r>
    </w:p>
    <w:p w14:paraId="443BDAB5"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электронный учебно-методический комплекс английского языка для учреждений СПО. – М., 2021. – 256с. – ISBN: 978-5-4468-9407-9. - Текст: непосредственный.</w:t>
      </w:r>
    </w:p>
    <w:p w14:paraId="4742241A"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3. </w:t>
      </w:r>
      <w:proofErr w:type="spellStart"/>
      <w:r w:rsidRPr="00493DD1">
        <w:rPr>
          <w:rFonts w:ascii="Times New Roman" w:hAnsi="Times New Roman"/>
          <w:sz w:val="24"/>
          <w:szCs w:val="24"/>
        </w:rPr>
        <w:t>Биболетова</w:t>
      </w:r>
      <w:proofErr w:type="spellEnd"/>
      <w:r w:rsidRPr="00493DD1">
        <w:rPr>
          <w:rFonts w:ascii="Times New Roman" w:hAnsi="Times New Roman"/>
          <w:sz w:val="24"/>
          <w:szCs w:val="24"/>
        </w:rPr>
        <w:t xml:space="preserve"> М.З. Английский с удовольствием. 10 класс. Учебник. ФГОС ФП / М.З. </w:t>
      </w:r>
      <w:proofErr w:type="spellStart"/>
      <w:r w:rsidRPr="00493DD1">
        <w:rPr>
          <w:rFonts w:ascii="Times New Roman" w:hAnsi="Times New Roman"/>
          <w:sz w:val="24"/>
          <w:szCs w:val="24"/>
        </w:rPr>
        <w:t>Биболетова</w:t>
      </w:r>
      <w:proofErr w:type="spellEnd"/>
      <w:r w:rsidRPr="00493DD1">
        <w:rPr>
          <w:rFonts w:ascii="Times New Roman" w:hAnsi="Times New Roman"/>
          <w:sz w:val="24"/>
          <w:szCs w:val="24"/>
        </w:rPr>
        <w:t xml:space="preserve">, Е.Е. </w:t>
      </w:r>
      <w:proofErr w:type="spellStart"/>
      <w:r w:rsidRPr="00493DD1">
        <w:rPr>
          <w:rFonts w:ascii="Times New Roman" w:hAnsi="Times New Roman"/>
          <w:sz w:val="24"/>
          <w:szCs w:val="24"/>
        </w:rPr>
        <w:t>Бабушис</w:t>
      </w:r>
      <w:proofErr w:type="spellEnd"/>
      <w:r w:rsidRPr="00493DD1">
        <w:rPr>
          <w:rFonts w:ascii="Times New Roman" w:hAnsi="Times New Roman"/>
          <w:sz w:val="24"/>
          <w:szCs w:val="24"/>
        </w:rPr>
        <w:t xml:space="preserve">, Н.Д. Снежко. – Москва: Просвещение, 2020. – 216 с. – ISBN: 978-5-358-20853-7. – Текст: непосредственный. </w:t>
      </w:r>
    </w:p>
    <w:p w14:paraId="4F6FC4D3"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4. </w:t>
      </w:r>
      <w:proofErr w:type="spellStart"/>
      <w:r w:rsidRPr="00493DD1">
        <w:rPr>
          <w:rFonts w:ascii="Times New Roman" w:hAnsi="Times New Roman"/>
          <w:sz w:val="24"/>
          <w:szCs w:val="24"/>
        </w:rPr>
        <w:t>Биболетова</w:t>
      </w:r>
      <w:proofErr w:type="spellEnd"/>
      <w:r w:rsidRPr="00493DD1">
        <w:rPr>
          <w:rFonts w:ascii="Times New Roman" w:hAnsi="Times New Roman"/>
          <w:sz w:val="24"/>
          <w:szCs w:val="24"/>
        </w:rPr>
        <w:t xml:space="preserve"> М.З. Английский с удовольствием. 11 класс. Учебник. ФГОС ФП / М.З. </w:t>
      </w:r>
      <w:proofErr w:type="spellStart"/>
      <w:r w:rsidRPr="00493DD1">
        <w:rPr>
          <w:rFonts w:ascii="Times New Roman" w:hAnsi="Times New Roman"/>
          <w:sz w:val="24"/>
          <w:szCs w:val="24"/>
        </w:rPr>
        <w:t>Биболетова</w:t>
      </w:r>
      <w:proofErr w:type="spellEnd"/>
      <w:r w:rsidRPr="00493DD1">
        <w:rPr>
          <w:rFonts w:ascii="Times New Roman" w:hAnsi="Times New Roman"/>
          <w:sz w:val="24"/>
          <w:szCs w:val="24"/>
        </w:rPr>
        <w:t xml:space="preserve">, Е.Е. </w:t>
      </w:r>
      <w:proofErr w:type="spellStart"/>
      <w:r w:rsidRPr="00493DD1">
        <w:rPr>
          <w:rFonts w:ascii="Times New Roman" w:hAnsi="Times New Roman"/>
          <w:sz w:val="24"/>
          <w:szCs w:val="24"/>
        </w:rPr>
        <w:t>Бабушис</w:t>
      </w:r>
      <w:proofErr w:type="spellEnd"/>
      <w:r w:rsidRPr="00493DD1">
        <w:rPr>
          <w:rFonts w:ascii="Times New Roman" w:hAnsi="Times New Roman"/>
          <w:sz w:val="24"/>
          <w:szCs w:val="24"/>
        </w:rPr>
        <w:t>, Н.Д. Снежко. – Москва: Просвещение, 2021. – 216 с. – ISBN: 978-5-358-17772-7. – Текст: непосредственный.</w:t>
      </w:r>
    </w:p>
    <w:p w14:paraId="0DDEA228" w14:textId="77777777" w:rsidR="00A22C5E" w:rsidRPr="00493DD1" w:rsidRDefault="00A22C5E" w:rsidP="00A22C5E">
      <w:pPr>
        <w:spacing w:after="0" w:line="240" w:lineRule="auto"/>
        <w:rPr>
          <w:rFonts w:ascii="Times New Roman" w:hAnsi="Times New Roman"/>
          <w:sz w:val="24"/>
          <w:szCs w:val="24"/>
          <w:lang w:val="en-US"/>
        </w:rPr>
      </w:pPr>
      <w:r w:rsidRPr="00493DD1">
        <w:rPr>
          <w:rFonts w:ascii="Times New Roman" w:hAnsi="Times New Roman"/>
          <w:sz w:val="24"/>
          <w:szCs w:val="24"/>
        </w:rPr>
        <w:t xml:space="preserve"> </w:t>
      </w:r>
      <w:r w:rsidRPr="00493DD1">
        <w:rPr>
          <w:rFonts w:ascii="Times New Roman" w:hAnsi="Times New Roman"/>
          <w:sz w:val="24"/>
          <w:szCs w:val="24"/>
          <w:lang w:val="en-US"/>
        </w:rPr>
        <w:t xml:space="preserve">5. </w:t>
      </w:r>
      <w:proofErr w:type="spellStart"/>
      <w:r w:rsidRPr="00493DD1">
        <w:rPr>
          <w:rFonts w:ascii="Times New Roman" w:hAnsi="Times New Roman"/>
          <w:sz w:val="24"/>
          <w:szCs w:val="24"/>
          <w:lang w:val="en-US"/>
        </w:rPr>
        <w:t>Joathan</w:t>
      </w:r>
      <w:proofErr w:type="spellEnd"/>
      <w:r w:rsidRPr="00493DD1">
        <w:rPr>
          <w:rFonts w:ascii="Times New Roman" w:hAnsi="Times New Roman"/>
          <w:sz w:val="24"/>
          <w:szCs w:val="24"/>
          <w:lang w:val="en-US"/>
        </w:rPr>
        <w:t xml:space="preserve"> Marks. English Pronunciation in Use - elementary. Cambridge University Press/ J. Marks. – </w:t>
      </w:r>
      <w:proofErr w:type="gramStart"/>
      <w:r w:rsidRPr="00493DD1">
        <w:rPr>
          <w:rFonts w:ascii="Times New Roman" w:hAnsi="Times New Roman"/>
          <w:sz w:val="24"/>
          <w:szCs w:val="24"/>
          <w:lang w:val="en-US"/>
        </w:rPr>
        <w:t>Cambridge :</w:t>
      </w:r>
      <w:proofErr w:type="gramEnd"/>
      <w:r w:rsidRPr="00493DD1">
        <w:rPr>
          <w:rFonts w:ascii="Times New Roman" w:hAnsi="Times New Roman"/>
          <w:sz w:val="24"/>
          <w:szCs w:val="24"/>
          <w:lang w:val="en-US"/>
        </w:rPr>
        <w:t xml:space="preserve"> Cambridge University Press, 2021. – 168 p. ISBN: 9781108403528. – </w:t>
      </w:r>
      <w:r w:rsidRPr="00493DD1">
        <w:rPr>
          <w:rFonts w:ascii="Times New Roman" w:hAnsi="Times New Roman"/>
          <w:sz w:val="24"/>
          <w:szCs w:val="24"/>
        </w:rPr>
        <w:t>Текст</w:t>
      </w:r>
      <w:r w:rsidRPr="00493DD1">
        <w:rPr>
          <w:rFonts w:ascii="Times New Roman" w:hAnsi="Times New Roman"/>
          <w:sz w:val="24"/>
          <w:szCs w:val="24"/>
          <w:lang w:val="en-US"/>
        </w:rPr>
        <w:t xml:space="preserve">: </w:t>
      </w:r>
      <w:r w:rsidRPr="00493DD1">
        <w:rPr>
          <w:rFonts w:ascii="Times New Roman" w:hAnsi="Times New Roman"/>
          <w:sz w:val="24"/>
          <w:szCs w:val="24"/>
        </w:rPr>
        <w:t>непосредственный</w:t>
      </w:r>
      <w:r w:rsidRPr="00493DD1">
        <w:rPr>
          <w:rFonts w:ascii="Times New Roman" w:hAnsi="Times New Roman"/>
          <w:sz w:val="24"/>
          <w:szCs w:val="24"/>
          <w:lang w:val="en-US"/>
        </w:rPr>
        <w:t>.</w:t>
      </w:r>
    </w:p>
    <w:p w14:paraId="30FF814B"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6. Логинова, В. О. Английский язык для педагогических специальностей. (СПО). </w:t>
      </w:r>
      <w:proofErr w:type="gramStart"/>
      <w:r w:rsidRPr="00493DD1">
        <w:rPr>
          <w:rFonts w:ascii="Times New Roman" w:hAnsi="Times New Roman"/>
          <w:sz w:val="24"/>
          <w:szCs w:val="24"/>
        </w:rPr>
        <w:t>Учебник./</w:t>
      </w:r>
      <w:proofErr w:type="gramEnd"/>
      <w:r w:rsidRPr="00493DD1">
        <w:rPr>
          <w:rFonts w:ascii="Times New Roman" w:hAnsi="Times New Roman"/>
          <w:sz w:val="24"/>
          <w:szCs w:val="24"/>
        </w:rPr>
        <w:t xml:space="preserve"> В.О. Логинова. – Москва: </w:t>
      </w:r>
      <w:proofErr w:type="spellStart"/>
      <w:r w:rsidRPr="00493DD1">
        <w:rPr>
          <w:rFonts w:ascii="Times New Roman" w:hAnsi="Times New Roman"/>
          <w:sz w:val="24"/>
          <w:szCs w:val="24"/>
        </w:rPr>
        <w:t>КноРус</w:t>
      </w:r>
      <w:proofErr w:type="spellEnd"/>
      <w:r w:rsidRPr="00493DD1">
        <w:rPr>
          <w:rFonts w:ascii="Times New Roman" w:hAnsi="Times New Roman"/>
          <w:sz w:val="24"/>
          <w:szCs w:val="24"/>
        </w:rPr>
        <w:t xml:space="preserve">, 2020. – 200 с. – ISBN: 978-5-406- 07964-5. – Текст: непосредственный. </w:t>
      </w:r>
    </w:p>
    <w:p w14:paraId="550FECE4" w14:textId="77777777" w:rsidR="00A22C5E" w:rsidRPr="00493DD1" w:rsidRDefault="00A22C5E" w:rsidP="00A22C5E">
      <w:pPr>
        <w:spacing w:after="0" w:line="240" w:lineRule="auto"/>
        <w:rPr>
          <w:rFonts w:ascii="Times New Roman" w:hAnsi="Times New Roman"/>
          <w:sz w:val="24"/>
          <w:szCs w:val="24"/>
        </w:rPr>
      </w:pPr>
    </w:p>
    <w:p w14:paraId="5EFFCE14" w14:textId="77777777" w:rsidR="00A22C5E" w:rsidRPr="00493DD1" w:rsidRDefault="00A22C5E" w:rsidP="00A22C5E">
      <w:pPr>
        <w:spacing w:after="0" w:line="240" w:lineRule="auto"/>
        <w:jc w:val="center"/>
        <w:rPr>
          <w:rFonts w:ascii="Times New Roman" w:hAnsi="Times New Roman"/>
          <w:b/>
          <w:bCs/>
          <w:sz w:val="24"/>
          <w:szCs w:val="24"/>
        </w:rPr>
      </w:pPr>
      <w:r w:rsidRPr="00493DD1">
        <w:rPr>
          <w:rFonts w:ascii="Times New Roman" w:hAnsi="Times New Roman"/>
          <w:b/>
          <w:bCs/>
          <w:sz w:val="24"/>
          <w:szCs w:val="24"/>
        </w:rPr>
        <w:t>3.1.2. Электронные издания</w:t>
      </w:r>
    </w:p>
    <w:p w14:paraId="1691BAA5"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1. Английский язык для естественно-научных </w:t>
      </w:r>
      <w:proofErr w:type="gramStart"/>
      <w:r w:rsidRPr="00493DD1">
        <w:rPr>
          <w:rFonts w:ascii="Times New Roman" w:hAnsi="Times New Roman"/>
          <w:sz w:val="24"/>
          <w:szCs w:val="24"/>
        </w:rPr>
        <w:t>направлений :</w:t>
      </w:r>
      <w:proofErr w:type="gramEnd"/>
      <w:r w:rsidRPr="00493DD1">
        <w:rPr>
          <w:rFonts w:ascii="Times New Roman" w:hAnsi="Times New Roman"/>
          <w:sz w:val="24"/>
          <w:szCs w:val="24"/>
        </w:rPr>
        <w:t xml:space="preserve"> учебник и практикум для вузов / Л. В. </w:t>
      </w:r>
      <w:proofErr w:type="spellStart"/>
      <w:r w:rsidRPr="00493DD1">
        <w:rPr>
          <w:rFonts w:ascii="Times New Roman" w:hAnsi="Times New Roman"/>
          <w:sz w:val="24"/>
          <w:szCs w:val="24"/>
        </w:rPr>
        <w:t>Полубиченко</w:t>
      </w:r>
      <w:proofErr w:type="spellEnd"/>
      <w:r w:rsidRPr="00493DD1">
        <w:rPr>
          <w:rFonts w:ascii="Times New Roman" w:hAnsi="Times New Roman"/>
          <w:sz w:val="24"/>
          <w:szCs w:val="24"/>
        </w:rPr>
        <w:t xml:space="preserve">, Е. Э. </w:t>
      </w:r>
      <w:proofErr w:type="spellStart"/>
      <w:r w:rsidRPr="00493DD1">
        <w:rPr>
          <w:rFonts w:ascii="Times New Roman" w:hAnsi="Times New Roman"/>
          <w:sz w:val="24"/>
          <w:szCs w:val="24"/>
        </w:rPr>
        <w:t>Кожарская</w:t>
      </w:r>
      <w:proofErr w:type="spellEnd"/>
      <w:r w:rsidRPr="00493DD1">
        <w:rPr>
          <w:rFonts w:ascii="Times New Roman" w:hAnsi="Times New Roman"/>
          <w:sz w:val="24"/>
          <w:szCs w:val="24"/>
        </w:rPr>
        <w:t xml:space="preserve">, Н. Л. Моргун, Л. Н. </w:t>
      </w:r>
      <w:proofErr w:type="spellStart"/>
      <w:r w:rsidRPr="00493DD1">
        <w:rPr>
          <w:rFonts w:ascii="Times New Roman" w:hAnsi="Times New Roman"/>
          <w:sz w:val="24"/>
          <w:szCs w:val="24"/>
        </w:rPr>
        <w:t>Шевырдяева</w:t>
      </w:r>
      <w:proofErr w:type="spellEnd"/>
      <w:r w:rsidRPr="00493DD1">
        <w:rPr>
          <w:rFonts w:ascii="Times New Roman" w:hAnsi="Times New Roman"/>
          <w:sz w:val="24"/>
          <w:szCs w:val="24"/>
        </w:rPr>
        <w:t xml:space="preserve"> ; под редакцией Л. В. </w:t>
      </w:r>
      <w:proofErr w:type="spellStart"/>
      <w:r w:rsidRPr="00493DD1">
        <w:rPr>
          <w:rFonts w:ascii="Times New Roman" w:hAnsi="Times New Roman"/>
          <w:sz w:val="24"/>
          <w:szCs w:val="24"/>
        </w:rPr>
        <w:t>Полубиченко</w:t>
      </w:r>
      <w:proofErr w:type="spellEnd"/>
      <w:r w:rsidRPr="00493DD1">
        <w:rPr>
          <w:rFonts w:ascii="Times New Roman" w:hAnsi="Times New Roman"/>
          <w:sz w:val="24"/>
          <w:szCs w:val="24"/>
        </w:rPr>
        <w:t xml:space="preserve">. — </w:t>
      </w:r>
      <w:proofErr w:type="gramStart"/>
      <w:r w:rsidRPr="00493DD1">
        <w:rPr>
          <w:rFonts w:ascii="Times New Roman" w:hAnsi="Times New Roman"/>
          <w:sz w:val="24"/>
          <w:szCs w:val="24"/>
        </w:rPr>
        <w:t>Москва :</w:t>
      </w:r>
      <w:proofErr w:type="gramEnd"/>
      <w:r w:rsidRPr="00493DD1">
        <w:rPr>
          <w:rFonts w:ascii="Times New Roman" w:hAnsi="Times New Roman"/>
          <w:sz w:val="24"/>
          <w:szCs w:val="24"/>
        </w:rPr>
        <w:t xml:space="preserve">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2022. — 311 с. — (Высшее образование). — ISBN 978-5-534-15168-8. — </w:t>
      </w:r>
      <w:proofErr w:type="gramStart"/>
      <w:r w:rsidRPr="00493DD1">
        <w:rPr>
          <w:rFonts w:ascii="Times New Roman" w:hAnsi="Times New Roman"/>
          <w:sz w:val="24"/>
          <w:szCs w:val="24"/>
        </w:rPr>
        <w:t>Текст :</w:t>
      </w:r>
      <w:proofErr w:type="gramEnd"/>
      <w:r w:rsidRPr="00493DD1">
        <w:rPr>
          <w:rFonts w:ascii="Times New Roman" w:hAnsi="Times New Roman"/>
          <w:sz w:val="24"/>
          <w:szCs w:val="24"/>
        </w:rPr>
        <w:t xml:space="preserve"> электронный // Образовательная платформа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[сайт]. — URL: https://urait.ru/bcode/489569.</w:t>
      </w:r>
    </w:p>
    <w:p w14:paraId="6FB21C90"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2.Английский язык для гуманитариев (B1–B2). English </w:t>
      </w:r>
      <w:proofErr w:type="spellStart"/>
      <w:r w:rsidRPr="00493DD1">
        <w:rPr>
          <w:rFonts w:ascii="Times New Roman" w:hAnsi="Times New Roman"/>
          <w:sz w:val="24"/>
          <w:szCs w:val="24"/>
        </w:rPr>
        <w:t>for</w:t>
      </w:r>
      <w:proofErr w:type="spellEnd"/>
      <w:r w:rsidRPr="00493DD1">
        <w:rPr>
          <w:rFonts w:ascii="Times New Roman" w:hAnsi="Times New Roman"/>
          <w:sz w:val="24"/>
          <w:szCs w:val="24"/>
        </w:rPr>
        <w:t xml:space="preserve"> </w:t>
      </w:r>
      <w:proofErr w:type="spellStart"/>
      <w:proofErr w:type="gramStart"/>
      <w:r w:rsidRPr="00493DD1">
        <w:rPr>
          <w:rFonts w:ascii="Times New Roman" w:hAnsi="Times New Roman"/>
          <w:sz w:val="24"/>
          <w:szCs w:val="24"/>
        </w:rPr>
        <w:t>Humanities</w:t>
      </w:r>
      <w:proofErr w:type="spellEnd"/>
      <w:r w:rsidRPr="00493DD1">
        <w:rPr>
          <w:rFonts w:ascii="Times New Roman" w:hAnsi="Times New Roman"/>
          <w:sz w:val="24"/>
          <w:szCs w:val="24"/>
        </w:rPr>
        <w:t> :</w:t>
      </w:r>
      <w:proofErr w:type="gramEnd"/>
      <w:r w:rsidRPr="00493DD1">
        <w:rPr>
          <w:rFonts w:ascii="Times New Roman" w:hAnsi="Times New Roman"/>
          <w:sz w:val="24"/>
          <w:szCs w:val="24"/>
        </w:rPr>
        <w:t xml:space="preserve"> учебное пособие для вузов / О. Н. </w:t>
      </w:r>
      <w:proofErr w:type="spellStart"/>
      <w:r w:rsidRPr="00493DD1">
        <w:rPr>
          <w:rFonts w:ascii="Times New Roman" w:hAnsi="Times New Roman"/>
          <w:sz w:val="24"/>
          <w:szCs w:val="24"/>
        </w:rPr>
        <w:t>Стогниева</w:t>
      </w:r>
      <w:proofErr w:type="spellEnd"/>
      <w:r w:rsidRPr="00493DD1">
        <w:rPr>
          <w:rFonts w:ascii="Times New Roman" w:hAnsi="Times New Roman"/>
          <w:sz w:val="24"/>
          <w:szCs w:val="24"/>
        </w:rPr>
        <w:t>, А. В. Бакулев, Г. А. Павловская, Е. М. </w:t>
      </w:r>
      <w:proofErr w:type="spellStart"/>
      <w:r w:rsidRPr="00493DD1">
        <w:rPr>
          <w:rFonts w:ascii="Times New Roman" w:hAnsi="Times New Roman"/>
          <w:sz w:val="24"/>
          <w:szCs w:val="24"/>
        </w:rPr>
        <w:t>Муковникова</w:t>
      </w:r>
      <w:proofErr w:type="spellEnd"/>
      <w:r w:rsidRPr="00493DD1">
        <w:rPr>
          <w:rFonts w:ascii="Times New Roman" w:hAnsi="Times New Roman"/>
          <w:sz w:val="24"/>
          <w:szCs w:val="24"/>
        </w:rPr>
        <w:t xml:space="preserve">. — </w:t>
      </w:r>
      <w:proofErr w:type="gramStart"/>
      <w:r w:rsidRPr="00493DD1">
        <w:rPr>
          <w:rFonts w:ascii="Times New Roman" w:hAnsi="Times New Roman"/>
          <w:sz w:val="24"/>
          <w:szCs w:val="24"/>
        </w:rPr>
        <w:t>Москва :</w:t>
      </w:r>
      <w:proofErr w:type="gramEnd"/>
      <w:r w:rsidRPr="00493DD1">
        <w:rPr>
          <w:rFonts w:ascii="Times New Roman" w:hAnsi="Times New Roman"/>
          <w:sz w:val="24"/>
          <w:szCs w:val="24"/>
        </w:rPr>
        <w:t xml:space="preserve">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2022. — 178 с. — (Высшее образование). — ISBN 978-5-534-14982-1. — </w:t>
      </w:r>
      <w:proofErr w:type="gramStart"/>
      <w:r w:rsidRPr="00493DD1">
        <w:rPr>
          <w:rFonts w:ascii="Times New Roman" w:hAnsi="Times New Roman"/>
          <w:sz w:val="24"/>
          <w:szCs w:val="24"/>
        </w:rPr>
        <w:t>Текст :</w:t>
      </w:r>
      <w:proofErr w:type="gramEnd"/>
      <w:r w:rsidRPr="00493DD1">
        <w:rPr>
          <w:rFonts w:ascii="Times New Roman" w:hAnsi="Times New Roman"/>
          <w:sz w:val="24"/>
          <w:szCs w:val="24"/>
        </w:rPr>
        <w:t xml:space="preserve"> электронный // Образовательная платформа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[сайт]. — URL: </w:t>
      </w:r>
      <w:hyperlink r:id="rId11">
        <w:r w:rsidRPr="00493DD1">
          <w:rPr>
            <w:rStyle w:val="a8"/>
            <w:rFonts w:ascii="Times New Roman" w:hAnsi="Times New Roman"/>
          </w:rPr>
          <w:t>https://urait.ru/bcode/494395</w:t>
        </w:r>
      </w:hyperlink>
      <w:r w:rsidRPr="00493DD1">
        <w:rPr>
          <w:rFonts w:ascii="Times New Roman" w:hAnsi="Times New Roman"/>
          <w:sz w:val="24"/>
          <w:szCs w:val="24"/>
        </w:rPr>
        <w:t> .</w:t>
      </w:r>
    </w:p>
    <w:p w14:paraId="1EFEAB3D"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2. Английский язык для академических целей. English </w:t>
      </w:r>
      <w:proofErr w:type="spellStart"/>
      <w:r w:rsidRPr="00493DD1">
        <w:rPr>
          <w:rFonts w:ascii="Times New Roman" w:hAnsi="Times New Roman"/>
          <w:sz w:val="24"/>
          <w:szCs w:val="24"/>
        </w:rPr>
        <w:t>for</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Academic</w:t>
      </w:r>
      <w:proofErr w:type="spellEnd"/>
      <w:r w:rsidRPr="00493DD1">
        <w:rPr>
          <w:rFonts w:ascii="Times New Roman" w:hAnsi="Times New Roman"/>
          <w:sz w:val="24"/>
          <w:szCs w:val="24"/>
        </w:rPr>
        <w:t xml:space="preserve"> </w:t>
      </w:r>
      <w:proofErr w:type="spellStart"/>
      <w:proofErr w:type="gramStart"/>
      <w:r w:rsidRPr="00493DD1">
        <w:rPr>
          <w:rFonts w:ascii="Times New Roman" w:hAnsi="Times New Roman"/>
          <w:sz w:val="24"/>
          <w:szCs w:val="24"/>
        </w:rPr>
        <w:t>Purposes</w:t>
      </w:r>
      <w:proofErr w:type="spellEnd"/>
      <w:r w:rsidRPr="00493DD1">
        <w:rPr>
          <w:rFonts w:ascii="Times New Roman" w:hAnsi="Times New Roman"/>
          <w:sz w:val="24"/>
          <w:szCs w:val="24"/>
        </w:rPr>
        <w:t> :</w:t>
      </w:r>
      <w:proofErr w:type="gramEnd"/>
      <w:r w:rsidRPr="00493DD1">
        <w:rPr>
          <w:rFonts w:ascii="Times New Roman" w:hAnsi="Times New Roman"/>
          <w:sz w:val="24"/>
          <w:szCs w:val="24"/>
        </w:rPr>
        <w:t xml:space="preserve"> учебное пособие для вузов / Т. А. Барановская, А. В. Захарова, Т. Б. Поспелова, Ю. А. Суворова ; </w:t>
      </w:r>
      <w:r w:rsidRPr="00493DD1">
        <w:rPr>
          <w:rFonts w:ascii="Times New Roman" w:hAnsi="Times New Roman"/>
          <w:sz w:val="24"/>
          <w:szCs w:val="24"/>
        </w:rPr>
        <w:lastRenderedPageBreak/>
        <w:t xml:space="preserve">под редакцией Т. А. Барановской. — 2-е изд., </w:t>
      </w:r>
      <w:proofErr w:type="spellStart"/>
      <w:r w:rsidRPr="00493DD1">
        <w:rPr>
          <w:rFonts w:ascii="Times New Roman" w:hAnsi="Times New Roman"/>
          <w:sz w:val="24"/>
          <w:szCs w:val="24"/>
        </w:rPr>
        <w:t>перераб</w:t>
      </w:r>
      <w:proofErr w:type="spellEnd"/>
      <w:r w:rsidRPr="00493DD1">
        <w:rPr>
          <w:rFonts w:ascii="Times New Roman" w:hAnsi="Times New Roman"/>
          <w:sz w:val="24"/>
          <w:szCs w:val="24"/>
        </w:rPr>
        <w:t xml:space="preserve">. и доп. — </w:t>
      </w:r>
      <w:proofErr w:type="gramStart"/>
      <w:r w:rsidRPr="00493DD1">
        <w:rPr>
          <w:rFonts w:ascii="Times New Roman" w:hAnsi="Times New Roman"/>
          <w:sz w:val="24"/>
          <w:szCs w:val="24"/>
        </w:rPr>
        <w:t>Москва :</w:t>
      </w:r>
      <w:proofErr w:type="gramEnd"/>
      <w:r w:rsidRPr="00493DD1">
        <w:rPr>
          <w:rFonts w:ascii="Times New Roman" w:hAnsi="Times New Roman"/>
          <w:sz w:val="24"/>
          <w:szCs w:val="24"/>
        </w:rPr>
        <w:t xml:space="preserve">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2022. — 220 с. — (Высшее образование). — ISBN 978-5-534-13839-9. — </w:t>
      </w:r>
      <w:proofErr w:type="gramStart"/>
      <w:r w:rsidRPr="00493DD1">
        <w:rPr>
          <w:rFonts w:ascii="Times New Roman" w:hAnsi="Times New Roman"/>
          <w:sz w:val="24"/>
          <w:szCs w:val="24"/>
        </w:rPr>
        <w:t>Текст :</w:t>
      </w:r>
      <w:proofErr w:type="gramEnd"/>
      <w:r w:rsidRPr="00493DD1">
        <w:rPr>
          <w:rFonts w:ascii="Times New Roman" w:hAnsi="Times New Roman"/>
          <w:sz w:val="24"/>
          <w:szCs w:val="24"/>
        </w:rPr>
        <w:t xml:space="preserve"> электронный // Образовательная платформа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[сайт]. — URL: </w:t>
      </w:r>
      <w:hyperlink r:id="rId12">
        <w:r w:rsidRPr="00493DD1">
          <w:rPr>
            <w:rStyle w:val="a8"/>
            <w:rFonts w:ascii="Times New Roman" w:hAnsi="Times New Roman"/>
          </w:rPr>
          <w:t>https://urait.ru/bcode/489787</w:t>
        </w:r>
      </w:hyperlink>
      <w:r w:rsidRPr="00493DD1">
        <w:rPr>
          <w:rFonts w:ascii="Times New Roman" w:hAnsi="Times New Roman"/>
          <w:sz w:val="24"/>
          <w:szCs w:val="24"/>
        </w:rPr>
        <w:t>.</w:t>
      </w:r>
    </w:p>
    <w:p w14:paraId="2AFBFE6E" w14:textId="77777777" w:rsidR="00A22C5E" w:rsidRPr="00493DD1" w:rsidRDefault="00A22C5E" w:rsidP="00A22C5E">
      <w:pPr>
        <w:spacing w:after="0" w:line="240" w:lineRule="auto"/>
        <w:rPr>
          <w:rFonts w:ascii="Times New Roman" w:hAnsi="Times New Roman"/>
          <w:i/>
          <w:sz w:val="24"/>
          <w:szCs w:val="24"/>
        </w:rPr>
      </w:pPr>
      <w:r w:rsidRPr="00493DD1">
        <w:rPr>
          <w:rFonts w:ascii="Times New Roman" w:hAnsi="Times New Roman"/>
          <w:sz w:val="24"/>
          <w:szCs w:val="24"/>
        </w:rPr>
        <w:t xml:space="preserve">3. Английский язык. Экология, почвоведение и природопользование: учебное пособие для среднего профессионального образования / О. А. Егорова, О. Н. Козлова, Е. Э. </w:t>
      </w:r>
      <w:proofErr w:type="spellStart"/>
      <w:proofErr w:type="gramStart"/>
      <w:r w:rsidRPr="00493DD1">
        <w:rPr>
          <w:rFonts w:ascii="Times New Roman" w:hAnsi="Times New Roman"/>
          <w:sz w:val="24"/>
          <w:szCs w:val="24"/>
        </w:rPr>
        <w:t>Кожарская</w:t>
      </w:r>
      <w:proofErr w:type="spellEnd"/>
      <w:r w:rsidRPr="00493DD1">
        <w:rPr>
          <w:rFonts w:ascii="Times New Roman" w:hAnsi="Times New Roman"/>
          <w:sz w:val="24"/>
          <w:szCs w:val="24"/>
        </w:rPr>
        <w:t xml:space="preserve"> ;</w:t>
      </w:r>
      <w:proofErr w:type="gramEnd"/>
      <w:r w:rsidRPr="00493DD1">
        <w:rPr>
          <w:rFonts w:ascii="Times New Roman" w:hAnsi="Times New Roman"/>
          <w:sz w:val="24"/>
          <w:szCs w:val="24"/>
        </w:rPr>
        <w:t xml:space="preserve"> ответственный редактор Л. В. </w:t>
      </w:r>
      <w:proofErr w:type="spellStart"/>
      <w:r w:rsidRPr="00493DD1">
        <w:rPr>
          <w:rFonts w:ascii="Times New Roman" w:hAnsi="Times New Roman"/>
          <w:sz w:val="24"/>
          <w:szCs w:val="24"/>
        </w:rPr>
        <w:t>Полубиченко</w:t>
      </w:r>
      <w:proofErr w:type="spellEnd"/>
      <w:r w:rsidRPr="00493DD1">
        <w:rPr>
          <w:rFonts w:ascii="Times New Roman" w:hAnsi="Times New Roman"/>
          <w:sz w:val="24"/>
          <w:szCs w:val="24"/>
        </w:rPr>
        <w:t xml:space="preserve">. — </w:t>
      </w:r>
      <w:proofErr w:type="gramStart"/>
      <w:r w:rsidRPr="00493DD1">
        <w:rPr>
          <w:rFonts w:ascii="Times New Roman" w:hAnsi="Times New Roman"/>
          <w:sz w:val="24"/>
          <w:szCs w:val="24"/>
        </w:rPr>
        <w:t>Москва :</w:t>
      </w:r>
      <w:proofErr w:type="gramEnd"/>
      <w:r w:rsidRPr="00493DD1">
        <w:rPr>
          <w:rFonts w:ascii="Times New Roman" w:hAnsi="Times New Roman"/>
          <w:sz w:val="24"/>
          <w:szCs w:val="24"/>
        </w:rPr>
        <w:t xml:space="preserve"> Издательство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2022. — 112 с. — (Профессиональное образование). — ISBN 978-5-534-08000-1. — </w:t>
      </w:r>
      <w:proofErr w:type="gramStart"/>
      <w:r w:rsidRPr="00493DD1">
        <w:rPr>
          <w:rFonts w:ascii="Times New Roman" w:hAnsi="Times New Roman"/>
          <w:sz w:val="24"/>
          <w:szCs w:val="24"/>
        </w:rPr>
        <w:t>Текст :</w:t>
      </w:r>
      <w:proofErr w:type="gramEnd"/>
      <w:r w:rsidRPr="00493DD1">
        <w:rPr>
          <w:rFonts w:ascii="Times New Roman" w:hAnsi="Times New Roman"/>
          <w:sz w:val="24"/>
          <w:szCs w:val="24"/>
        </w:rPr>
        <w:t xml:space="preserve"> электронный // Образовательная платформа </w:t>
      </w:r>
      <w:proofErr w:type="spellStart"/>
      <w:r w:rsidRPr="00493DD1">
        <w:rPr>
          <w:rFonts w:ascii="Times New Roman" w:hAnsi="Times New Roman"/>
          <w:sz w:val="24"/>
          <w:szCs w:val="24"/>
        </w:rPr>
        <w:t>Юрайт</w:t>
      </w:r>
      <w:proofErr w:type="spellEnd"/>
      <w:r w:rsidRPr="00493DD1">
        <w:rPr>
          <w:rFonts w:ascii="Times New Roman" w:hAnsi="Times New Roman"/>
          <w:sz w:val="24"/>
          <w:szCs w:val="24"/>
        </w:rPr>
        <w:t xml:space="preserve"> [сайт]. — URL: </w:t>
      </w:r>
      <w:proofErr w:type="gramStart"/>
      <w:r w:rsidRPr="00493DD1">
        <w:rPr>
          <w:rFonts w:ascii="Times New Roman" w:hAnsi="Times New Roman"/>
          <w:sz w:val="24"/>
          <w:szCs w:val="24"/>
        </w:rPr>
        <w:t>https://urait.ru/bcode/492283 .</w:t>
      </w:r>
      <w:proofErr w:type="gramEnd"/>
    </w:p>
    <w:p w14:paraId="205C8F70" w14:textId="77777777" w:rsidR="00A22C5E" w:rsidRPr="00493DD1" w:rsidRDefault="00A22C5E" w:rsidP="00A22C5E">
      <w:pPr>
        <w:spacing w:after="0" w:line="240" w:lineRule="auto"/>
        <w:rPr>
          <w:rFonts w:ascii="Times New Roman" w:hAnsi="Times New Roman"/>
          <w:sz w:val="24"/>
          <w:szCs w:val="24"/>
        </w:rPr>
      </w:pPr>
    </w:p>
    <w:p w14:paraId="19F78E7C" w14:textId="77777777" w:rsidR="00A22C5E" w:rsidRPr="00493DD1" w:rsidRDefault="00A22C5E" w:rsidP="00A22C5E">
      <w:pPr>
        <w:spacing w:after="0" w:line="240" w:lineRule="auto"/>
        <w:jc w:val="center"/>
        <w:rPr>
          <w:rFonts w:ascii="Times New Roman" w:hAnsi="Times New Roman"/>
          <w:b/>
          <w:bCs/>
          <w:i/>
          <w:sz w:val="24"/>
          <w:szCs w:val="24"/>
        </w:rPr>
      </w:pPr>
      <w:r w:rsidRPr="00493DD1">
        <w:rPr>
          <w:rFonts w:ascii="Times New Roman" w:hAnsi="Times New Roman"/>
          <w:b/>
          <w:bCs/>
          <w:sz w:val="24"/>
          <w:szCs w:val="24"/>
        </w:rPr>
        <w:t>3.1.3. Дополнительные источники</w:t>
      </w:r>
    </w:p>
    <w:p w14:paraId="4921F9DF"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1. Видеоуроки в интернет: [сайт]. – ООО «</w:t>
      </w:r>
      <w:proofErr w:type="spellStart"/>
      <w:r w:rsidRPr="00493DD1">
        <w:rPr>
          <w:rFonts w:ascii="Times New Roman" w:hAnsi="Times New Roman"/>
          <w:sz w:val="24"/>
          <w:szCs w:val="24"/>
        </w:rPr>
        <w:t>Мультиурок</w:t>
      </w:r>
      <w:proofErr w:type="spellEnd"/>
      <w:r w:rsidRPr="00493DD1">
        <w:rPr>
          <w:rFonts w:ascii="Times New Roman" w:hAnsi="Times New Roman"/>
          <w:sz w:val="24"/>
          <w:szCs w:val="24"/>
        </w:rPr>
        <w:t xml:space="preserve">», 2022 – URL: </w:t>
      </w:r>
      <w:proofErr w:type="gramStart"/>
      <w:r w:rsidRPr="00493DD1">
        <w:rPr>
          <w:rFonts w:ascii="Times New Roman" w:hAnsi="Times New Roman"/>
          <w:sz w:val="24"/>
          <w:szCs w:val="24"/>
        </w:rPr>
        <w:t>http://videouroki.net  –</w:t>
      </w:r>
      <w:proofErr w:type="gramEnd"/>
      <w:r w:rsidRPr="00493DD1">
        <w:rPr>
          <w:rFonts w:ascii="Times New Roman" w:hAnsi="Times New Roman"/>
          <w:sz w:val="24"/>
          <w:szCs w:val="24"/>
        </w:rPr>
        <w:t xml:space="preserve"> Текст: электронный.</w:t>
      </w:r>
    </w:p>
    <w:p w14:paraId="377BBD26"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2. Единая коллекция цифровых образовательных ресурсов. - URL: </w:t>
      </w:r>
      <w:proofErr w:type="gramStart"/>
      <w:r w:rsidRPr="00493DD1">
        <w:rPr>
          <w:rFonts w:ascii="Times New Roman" w:hAnsi="Times New Roman"/>
          <w:sz w:val="24"/>
          <w:szCs w:val="24"/>
        </w:rPr>
        <w:t>http://school-collection.edu.ru/ .</w:t>
      </w:r>
      <w:proofErr w:type="gramEnd"/>
      <w:r w:rsidRPr="00493DD1">
        <w:rPr>
          <w:rFonts w:ascii="Times New Roman" w:hAnsi="Times New Roman"/>
          <w:sz w:val="24"/>
          <w:szCs w:val="24"/>
        </w:rPr>
        <w:t xml:space="preserve"> – Текст: электронный.</w:t>
      </w:r>
    </w:p>
    <w:p w14:paraId="21142C2E"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3. Информационная система «Единое окно доступа к образовательным ресурсам». - URL: </w:t>
      </w:r>
      <w:proofErr w:type="gramStart"/>
      <w:r w:rsidRPr="00493DD1">
        <w:rPr>
          <w:rFonts w:ascii="Times New Roman" w:hAnsi="Times New Roman"/>
          <w:sz w:val="24"/>
          <w:szCs w:val="24"/>
        </w:rPr>
        <w:t>http://window.edu.ru/ .</w:t>
      </w:r>
      <w:proofErr w:type="gramEnd"/>
      <w:r w:rsidRPr="00493DD1">
        <w:rPr>
          <w:rFonts w:ascii="Times New Roman" w:hAnsi="Times New Roman"/>
          <w:sz w:val="24"/>
          <w:szCs w:val="24"/>
        </w:rPr>
        <w:t xml:space="preserve"> – Текст: электронный.</w:t>
      </w:r>
    </w:p>
    <w:p w14:paraId="1DEF9E3B"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4. Онлайн-словари ABBYY </w:t>
      </w:r>
      <w:proofErr w:type="spellStart"/>
      <w:r w:rsidRPr="00493DD1">
        <w:rPr>
          <w:rFonts w:ascii="Times New Roman" w:hAnsi="Times New Roman"/>
          <w:sz w:val="24"/>
          <w:szCs w:val="24"/>
        </w:rPr>
        <w:t>Lingvo</w:t>
      </w:r>
      <w:proofErr w:type="spellEnd"/>
      <w:r w:rsidRPr="00493DD1">
        <w:rPr>
          <w:rFonts w:ascii="Times New Roman" w:hAnsi="Times New Roman"/>
          <w:sz w:val="24"/>
          <w:szCs w:val="24"/>
        </w:rPr>
        <w:t xml:space="preserve">. - </w:t>
      </w:r>
      <w:proofErr w:type="gramStart"/>
      <w:r w:rsidRPr="00493DD1">
        <w:rPr>
          <w:rFonts w:ascii="Times New Roman" w:hAnsi="Times New Roman"/>
          <w:sz w:val="24"/>
          <w:szCs w:val="24"/>
        </w:rPr>
        <w:t>URL:http://www.abbyyonline.ru</w:t>
      </w:r>
      <w:proofErr w:type="gramEnd"/>
      <w:r w:rsidRPr="00493DD1">
        <w:rPr>
          <w:rFonts w:ascii="Times New Roman" w:hAnsi="Times New Roman"/>
          <w:sz w:val="24"/>
          <w:szCs w:val="24"/>
        </w:rPr>
        <w:t xml:space="preserve"> . – Текст: электронный.</w:t>
      </w:r>
    </w:p>
    <w:p w14:paraId="0C95F5C8"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5. Онлайн-словари </w:t>
      </w:r>
      <w:proofErr w:type="spellStart"/>
      <w:r w:rsidRPr="00493DD1">
        <w:rPr>
          <w:rFonts w:ascii="Times New Roman" w:hAnsi="Times New Roman"/>
          <w:sz w:val="24"/>
          <w:szCs w:val="24"/>
        </w:rPr>
        <w:t>Мультитран</w:t>
      </w:r>
      <w:proofErr w:type="spellEnd"/>
      <w:r w:rsidRPr="00493DD1">
        <w:rPr>
          <w:rFonts w:ascii="Times New Roman" w:hAnsi="Times New Roman"/>
          <w:sz w:val="24"/>
          <w:szCs w:val="24"/>
        </w:rPr>
        <w:t xml:space="preserve">». - </w:t>
      </w:r>
      <w:proofErr w:type="gramStart"/>
      <w:r w:rsidRPr="00493DD1">
        <w:rPr>
          <w:rFonts w:ascii="Times New Roman" w:hAnsi="Times New Roman"/>
          <w:sz w:val="24"/>
          <w:szCs w:val="24"/>
        </w:rPr>
        <w:t>URL:http://www.multitran.ru</w:t>
      </w:r>
      <w:proofErr w:type="gramEnd"/>
      <w:r w:rsidRPr="00493DD1">
        <w:rPr>
          <w:rFonts w:ascii="Times New Roman" w:hAnsi="Times New Roman"/>
          <w:sz w:val="24"/>
          <w:szCs w:val="24"/>
        </w:rPr>
        <w:t>. – Текст: электронный.</w:t>
      </w:r>
    </w:p>
    <w:p w14:paraId="7002C3E8"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6. Федеральный центр информационно-образовательных ресурсов. - URL: </w:t>
      </w:r>
      <w:proofErr w:type="gramStart"/>
      <w:r w:rsidRPr="00493DD1">
        <w:rPr>
          <w:rFonts w:ascii="Times New Roman" w:hAnsi="Times New Roman"/>
          <w:sz w:val="24"/>
          <w:szCs w:val="24"/>
        </w:rPr>
        <w:t>http://fcior.edu.ru/ .</w:t>
      </w:r>
      <w:proofErr w:type="gramEnd"/>
      <w:r w:rsidRPr="00493DD1">
        <w:rPr>
          <w:rFonts w:ascii="Times New Roman" w:hAnsi="Times New Roman"/>
          <w:sz w:val="24"/>
          <w:szCs w:val="24"/>
        </w:rPr>
        <w:t xml:space="preserve"> - Режим доступа: свободный. – Текст: электронный.</w:t>
      </w:r>
    </w:p>
    <w:p w14:paraId="35229BB6"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7. Энциклопедия «Британника»: [сайт]. – </w:t>
      </w:r>
      <w:proofErr w:type="spellStart"/>
      <w:r w:rsidRPr="00493DD1">
        <w:rPr>
          <w:rFonts w:ascii="Times New Roman" w:hAnsi="Times New Roman"/>
          <w:sz w:val="24"/>
          <w:szCs w:val="24"/>
        </w:rPr>
        <w:t>Encyclopædia</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Britannica</w:t>
      </w:r>
      <w:proofErr w:type="spellEnd"/>
      <w:r w:rsidRPr="00493DD1">
        <w:rPr>
          <w:rFonts w:ascii="Times New Roman" w:hAnsi="Times New Roman"/>
          <w:sz w:val="24"/>
          <w:szCs w:val="24"/>
        </w:rPr>
        <w:t>, Inc., 2020 – URL: www.britannica.com – Текст: электронный.</w:t>
      </w:r>
    </w:p>
    <w:p w14:paraId="0BBC557C" w14:textId="77777777" w:rsidR="00A22C5E" w:rsidRPr="00493DD1" w:rsidRDefault="00A22C5E" w:rsidP="00A22C5E">
      <w:pPr>
        <w:spacing w:after="0" w:line="240" w:lineRule="auto"/>
        <w:rPr>
          <w:rFonts w:ascii="Times New Roman" w:hAnsi="Times New Roman"/>
          <w:sz w:val="24"/>
          <w:szCs w:val="24"/>
          <w:lang w:val="en-US"/>
        </w:rPr>
      </w:pPr>
      <w:r w:rsidRPr="00493DD1">
        <w:rPr>
          <w:rFonts w:ascii="Times New Roman" w:hAnsi="Times New Roman"/>
          <w:sz w:val="24"/>
          <w:szCs w:val="24"/>
          <w:lang w:val="en-US"/>
        </w:rPr>
        <w:t xml:space="preserve">8. Cambridge Dictionaries Online. - </w:t>
      </w:r>
      <w:proofErr w:type="gramStart"/>
      <w:r w:rsidRPr="00493DD1">
        <w:rPr>
          <w:rFonts w:ascii="Times New Roman" w:hAnsi="Times New Roman"/>
          <w:sz w:val="24"/>
          <w:szCs w:val="24"/>
          <w:lang w:val="en-US"/>
        </w:rPr>
        <w:t>URL:http://dictionary.cambridge.or</w:t>
      </w:r>
      <w:proofErr w:type="gramEnd"/>
      <w:r w:rsidRPr="00493DD1">
        <w:rPr>
          <w:rFonts w:ascii="Times New Roman" w:hAnsi="Times New Roman"/>
          <w:sz w:val="24"/>
          <w:szCs w:val="24"/>
          <w:lang w:val="en-US"/>
        </w:rPr>
        <w:t xml:space="preserve"> . – </w:t>
      </w:r>
      <w:r w:rsidRPr="00493DD1">
        <w:rPr>
          <w:rFonts w:ascii="Times New Roman" w:hAnsi="Times New Roman"/>
          <w:sz w:val="24"/>
          <w:szCs w:val="24"/>
        </w:rPr>
        <w:t>Текст</w:t>
      </w:r>
      <w:r w:rsidRPr="00493DD1">
        <w:rPr>
          <w:rFonts w:ascii="Times New Roman" w:hAnsi="Times New Roman"/>
          <w:sz w:val="24"/>
          <w:szCs w:val="24"/>
          <w:lang w:val="en-US"/>
        </w:rPr>
        <w:t xml:space="preserve">: </w:t>
      </w:r>
      <w:r w:rsidRPr="00493DD1">
        <w:rPr>
          <w:rFonts w:ascii="Times New Roman" w:hAnsi="Times New Roman"/>
          <w:sz w:val="24"/>
          <w:szCs w:val="24"/>
        </w:rPr>
        <w:t>электронный</w:t>
      </w:r>
      <w:r w:rsidRPr="00493DD1">
        <w:rPr>
          <w:rFonts w:ascii="Times New Roman" w:hAnsi="Times New Roman"/>
          <w:sz w:val="24"/>
          <w:szCs w:val="24"/>
          <w:lang w:val="en-US"/>
        </w:rPr>
        <w:t>.</w:t>
      </w:r>
    </w:p>
    <w:p w14:paraId="53282AA5" w14:textId="77777777" w:rsidR="00A22C5E" w:rsidRPr="00493DD1" w:rsidRDefault="00A22C5E" w:rsidP="00A22C5E">
      <w:pPr>
        <w:spacing w:after="0" w:line="240" w:lineRule="auto"/>
        <w:rPr>
          <w:rFonts w:ascii="Times New Roman" w:hAnsi="Times New Roman"/>
          <w:sz w:val="24"/>
          <w:szCs w:val="24"/>
        </w:rPr>
      </w:pPr>
      <w:r w:rsidRPr="00493DD1">
        <w:rPr>
          <w:rFonts w:ascii="Times New Roman" w:hAnsi="Times New Roman"/>
          <w:sz w:val="24"/>
          <w:szCs w:val="24"/>
        </w:rPr>
        <w:t xml:space="preserve">9. </w:t>
      </w:r>
      <w:proofErr w:type="spellStart"/>
      <w:r w:rsidRPr="00493DD1">
        <w:rPr>
          <w:rFonts w:ascii="Times New Roman" w:hAnsi="Times New Roman"/>
          <w:sz w:val="24"/>
          <w:szCs w:val="24"/>
        </w:rPr>
        <w:t>Macmillan</w:t>
      </w:r>
      <w:proofErr w:type="spellEnd"/>
      <w:r w:rsidRPr="00493DD1">
        <w:rPr>
          <w:rFonts w:ascii="Times New Roman" w:hAnsi="Times New Roman"/>
          <w:sz w:val="24"/>
          <w:szCs w:val="24"/>
        </w:rPr>
        <w:t xml:space="preserve"> </w:t>
      </w:r>
      <w:proofErr w:type="spellStart"/>
      <w:r w:rsidRPr="00493DD1">
        <w:rPr>
          <w:rFonts w:ascii="Times New Roman" w:hAnsi="Times New Roman"/>
          <w:sz w:val="24"/>
          <w:szCs w:val="24"/>
        </w:rPr>
        <w:t>Dictionary</w:t>
      </w:r>
      <w:proofErr w:type="spellEnd"/>
      <w:r w:rsidRPr="00493DD1">
        <w:rPr>
          <w:rFonts w:ascii="Times New Roman" w:hAnsi="Times New Roman"/>
          <w:sz w:val="24"/>
          <w:szCs w:val="24"/>
        </w:rPr>
        <w:t xml:space="preserve"> с возможностью прослушать произношение слов: [сайт]. – </w:t>
      </w:r>
      <w:proofErr w:type="spellStart"/>
      <w:r w:rsidRPr="00493DD1">
        <w:rPr>
          <w:rFonts w:ascii="Times New Roman" w:hAnsi="Times New Roman"/>
          <w:sz w:val="24"/>
          <w:szCs w:val="24"/>
        </w:rPr>
        <w:t>Macmillan</w:t>
      </w:r>
      <w:proofErr w:type="spellEnd"/>
      <w:r w:rsidRPr="00493DD1">
        <w:rPr>
          <w:rFonts w:ascii="Times New Roman" w:hAnsi="Times New Roman"/>
          <w:sz w:val="24"/>
          <w:szCs w:val="24"/>
        </w:rPr>
        <w:t xml:space="preserve"> Education Limited, 2009-2020 – URL: </w:t>
      </w:r>
      <w:hyperlink r:id="rId13">
        <w:r w:rsidRPr="00493DD1">
          <w:rPr>
            <w:rStyle w:val="a8"/>
            <w:rFonts w:ascii="Times New Roman" w:hAnsi="Times New Roman"/>
          </w:rPr>
          <w:t>www.macmillandictionary.com</w:t>
        </w:r>
      </w:hyperlink>
      <w:r w:rsidRPr="00493DD1">
        <w:rPr>
          <w:rFonts w:ascii="Times New Roman" w:hAnsi="Times New Roman"/>
          <w:sz w:val="24"/>
          <w:szCs w:val="24"/>
        </w:rPr>
        <w:t xml:space="preserve">  – Текст: электронный.</w:t>
      </w:r>
    </w:p>
    <w:p w14:paraId="46F8E969" w14:textId="77777777" w:rsidR="00A22C5E" w:rsidRPr="00493DD1" w:rsidRDefault="00A22C5E" w:rsidP="00A22C5E">
      <w:pPr>
        <w:spacing w:after="0" w:line="240" w:lineRule="auto"/>
        <w:rPr>
          <w:rFonts w:ascii="Times New Roman" w:hAnsi="Times New Roman"/>
          <w:sz w:val="24"/>
          <w:szCs w:val="24"/>
          <w:lang w:val="en-US"/>
        </w:rPr>
      </w:pPr>
      <w:r w:rsidRPr="00493DD1">
        <w:rPr>
          <w:rFonts w:ascii="Times New Roman" w:hAnsi="Times New Roman"/>
          <w:sz w:val="24"/>
          <w:szCs w:val="24"/>
          <w:lang w:val="en-US"/>
        </w:rPr>
        <w:t>10. News in Levels. World news for students of English: [</w:t>
      </w:r>
      <w:r w:rsidRPr="00493DD1">
        <w:rPr>
          <w:rFonts w:ascii="Times New Roman" w:hAnsi="Times New Roman"/>
          <w:sz w:val="24"/>
          <w:szCs w:val="24"/>
        </w:rPr>
        <w:t>сайт</w:t>
      </w:r>
      <w:r w:rsidRPr="00493DD1">
        <w:rPr>
          <w:rFonts w:ascii="Times New Roman" w:hAnsi="Times New Roman"/>
          <w:sz w:val="24"/>
          <w:szCs w:val="24"/>
          <w:lang w:val="en-US"/>
        </w:rPr>
        <w:t xml:space="preserve">]. – URL: </w:t>
      </w:r>
      <w:proofErr w:type="gramStart"/>
      <w:r w:rsidRPr="00493DD1">
        <w:rPr>
          <w:rFonts w:ascii="Times New Roman" w:hAnsi="Times New Roman"/>
          <w:sz w:val="24"/>
          <w:szCs w:val="24"/>
          <w:lang w:val="en-US"/>
        </w:rPr>
        <w:t>https://www.newsinlevels.com  –</w:t>
      </w:r>
      <w:proofErr w:type="gramEnd"/>
      <w:r w:rsidRPr="00493DD1">
        <w:rPr>
          <w:rFonts w:ascii="Times New Roman" w:hAnsi="Times New Roman"/>
          <w:sz w:val="24"/>
          <w:szCs w:val="24"/>
          <w:lang w:val="en-US"/>
        </w:rPr>
        <w:t xml:space="preserve"> </w:t>
      </w:r>
      <w:r w:rsidRPr="00493DD1">
        <w:rPr>
          <w:rFonts w:ascii="Times New Roman" w:hAnsi="Times New Roman"/>
          <w:sz w:val="24"/>
          <w:szCs w:val="24"/>
        </w:rPr>
        <w:t>Текст</w:t>
      </w:r>
      <w:r w:rsidRPr="00493DD1">
        <w:rPr>
          <w:rFonts w:ascii="Times New Roman" w:hAnsi="Times New Roman"/>
          <w:sz w:val="24"/>
          <w:szCs w:val="24"/>
          <w:lang w:val="en-US"/>
        </w:rPr>
        <w:t xml:space="preserve">: </w:t>
      </w:r>
      <w:r w:rsidRPr="00493DD1">
        <w:rPr>
          <w:rFonts w:ascii="Times New Roman" w:hAnsi="Times New Roman"/>
          <w:sz w:val="24"/>
          <w:szCs w:val="24"/>
        </w:rPr>
        <w:t>электронный</w:t>
      </w:r>
    </w:p>
    <w:p w14:paraId="561F4972" w14:textId="77777777" w:rsidR="00A22C5E" w:rsidRPr="00493DD1" w:rsidRDefault="00A22C5E" w:rsidP="00A22C5E">
      <w:pPr>
        <w:spacing w:line="360" w:lineRule="auto"/>
        <w:jc w:val="center"/>
        <w:rPr>
          <w:rFonts w:ascii="Times New Roman" w:hAnsi="Times New Roman"/>
          <w:b/>
          <w:bCs/>
          <w:sz w:val="24"/>
          <w:szCs w:val="24"/>
          <w:lang w:val="en-US"/>
        </w:rPr>
      </w:pPr>
      <w:r w:rsidRPr="00493DD1">
        <w:rPr>
          <w:rFonts w:ascii="Times New Roman" w:hAnsi="Times New Roman"/>
          <w:b/>
          <w:bCs/>
          <w:sz w:val="24"/>
          <w:szCs w:val="24"/>
          <w:lang w:val="en-US"/>
        </w:rPr>
        <w:br w:type="page"/>
      </w:r>
    </w:p>
    <w:p w14:paraId="09516E43" w14:textId="77777777" w:rsidR="00A22C5E" w:rsidRPr="00493DD1" w:rsidRDefault="00A22C5E" w:rsidP="00A22C5E">
      <w:pPr>
        <w:spacing w:line="360" w:lineRule="auto"/>
        <w:jc w:val="center"/>
        <w:rPr>
          <w:rFonts w:ascii="Times New Roman" w:hAnsi="Times New Roman"/>
          <w:b/>
          <w:bCs/>
          <w:sz w:val="24"/>
          <w:szCs w:val="24"/>
        </w:rPr>
      </w:pPr>
      <w:r w:rsidRPr="00493DD1">
        <w:rPr>
          <w:rFonts w:ascii="Times New Roman" w:hAnsi="Times New Roman"/>
          <w:b/>
          <w:bCs/>
          <w:sz w:val="24"/>
          <w:szCs w:val="24"/>
        </w:rPr>
        <w:lastRenderedPageBreak/>
        <w:t>4.КОНТРОЛЬ И ОЦЕНКА РЕЗУЛЬТАТОВ ОСВОЕНИЯ ДИСЦИПЛИНЫ</w:t>
      </w:r>
    </w:p>
    <w:p w14:paraId="13FFBDA2" w14:textId="77777777" w:rsidR="00A22C5E" w:rsidRPr="00493DD1" w:rsidRDefault="00A22C5E" w:rsidP="00A22C5E">
      <w:pPr>
        <w:spacing w:line="360" w:lineRule="auto"/>
        <w:rPr>
          <w:rFonts w:ascii="Times New Roman" w:hAnsi="Times New Roman"/>
          <w:sz w:val="24"/>
          <w:szCs w:val="24"/>
        </w:rPr>
      </w:pPr>
      <w:r w:rsidRPr="00493DD1">
        <w:rPr>
          <w:rFonts w:ascii="Times New Roman" w:hAnsi="Times New Roman"/>
          <w:sz w:val="24"/>
          <w:szCs w:val="24"/>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3622"/>
        <w:gridCol w:w="3030"/>
        <w:gridCol w:w="3147"/>
      </w:tblGrid>
      <w:tr w:rsidR="00A22C5E" w:rsidRPr="00493DD1" w14:paraId="345D68BE" w14:textId="77777777" w:rsidTr="00A22C5E">
        <w:trPr>
          <w:trHeight w:val="20"/>
        </w:trPr>
        <w:tc>
          <w:tcPr>
            <w:tcW w:w="3622" w:type="dxa"/>
            <w:tcBorders>
              <w:top w:val="single" w:sz="6" w:space="0" w:color="000000"/>
              <w:left w:val="single" w:sz="6" w:space="0" w:color="000000"/>
              <w:bottom w:val="single" w:sz="6" w:space="0" w:color="000000"/>
              <w:right w:val="single" w:sz="6" w:space="0" w:color="000000"/>
            </w:tcBorders>
          </w:tcPr>
          <w:p w14:paraId="551AB9A8" w14:textId="77777777" w:rsidR="00A22C5E" w:rsidRPr="00493DD1" w:rsidRDefault="00A22C5E" w:rsidP="00390D5A">
            <w:pPr>
              <w:spacing w:after="0" w:line="240" w:lineRule="exact"/>
              <w:jc w:val="center"/>
              <w:rPr>
                <w:rFonts w:ascii="Times New Roman" w:hAnsi="Times New Roman"/>
                <w:sz w:val="24"/>
                <w:szCs w:val="24"/>
              </w:rPr>
            </w:pPr>
            <w:r w:rsidRPr="00493DD1">
              <w:rPr>
                <w:rFonts w:ascii="Times New Roman" w:hAnsi="Times New Roman"/>
                <w:sz w:val="24"/>
                <w:szCs w:val="24"/>
              </w:rPr>
              <w:t xml:space="preserve">Код и наименование формируемых компетенций </w:t>
            </w:r>
          </w:p>
        </w:tc>
        <w:tc>
          <w:tcPr>
            <w:tcW w:w="3030" w:type="dxa"/>
            <w:tcBorders>
              <w:top w:val="single" w:sz="6" w:space="0" w:color="000000"/>
              <w:left w:val="single" w:sz="6" w:space="0" w:color="000000"/>
              <w:bottom w:val="single" w:sz="6" w:space="0" w:color="000000"/>
              <w:right w:val="single" w:sz="6" w:space="0" w:color="000000"/>
            </w:tcBorders>
          </w:tcPr>
          <w:p w14:paraId="7D5138A5" w14:textId="77777777" w:rsidR="00A22C5E" w:rsidRPr="00493DD1" w:rsidRDefault="00A22C5E" w:rsidP="00390D5A">
            <w:pPr>
              <w:spacing w:after="0" w:line="240" w:lineRule="exact"/>
              <w:jc w:val="center"/>
              <w:rPr>
                <w:rFonts w:ascii="Times New Roman" w:hAnsi="Times New Roman"/>
                <w:sz w:val="24"/>
                <w:szCs w:val="24"/>
              </w:rPr>
            </w:pPr>
            <w:r w:rsidRPr="00493DD1">
              <w:rPr>
                <w:rFonts w:ascii="Times New Roman" w:hAnsi="Times New Roman"/>
                <w:sz w:val="24"/>
                <w:szCs w:val="24"/>
              </w:rPr>
              <w:t xml:space="preserve">Раздел/Тема </w:t>
            </w:r>
          </w:p>
        </w:tc>
        <w:tc>
          <w:tcPr>
            <w:tcW w:w="3147" w:type="dxa"/>
            <w:tcBorders>
              <w:top w:val="single" w:sz="6" w:space="0" w:color="000000"/>
              <w:left w:val="single" w:sz="6" w:space="0" w:color="000000"/>
              <w:bottom w:val="single" w:sz="6" w:space="0" w:color="000000"/>
              <w:right w:val="single" w:sz="6" w:space="0" w:color="000000"/>
            </w:tcBorders>
          </w:tcPr>
          <w:p w14:paraId="2FF7113F" w14:textId="77777777" w:rsidR="00A22C5E" w:rsidRPr="00493DD1" w:rsidRDefault="00A22C5E" w:rsidP="00390D5A">
            <w:pPr>
              <w:spacing w:after="0" w:line="240" w:lineRule="exact"/>
              <w:jc w:val="center"/>
              <w:rPr>
                <w:rFonts w:ascii="Times New Roman" w:hAnsi="Times New Roman"/>
                <w:sz w:val="24"/>
                <w:szCs w:val="24"/>
              </w:rPr>
            </w:pPr>
            <w:r w:rsidRPr="00493DD1">
              <w:rPr>
                <w:rFonts w:ascii="Times New Roman" w:hAnsi="Times New Roman"/>
                <w:sz w:val="24"/>
                <w:szCs w:val="24"/>
              </w:rPr>
              <w:t xml:space="preserve">Тип оценочных мероприятий </w:t>
            </w:r>
          </w:p>
        </w:tc>
      </w:tr>
      <w:tr w:rsidR="00A22C5E" w:rsidRPr="00493DD1" w14:paraId="104EE8C3" w14:textId="77777777" w:rsidTr="00A22C5E">
        <w:trPr>
          <w:trHeight w:val="20"/>
        </w:trPr>
        <w:tc>
          <w:tcPr>
            <w:tcW w:w="3622" w:type="dxa"/>
            <w:tcBorders>
              <w:top w:val="single" w:sz="6" w:space="0" w:color="000000"/>
              <w:left w:val="single" w:sz="6" w:space="0" w:color="000000"/>
              <w:bottom w:val="single" w:sz="6" w:space="0" w:color="000000"/>
              <w:right w:val="single" w:sz="6" w:space="0" w:color="000000"/>
            </w:tcBorders>
          </w:tcPr>
          <w:p w14:paraId="7E88061B"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 xml:space="preserve">ОК 01. Выбирать способы решения задач профессиональной </w:t>
            </w:r>
          </w:p>
          <w:p w14:paraId="435F25C8"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 xml:space="preserve">деятельности применительно к различным контекстам </w:t>
            </w:r>
          </w:p>
        </w:tc>
        <w:tc>
          <w:tcPr>
            <w:tcW w:w="3030" w:type="dxa"/>
            <w:tcBorders>
              <w:top w:val="single" w:sz="6" w:space="0" w:color="000000"/>
              <w:left w:val="single" w:sz="6" w:space="0" w:color="000000"/>
              <w:bottom w:val="single" w:sz="6" w:space="0" w:color="000000"/>
              <w:right w:val="single" w:sz="6" w:space="0" w:color="000000"/>
            </w:tcBorders>
          </w:tcPr>
          <w:p w14:paraId="343939C1"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Темы: 1,2,3,4,5,6,7,8,9,10,11,12,13,</w:t>
            </w:r>
          </w:p>
          <w:p w14:paraId="126981A0"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14,15,16.</w:t>
            </w:r>
          </w:p>
        </w:tc>
        <w:tc>
          <w:tcPr>
            <w:tcW w:w="3147" w:type="dxa"/>
            <w:vMerge w:val="restart"/>
            <w:tcBorders>
              <w:top w:val="single" w:sz="6" w:space="0" w:color="000000"/>
              <w:left w:val="single" w:sz="6" w:space="0" w:color="000000"/>
              <w:right w:val="single" w:sz="6" w:space="0" w:color="000000"/>
            </w:tcBorders>
          </w:tcPr>
          <w:p w14:paraId="749E88CD" w14:textId="77777777" w:rsidR="00A22C5E" w:rsidRPr="00493DD1" w:rsidRDefault="00A22C5E" w:rsidP="00390D5A">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тестирование</w:t>
            </w:r>
          </w:p>
          <w:p w14:paraId="00F30ABA" w14:textId="77777777" w:rsidR="00A22C5E" w:rsidRPr="00493DD1" w:rsidRDefault="00A22C5E" w:rsidP="00390D5A">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Кейс задания</w:t>
            </w:r>
          </w:p>
          <w:p w14:paraId="06EF2491" w14:textId="77777777" w:rsidR="00A22C5E" w:rsidRPr="00493DD1" w:rsidRDefault="00A22C5E" w:rsidP="00390D5A">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словарный диктант</w:t>
            </w:r>
          </w:p>
          <w:p w14:paraId="1F5A7B7D" w14:textId="77777777" w:rsidR="00A22C5E" w:rsidRPr="00493DD1" w:rsidRDefault="00A22C5E" w:rsidP="00390D5A">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устный опрос</w:t>
            </w:r>
          </w:p>
          <w:p w14:paraId="6D401AD9" w14:textId="77777777" w:rsidR="00A22C5E" w:rsidRPr="00493DD1" w:rsidRDefault="00A22C5E" w:rsidP="00390D5A">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фронтальный письменный опрос</w:t>
            </w:r>
          </w:p>
          <w:p w14:paraId="4F52F460" w14:textId="77777777" w:rsidR="00A22C5E" w:rsidRPr="00493DD1" w:rsidRDefault="00A22C5E" w:rsidP="00390D5A">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оценка самостоятельно выполненных заданий</w:t>
            </w:r>
          </w:p>
          <w:p w14:paraId="3C75DA92" w14:textId="77777777" w:rsidR="00A22C5E" w:rsidRPr="00493DD1" w:rsidRDefault="00A22C5E" w:rsidP="00390D5A">
            <w:pPr>
              <w:numPr>
                <w:ilvl w:val="0"/>
                <w:numId w:val="2"/>
              </w:numPr>
              <w:spacing w:after="0" w:line="360" w:lineRule="auto"/>
              <w:ind w:right="45" w:hanging="360"/>
              <w:rPr>
                <w:rFonts w:ascii="Times New Roman" w:hAnsi="Times New Roman"/>
                <w:sz w:val="24"/>
                <w:szCs w:val="24"/>
              </w:rPr>
            </w:pPr>
            <w:r w:rsidRPr="00493DD1">
              <w:rPr>
                <w:rFonts w:ascii="Times New Roman" w:hAnsi="Times New Roman"/>
                <w:sz w:val="24"/>
                <w:szCs w:val="24"/>
              </w:rPr>
              <w:t>дифференцированный зачет проводится в форме тестирования</w:t>
            </w:r>
          </w:p>
        </w:tc>
      </w:tr>
      <w:tr w:rsidR="00A22C5E" w:rsidRPr="00493DD1" w14:paraId="4F6EB1B9" w14:textId="77777777" w:rsidTr="00A22C5E">
        <w:trPr>
          <w:trHeight w:val="20"/>
        </w:trPr>
        <w:tc>
          <w:tcPr>
            <w:tcW w:w="3622" w:type="dxa"/>
            <w:tcBorders>
              <w:top w:val="single" w:sz="6" w:space="0" w:color="000000"/>
              <w:left w:val="single" w:sz="6" w:space="0" w:color="000000"/>
              <w:bottom w:val="single" w:sz="6" w:space="0" w:color="000000"/>
              <w:right w:val="single" w:sz="6" w:space="0" w:color="000000"/>
            </w:tcBorders>
          </w:tcPr>
          <w:p w14:paraId="3E442C86"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 xml:space="preserve">ОК 02. Использовать современные средства поиска, анализа и интерпретации информации и </w:t>
            </w:r>
          </w:p>
          <w:p w14:paraId="586CE68C"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 xml:space="preserve">информационные технологии для выполнения задач профессиональной деятельности </w:t>
            </w:r>
          </w:p>
        </w:tc>
        <w:tc>
          <w:tcPr>
            <w:tcW w:w="3030" w:type="dxa"/>
            <w:tcBorders>
              <w:top w:val="single" w:sz="6" w:space="0" w:color="000000"/>
              <w:left w:val="single" w:sz="6" w:space="0" w:color="000000"/>
              <w:bottom w:val="single" w:sz="6" w:space="0" w:color="000000"/>
              <w:right w:val="single" w:sz="6" w:space="0" w:color="000000"/>
            </w:tcBorders>
          </w:tcPr>
          <w:p w14:paraId="64D568D7"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Темы: 1,2,3,4,5,6,7,8,9,10,11,12,13,</w:t>
            </w:r>
          </w:p>
          <w:p w14:paraId="6A23F418"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14,15,16.</w:t>
            </w:r>
          </w:p>
        </w:tc>
        <w:tc>
          <w:tcPr>
            <w:tcW w:w="3147" w:type="dxa"/>
            <w:vMerge/>
            <w:tcBorders>
              <w:left w:val="single" w:sz="6" w:space="0" w:color="000000"/>
              <w:right w:val="single" w:sz="6" w:space="0" w:color="000000"/>
            </w:tcBorders>
          </w:tcPr>
          <w:p w14:paraId="00581D75" w14:textId="77777777" w:rsidR="00A22C5E" w:rsidRPr="00493DD1" w:rsidRDefault="00A22C5E" w:rsidP="00390D5A">
            <w:pPr>
              <w:spacing w:after="0" w:line="240" w:lineRule="exact"/>
              <w:rPr>
                <w:rFonts w:ascii="Times New Roman" w:hAnsi="Times New Roman"/>
                <w:sz w:val="24"/>
                <w:szCs w:val="24"/>
              </w:rPr>
            </w:pPr>
          </w:p>
        </w:tc>
      </w:tr>
      <w:tr w:rsidR="00A22C5E" w:rsidRPr="00493DD1" w14:paraId="27BDA15A" w14:textId="77777777" w:rsidTr="00A22C5E">
        <w:trPr>
          <w:trHeight w:val="20"/>
        </w:trPr>
        <w:tc>
          <w:tcPr>
            <w:tcW w:w="3622" w:type="dxa"/>
            <w:tcBorders>
              <w:top w:val="single" w:sz="6" w:space="0" w:color="000000"/>
              <w:left w:val="single" w:sz="6" w:space="0" w:color="000000"/>
              <w:bottom w:val="single" w:sz="6" w:space="0" w:color="000000"/>
              <w:right w:val="single" w:sz="6" w:space="0" w:color="000000"/>
            </w:tcBorders>
          </w:tcPr>
          <w:p w14:paraId="64A4E417"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 xml:space="preserve">ОК 04. Эффективно взаимодействовать и работать в коллективе и команде </w:t>
            </w:r>
          </w:p>
        </w:tc>
        <w:tc>
          <w:tcPr>
            <w:tcW w:w="3030" w:type="dxa"/>
            <w:tcBorders>
              <w:top w:val="single" w:sz="6" w:space="0" w:color="000000"/>
              <w:left w:val="single" w:sz="6" w:space="0" w:color="000000"/>
              <w:bottom w:val="single" w:sz="6" w:space="0" w:color="000000"/>
              <w:right w:val="single" w:sz="6" w:space="0" w:color="000000"/>
            </w:tcBorders>
          </w:tcPr>
          <w:p w14:paraId="24CF4570"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 xml:space="preserve"> Темы: 1,2,3,4,5,6,7,8,9,10,11,12,13,</w:t>
            </w:r>
          </w:p>
          <w:p w14:paraId="3EA78F90"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14,15,16.</w:t>
            </w:r>
          </w:p>
        </w:tc>
        <w:tc>
          <w:tcPr>
            <w:tcW w:w="3147" w:type="dxa"/>
            <w:vMerge/>
            <w:tcBorders>
              <w:left w:val="single" w:sz="6" w:space="0" w:color="000000"/>
              <w:right w:val="single" w:sz="6" w:space="0" w:color="000000"/>
            </w:tcBorders>
          </w:tcPr>
          <w:p w14:paraId="3D3B51CB" w14:textId="77777777" w:rsidR="00A22C5E" w:rsidRPr="00493DD1" w:rsidRDefault="00A22C5E" w:rsidP="00390D5A">
            <w:pPr>
              <w:spacing w:after="0" w:line="240" w:lineRule="exact"/>
              <w:rPr>
                <w:rFonts w:ascii="Times New Roman" w:hAnsi="Times New Roman"/>
                <w:sz w:val="24"/>
                <w:szCs w:val="24"/>
              </w:rPr>
            </w:pPr>
          </w:p>
        </w:tc>
      </w:tr>
      <w:tr w:rsidR="00A22C5E" w:rsidRPr="00493DD1" w14:paraId="63345563" w14:textId="77777777" w:rsidTr="00A22C5E">
        <w:trPr>
          <w:trHeight w:val="20"/>
        </w:trPr>
        <w:tc>
          <w:tcPr>
            <w:tcW w:w="3622" w:type="dxa"/>
            <w:tcBorders>
              <w:top w:val="single" w:sz="4" w:space="0" w:color="000000"/>
              <w:left w:val="single" w:sz="4" w:space="0" w:color="000000"/>
              <w:bottom w:val="single" w:sz="4" w:space="0" w:color="000000"/>
              <w:right w:val="single" w:sz="4" w:space="0" w:color="000000"/>
            </w:tcBorders>
          </w:tcPr>
          <w:p w14:paraId="30E3D3E9" w14:textId="77777777" w:rsidR="00A22C5E" w:rsidRPr="00493DD1" w:rsidRDefault="00A22C5E" w:rsidP="00390D5A">
            <w:pPr>
              <w:spacing w:after="0" w:line="240" w:lineRule="auto"/>
              <w:rPr>
                <w:rFonts w:ascii="Times New Roman" w:hAnsi="Times New Roman"/>
                <w:color w:val="000000"/>
                <w:sz w:val="24"/>
                <w:szCs w:val="24"/>
              </w:rPr>
            </w:pPr>
            <w:r w:rsidRPr="00493DD1">
              <w:rPr>
                <w:rFonts w:ascii="Times New Roman" w:hAnsi="Times New Roman"/>
                <w:color w:val="000000"/>
                <w:sz w:val="24"/>
                <w:szCs w:val="24"/>
              </w:rPr>
              <w:t xml:space="preserve">ОК 09. </w:t>
            </w:r>
            <w:r w:rsidRPr="00493DD1">
              <w:rPr>
                <w:rFonts w:ascii="Times New Roman" w:hAnsi="Times New Roman"/>
                <w:sz w:val="24"/>
                <w:szCs w:val="24"/>
              </w:rPr>
              <w:t>Пользоваться профессиональной документацией на государственном и иностранном языках</w:t>
            </w:r>
          </w:p>
        </w:tc>
        <w:tc>
          <w:tcPr>
            <w:tcW w:w="3030" w:type="dxa"/>
            <w:tcBorders>
              <w:top w:val="single" w:sz="4" w:space="0" w:color="000000"/>
              <w:left w:val="single" w:sz="4" w:space="0" w:color="000000"/>
              <w:bottom w:val="single" w:sz="4" w:space="0" w:color="000000"/>
              <w:right w:val="single" w:sz="6" w:space="0" w:color="000000"/>
            </w:tcBorders>
          </w:tcPr>
          <w:p w14:paraId="2F455FCC"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Темы: 1,2,3,4,5,6,7,8,9,10,11,12,13,</w:t>
            </w:r>
          </w:p>
          <w:p w14:paraId="1378D9E6"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14,15,16.</w:t>
            </w:r>
          </w:p>
        </w:tc>
        <w:tc>
          <w:tcPr>
            <w:tcW w:w="3147" w:type="dxa"/>
            <w:vMerge/>
            <w:tcBorders>
              <w:left w:val="single" w:sz="6" w:space="0" w:color="000000"/>
              <w:right w:val="single" w:sz="6" w:space="0" w:color="000000"/>
            </w:tcBorders>
          </w:tcPr>
          <w:p w14:paraId="1E4BF64B" w14:textId="77777777" w:rsidR="00A22C5E" w:rsidRPr="00493DD1" w:rsidRDefault="00A22C5E" w:rsidP="00390D5A">
            <w:pPr>
              <w:spacing w:after="0" w:line="240" w:lineRule="exact"/>
              <w:rPr>
                <w:rFonts w:ascii="Times New Roman" w:hAnsi="Times New Roman"/>
                <w:sz w:val="24"/>
                <w:szCs w:val="24"/>
              </w:rPr>
            </w:pPr>
          </w:p>
        </w:tc>
      </w:tr>
      <w:tr w:rsidR="00A22C5E" w:rsidRPr="00493DD1" w14:paraId="44E3F4F3" w14:textId="77777777" w:rsidTr="00A22C5E">
        <w:trPr>
          <w:trHeight w:val="20"/>
        </w:trPr>
        <w:tc>
          <w:tcPr>
            <w:tcW w:w="3622" w:type="dxa"/>
            <w:tcBorders>
              <w:top w:val="single" w:sz="4" w:space="0" w:color="000000"/>
              <w:left w:val="single" w:sz="4" w:space="0" w:color="000000"/>
              <w:bottom w:val="single" w:sz="4" w:space="0" w:color="000000"/>
              <w:right w:val="single" w:sz="4" w:space="0" w:color="000000"/>
            </w:tcBorders>
          </w:tcPr>
          <w:p w14:paraId="69BCB55E" w14:textId="77777777" w:rsidR="00A22C5E" w:rsidRPr="00493DD1" w:rsidRDefault="00A22C5E" w:rsidP="00390D5A">
            <w:pPr>
              <w:spacing w:after="0" w:line="240" w:lineRule="auto"/>
              <w:jc w:val="both"/>
              <w:rPr>
                <w:rFonts w:ascii="Times New Roman" w:hAnsi="Times New Roman"/>
                <w:sz w:val="24"/>
                <w:szCs w:val="24"/>
              </w:rPr>
            </w:pPr>
            <w:r w:rsidRPr="00493DD1">
              <w:rPr>
                <w:rFonts w:ascii="Times New Roman" w:hAnsi="Times New Roman"/>
                <w:sz w:val="24"/>
                <w:szCs w:val="24"/>
              </w:rPr>
              <w:t>ПК 2.1. Выполнять основную обработку и предпосевную подготовку почвы с заданными агротехническими требованиями</w:t>
            </w:r>
          </w:p>
        </w:tc>
        <w:tc>
          <w:tcPr>
            <w:tcW w:w="3030" w:type="dxa"/>
            <w:tcBorders>
              <w:top w:val="single" w:sz="4" w:space="0" w:color="000000"/>
              <w:left w:val="single" w:sz="4" w:space="0" w:color="000000"/>
              <w:bottom w:val="single" w:sz="4" w:space="0" w:color="000000"/>
              <w:right w:val="single" w:sz="6" w:space="0" w:color="000000"/>
            </w:tcBorders>
          </w:tcPr>
          <w:p w14:paraId="0786C167"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 xml:space="preserve"> Темы: 1,3,4,5,10,11.</w:t>
            </w:r>
          </w:p>
          <w:p w14:paraId="57B62F42" w14:textId="77777777" w:rsidR="00A22C5E" w:rsidRPr="00493DD1" w:rsidRDefault="00A22C5E" w:rsidP="00390D5A">
            <w:pPr>
              <w:spacing w:after="0" w:line="240" w:lineRule="exact"/>
              <w:rPr>
                <w:rFonts w:ascii="Times New Roman" w:hAnsi="Times New Roman"/>
                <w:sz w:val="24"/>
                <w:szCs w:val="24"/>
              </w:rPr>
            </w:pPr>
          </w:p>
        </w:tc>
        <w:tc>
          <w:tcPr>
            <w:tcW w:w="3147" w:type="dxa"/>
            <w:tcBorders>
              <w:left w:val="single" w:sz="6" w:space="0" w:color="000000"/>
              <w:right w:val="single" w:sz="6" w:space="0" w:color="000000"/>
            </w:tcBorders>
          </w:tcPr>
          <w:p w14:paraId="033FE294" w14:textId="77777777" w:rsidR="00A22C5E" w:rsidRPr="00493DD1" w:rsidRDefault="00A22C5E" w:rsidP="00390D5A">
            <w:pPr>
              <w:spacing w:after="0" w:line="240" w:lineRule="exact"/>
              <w:rPr>
                <w:rFonts w:ascii="Times New Roman" w:hAnsi="Times New Roman"/>
                <w:sz w:val="24"/>
                <w:szCs w:val="24"/>
              </w:rPr>
            </w:pPr>
          </w:p>
        </w:tc>
      </w:tr>
      <w:tr w:rsidR="00A22C5E" w:rsidRPr="00493DD1" w14:paraId="46074F83" w14:textId="77777777" w:rsidTr="00A22C5E">
        <w:trPr>
          <w:trHeight w:val="20"/>
        </w:trPr>
        <w:tc>
          <w:tcPr>
            <w:tcW w:w="3622" w:type="dxa"/>
            <w:tcBorders>
              <w:top w:val="single" w:sz="4" w:space="0" w:color="000000"/>
              <w:left w:val="single" w:sz="4" w:space="0" w:color="000000"/>
              <w:bottom w:val="single" w:sz="4" w:space="0" w:color="000000"/>
              <w:right w:val="single" w:sz="4" w:space="0" w:color="000000"/>
            </w:tcBorders>
          </w:tcPr>
          <w:p w14:paraId="7838D60F" w14:textId="77777777" w:rsidR="00A22C5E" w:rsidRPr="00493DD1" w:rsidRDefault="00A22C5E" w:rsidP="00390D5A">
            <w:pPr>
              <w:spacing w:after="0" w:line="240" w:lineRule="auto"/>
              <w:jc w:val="both"/>
              <w:rPr>
                <w:rFonts w:ascii="Times New Roman" w:hAnsi="Times New Roman"/>
                <w:sz w:val="24"/>
                <w:szCs w:val="24"/>
              </w:rPr>
            </w:pPr>
            <w:r w:rsidRPr="00493DD1">
              <w:rPr>
                <w:rFonts w:ascii="Times New Roman" w:hAnsi="Times New Roman"/>
                <w:sz w:val="24"/>
                <w:szCs w:val="24"/>
              </w:rPr>
              <w:t>ПК 2.2. Вносить удобрения с заданными агротехническими требованиями</w:t>
            </w:r>
          </w:p>
        </w:tc>
        <w:tc>
          <w:tcPr>
            <w:tcW w:w="3030" w:type="dxa"/>
            <w:tcBorders>
              <w:top w:val="single" w:sz="4" w:space="0" w:color="000000"/>
              <w:left w:val="single" w:sz="4" w:space="0" w:color="000000"/>
              <w:bottom w:val="single" w:sz="4" w:space="0" w:color="000000"/>
              <w:right w:val="single" w:sz="6" w:space="0" w:color="000000"/>
            </w:tcBorders>
          </w:tcPr>
          <w:p w14:paraId="3778EEBE"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Темы: 3,4,5,11,13</w:t>
            </w:r>
          </w:p>
          <w:p w14:paraId="356BBB14" w14:textId="77777777" w:rsidR="00A22C5E" w:rsidRPr="00493DD1" w:rsidRDefault="00A22C5E" w:rsidP="00390D5A">
            <w:pPr>
              <w:spacing w:after="0" w:line="240" w:lineRule="exact"/>
              <w:rPr>
                <w:rFonts w:ascii="Times New Roman" w:hAnsi="Times New Roman"/>
                <w:sz w:val="24"/>
                <w:szCs w:val="24"/>
              </w:rPr>
            </w:pPr>
          </w:p>
        </w:tc>
        <w:tc>
          <w:tcPr>
            <w:tcW w:w="3147" w:type="dxa"/>
            <w:tcBorders>
              <w:left w:val="single" w:sz="6" w:space="0" w:color="000000"/>
              <w:right w:val="single" w:sz="6" w:space="0" w:color="000000"/>
            </w:tcBorders>
          </w:tcPr>
          <w:p w14:paraId="00F4AFC2" w14:textId="77777777" w:rsidR="00A22C5E" w:rsidRPr="00493DD1" w:rsidRDefault="00A22C5E" w:rsidP="00390D5A">
            <w:pPr>
              <w:spacing w:after="0" w:line="240" w:lineRule="exact"/>
              <w:rPr>
                <w:rFonts w:ascii="Times New Roman" w:hAnsi="Times New Roman"/>
                <w:sz w:val="24"/>
                <w:szCs w:val="24"/>
              </w:rPr>
            </w:pPr>
          </w:p>
        </w:tc>
      </w:tr>
      <w:tr w:rsidR="00A22C5E" w:rsidRPr="00493DD1" w14:paraId="579B7FB5" w14:textId="77777777" w:rsidTr="00A22C5E">
        <w:trPr>
          <w:trHeight w:val="20"/>
        </w:trPr>
        <w:tc>
          <w:tcPr>
            <w:tcW w:w="3622" w:type="dxa"/>
            <w:tcBorders>
              <w:top w:val="single" w:sz="4" w:space="0" w:color="000000"/>
              <w:left w:val="single" w:sz="4" w:space="0" w:color="000000"/>
              <w:bottom w:val="single" w:sz="4" w:space="0" w:color="000000"/>
              <w:right w:val="single" w:sz="4" w:space="0" w:color="000000"/>
            </w:tcBorders>
          </w:tcPr>
          <w:p w14:paraId="21822A9C" w14:textId="77777777" w:rsidR="00A22C5E" w:rsidRPr="00493DD1" w:rsidRDefault="00A22C5E" w:rsidP="00390D5A">
            <w:pPr>
              <w:spacing w:after="0" w:line="240" w:lineRule="auto"/>
              <w:jc w:val="both"/>
              <w:rPr>
                <w:rFonts w:ascii="Times New Roman" w:hAnsi="Times New Roman"/>
                <w:sz w:val="24"/>
                <w:szCs w:val="24"/>
              </w:rPr>
            </w:pPr>
            <w:r w:rsidRPr="00493DD1">
              <w:rPr>
                <w:rFonts w:ascii="Times New Roman" w:hAnsi="Times New Roman"/>
                <w:sz w:val="24"/>
                <w:szCs w:val="24"/>
              </w:rPr>
              <w:t>ПК 2.3. Выполнять механизированные работы по посеву,</w:t>
            </w:r>
            <w:r w:rsidRPr="00493DD1">
              <w:rPr>
                <w:rFonts w:ascii="Times New Roman" w:hAnsi="Times New Roman"/>
                <w:sz w:val="24"/>
                <w:szCs w:val="24"/>
              </w:rPr>
              <w:tab/>
              <w:t>посадке и</w:t>
            </w:r>
            <w:r w:rsidRPr="00493DD1">
              <w:rPr>
                <w:rFonts w:ascii="Times New Roman" w:hAnsi="Times New Roman"/>
                <w:noProof/>
                <w:sz w:val="24"/>
                <w:szCs w:val="24"/>
              </w:rPr>
              <w:drawing>
                <wp:inline distT="0" distB="0" distL="0" distR="0" wp14:anchorId="3920CB53" wp14:editId="3A24F30A">
                  <wp:extent cx="9525" cy="9525"/>
                  <wp:effectExtent l="0" t="0" r="0" b="0"/>
                  <wp:docPr id="5" name="Picture 2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93DD1">
              <w:rPr>
                <w:rFonts w:ascii="Times New Roman" w:hAnsi="Times New Roman"/>
                <w:sz w:val="24"/>
                <w:szCs w:val="24"/>
              </w:rPr>
              <w:t>уходу сельскохозяйственными культурами</w:t>
            </w:r>
          </w:p>
        </w:tc>
        <w:tc>
          <w:tcPr>
            <w:tcW w:w="3030" w:type="dxa"/>
            <w:tcBorders>
              <w:top w:val="single" w:sz="4" w:space="0" w:color="000000"/>
              <w:left w:val="single" w:sz="4" w:space="0" w:color="000000"/>
              <w:bottom w:val="single" w:sz="4" w:space="0" w:color="000000"/>
              <w:right w:val="single" w:sz="6" w:space="0" w:color="000000"/>
            </w:tcBorders>
          </w:tcPr>
          <w:p w14:paraId="19A975B2"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Темы: 4,5,7,8,9,11,12,13,14,</w:t>
            </w:r>
          </w:p>
          <w:p w14:paraId="1514EB09"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15,16.</w:t>
            </w:r>
          </w:p>
        </w:tc>
        <w:tc>
          <w:tcPr>
            <w:tcW w:w="3147" w:type="dxa"/>
            <w:tcBorders>
              <w:left w:val="single" w:sz="6" w:space="0" w:color="000000"/>
              <w:right w:val="single" w:sz="6" w:space="0" w:color="000000"/>
            </w:tcBorders>
          </w:tcPr>
          <w:p w14:paraId="5E8962AD" w14:textId="77777777" w:rsidR="00A22C5E" w:rsidRPr="00493DD1" w:rsidRDefault="00A22C5E" w:rsidP="00390D5A">
            <w:pPr>
              <w:spacing w:after="0" w:line="240" w:lineRule="exact"/>
              <w:rPr>
                <w:rFonts w:ascii="Times New Roman" w:hAnsi="Times New Roman"/>
                <w:sz w:val="24"/>
                <w:szCs w:val="24"/>
              </w:rPr>
            </w:pPr>
          </w:p>
        </w:tc>
      </w:tr>
      <w:tr w:rsidR="00A22C5E" w:rsidRPr="00493DD1" w14:paraId="67DF1202" w14:textId="77777777" w:rsidTr="00A22C5E">
        <w:trPr>
          <w:trHeight w:val="20"/>
        </w:trPr>
        <w:tc>
          <w:tcPr>
            <w:tcW w:w="3622" w:type="dxa"/>
            <w:tcBorders>
              <w:top w:val="single" w:sz="4" w:space="0" w:color="000000"/>
              <w:left w:val="single" w:sz="4" w:space="0" w:color="000000"/>
              <w:bottom w:val="single" w:sz="4" w:space="0" w:color="000000"/>
              <w:right w:val="single" w:sz="4" w:space="0" w:color="000000"/>
            </w:tcBorders>
          </w:tcPr>
          <w:p w14:paraId="037F1C13" w14:textId="77777777" w:rsidR="00A22C5E" w:rsidRPr="00493DD1" w:rsidRDefault="00A22C5E" w:rsidP="00390D5A">
            <w:pPr>
              <w:spacing w:after="0" w:line="240" w:lineRule="auto"/>
              <w:jc w:val="both"/>
              <w:rPr>
                <w:rFonts w:ascii="Times New Roman" w:hAnsi="Times New Roman"/>
                <w:sz w:val="24"/>
                <w:szCs w:val="24"/>
              </w:rPr>
            </w:pPr>
            <w:r w:rsidRPr="00493DD1">
              <w:rPr>
                <w:rFonts w:ascii="Times New Roman" w:hAnsi="Times New Roman"/>
                <w:sz w:val="24"/>
                <w:szCs w:val="24"/>
              </w:rPr>
              <w:t>ПК 2.4. Выполнять уборочные работы с заданными агротехническими требованиями.</w:t>
            </w:r>
          </w:p>
          <w:p w14:paraId="3E64A5CC" w14:textId="77777777" w:rsidR="00A22C5E" w:rsidRPr="00493DD1" w:rsidRDefault="00A22C5E" w:rsidP="00390D5A">
            <w:pPr>
              <w:spacing w:after="0" w:line="240" w:lineRule="auto"/>
              <w:jc w:val="both"/>
              <w:rPr>
                <w:rFonts w:ascii="Times New Roman" w:hAnsi="Times New Roman"/>
                <w:sz w:val="24"/>
                <w:szCs w:val="24"/>
              </w:rPr>
            </w:pPr>
          </w:p>
        </w:tc>
        <w:tc>
          <w:tcPr>
            <w:tcW w:w="3030" w:type="dxa"/>
            <w:tcBorders>
              <w:top w:val="single" w:sz="4" w:space="0" w:color="000000"/>
              <w:left w:val="single" w:sz="4" w:space="0" w:color="000000"/>
              <w:bottom w:val="single" w:sz="4" w:space="0" w:color="000000"/>
              <w:right w:val="single" w:sz="6" w:space="0" w:color="000000"/>
            </w:tcBorders>
          </w:tcPr>
          <w:p w14:paraId="363952FC"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Темы:2, 4,5,6,7,8,9,11,12,14,</w:t>
            </w:r>
          </w:p>
          <w:p w14:paraId="50315926" w14:textId="77777777" w:rsidR="00A22C5E" w:rsidRPr="00493DD1" w:rsidRDefault="00A22C5E" w:rsidP="00390D5A">
            <w:pPr>
              <w:spacing w:after="0" w:line="240" w:lineRule="exact"/>
              <w:rPr>
                <w:rFonts w:ascii="Times New Roman" w:hAnsi="Times New Roman"/>
                <w:sz w:val="24"/>
                <w:szCs w:val="24"/>
              </w:rPr>
            </w:pPr>
            <w:r w:rsidRPr="00493DD1">
              <w:rPr>
                <w:rFonts w:ascii="Times New Roman" w:hAnsi="Times New Roman"/>
                <w:sz w:val="24"/>
                <w:szCs w:val="24"/>
              </w:rPr>
              <w:t>15,16.</w:t>
            </w:r>
          </w:p>
          <w:p w14:paraId="1035EB36" w14:textId="77777777" w:rsidR="00A22C5E" w:rsidRPr="00493DD1" w:rsidRDefault="00A22C5E" w:rsidP="00390D5A">
            <w:pPr>
              <w:spacing w:after="0" w:line="240" w:lineRule="exact"/>
              <w:rPr>
                <w:rFonts w:ascii="Times New Roman" w:hAnsi="Times New Roman"/>
                <w:sz w:val="24"/>
                <w:szCs w:val="24"/>
              </w:rPr>
            </w:pPr>
          </w:p>
        </w:tc>
        <w:tc>
          <w:tcPr>
            <w:tcW w:w="3147" w:type="dxa"/>
            <w:tcBorders>
              <w:left w:val="single" w:sz="6" w:space="0" w:color="000000"/>
              <w:right w:val="single" w:sz="6" w:space="0" w:color="000000"/>
            </w:tcBorders>
          </w:tcPr>
          <w:p w14:paraId="7F8D3960" w14:textId="77777777" w:rsidR="00A22C5E" w:rsidRPr="00493DD1" w:rsidRDefault="00A22C5E" w:rsidP="00390D5A">
            <w:pPr>
              <w:spacing w:after="0" w:line="240" w:lineRule="exact"/>
              <w:rPr>
                <w:rFonts w:ascii="Times New Roman" w:hAnsi="Times New Roman"/>
                <w:sz w:val="24"/>
                <w:szCs w:val="24"/>
              </w:rPr>
            </w:pPr>
          </w:p>
        </w:tc>
      </w:tr>
    </w:tbl>
    <w:p w14:paraId="4C3B8FD4" w14:textId="77777777" w:rsidR="00B47FEB" w:rsidRDefault="00B47FEB"/>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6499" w14:textId="77777777" w:rsidR="00283064" w:rsidRDefault="00283064" w:rsidP="00A22C5E">
      <w:pPr>
        <w:spacing w:after="0" w:line="240" w:lineRule="auto"/>
      </w:pPr>
      <w:r>
        <w:separator/>
      </w:r>
    </w:p>
  </w:endnote>
  <w:endnote w:type="continuationSeparator" w:id="0">
    <w:p w14:paraId="1190270B" w14:textId="77777777" w:rsidR="00283064" w:rsidRDefault="00283064" w:rsidP="00A2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136E" w14:textId="77777777" w:rsidR="00283064" w:rsidRDefault="00283064" w:rsidP="00A22C5E">
      <w:pPr>
        <w:spacing w:after="0" w:line="240" w:lineRule="auto"/>
      </w:pPr>
      <w:r>
        <w:separator/>
      </w:r>
    </w:p>
  </w:footnote>
  <w:footnote w:type="continuationSeparator" w:id="0">
    <w:p w14:paraId="7C484894" w14:textId="77777777" w:rsidR="00283064" w:rsidRDefault="00283064" w:rsidP="00A22C5E">
      <w:pPr>
        <w:spacing w:after="0" w:line="240" w:lineRule="auto"/>
      </w:pPr>
      <w:r>
        <w:continuationSeparator/>
      </w:r>
    </w:p>
  </w:footnote>
  <w:footnote w:id="1">
    <w:p w14:paraId="368C8FD7" w14:textId="77777777" w:rsidR="00A22C5E" w:rsidRPr="00520E11" w:rsidRDefault="00A22C5E" w:rsidP="00A22C5E">
      <w:pPr>
        <w:pStyle w:val="a3"/>
        <w:rPr>
          <w:lang w:val="ru-RU"/>
        </w:rPr>
      </w:pPr>
      <w:r>
        <w:rPr>
          <w:rStyle w:val="a5"/>
        </w:rPr>
        <w:footnoteRef/>
      </w:r>
      <w:r w:rsidRPr="00BD2403">
        <w:rPr>
          <w:lang w:val="ru-RU"/>
        </w:rPr>
        <w:t xml:space="preserve"> В соответствии с Приложением 3 ПОП.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F057" w14:textId="77777777" w:rsidR="00A22C5E" w:rsidRDefault="00A22C5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1" w15:restartNumberingAfterBreak="0">
    <w:nsid w:val="55317428"/>
    <w:multiLevelType w:val="hybridMultilevel"/>
    <w:tmpl w:val="FB3269A0"/>
    <w:lvl w:ilvl="0" w:tplc="839C9958">
      <w:start w:val="1"/>
      <w:numFmt w:val="bullet"/>
      <w:lvlText w:val="-"/>
      <w:lvlJc w:val="left"/>
      <w:rPr>
        <w:rFonts w:ascii="Calibri" w:eastAsia="Times New Roman" w:hAnsi="Calibri"/>
        <w:b w:val="0"/>
        <w:i w:val="0"/>
        <w:strike w:val="0"/>
        <w:dstrike w:val="0"/>
        <w:color w:val="000000"/>
        <w:sz w:val="24"/>
        <w:u w:val="none" w:color="000000"/>
        <w:vertAlign w:val="baseline"/>
      </w:rPr>
    </w:lvl>
    <w:lvl w:ilvl="1" w:tplc="44A0FF5A">
      <w:start w:val="1"/>
      <w:numFmt w:val="bullet"/>
      <w:lvlText w:val="o"/>
      <w:lvlJc w:val="left"/>
      <w:pPr>
        <w:ind w:left="1207"/>
      </w:pPr>
      <w:rPr>
        <w:rFonts w:ascii="Calibri" w:eastAsia="Times New Roman" w:hAnsi="Calibri"/>
        <w:b w:val="0"/>
        <w:i w:val="0"/>
        <w:strike w:val="0"/>
        <w:dstrike w:val="0"/>
        <w:color w:val="000000"/>
        <w:sz w:val="24"/>
        <w:u w:val="none" w:color="000000"/>
        <w:vertAlign w:val="baseline"/>
      </w:rPr>
    </w:lvl>
    <w:lvl w:ilvl="2" w:tplc="C96022DA">
      <w:start w:val="1"/>
      <w:numFmt w:val="bullet"/>
      <w:lvlText w:val="▪"/>
      <w:lvlJc w:val="left"/>
      <w:pPr>
        <w:ind w:left="1927"/>
      </w:pPr>
      <w:rPr>
        <w:rFonts w:ascii="Calibri" w:eastAsia="Times New Roman" w:hAnsi="Calibri"/>
        <w:b w:val="0"/>
        <w:i w:val="0"/>
        <w:strike w:val="0"/>
        <w:dstrike w:val="0"/>
        <w:color w:val="000000"/>
        <w:sz w:val="24"/>
        <w:u w:val="none" w:color="000000"/>
        <w:vertAlign w:val="baseline"/>
      </w:rPr>
    </w:lvl>
    <w:lvl w:ilvl="3" w:tplc="74C8801E">
      <w:start w:val="1"/>
      <w:numFmt w:val="bullet"/>
      <w:lvlText w:val="•"/>
      <w:lvlJc w:val="left"/>
      <w:pPr>
        <w:ind w:left="2647"/>
      </w:pPr>
      <w:rPr>
        <w:rFonts w:ascii="Calibri" w:eastAsia="Times New Roman" w:hAnsi="Calibri"/>
        <w:b w:val="0"/>
        <w:i w:val="0"/>
        <w:strike w:val="0"/>
        <w:dstrike w:val="0"/>
        <w:color w:val="000000"/>
        <w:sz w:val="24"/>
        <w:u w:val="none" w:color="000000"/>
        <w:vertAlign w:val="baseline"/>
      </w:rPr>
    </w:lvl>
    <w:lvl w:ilvl="4" w:tplc="9C18C100">
      <w:start w:val="1"/>
      <w:numFmt w:val="bullet"/>
      <w:lvlText w:val="o"/>
      <w:lvlJc w:val="left"/>
      <w:pPr>
        <w:ind w:left="3367"/>
      </w:pPr>
      <w:rPr>
        <w:rFonts w:ascii="Calibri" w:eastAsia="Times New Roman" w:hAnsi="Calibri"/>
        <w:b w:val="0"/>
        <w:i w:val="0"/>
        <w:strike w:val="0"/>
        <w:dstrike w:val="0"/>
        <w:color w:val="000000"/>
        <w:sz w:val="24"/>
        <w:u w:val="none" w:color="000000"/>
        <w:vertAlign w:val="baseline"/>
      </w:rPr>
    </w:lvl>
    <w:lvl w:ilvl="5" w:tplc="AD3A30E6">
      <w:start w:val="1"/>
      <w:numFmt w:val="bullet"/>
      <w:lvlText w:val="▪"/>
      <w:lvlJc w:val="left"/>
      <w:pPr>
        <w:ind w:left="4087"/>
      </w:pPr>
      <w:rPr>
        <w:rFonts w:ascii="Calibri" w:eastAsia="Times New Roman" w:hAnsi="Calibri"/>
        <w:b w:val="0"/>
        <w:i w:val="0"/>
        <w:strike w:val="0"/>
        <w:dstrike w:val="0"/>
        <w:color w:val="000000"/>
        <w:sz w:val="24"/>
        <w:u w:val="none" w:color="000000"/>
        <w:vertAlign w:val="baseline"/>
      </w:rPr>
    </w:lvl>
    <w:lvl w:ilvl="6" w:tplc="73945490">
      <w:start w:val="1"/>
      <w:numFmt w:val="bullet"/>
      <w:lvlText w:val="•"/>
      <w:lvlJc w:val="left"/>
      <w:pPr>
        <w:ind w:left="4807"/>
      </w:pPr>
      <w:rPr>
        <w:rFonts w:ascii="Calibri" w:eastAsia="Times New Roman" w:hAnsi="Calibri"/>
        <w:b w:val="0"/>
        <w:i w:val="0"/>
        <w:strike w:val="0"/>
        <w:dstrike w:val="0"/>
        <w:color w:val="000000"/>
        <w:sz w:val="24"/>
        <w:u w:val="none" w:color="000000"/>
        <w:vertAlign w:val="baseline"/>
      </w:rPr>
    </w:lvl>
    <w:lvl w:ilvl="7" w:tplc="9F38B648">
      <w:start w:val="1"/>
      <w:numFmt w:val="bullet"/>
      <w:lvlText w:val="o"/>
      <w:lvlJc w:val="left"/>
      <w:pPr>
        <w:ind w:left="5527"/>
      </w:pPr>
      <w:rPr>
        <w:rFonts w:ascii="Calibri" w:eastAsia="Times New Roman" w:hAnsi="Calibri"/>
        <w:b w:val="0"/>
        <w:i w:val="0"/>
        <w:strike w:val="0"/>
        <w:dstrike w:val="0"/>
        <w:color w:val="000000"/>
        <w:sz w:val="24"/>
        <w:u w:val="none" w:color="000000"/>
        <w:vertAlign w:val="baseline"/>
      </w:rPr>
    </w:lvl>
    <w:lvl w:ilvl="8" w:tplc="7FAC62FE">
      <w:start w:val="1"/>
      <w:numFmt w:val="bullet"/>
      <w:lvlText w:val="▪"/>
      <w:lvlJc w:val="left"/>
      <w:pPr>
        <w:ind w:left="6247"/>
      </w:pPr>
      <w:rPr>
        <w:rFonts w:ascii="Calibri" w:eastAsia="Times New Roman" w:hAnsi="Calibri"/>
        <w:b w:val="0"/>
        <w:i w:val="0"/>
        <w:strike w:val="0"/>
        <w:dstrike w:val="0"/>
        <w:color w:val="000000"/>
        <w:sz w:val="24"/>
        <w:u w:val="none" w:color="000000"/>
        <w:vertAlign w:val="baseline"/>
      </w:rPr>
    </w:lvl>
  </w:abstractNum>
  <w:abstractNum w:abstractNumId="2"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5E"/>
    <w:rsid w:val="00283064"/>
    <w:rsid w:val="00A22C5E"/>
    <w:rsid w:val="00B4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8DC"/>
  <w15:chartTrackingRefBased/>
  <w15:docId w15:val="{9CA96BB6-2A22-41AF-A362-2BF4406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C5E"/>
    <w:pPr>
      <w:spacing w:after="160" w:line="259" w:lineRule="auto"/>
      <w:ind w:firstLine="0"/>
      <w:jc w:val="left"/>
    </w:pPr>
    <w:rPr>
      <w:rFonts w:asciiTheme="minorHAnsi" w:eastAsiaTheme="minorEastAsia" w:hAnsiTheme="minorHAnsi"/>
      <w:sz w:val="22"/>
      <w:lang w:eastAsia="ru-RU"/>
    </w:rPr>
  </w:style>
  <w:style w:type="paragraph" w:styleId="1">
    <w:name w:val="heading 1"/>
    <w:basedOn w:val="a"/>
    <w:next w:val="a"/>
    <w:link w:val="10"/>
    <w:uiPriority w:val="1"/>
    <w:qFormat/>
    <w:rsid w:val="00A22C5E"/>
    <w:pPr>
      <w:keepNext/>
      <w:numPr>
        <w:numId w:val="1"/>
      </w:numPr>
      <w:spacing w:before="240" w:after="120" w:line="276" w:lineRule="auto"/>
      <w:ind w:left="0" w:firstLine="709"/>
      <w:outlineLvl w:val="0"/>
    </w:pPr>
    <w:rPr>
      <w:rFonts w:ascii="Times New Roman" w:hAnsi="Times New Roman"/>
      <w:b/>
      <w:bCs/>
      <w:kern w:val="3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22C5E"/>
    <w:rPr>
      <w:rFonts w:eastAsiaTheme="minorEastAsia"/>
      <w:b/>
      <w:bCs/>
      <w:kern w:val="32"/>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A22C5E"/>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A22C5E"/>
    <w:rPr>
      <w:rFonts w:eastAsiaTheme="minorEastAsia"/>
      <w:sz w:val="20"/>
      <w:szCs w:val="20"/>
      <w:lang w:val="en-US" w:eastAsia="ru-RU"/>
    </w:rPr>
  </w:style>
  <w:style w:type="character" w:styleId="a5">
    <w:name w:val="footnote reference"/>
    <w:aliases w:val="Знак сноски-FN,Ciae niinee-FN,AЗнак сноски зел"/>
    <w:basedOn w:val="a0"/>
    <w:link w:val="11"/>
    <w:uiPriority w:val="99"/>
    <w:qFormat/>
    <w:rsid w:val="00A22C5E"/>
    <w:rPr>
      <w:vertAlign w:val="superscript"/>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qFormat/>
    <w:rsid w:val="00A22C5E"/>
    <w:pPr>
      <w:widowControl w:val="0"/>
      <w:spacing w:after="0" w:line="240" w:lineRule="auto"/>
    </w:pPr>
    <w:rPr>
      <w:rFonts w:ascii="Times New Roman" w:hAnsi="Times New Roman"/>
      <w:sz w:val="24"/>
      <w:szCs w:val="24"/>
      <w:lang w:val="en-US" w:eastAsia="nl-NL"/>
    </w:rPr>
  </w:style>
  <w:style w:type="character" w:styleId="a8">
    <w:name w:val="Hyperlink"/>
    <w:basedOn w:val="a0"/>
    <w:link w:val="12"/>
    <w:uiPriority w:val="99"/>
    <w:qFormat/>
    <w:rsid w:val="00A22C5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A22C5E"/>
    <w:pPr>
      <w:spacing w:before="120" w:after="120" w:line="240" w:lineRule="auto"/>
      <w:ind w:left="708"/>
    </w:pPr>
    <w:rPr>
      <w:rFonts w:ascii="Times New Roman" w:hAnsi="Times New Roman"/>
      <w:sz w:val="24"/>
      <w:szCs w:val="24"/>
    </w:rPr>
  </w:style>
  <w:style w:type="paragraph" w:styleId="ab">
    <w:name w:val="header"/>
    <w:basedOn w:val="a"/>
    <w:link w:val="ac"/>
    <w:uiPriority w:val="99"/>
    <w:unhideWhenUsed/>
    <w:qFormat/>
    <w:rsid w:val="00A22C5E"/>
    <w:pPr>
      <w:tabs>
        <w:tab w:val="center" w:pos="4677"/>
        <w:tab w:val="right" w:pos="9355"/>
      </w:tabs>
      <w:spacing w:after="0" w:line="240" w:lineRule="auto"/>
    </w:pPr>
    <w:rPr>
      <w:rFonts w:ascii="Times New Roman" w:hAnsi="Times New Roman"/>
      <w:sz w:val="24"/>
      <w:szCs w:val="24"/>
    </w:rPr>
  </w:style>
  <w:style w:type="character" w:customStyle="1" w:styleId="ac">
    <w:name w:val="Верхний колонтитул Знак"/>
    <w:basedOn w:val="a0"/>
    <w:link w:val="ab"/>
    <w:uiPriority w:val="99"/>
    <w:qFormat/>
    <w:rsid w:val="00A22C5E"/>
    <w:rPr>
      <w:rFonts w:eastAsiaTheme="minorEastAsia"/>
      <w:sz w:val="24"/>
      <w:szCs w:val="24"/>
      <w:lang w:eastAsia="ru-RU"/>
    </w:rPr>
  </w:style>
  <w:style w:type="table" w:styleId="ad">
    <w:name w:val="Table Grid"/>
    <w:basedOn w:val="a1"/>
    <w:uiPriority w:val="39"/>
    <w:qFormat/>
    <w:rsid w:val="00A22C5E"/>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A22C5E"/>
    <w:rPr>
      <w:rFonts w:eastAsiaTheme="minorEastAsia"/>
      <w:sz w:val="24"/>
      <w:szCs w:val="24"/>
      <w:lang w:eastAsia="ru-RU"/>
    </w:rPr>
  </w:style>
  <w:style w:type="character" w:customStyle="1" w:styleId="a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locked/>
    <w:rsid w:val="00A22C5E"/>
    <w:rPr>
      <w:rFonts w:eastAsiaTheme="minorEastAsia"/>
      <w:sz w:val="24"/>
      <w:szCs w:val="24"/>
      <w:lang w:val="en-US" w:eastAsia="nl-NL"/>
    </w:rPr>
  </w:style>
  <w:style w:type="paragraph" w:customStyle="1" w:styleId="11">
    <w:name w:val="Знак сноски1"/>
    <w:basedOn w:val="a"/>
    <w:link w:val="a5"/>
    <w:uiPriority w:val="99"/>
    <w:rsid w:val="00A22C5E"/>
    <w:pPr>
      <w:spacing w:after="0" w:line="240" w:lineRule="auto"/>
    </w:pPr>
    <w:rPr>
      <w:rFonts w:ascii="Times New Roman" w:eastAsiaTheme="minorHAnsi" w:hAnsi="Times New Roman"/>
      <w:sz w:val="28"/>
      <w:vertAlign w:val="superscript"/>
      <w:lang w:eastAsia="en-US"/>
    </w:rPr>
  </w:style>
  <w:style w:type="paragraph" w:customStyle="1" w:styleId="Style3">
    <w:name w:val="Style3"/>
    <w:basedOn w:val="a"/>
    <w:uiPriority w:val="99"/>
    <w:qFormat/>
    <w:rsid w:val="00A22C5E"/>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4">
    <w:name w:val="Основной текст (4)_"/>
    <w:link w:val="41"/>
    <w:qFormat/>
    <w:locked/>
    <w:rsid w:val="00A22C5E"/>
    <w:rPr>
      <w:b/>
      <w:sz w:val="23"/>
      <w:shd w:val="clear" w:color="auto" w:fill="FFFFFF"/>
    </w:rPr>
  </w:style>
  <w:style w:type="paragraph" w:customStyle="1" w:styleId="41">
    <w:name w:val="Основной текст (4)1"/>
    <w:basedOn w:val="a"/>
    <w:link w:val="4"/>
    <w:qFormat/>
    <w:rsid w:val="00A22C5E"/>
    <w:pPr>
      <w:shd w:val="clear" w:color="auto" w:fill="FFFFFF"/>
      <w:spacing w:before="1320" w:after="240" w:line="269" w:lineRule="exact"/>
      <w:ind w:hanging="360"/>
      <w:jc w:val="both"/>
    </w:pPr>
    <w:rPr>
      <w:rFonts w:ascii="Times New Roman" w:eastAsiaTheme="minorHAnsi" w:hAnsi="Times New Roman"/>
      <w:b/>
      <w:sz w:val="23"/>
      <w:lang w:eastAsia="en-US"/>
    </w:rPr>
  </w:style>
  <w:style w:type="character" w:customStyle="1" w:styleId="7">
    <w:name w:val="Основной текст (7)_"/>
    <w:link w:val="70"/>
    <w:uiPriority w:val="99"/>
    <w:qFormat/>
    <w:locked/>
    <w:rsid w:val="00A22C5E"/>
    <w:rPr>
      <w:i/>
      <w:sz w:val="12"/>
      <w:shd w:val="clear" w:color="auto" w:fill="FFFFFF"/>
    </w:rPr>
  </w:style>
  <w:style w:type="paragraph" w:customStyle="1" w:styleId="70">
    <w:name w:val="Основной текст (7)"/>
    <w:basedOn w:val="a"/>
    <w:link w:val="7"/>
    <w:uiPriority w:val="99"/>
    <w:qFormat/>
    <w:rsid w:val="00A22C5E"/>
    <w:pPr>
      <w:shd w:val="clear" w:color="auto" w:fill="FFFFFF"/>
      <w:spacing w:before="120" w:after="0" w:line="240" w:lineRule="atLeast"/>
    </w:pPr>
    <w:rPr>
      <w:rFonts w:ascii="Times New Roman" w:eastAsiaTheme="minorHAnsi" w:hAnsi="Times New Roman"/>
      <w:i/>
      <w:sz w:val="12"/>
      <w:lang w:eastAsia="en-US"/>
    </w:rPr>
  </w:style>
  <w:style w:type="character" w:customStyle="1" w:styleId="40">
    <w:name w:val="Заголовок №4_"/>
    <w:link w:val="410"/>
    <w:uiPriority w:val="99"/>
    <w:qFormat/>
    <w:locked/>
    <w:rsid w:val="00A22C5E"/>
    <w:rPr>
      <w:b/>
      <w:sz w:val="27"/>
      <w:shd w:val="clear" w:color="auto" w:fill="FFFFFF"/>
    </w:rPr>
  </w:style>
  <w:style w:type="paragraph" w:customStyle="1" w:styleId="410">
    <w:name w:val="Заголовок №41"/>
    <w:basedOn w:val="a"/>
    <w:link w:val="40"/>
    <w:uiPriority w:val="99"/>
    <w:qFormat/>
    <w:rsid w:val="00A22C5E"/>
    <w:pPr>
      <w:shd w:val="clear" w:color="auto" w:fill="FFFFFF"/>
      <w:spacing w:after="60" w:line="240" w:lineRule="atLeast"/>
      <w:outlineLvl w:val="3"/>
    </w:pPr>
    <w:rPr>
      <w:rFonts w:ascii="Times New Roman" w:eastAsiaTheme="minorHAnsi" w:hAnsi="Times New Roman"/>
      <w:b/>
      <w:sz w:val="27"/>
      <w:lang w:eastAsia="en-US"/>
    </w:rPr>
  </w:style>
  <w:style w:type="character" w:customStyle="1" w:styleId="FontStyle13">
    <w:name w:val="Font Style13"/>
    <w:uiPriority w:val="99"/>
    <w:qFormat/>
    <w:rsid w:val="00A22C5E"/>
    <w:rPr>
      <w:rFonts w:ascii="Times New Roman" w:hAnsi="Times New Roman"/>
      <w:b/>
      <w:sz w:val="16"/>
    </w:rPr>
  </w:style>
  <w:style w:type="character" w:customStyle="1" w:styleId="2">
    <w:name w:val="Заголовок №2_"/>
    <w:link w:val="21"/>
    <w:uiPriority w:val="99"/>
    <w:qFormat/>
    <w:locked/>
    <w:rsid w:val="00A22C5E"/>
    <w:rPr>
      <w:b/>
      <w:sz w:val="27"/>
      <w:shd w:val="clear" w:color="auto" w:fill="FFFFFF"/>
    </w:rPr>
  </w:style>
  <w:style w:type="paragraph" w:customStyle="1" w:styleId="21">
    <w:name w:val="Заголовок №21"/>
    <w:basedOn w:val="a"/>
    <w:link w:val="2"/>
    <w:uiPriority w:val="99"/>
    <w:qFormat/>
    <w:rsid w:val="00A22C5E"/>
    <w:pPr>
      <w:shd w:val="clear" w:color="auto" w:fill="FFFFFF"/>
      <w:spacing w:after="420" w:line="240" w:lineRule="atLeast"/>
      <w:outlineLvl w:val="1"/>
    </w:pPr>
    <w:rPr>
      <w:rFonts w:ascii="Times New Roman" w:eastAsiaTheme="minorHAnsi" w:hAnsi="Times New Roman"/>
      <w:b/>
      <w:sz w:val="27"/>
      <w:lang w:eastAsia="en-US"/>
    </w:rPr>
  </w:style>
  <w:style w:type="character" w:customStyle="1" w:styleId="FontStyle12">
    <w:name w:val="Font Style12"/>
    <w:uiPriority w:val="99"/>
    <w:qFormat/>
    <w:rsid w:val="00A22C5E"/>
    <w:rPr>
      <w:rFonts w:ascii="Times New Roman" w:hAnsi="Times New Roman"/>
      <w:i/>
      <w:sz w:val="16"/>
    </w:rPr>
  </w:style>
  <w:style w:type="paragraph" w:customStyle="1" w:styleId="12">
    <w:name w:val="Гиперссылка1"/>
    <w:basedOn w:val="a"/>
    <w:link w:val="a8"/>
    <w:uiPriority w:val="99"/>
    <w:rsid w:val="00A22C5E"/>
    <w:pPr>
      <w:spacing w:line="264" w:lineRule="auto"/>
    </w:pPr>
    <w:rPr>
      <w:rFonts w:ascii="Times New Roman" w:eastAsiaTheme="minorHAnsi" w:hAnsi="Times New Roman"/>
      <w:color w:val="0000FF"/>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cmillandictiona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ait.ru/bcode/489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439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5672</Words>
  <Characters>32335</Characters>
  <Application>Microsoft Office Word</Application>
  <DocSecurity>0</DocSecurity>
  <Lines>269</Lines>
  <Paragraphs>75</Paragraphs>
  <ScaleCrop>false</ScaleCrop>
  <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2026-07-03T15:13:00Z</dcterms:created>
  <dcterms:modified xsi:type="dcterms:W3CDTF">2026-07-03T15:13:00Z</dcterms:modified>
</cp:coreProperties>
</file>