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9B60FF" w:rsidRPr="001545FC" w14:paraId="4D202AF1" w14:textId="77777777" w:rsidTr="001348EE">
        <w:trPr>
          <w:trHeight w:val="1417"/>
        </w:trPr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2764C851" w14:textId="77777777" w:rsidR="009B60FF" w:rsidRPr="001545FC" w:rsidRDefault="009B60FF" w:rsidP="001348EE">
            <w:pPr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545F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F489BC" wp14:editId="3C54AD1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440"/>
                  <wp:effectExtent l="0" t="0" r="0" b="0"/>
                  <wp:wrapNone/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59561" w14:textId="77777777" w:rsidR="009B60FF" w:rsidRPr="001545FC" w:rsidRDefault="009B60FF" w:rsidP="001348EE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545FC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МИНИСТЕРСТВО ОБРАЗОВАНИЯ </w:t>
            </w:r>
            <w:r w:rsidRPr="001545FC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1545FC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СВЕРДЛОВСКОЙ ОБЛАСТИ</w:t>
            </w:r>
          </w:p>
          <w:p w14:paraId="34208ECB" w14:textId="77777777" w:rsidR="009B60FF" w:rsidRPr="001545FC" w:rsidRDefault="009B60FF" w:rsidP="001348EE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545FC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ГАПОУ СО «Красноуфимский аграрный колледж»</w:t>
            </w:r>
          </w:p>
        </w:tc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6012D271" w14:textId="77777777" w:rsidR="009B60FF" w:rsidRPr="001545FC" w:rsidRDefault="009B60FF" w:rsidP="001348EE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545F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812340" wp14:editId="5032043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440" cy="828040"/>
                  <wp:effectExtent l="0" t="0" r="0" b="0"/>
                  <wp:wrapNone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1C3CFC" w14:textId="77777777" w:rsidR="009B60FF" w:rsidRPr="001545FC" w:rsidRDefault="009B60FF" w:rsidP="009B60FF">
      <w:pPr>
        <w:spacing w:after="0" w:line="240" w:lineRule="auto"/>
        <w:jc w:val="center"/>
        <w:rPr>
          <w:rFonts w:eastAsiaTheme="minorEastAsia"/>
          <w:bCs w:val="0"/>
          <w:sz w:val="24"/>
          <w:szCs w:val="24"/>
          <w:lang w:eastAsia="ru-RU"/>
        </w:rPr>
      </w:pPr>
    </w:p>
    <w:p w14:paraId="645C7CCA" w14:textId="77777777" w:rsidR="009B60FF" w:rsidRPr="001545FC" w:rsidRDefault="009B60FF" w:rsidP="009B60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9B60FF" w:rsidRPr="001545FC" w14:paraId="68B89C74" w14:textId="77777777" w:rsidTr="001348EE">
        <w:tc>
          <w:tcPr>
            <w:tcW w:w="3334" w:type="pct"/>
          </w:tcPr>
          <w:p w14:paraId="4B2C4B24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РАССМОТРЕНО:</w:t>
            </w:r>
          </w:p>
          <w:p w14:paraId="7D4B8448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ЦМК технических дисциплин</w:t>
            </w:r>
          </w:p>
          <w:p w14:paraId="551EC70D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протокол №__</w:t>
            </w:r>
          </w:p>
          <w:p w14:paraId="18C7122B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от «___» __________ 20___ г</w:t>
            </w:r>
          </w:p>
          <w:p w14:paraId="2810CA4C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72D94CF" w14:textId="77777777" w:rsidR="009B60FF" w:rsidRPr="001545FC" w:rsidRDefault="009B60FF" w:rsidP="001348EE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noProof/>
                <w:sz w:val="24"/>
                <w:szCs w:val="24"/>
                <w:lang w:eastAsia="ru-RU"/>
              </w:rPr>
              <w:t>Кошелев М.Н.</w:t>
            </w: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_____________</w:t>
            </w:r>
          </w:p>
          <w:p w14:paraId="1AB2A2D1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                               </w:t>
            </w:r>
            <w:r w:rsidRPr="001545FC">
              <w:rPr>
                <w:rFonts w:eastAsia="Times New Roman"/>
                <w:bCs w:val="0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1666" w:type="pct"/>
          </w:tcPr>
          <w:p w14:paraId="521CE8B1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УТВЕРЖДАЮ: </w:t>
            </w:r>
          </w:p>
          <w:p w14:paraId="3A17B40E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зам. директора по УР</w:t>
            </w:r>
          </w:p>
          <w:p w14:paraId="3A634A30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«___» __________ 20___ г</w:t>
            </w:r>
          </w:p>
          <w:p w14:paraId="0E21E9C2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4611748B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Оношкин</w:t>
            </w:r>
            <w:proofErr w:type="spellEnd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С.В.__________</w:t>
            </w:r>
          </w:p>
          <w:p w14:paraId="26B0D3C3" w14:textId="77777777" w:rsidR="009B60FF" w:rsidRPr="001545FC" w:rsidRDefault="009B60FF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                               </w:t>
            </w:r>
            <w:r w:rsidRPr="001545FC">
              <w:rPr>
                <w:rFonts w:eastAsia="Times New Roman"/>
                <w:bCs w:val="0"/>
                <w:sz w:val="20"/>
                <w:szCs w:val="24"/>
                <w:lang w:eastAsia="ru-RU"/>
              </w:rPr>
              <w:t xml:space="preserve">подпись </w:t>
            </w:r>
          </w:p>
        </w:tc>
      </w:tr>
    </w:tbl>
    <w:p w14:paraId="0D570C53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5F807B21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5F009CEB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3590CDD8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0F35B595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1A83CE01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4D82AAAB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 w:val="24"/>
          <w:szCs w:val="24"/>
          <w:lang w:eastAsia="ru-RU"/>
        </w:rPr>
      </w:pPr>
    </w:p>
    <w:p w14:paraId="28DA45B4" w14:textId="77777777" w:rsidR="009B60FF" w:rsidRPr="001545FC" w:rsidRDefault="009B60FF" w:rsidP="009B60FF">
      <w:pPr>
        <w:shd w:val="clear" w:color="auto" w:fill="FFFFFF"/>
        <w:spacing w:after="0"/>
        <w:jc w:val="center"/>
        <w:rPr>
          <w:rFonts w:eastAsiaTheme="minorEastAsia"/>
          <w:b/>
          <w:color w:val="000000"/>
          <w:sz w:val="48"/>
          <w:szCs w:val="48"/>
          <w:lang w:eastAsia="ru-RU"/>
        </w:rPr>
      </w:pPr>
      <w:r w:rsidRPr="001545FC">
        <w:rPr>
          <w:rFonts w:eastAsiaTheme="minorEastAsia"/>
          <w:b/>
          <w:color w:val="000000"/>
          <w:sz w:val="48"/>
          <w:szCs w:val="48"/>
          <w:lang w:eastAsia="ru-RU"/>
        </w:rPr>
        <w:t xml:space="preserve">РАБОЧАЯ ПРОГРАММА </w:t>
      </w:r>
      <w:r w:rsidRPr="001545FC">
        <w:rPr>
          <w:rFonts w:eastAsiaTheme="minorEastAsia"/>
          <w:b/>
          <w:color w:val="000000"/>
          <w:sz w:val="48"/>
          <w:szCs w:val="48"/>
          <w:lang w:eastAsia="ru-RU"/>
        </w:rPr>
        <w:br/>
        <w:t>УЧЕБНОЙ ДИСЦИПЛИНЫ</w:t>
      </w:r>
    </w:p>
    <w:p w14:paraId="58B0CD3A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Cs w:val="0"/>
          <w:color w:val="000000"/>
          <w:szCs w:val="24"/>
          <w:lang w:eastAsia="ru-RU"/>
        </w:rPr>
      </w:pPr>
      <w:r w:rsidRPr="001545FC">
        <w:rPr>
          <w:rFonts w:eastAsiaTheme="minorEastAsia"/>
          <w:b/>
          <w:bCs w:val="0"/>
          <w:caps/>
          <w:noProof/>
          <w:color w:val="000000"/>
          <w:szCs w:val="24"/>
          <w:lang w:eastAsia="ru-RU"/>
        </w:rPr>
        <w:t>«ОД.01 Русский язык»</w:t>
      </w:r>
    </w:p>
    <w:p w14:paraId="11BE04D0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Cs w:val="24"/>
          <w:lang w:eastAsia="ru-RU"/>
        </w:rPr>
      </w:pPr>
    </w:p>
    <w:p w14:paraId="41CB51C4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300C9A81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szCs w:val="24"/>
          <w:lang w:eastAsia="ru-RU"/>
        </w:rPr>
      </w:pPr>
    </w:p>
    <w:p w14:paraId="6E901995" w14:textId="77777777" w:rsidR="009B60FF" w:rsidRPr="001545FC" w:rsidRDefault="009B60FF" w:rsidP="009B60FF">
      <w:pPr>
        <w:spacing w:before="120" w:after="120" w:line="240" w:lineRule="auto"/>
        <w:jc w:val="both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Специальность: </w:t>
      </w:r>
      <w:r w:rsidRPr="001545FC">
        <w:rPr>
          <w:rFonts w:eastAsiaTheme="minorEastAsia"/>
          <w:bCs w:val="0"/>
          <w:i/>
          <w:iCs/>
          <w:szCs w:val="24"/>
          <w:lang w:eastAsia="ru-RU"/>
        </w:rPr>
        <w:t>35.01.27 Мастер сельскохозяйственного производства</w:t>
      </w:r>
      <w:r w:rsidRPr="001545FC">
        <w:rPr>
          <w:rFonts w:eastAsiaTheme="minorEastAsia"/>
          <w:bCs w:val="0"/>
          <w:szCs w:val="24"/>
          <w:lang w:eastAsia="ru-RU"/>
        </w:rPr>
        <w:t xml:space="preserve"> </w:t>
      </w:r>
    </w:p>
    <w:p w14:paraId="2932575A" w14:textId="77777777" w:rsidR="009B60FF" w:rsidRPr="001545FC" w:rsidRDefault="009B60FF" w:rsidP="009B60FF">
      <w:pPr>
        <w:spacing w:before="120" w:after="12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Курс: </w:t>
      </w:r>
      <w:r w:rsidRPr="001545FC">
        <w:rPr>
          <w:rFonts w:eastAsiaTheme="minorEastAsia"/>
          <w:bCs w:val="0"/>
          <w:noProof/>
          <w:szCs w:val="24"/>
          <w:lang w:eastAsia="ru-RU"/>
        </w:rPr>
        <w:t>I</w:t>
      </w:r>
    </w:p>
    <w:p w14:paraId="0B4DD2AB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Группа: </w:t>
      </w:r>
      <w:r w:rsidRPr="001545FC">
        <w:rPr>
          <w:rFonts w:eastAsiaTheme="minorEastAsia"/>
          <w:bCs w:val="0"/>
          <w:noProof/>
          <w:szCs w:val="24"/>
          <w:lang w:eastAsia="ru-RU"/>
        </w:rPr>
        <w:t>11М</w:t>
      </w:r>
    </w:p>
    <w:p w14:paraId="43979BB9" w14:textId="77777777" w:rsidR="009B60FF" w:rsidRPr="001545FC" w:rsidRDefault="009B60FF" w:rsidP="009B60FF">
      <w:pPr>
        <w:spacing w:after="0" w:line="240" w:lineRule="auto"/>
        <w:jc w:val="center"/>
        <w:rPr>
          <w:rFonts w:eastAsiaTheme="minorEastAsia"/>
          <w:bCs w:val="0"/>
          <w:szCs w:val="24"/>
          <w:lang w:eastAsia="ru-RU"/>
        </w:rPr>
      </w:pPr>
    </w:p>
    <w:p w14:paraId="2A3DEB7D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/>
          <w:bCs w:val="0"/>
          <w:szCs w:val="24"/>
          <w:lang w:eastAsia="ru-RU"/>
        </w:rPr>
        <w:t xml:space="preserve"> </w:t>
      </w:r>
    </w:p>
    <w:p w14:paraId="247FE7BD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59EA0285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016F7F63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2D76AEFD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3D23F854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27FA7A62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4F35C4E3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5CCF16A6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0FA4C483" w14:textId="77777777" w:rsidR="009B60FF" w:rsidRPr="001545FC" w:rsidRDefault="009B60FF" w:rsidP="009B60FF">
      <w:pPr>
        <w:spacing w:after="0" w:line="240" w:lineRule="auto"/>
        <w:jc w:val="center"/>
        <w:rPr>
          <w:rFonts w:eastAsiaTheme="minorEastAsia"/>
          <w:bCs w:val="0"/>
          <w:sz w:val="24"/>
          <w:szCs w:val="24"/>
          <w:lang w:eastAsia="ru-RU"/>
        </w:rPr>
        <w:sectPr w:rsidR="009B60FF" w:rsidRPr="001545FC" w:rsidSect="000841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год поступления 2026 год</w:t>
      </w:r>
    </w:p>
    <w:p w14:paraId="3F137FC6" w14:textId="77777777" w:rsidR="009B60FF" w:rsidRPr="001545FC" w:rsidRDefault="009B60FF" w:rsidP="009B60FF">
      <w:pPr>
        <w:ind w:firstLine="709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lastRenderedPageBreak/>
        <w:t xml:space="preserve">Рабочая программа разработана в соответствии с требованиями: </w:t>
      </w:r>
    </w:p>
    <w:p w14:paraId="6A19B2E2" w14:textId="77777777" w:rsidR="009B60FF" w:rsidRPr="001545FC" w:rsidRDefault="009B60FF" w:rsidP="009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ajorEastAsia"/>
          <w:bCs w:val="0"/>
          <w:iCs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- федерального государственного образовательного стандарта среднего общего образования;</w:t>
      </w:r>
    </w:p>
    <w:p w14:paraId="76F06DC7" w14:textId="77777777" w:rsidR="009B60FF" w:rsidRPr="001545FC" w:rsidRDefault="009B60FF" w:rsidP="009B60FF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ajorEastAsia"/>
          <w:bCs w:val="0"/>
          <w:i/>
          <w:iCs/>
          <w:sz w:val="24"/>
          <w:szCs w:val="24"/>
          <w:lang w:eastAsia="ru-RU"/>
        </w:rPr>
        <w:t>- ф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едерального государственного образовательного стандарта </w:t>
      </w:r>
      <w:r w:rsidRPr="001545FC">
        <w:rPr>
          <w:rFonts w:eastAsiaTheme="minorEastAsia"/>
          <w:b/>
          <w:sz w:val="24"/>
          <w:szCs w:val="24"/>
          <w:lang w:eastAsia="ru-RU"/>
        </w:rPr>
        <w:t xml:space="preserve">среднего профессионального образования 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по </w:t>
      </w:r>
      <w:r w:rsidRPr="001545FC">
        <w:rPr>
          <w:rFonts w:eastAsiaTheme="minorEastAsia"/>
          <w:iCs/>
          <w:sz w:val="24"/>
          <w:szCs w:val="24"/>
          <w:lang w:eastAsia="ru-RU"/>
        </w:rPr>
        <w:t xml:space="preserve">профессии: 35.01.27 Мастер сельскохозяйственного производства, </w:t>
      </w:r>
      <w:r w:rsidRPr="001545FC">
        <w:rPr>
          <w:rFonts w:eastAsiaTheme="minorEastAsia"/>
          <w:sz w:val="24"/>
          <w:szCs w:val="24"/>
          <w:lang w:eastAsia="ru-RU"/>
        </w:rPr>
        <w:t xml:space="preserve">утвержденного Приказом Министерства просвещения Российской Федерации от «24» мая 2022г. № 355 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>(«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Профессионалитет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>»);</w:t>
      </w:r>
    </w:p>
    <w:p w14:paraId="00B057CB" w14:textId="77777777" w:rsidR="009B60FF" w:rsidRPr="001545FC" w:rsidRDefault="009B60FF" w:rsidP="009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ajorEastAsia"/>
          <w:bCs w:val="0"/>
          <w:iCs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- примерной программы </w:t>
      </w:r>
      <w:proofErr w:type="gramStart"/>
      <w:r w:rsidRPr="001545FC">
        <w:rPr>
          <w:rFonts w:eastAsiaTheme="minorEastAsia"/>
          <w:bCs w:val="0"/>
          <w:sz w:val="24"/>
          <w:szCs w:val="24"/>
          <w:lang w:eastAsia="ru-RU"/>
        </w:rPr>
        <w:t>общеобразовательной  дисциплины</w:t>
      </w:r>
      <w:proofErr w:type="gram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«Русский язык» для профессиональных образовательных организаций </w:t>
      </w:r>
      <w:r w:rsidRPr="001545FC">
        <w:rPr>
          <w:rFonts w:eastAsiaTheme="majorEastAsia"/>
          <w:bCs w:val="0"/>
          <w:i/>
          <w:iCs/>
          <w:sz w:val="24"/>
          <w:szCs w:val="24"/>
          <w:lang w:eastAsia="ru-RU"/>
        </w:rPr>
        <w:t xml:space="preserve">(ФГБОУ ДПО ИРПО, протокол № 14 от 30 ноября  2022 г.); </w:t>
      </w:r>
    </w:p>
    <w:p w14:paraId="0824BAD3" w14:textId="77777777" w:rsidR="009B60FF" w:rsidRPr="001545FC" w:rsidRDefault="009B60FF" w:rsidP="009B6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iCs/>
          <w:sz w:val="24"/>
          <w:szCs w:val="24"/>
          <w:lang w:eastAsia="ru-RU"/>
        </w:rPr>
      </w:pPr>
      <w:r w:rsidRPr="001545FC">
        <w:rPr>
          <w:rFonts w:eastAsiaTheme="minorEastAsia"/>
          <w:bCs w:val="0"/>
          <w:i/>
          <w:iCs/>
          <w:sz w:val="24"/>
          <w:szCs w:val="24"/>
          <w:lang w:eastAsia="ru-RU"/>
        </w:rPr>
        <w:t>-</w:t>
      </w:r>
      <w:r w:rsidRPr="001545FC">
        <w:rPr>
          <w:rFonts w:eastAsiaTheme="minorEastAsia"/>
          <w:sz w:val="24"/>
          <w:szCs w:val="24"/>
          <w:lang w:eastAsia="ru-RU"/>
        </w:rPr>
        <w:t xml:space="preserve"> рабочей программы воспитания УГС 35.00.00 Сельское, лесное и рыбное хозяйство по профессии </w:t>
      </w:r>
      <w:r w:rsidRPr="001545FC">
        <w:rPr>
          <w:rFonts w:eastAsiaTheme="minorEastAsia"/>
          <w:iCs/>
          <w:sz w:val="24"/>
          <w:szCs w:val="24"/>
          <w:lang w:eastAsia="ru-RU"/>
        </w:rPr>
        <w:t>35.01.27 Мастер сельскохозяйственного производства</w:t>
      </w:r>
    </w:p>
    <w:p w14:paraId="041FED59" w14:textId="77777777" w:rsidR="009B60FF" w:rsidRPr="001545FC" w:rsidRDefault="009B60FF" w:rsidP="009B60FF">
      <w:pPr>
        <w:ind w:firstLine="284"/>
        <w:rPr>
          <w:rFonts w:eastAsiaTheme="minorEastAsia"/>
          <w:bCs w:val="0"/>
          <w:color w:val="000000" w:themeColor="text1"/>
          <w:sz w:val="24"/>
          <w:szCs w:val="24"/>
          <w:highlight w:val="yellow"/>
          <w:lang w:eastAsia="ru-RU"/>
        </w:rPr>
      </w:pPr>
    </w:p>
    <w:p w14:paraId="57E13341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Разработчик:</w:t>
      </w:r>
    </w:p>
    <w:p w14:paraId="7578247B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1D1C7F5E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694EF636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1548773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18136882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3B9CF4AE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0F638C8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7913F927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0E4A37A5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50456CC3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126A5B0C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1533858C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74970973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61526674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31315CB7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4DBE9386" w14:textId="77777777" w:rsidR="009B60FF" w:rsidRPr="001545FC" w:rsidRDefault="009B60FF" w:rsidP="009B60FF">
      <w:pPr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/>
          <w:sz w:val="24"/>
          <w:szCs w:val="24"/>
          <w:lang w:eastAsia="ru-RU"/>
        </w:rPr>
        <w:br w:type="page"/>
      </w:r>
    </w:p>
    <w:p w14:paraId="232E5A9E" w14:textId="77777777" w:rsidR="009B60FF" w:rsidRPr="001545FC" w:rsidRDefault="009B60FF" w:rsidP="009B60FF">
      <w:pPr>
        <w:tabs>
          <w:tab w:val="left" w:pos="346"/>
          <w:tab w:val="left" w:pos="8136"/>
        </w:tabs>
        <w:spacing w:after="0" w:line="360" w:lineRule="auto"/>
        <w:jc w:val="center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lastRenderedPageBreak/>
        <w:t>СОДЕРЖАНИЕ</w:t>
      </w:r>
    </w:p>
    <w:bookmarkStart w:id="0" w:name="_Hlk131103060"/>
    <w:p w14:paraId="44571832" w14:textId="77777777" w:rsidR="009B60FF" w:rsidRPr="001545FC" w:rsidRDefault="009B60FF" w:rsidP="009B60FF">
      <w:pPr>
        <w:tabs>
          <w:tab w:val="left" w:pos="440"/>
          <w:tab w:val="right" w:leader="dot" w:pos="9345"/>
          <w:tab w:val="right" w:leader="dot" w:pos="9628"/>
        </w:tabs>
        <w:spacing w:before="240" w:after="120" w:line="240" w:lineRule="auto"/>
        <w:rPr>
          <w:rFonts w:eastAsiaTheme="minorEastAsia"/>
          <w:bCs w:val="0"/>
          <w:noProof/>
          <w:sz w:val="24"/>
          <w:szCs w:val="22"/>
          <w:lang w:eastAsia="ru-RU"/>
        </w:rPr>
      </w:pPr>
      <w:r w:rsidRPr="001545FC">
        <w:rPr>
          <w:rFonts w:eastAsiaTheme="minorEastAsia"/>
          <w:bCs w:val="0"/>
          <w:noProof/>
          <w:szCs w:val="28"/>
          <w:lang w:eastAsia="ru-RU"/>
        </w:rPr>
        <w:fldChar w:fldCharType="begin"/>
      </w:r>
      <w:r w:rsidRPr="001545FC">
        <w:rPr>
          <w:rFonts w:eastAsiaTheme="minorEastAsia"/>
          <w:bCs w:val="0"/>
          <w:noProof/>
          <w:szCs w:val="28"/>
          <w:lang w:eastAsia="ru-RU"/>
        </w:rPr>
        <w:instrText xml:space="preserve"> TOC \o "1-1" \h \z </w:instrText>
      </w:r>
      <w:r w:rsidRPr="001545FC">
        <w:rPr>
          <w:rFonts w:eastAsiaTheme="minorEastAsia"/>
          <w:bCs w:val="0"/>
          <w:noProof/>
          <w:szCs w:val="28"/>
          <w:lang w:eastAsia="ru-RU"/>
        </w:rPr>
        <w:fldChar w:fldCharType="separate"/>
      </w:r>
      <w:hyperlink w:anchor="_Toc224848899" w:history="1"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1.</w:t>
        </w:r>
        <w:r w:rsidRPr="001545FC">
          <w:rPr>
            <w:rFonts w:eastAsiaTheme="minorEastAsia"/>
            <w:bCs w:val="0"/>
            <w:noProof/>
            <w:sz w:val="24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ОБЩАЯ ХАРАКТЕРИСТИКА РАБОЧЕЙ ПРОГРАММЫ ОБЩЕОБРАЗОВАТЕЛЬНОЙ ДИСЦИПЛИНЫ РУССКИЙ ЯЗЫК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begin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instrText xml:space="preserve"> PAGEREF _Toc224848899 \h </w:instrTex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separate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>4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end"/>
        </w:r>
      </w:hyperlink>
    </w:p>
    <w:p w14:paraId="5C4803DD" w14:textId="77777777" w:rsidR="009B60FF" w:rsidRPr="001545FC" w:rsidRDefault="009B60FF" w:rsidP="009B60FF">
      <w:pPr>
        <w:tabs>
          <w:tab w:val="left" w:pos="440"/>
          <w:tab w:val="right" w:leader="dot" w:pos="9345"/>
          <w:tab w:val="right" w:leader="dot" w:pos="9628"/>
        </w:tabs>
        <w:spacing w:before="240" w:after="120" w:line="240" w:lineRule="auto"/>
        <w:rPr>
          <w:rFonts w:eastAsiaTheme="minorEastAsia"/>
          <w:bCs w:val="0"/>
          <w:noProof/>
          <w:sz w:val="24"/>
          <w:szCs w:val="22"/>
          <w:lang w:eastAsia="ru-RU"/>
        </w:rPr>
      </w:pPr>
      <w:hyperlink w:anchor="_Toc224848900" w:history="1"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2.</w:t>
        </w:r>
        <w:r w:rsidRPr="001545FC">
          <w:rPr>
            <w:rFonts w:eastAsiaTheme="minorEastAsia"/>
            <w:bCs w:val="0"/>
            <w:noProof/>
            <w:sz w:val="24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СТРУКТУРА И СОДЕРЖАНИЕ ОБЩЕОБРАЗОВАТЕЛЬНОЙ ДИСЦИПЛИНЫ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begin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instrText xml:space="preserve"> PAGEREF _Toc224848900 \h </w:instrTex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separate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>7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end"/>
        </w:r>
      </w:hyperlink>
    </w:p>
    <w:p w14:paraId="51C91CFC" w14:textId="77777777" w:rsidR="009B60FF" w:rsidRPr="001545FC" w:rsidRDefault="009B60FF" w:rsidP="009B60FF">
      <w:pPr>
        <w:tabs>
          <w:tab w:val="left" w:pos="440"/>
          <w:tab w:val="right" w:leader="dot" w:pos="9345"/>
          <w:tab w:val="right" w:leader="dot" w:pos="9628"/>
        </w:tabs>
        <w:spacing w:before="240" w:after="120" w:line="240" w:lineRule="auto"/>
        <w:rPr>
          <w:rFonts w:eastAsiaTheme="minorEastAsia"/>
          <w:bCs w:val="0"/>
          <w:noProof/>
          <w:sz w:val="24"/>
          <w:szCs w:val="22"/>
          <w:lang w:eastAsia="ru-RU"/>
        </w:rPr>
      </w:pPr>
      <w:hyperlink w:anchor="_Toc224848901" w:history="1"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3.</w:t>
        </w:r>
        <w:r w:rsidRPr="001545FC">
          <w:rPr>
            <w:rFonts w:eastAsiaTheme="minorEastAsia"/>
            <w:bCs w:val="0"/>
            <w:noProof/>
            <w:sz w:val="24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УСЛОВИЯ РЕАЛИЗАЦИИ ПРОГРАММЫ ОБЩЕОБРАЗОВАТЕЛЬНОЙ ДИСЦИПЛИНЫ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begin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instrText xml:space="preserve"> PAGEREF _Toc224848901 \h </w:instrTex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separate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>13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end"/>
        </w:r>
      </w:hyperlink>
    </w:p>
    <w:p w14:paraId="2B69D860" w14:textId="77777777" w:rsidR="009B60FF" w:rsidRPr="001545FC" w:rsidRDefault="009B60FF" w:rsidP="009B60FF">
      <w:pPr>
        <w:tabs>
          <w:tab w:val="left" w:pos="440"/>
          <w:tab w:val="right" w:leader="dot" w:pos="9345"/>
          <w:tab w:val="right" w:leader="dot" w:pos="9628"/>
        </w:tabs>
        <w:spacing w:before="240" w:after="120" w:line="240" w:lineRule="auto"/>
        <w:rPr>
          <w:rFonts w:eastAsiaTheme="minorEastAsia"/>
          <w:bCs w:val="0"/>
          <w:noProof/>
          <w:sz w:val="24"/>
          <w:szCs w:val="22"/>
          <w:lang w:eastAsia="ru-RU"/>
        </w:rPr>
      </w:pPr>
      <w:hyperlink w:anchor="_Toc224848902" w:history="1"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>4.</w:t>
        </w:r>
        <w:r w:rsidRPr="001545FC">
          <w:rPr>
            <w:rFonts w:eastAsiaTheme="minorEastAsia"/>
            <w:bCs w:val="0"/>
            <w:noProof/>
            <w:sz w:val="24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t xml:space="preserve">КОНТРОЛЬ И ОЦЕНКА РЕЗУЛЬТАТОВ ОСВОЕНИЯ </w:t>
        </w:r>
        <w:r w:rsidRPr="001545FC">
          <w:rPr>
            <w:rFonts w:eastAsiaTheme="minorEastAsia"/>
            <w:bCs w:val="0"/>
            <w:noProof/>
            <w:color w:val="0000FF"/>
            <w:sz w:val="22"/>
            <w:szCs w:val="22"/>
            <w:u w:val="single"/>
            <w:lang w:eastAsia="ru-RU"/>
          </w:rPr>
          <w:br/>
          <w:t>ДИСЦИПЛИНЫ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ab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begin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instrText xml:space="preserve"> PAGEREF _Toc224848902 \h </w:instrTex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separate"/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t>15</w:t>
        </w:r>
        <w:r w:rsidRPr="001545FC">
          <w:rPr>
            <w:rFonts w:eastAsiaTheme="minorEastAsia"/>
            <w:bCs w:val="0"/>
            <w:noProof/>
            <w:webHidden/>
            <w:sz w:val="22"/>
            <w:szCs w:val="22"/>
            <w:lang w:eastAsia="ru-RU"/>
          </w:rPr>
          <w:fldChar w:fldCharType="end"/>
        </w:r>
      </w:hyperlink>
    </w:p>
    <w:p w14:paraId="169E92C6" w14:textId="77777777" w:rsidR="009B60FF" w:rsidRPr="001545FC" w:rsidRDefault="009B60FF" w:rsidP="009B6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fldChar w:fldCharType="end"/>
      </w:r>
    </w:p>
    <w:bookmarkEnd w:id="0"/>
    <w:p w14:paraId="5C717CBC" w14:textId="77777777" w:rsidR="009B60FF" w:rsidRPr="001545FC" w:rsidRDefault="009B60FF" w:rsidP="009B60FF">
      <w:pPr>
        <w:spacing w:after="0" w:line="120" w:lineRule="exact"/>
        <w:ind w:left="1460"/>
        <w:rPr>
          <w:rFonts w:eastAsiaTheme="minorEastAsia"/>
          <w:bCs w:val="0"/>
          <w:i/>
          <w:iCs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br w:type="page"/>
      </w:r>
    </w:p>
    <w:p w14:paraId="08CB2B17" w14:textId="77777777" w:rsidR="009B60FF" w:rsidRPr="001545FC" w:rsidRDefault="009B60FF" w:rsidP="009B60FF">
      <w:pPr>
        <w:keepNext/>
        <w:spacing w:before="240" w:after="120" w:line="276" w:lineRule="auto"/>
        <w:ind w:firstLine="709"/>
        <w:jc w:val="center"/>
        <w:outlineLvl w:val="0"/>
        <w:rPr>
          <w:rFonts w:eastAsiaTheme="minorEastAsia"/>
          <w:b/>
          <w:kern w:val="32"/>
          <w:sz w:val="24"/>
          <w:szCs w:val="24"/>
          <w:lang w:eastAsia="ru-RU"/>
        </w:rPr>
      </w:pPr>
      <w:bookmarkStart w:id="1" w:name="_Toc224848899"/>
      <w:r w:rsidRPr="001545FC">
        <w:rPr>
          <w:rFonts w:eastAsiaTheme="minorEastAsia"/>
          <w:b/>
          <w:kern w:val="32"/>
          <w:sz w:val="24"/>
          <w:szCs w:val="24"/>
          <w:lang w:eastAsia="ru-RU"/>
        </w:rPr>
        <w:lastRenderedPageBreak/>
        <w:t>ОБЩАЯ ХАРАКТЕРИСТИКА РАБОЧЕЙ ПРОГРАММЫ ОБЩЕОБРАЗОВАТЕЛЬНОЙ ДИСЦИПЛИНЫ РУССКИЙ ЯЗЫК</w:t>
      </w:r>
      <w:bookmarkEnd w:id="1"/>
    </w:p>
    <w:p w14:paraId="7540CF51" w14:textId="77777777" w:rsidR="009B60FF" w:rsidRPr="001545FC" w:rsidRDefault="009B60FF" w:rsidP="009B60FF">
      <w:pPr>
        <w:spacing w:before="120" w:after="0" w:line="240" w:lineRule="atLeast"/>
        <w:ind w:left="708"/>
        <w:rPr>
          <w:rFonts w:eastAsiaTheme="minorEastAsia"/>
          <w:b/>
          <w:sz w:val="24"/>
          <w:szCs w:val="24"/>
          <w:lang w:eastAsia="ru-RU"/>
        </w:rPr>
      </w:pPr>
    </w:p>
    <w:p w14:paraId="525E5EF2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</w:pPr>
      <w:r w:rsidRPr="001545FC"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  <w:t>1.1. Место дисциплины в структуре основной образовательной программы</w:t>
      </w:r>
    </w:p>
    <w:p w14:paraId="096D41F5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eastAsiaTheme="minorEastAsia"/>
          <w:bCs w:val="0"/>
          <w:color w:val="000000" w:themeColor="text1"/>
          <w:sz w:val="24"/>
          <w:szCs w:val="22"/>
          <w:lang w:eastAsia="ru-RU"/>
        </w:rPr>
      </w:pPr>
      <w:r w:rsidRPr="001545FC">
        <w:rPr>
          <w:rFonts w:eastAsiaTheme="minorEastAsia"/>
          <w:bCs w:val="0"/>
          <w:color w:val="000000" w:themeColor="text1"/>
          <w:sz w:val="24"/>
          <w:szCs w:val="22"/>
          <w:lang w:eastAsia="ru-RU"/>
        </w:rPr>
        <w:t>Общеобразовательная дисциплина «Русский язык»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35.01.27 Мастер сельскохозяйственного производства.</w:t>
      </w:r>
    </w:p>
    <w:p w14:paraId="3F8817E4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eastAsiaTheme="minorEastAsia"/>
          <w:bCs w:val="0"/>
          <w:color w:val="000000" w:themeColor="text1"/>
          <w:sz w:val="24"/>
          <w:szCs w:val="22"/>
          <w:lang w:eastAsia="ru-RU"/>
        </w:rPr>
      </w:pPr>
    </w:p>
    <w:p w14:paraId="63094F08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</w:pPr>
      <w:r w:rsidRPr="001545FC"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  <w:t>1.2. Цели и планируемые результаты освоения дисциплины:</w:t>
      </w:r>
    </w:p>
    <w:p w14:paraId="7729D180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</w:pPr>
      <w:r w:rsidRPr="001545FC"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  <w:t>1.2.1. Цель общеобразовательной дисциплины:</w:t>
      </w:r>
    </w:p>
    <w:p w14:paraId="1A571569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eastAsiaTheme="minorEastAsia"/>
          <w:bCs w:val="0"/>
          <w:color w:val="000000" w:themeColor="text1"/>
          <w:sz w:val="24"/>
          <w:szCs w:val="22"/>
          <w:lang w:eastAsia="ar-SA"/>
        </w:rPr>
      </w:pPr>
      <w:r w:rsidRPr="001545FC">
        <w:rPr>
          <w:rFonts w:eastAsiaTheme="minorEastAsia"/>
          <w:bCs w:val="0"/>
          <w:color w:val="000000" w:themeColor="text1"/>
          <w:sz w:val="24"/>
          <w:szCs w:val="22"/>
          <w:lang w:eastAsia="ar-SA"/>
        </w:rPr>
        <w:t>Сформировать у обучающихся знания и умения в области языка, навыки их применения в практической профессиональной деятельности.</w:t>
      </w:r>
    </w:p>
    <w:p w14:paraId="19DD2501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</w:pPr>
      <w:r w:rsidRPr="001545FC">
        <w:rPr>
          <w:rFonts w:eastAsiaTheme="minorEastAsia"/>
          <w:bCs w:val="0"/>
          <w:i/>
          <w:iCs/>
          <w:color w:val="000000" w:themeColor="text1"/>
          <w:sz w:val="24"/>
          <w:szCs w:val="22"/>
          <w:lang w:eastAsia="ar-SA"/>
        </w:rPr>
        <w:t>1.2.2. Планируемые результаты освоения общеобразовательной дисциплины в соответствии с ФГОС СПО и на основе ФГОС С00. Особое значение дисциплина имеет при формировании и развитии ОК и ПК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6"/>
        <w:gridCol w:w="3650"/>
        <w:gridCol w:w="3549"/>
      </w:tblGrid>
      <w:tr w:rsidR="009B60FF" w:rsidRPr="001545FC" w14:paraId="349CFDDC" w14:textId="77777777" w:rsidTr="001348EE">
        <w:tc>
          <w:tcPr>
            <w:tcW w:w="2157" w:type="dxa"/>
            <w:vMerge w:val="restart"/>
          </w:tcPr>
          <w:p w14:paraId="53E15242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Код и наименование формируемых компетенций</w:t>
            </w:r>
          </w:p>
        </w:tc>
        <w:tc>
          <w:tcPr>
            <w:tcW w:w="7414" w:type="dxa"/>
            <w:gridSpan w:val="2"/>
          </w:tcPr>
          <w:p w14:paraId="061D7EFA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Планируемые результаты освоения дисциплины</w:t>
            </w:r>
          </w:p>
        </w:tc>
      </w:tr>
      <w:tr w:rsidR="009B60FF" w:rsidRPr="001545FC" w14:paraId="385B5689" w14:textId="77777777" w:rsidTr="001348EE">
        <w:tc>
          <w:tcPr>
            <w:tcW w:w="2157" w:type="dxa"/>
            <w:vMerge/>
          </w:tcPr>
          <w:p w14:paraId="05C3ADE1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3" w:type="dxa"/>
          </w:tcPr>
          <w:p w14:paraId="3EF232C2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Общие</w:t>
            </w:r>
          </w:p>
        </w:tc>
        <w:tc>
          <w:tcPr>
            <w:tcW w:w="3651" w:type="dxa"/>
          </w:tcPr>
          <w:p w14:paraId="6C9201C8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Дисциплинарные (предметные)</w:t>
            </w:r>
          </w:p>
        </w:tc>
      </w:tr>
      <w:tr w:rsidR="009B60FF" w:rsidRPr="001545FC" w14:paraId="727A5666" w14:textId="77777777" w:rsidTr="001348EE">
        <w:tc>
          <w:tcPr>
            <w:tcW w:w="2157" w:type="dxa"/>
          </w:tcPr>
          <w:p w14:paraId="2313896F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3763" w:type="dxa"/>
          </w:tcPr>
          <w:p w14:paraId="3F8C1BA0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готовность к саморазвитию, самостоятельности и самоопределению;</w:t>
            </w:r>
          </w:p>
          <w:p w14:paraId="7D0C9AB8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овладение навыками учебно-исследовательской, проектной и социальной деятельности;</w:t>
            </w:r>
          </w:p>
          <w:p w14:paraId="67987DA0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Овладение универсальными коммуникативными действиями:</w:t>
            </w:r>
          </w:p>
          <w:p w14:paraId="60185BD5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б) совместная деятельность:</w:t>
            </w:r>
          </w:p>
          <w:p w14:paraId="2187EC1F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понимать и использовать преимущества командной и индивидуальной работы;</w:t>
            </w:r>
          </w:p>
          <w:p w14:paraId="767A30C2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принимать цели совместной деятельности, организовывать и координировать действия по её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8AD77F7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- координировать и выполнять работу в условиях реального, виртуального и комбинированного взаимодействия;</w:t>
            </w:r>
          </w:p>
          <w:p w14:paraId="41E01160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C077720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Овладение универсальными регулятивными действиями:</w:t>
            </w:r>
          </w:p>
          <w:p w14:paraId="5571EC0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г) принятие себя и других людей:</w:t>
            </w:r>
          </w:p>
          <w:p w14:paraId="0E77B2F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принимать мотивы и аргументы других людей при анализе результатов деятельности;</w:t>
            </w:r>
          </w:p>
          <w:p w14:paraId="211A5879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признавать свое право и право других людей на ошибки;</w:t>
            </w:r>
          </w:p>
          <w:p w14:paraId="0AC0D527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- развивать способность понимать мир с позиции другого человека;</w:t>
            </w:r>
          </w:p>
        </w:tc>
        <w:tc>
          <w:tcPr>
            <w:tcW w:w="3651" w:type="dxa"/>
          </w:tcPr>
          <w:p w14:paraId="22BDFFA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6E0666C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06A13BA8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9B60FF" w:rsidRPr="001545FC" w14:paraId="04EA1CF2" w14:textId="77777777" w:rsidTr="001348EE">
        <w:tc>
          <w:tcPr>
            <w:tcW w:w="2157" w:type="dxa"/>
          </w:tcPr>
          <w:p w14:paraId="5A517400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763" w:type="dxa"/>
          </w:tcPr>
          <w:p w14:paraId="01DC020A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В области эстетического воспитания:</w:t>
            </w:r>
          </w:p>
          <w:p w14:paraId="7046EB88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BC6BF8F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2AFCB28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D11A142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864581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Овладение универсальными коммуникативными действиями:</w:t>
            </w:r>
          </w:p>
          <w:p w14:paraId="1C95232F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а) общение:</w:t>
            </w:r>
          </w:p>
          <w:p w14:paraId="207382F7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осуществлять коммуникации во всех сферах жизни;</w:t>
            </w:r>
          </w:p>
          <w:p w14:paraId="0A73FCC0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EB3FC03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3651" w:type="dxa"/>
          </w:tcPr>
          <w:p w14:paraId="79D7C3A5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14:paraId="657998DC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не менее 150 слов);</w:t>
            </w:r>
          </w:p>
        </w:tc>
      </w:tr>
      <w:tr w:rsidR="009B60FF" w:rsidRPr="001545FC" w14:paraId="72F040B2" w14:textId="77777777" w:rsidTr="001348EE">
        <w:tc>
          <w:tcPr>
            <w:tcW w:w="2157" w:type="dxa"/>
          </w:tcPr>
          <w:p w14:paraId="24652E68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763" w:type="dxa"/>
          </w:tcPr>
          <w:p w14:paraId="58B211F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наличие мотивации к обучению и личностному развитию;</w:t>
            </w:r>
          </w:p>
          <w:p w14:paraId="4268F85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В области ценности научного познания:</w:t>
            </w:r>
          </w:p>
          <w:p w14:paraId="500B1A5C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4FF1A94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59AB93D4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5313B8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Овладение универсальными учебными познавательными действиями:</w:t>
            </w:r>
          </w:p>
          <w:p w14:paraId="5C283C4E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б) базовые исследовательские действия:</w:t>
            </w:r>
          </w:p>
          <w:p w14:paraId="0E9E5A99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владеть навыками учебно-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исследовательской и проектной деятельности, навыками разрешения проблем;</w:t>
            </w:r>
          </w:p>
          <w:p w14:paraId="6C06666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C92D6C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8458E7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14:paraId="5F766735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651" w:type="dxa"/>
          </w:tcPr>
          <w:p w14:paraId="5C623425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- уметь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14:paraId="3E774BC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литературного языка и его роли в обществе;</w:t>
            </w:r>
          </w:p>
          <w:p w14:paraId="01A1FC9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3E62E4CC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9B60FF" w:rsidRPr="001545FC" w14:paraId="5B513C32" w14:textId="77777777" w:rsidTr="001348EE">
        <w:tc>
          <w:tcPr>
            <w:tcW w:w="2157" w:type="dxa"/>
          </w:tcPr>
          <w:p w14:paraId="05EEE920" w14:textId="77777777" w:rsidR="009B60FF" w:rsidRPr="001545FC" w:rsidRDefault="009B60FF" w:rsidP="001348EE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>ПК 2.5 Выполнять погрузочно-разгрузочные, транспортные и стационарные работы на тракторах.</w:t>
            </w:r>
          </w:p>
        </w:tc>
        <w:tc>
          <w:tcPr>
            <w:tcW w:w="3763" w:type="dxa"/>
            <w:vMerge w:val="restart"/>
          </w:tcPr>
          <w:p w14:paraId="397218D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В части трудового воспитания: </w:t>
            </w:r>
          </w:p>
          <w:p w14:paraId="69309E84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готовность к труду, осознание ценности мастерства, трудолюбие; </w:t>
            </w:r>
          </w:p>
          <w:p w14:paraId="093E0BB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2C5341B2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интерес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к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различным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сферам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профессиональной деятельности, </w:t>
            </w:r>
          </w:p>
          <w:p w14:paraId="110C0C94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Овладение универсальными учебными познавательными действиями: </w:t>
            </w:r>
          </w:p>
          <w:p w14:paraId="164B451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а) базовые логические действия: </w:t>
            </w:r>
          </w:p>
          <w:p w14:paraId="60A7179D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самостоятельно формулировать и актуализировать проблему, рассматривать ее всесторонне; </w:t>
            </w:r>
          </w:p>
          <w:p w14:paraId="0541D714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49E4C31A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определять цели деятельности, задавать параметры и критерии их достижения; </w:t>
            </w:r>
          </w:p>
          <w:p w14:paraId="681D960F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выявлять закономерности и противоречия в рассматриваемых явлениях; </w:t>
            </w:r>
          </w:p>
          <w:p w14:paraId="5212A094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FA73385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развивать креативное мышление при решении жизненных проблем </w:t>
            </w:r>
          </w:p>
          <w:p w14:paraId="3C70426B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б) базовые исследовательские действия: </w:t>
            </w:r>
          </w:p>
          <w:p w14:paraId="39B0D930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 xml:space="preserve">владеть навыками учебно-исследовательской и проектной </w:t>
            </w:r>
            <w:r w:rsidRPr="001545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деятельности, навыками разрешения проблем;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088E9DE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F80C4EA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уметь переносить знания в познавательную и практическую области жизнедеятельности; </w:t>
            </w:r>
          </w:p>
          <w:p w14:paraId="7A0F019F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уметь интегрировать знания из разных предметных областей; </w:t>
            </w:r>
          </w:p>
          <w:p w14:paraId="2CBE2EF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-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ab/>
              <w:t xml:space="preserve">выдвигать новые идеи, предлагать оригинальные подходы и решения; </w:t>
            </w:r>
          </w:p>
          <w:p w14:paraId="171BA8E6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3651" w:type="dxa"/>
            <w:vMerge w:val="restart"/>
          </w:tcPr>
          <w:p w14:paraId="1B2B2EC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14:paraId="62ADB2F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сформированность умений создавать устные и письменные</w:t>
            </w:r>
            <w:r w:rsidRPr="001545FC">
              <w:rPr>
                <w:rFonts w:ascii="Times New Roman" w:hAnsi="Times New Roman"/>
                <w:sz w:val="18"/>
                <w:szCs w:val="18"/>
              </w:rPr>
              <w:t xml:space="preserve"> монологические и диалогические высказывания различных типов и жанров в учебно-</w:t>
            </w:r>
            <w:proofErr w:type="gramStart"/>
            <w:r w:rsidRPr="001545FC">
              <w:rPr>
                <w:rFonts w:ascii="Times New Roman" w:hAnsi="Times New Roman"/>
                <w:sz w:val="18"/>
                <w:szCs w:val="18"/>
              </w:rPr>
              <w:t>научной(</w:t>
            </w:r>
            <w:proofErr w:type="gramEnd"/>
            <w:r w:rsidRPr="001545FC">
              <w:rPr>
                <w:rFonts w:ascii="Times New Roman" w:hAnsi="Times New Roman"/>
                <w:sz w:val="18"/>
                <w:szCs w:val="18"/>
              </w:rPr>
              <w:t>на материале изучаемых учебных дисциплин), социально-культурной и деловой деятельностью;</w:t>
            </w:r>
          </w:p>
          <w:p w14:paraId="3CB6F26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владение навыками самоанализа и самооценки на основе наблюдений за собственной речью;</w:t>
            </w:r>
          </w:p>
          <w:p w14:paraId="517D9F33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владение навыками анализа текста с учетом их стилистической и жанрово-родовой специфики;</w:t>
            </w:r>
          </w:p>
        </w:tc>
      </w:tr>
      <w:tr w:rsidR="009B60FF" w:rsidRPr="001545FC" w14:paraId="405D71FB" w14:textId="77777777" w:rsidTr="001348EE">
        <w:tc>
          <w:tcPr>
            <w:tcW w:w="2157" w:type="dxa"/>
          </w:tcPr>
          <w:p w14:paraId="567F2DBE" w14:textId="77777777" w:rsidR="009B60FF" w:rsidRPr="001545FC" w:rsidRDefault="009B60FF" w:rsidP="001348E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545FC">
              <w:rPr>
                <w:rFonts w:ascii="Times New Roman" w:hAnsi="Times New Roman"/>
                <w:sz w:val="18"/>
                <w:szCs w:val="18"/>
              </w:rPr>
              <w:t>ПК 2.8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</w:p>
        </w:tc>
        <w:tc>
          <w:tcPr>
            <w:tcW w:w="3763" w:type="dxa"/>
            <w:vMerge/>
          </w:tcPr>
          <w:p w14:paraId="680ABB38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1" w:type="dxa"/>
            <w:vMerge/>
          </w:tcPr>
          <w:p w14:paraId="7EBD5471" w14:textId="77777777" w:rsidR="009B60FF" w:rsidRPr="001545FC" w:rsidRDefault="009B60FF" w:rsidP="001348EE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EA78A2" w14:textId="77777777" w:rsidR="009B60FF" w:rsidRPr="001545FC" w:rsidRDefault="009B60FF" w:rsidP="009B60FF">
      <w:pPr>
        <w:spacing w:after="0" w:line="240" w:lineRule="auto"/>
        <w:rPr>
          <w:rFonts w:eastAsiaTheme="minorEastAsia"/>
          <w:b/>
          <w:bCs w:val="0"/>
          <w:szCs w:val="24"/>
          <w:lang w:eastAsia="ru-RU"/>
        </w:rPr>
      </w:pPr>
      <w:r w:rsidRPr="001545FC">
        <w:rPr>
          <w:rFonts w:eastAsiaTheme="minorEastAsia"/>
          <w:b/>
          <w:bCs w:val="0"/>
          <w:szCs w:val="24"/>
          <w:lang w:eastAsia="ru-RU"/>
        </w:rPr>
        <w:br w:type="page"/>
      </w:r>
    </w:p>
    <w:p w14:paraId="4D22BF82" w14:textId="77777777" w:rsidR="009B60FF" w:rsidRPr="001545FC" w:rsidRDefault="009B60FF" w:rsidP="009B60FF">
      <w:pPr>
        <w:keepNext/>
        <w:spacing w:before="240" w:after="120" w:line="276" w:lineRule="auto"/>
        <w:ind w:firstLine="709"/>
        <w:jc w:val="center"/>
        <w:outlineLvl w:val="0"/>
        <w:rPr>
          <w:rFonts w:eastAsiaTheme="minorEastAsia"/>
          <w:b/>
          <w:kern w:val="32"/>
          <w:sz w:val="24"/>
          <w:szCs w:val="24"/>
          <w:lang w:eastAsia="ru-RU"/>
        </w:rPr>
      </w:pPr>
      <w:bookmarkStart w:id="2" w:name="_Toc224848900"/>
      <w:r w:rsidRPr="001545FC">
        <w:rPr>
          <w:rFonts w:eastAsiaTheme="minorEastAsia"/>
          <w:b/>
          <w:kern w:val="32"/>
          <w:sz w:val="24"/>
          <w:szCs w:val="24"/>
          <w:lang w:eastAsia="ru-RU"/>
        </w:rPr>
        <w:lastRenderedPageBreak/>
        <w:t>СТРУКТУРА И СОДЕРЖАНИЕ ОБЩЕОБРАЗОВАТЕЛЬНОЙ ДИСЦИПЛИНЫ</w:t>
      </w:r>
      <w:bookmarkEnd w:id="2"/>
    </w:p>
    <w:p w14:paraId="4919C434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eastAsiaTheme="minorEastAsia"/>
          <w:bCs w:val="0"/>
          <w:sz w:val="24"/>
          <w:szCs w:val="22"/>
          <w:u w:val="single"/>
          <w:lang w:eastAsia="ru-RU"/>
        </w:rPr>
      </w:pPr>
      <w:r w:rsidRPr="001545FC">
        <w:rPr>
          <w:rFonts w:eastAsiaTheme="minorEastAsia"/>
          <w:b/>
          <w:bCs w:val="0"/>
          <w:sz w:val="24"/>
          <w:szCs w:val="22"/>
          <w:lang w:eastAsia="ru-RU"/>
        </w:rPr>
        <w:t>2.1. Объем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9B60FF" w:rsidRPr="001545FC" w14:paraId="73C8DCDA" w14:textId="77777777" w:rsidTr="001348EE">
        <w:trPr>
          <w:trHeight w:val="460"/>
        </w:trPr>
        <w:tc>
          <w:tcPr>
            <w:tcW w:w="7904" w:type="dxa"/>
          </w:tcPr>
          <w:p w14:paraId="7C88E0E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14:paraId="2A28A18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9B60FF" w:rsidRPr="001545FC" w14:paraId="482C7AF2" w14:textId="77777777" w:rsidTr="001348EE">
        <w:trPr>
          <w:trHeight w:val="285"/>
        </w:trPr>
        <w:tc>
          <w:tcPr>
            <w:tcW w:w="7904" w:type="dxa"/>
          </w:tcPr>
          <w:p w14:paraId="7BCD953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800" w:type="dxa"/>
          </w:tcPr>
          <w:p w14:paraId="18E299A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9B60FF" w:rsidRPr="001545FC" w14:paraId="202C712A" w14:textId="77777777" w:rsidTr="001348EE">
        <w:trPr>
          <w:trHeight w:val="285"/>
        </w:trPr>
        <w:tc>
          <w:tcPr>
            <w:tcW w:w="7904" w:type="dxa"/>
          </w:tcPr>
          <w:p w14:paraId="6D757E5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800" w:type="dxa"/>
          </w:tcPr>
          <w:p w14:paraId="4F7D979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</w:p>
        </w:tc>
      </w:tr>
      <w:tr w:rsidR="009B60FF" w:rsidRPr="001545FC" w14:paraId="10856DA4" w14:textId="77777777" w:rsidTr="001348EE">
        <w:trPr>
          <w:trHeight w:val="285"/>
        </w:trPr>
        <w:tc>
          <w:tcPr>
            <w:tcW w:w="7904" w:type="dxa"/>
          </w:tcPr>
          <w:p w14:paraId="63FE29C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1.Основное содержание</w:t>
            </w:r>
          </w:p>
        </w:tc>
        <w:tc>
          <w:tcPr>
            <w:tcW w:w="1800" w:type="dxa"/>
          </w:tcPr>
          <w:p w14:paraId="2895A91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52</w:t>
            </w:r>
          </w:p>
        </w:tc>
      </w:tr>
      <w:tr w:rsidR="009B60FF" w:rsidRPr="001545FC" w14:paraId="1E21AF89" w14:textId="77777777" w:rsidTr="001348EE">
        <w:tc>
          <w:tcPr>
            <w:tcW w:w="7904" w:type="dxa"/>
          </w:tcPr>
          <w:p w14:paraId="69CBF794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800" w:type="dxa"/>
          </w:tcPr>
          <w:p w14:paraId="50E5E22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</w:p>
        </w:tc>
      </w:tr>
      <w:tr w:rsidR="009B60FF" w:rsidRPr="001545FC" w14:paraId="2C96BA97" w14:textId="77777777" w:rsidTr="001348EE">
        <w:tc>
          <w:tcPr>
            <w:tcW w:w="7904" w:type="dxa"/>
          </w:tcPr>
          <w:p w14:paraId="0D57EB8C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00" w:type="dxa"/>
          </w:tcPr>
          <w:p w14:paraId="00F405FF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9B60FF" w:rsidRPr="001545FC" w14:paraId="76D795E5" w14:textId="77777777" w:rsidTr="001348EE">
        <w:tc>
          <w:tcPr>
            <w:tcW w:w="7904" w:type="dxa"/>
          </w:tcPr>
          <w:p w14:paraId="2D80FA1D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14:paraId="480805E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9B60FF" w:rsidRPr="001545FC" w14:paraId="23ACB4D3" w14:textId="77777777" w:rsidTr="001348EE">
        <w:tc>
          <w:tcPr>
            <w:tcW w:w="7904" w:type="dxa"/>
          </w:tcPr>
          <w:p w14:paraId="479E570B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2.Профессионально ориентированное содержание</w:t>
            </w:r>
          </w:p>
        </w:tc>
        <w:tc>
          <w:tcPr>
            <w:tcW w:w="1800" w:type="dxa"/>
          </w:tcPr>
          <w:p w14:paraId="207E2DB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9B60FF" w:rsidRPr="001545FC" w14:paraId="40285265" w14:textId="77777777" w:rsidTr="001348EE">
        <w:tc>
          <w:tcPr>
            <w:tcW w:w="7904" w:type="dxa"/>
          </w:tcPr>
          <w:p w14:paraId="33A1D958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800" w:type="dxa"/>
          </w:tcPr>
          <w:p w14:paraId="631BE4E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</w:p>
        </w:tc>
      </w:tr>
      <w:tr w:rsidR="009B60FF" w:rsidRPr="001545FC" w14:paraId="02FEA396" w14:textId="77777777" w:rsidTr="001348EE">
        <w:tc>
          <w:tcPr>
            <w:tcW w:w="7904" w:type="dxa"/>
          </w:tcPr>
          <w:p w14:paraId="65EDD18B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00" w:type="dxa"/>
          </w:tcPr>
          <w:p w14:paraId="6F8CAE1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9B60FF" w:rsidRPr="001545FC" w14:paraId="6371233C" w14:textId="77777777" w:rsidTr="001348EE">
        <w:tc>
          <w:tcPr>
            <w:tcW w:w="7904" w:type="dxa"/>
          </w:tcPr>
          <w:p w14:paraId="7DD66A0F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14:paraId="25AFC6F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B60FF" w:rsidRPr="001545FC" w14:paraId="1A87D2B1" w14:textId="77777777" w:rsidTr="001348EE">
        <w:tc>
          <w:tcPr>
            <w:tcW w:w="7904" w:type="dxa"/>
          </w:tcPr>
          <w:p w14:paraId="06619A67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800" w:type="dxa"/>
          </w:tcPr>
          <w:p w14:paraId="696D209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</w:p>
        </w:tc>
      </w:tr>
      <w:tr w:rsidR="009B60FF" w:rsidRPr="001545FC" w14:paraId="26EDBE38" w14:textId="77777777" w:rsidTr="001348EE">
        <w:tc>
          <w:tcPr>
            <w:tcW w:w="7905" w:type="dxa"/>
          </w:tcPr>
          <w:p w14:paraId="67AA8C9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i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99" w:type="dxa"/>
          </w:tcPr>
          <w:p w14:paraId="14E16BB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09A73E6B" w14:textId="77777777" w:rsidR="009B60FF" w:rsidRPr="001545FC" w:rsidRDefault="009B60FF" w:rsidP="009B60FF">
      <w:pPr>
        <w:rPr>
          <w:rFonts w:eastAsiaTheme="minorEastAsia"/>
          <w:bCs w:val="0"/>
          <w:color w:val="FF0000"/>
          <w:sz w:val="24"/>
          <w:szCs w:val="24"/>
          <w:lang w:eastAsia="ru-RU"/>
        </w:rPr>
        <w:sectPr w:rsidR="009B60FF" w:rsidRPr="001545FC" w:rsidSect="00461B38">
          <w:headerReference w:type="default" r:id="rId7"/>
          <w:footerReference w:type="default" r:id="rId8"/>
          <w:pgSz w:w="11906" w:h="16838"/>
          <w:pgMar w:top="1134" w:right="850" w:bottom="1134" w:left="1701" w:header="340" w:footer="708" w:gutter="0"/>
          <w:cols w:space="720"/>
          <w:docGrid w:linePitch="299"/>
        </w:sectPr>
      </w:pPr>
    </w:p>
    <w:p w14:paraId="70123AB4" w14:textId="77777777" w:rsidR="009B60FF" w:rsidRPr="001545FC" w:rsidRDefault="009B60FF" w:rsidP="009B60FF">
      <w:pPr>
        <w:spacing w:after="0" w:line="240" w:lineRule="auto"/>
        <w:jc w:val="center"/>
        <w:rPr>
          <w:rFonts w:eastAsiaTheme="minorEastAsia"/>
          <w:b/>
          <w:i/>
          <w:iCs/>
          <w:sz w:val="24"/>
          <w:szCs w:val="24"/>
        </w:rPr>
      </w:pPr>
      <w:r w:rsidRPr="001545FC">
        <w:rPr>
          <w:rFonts w:eastAsiaTheme="minorEastAsia"/>
          <w:b/>
          <w:i/>
          <w:iCs/>
          <w:sz w:val="24"/>
          <w:szCs w:val="24"/>
        </w:rPr>
        <w:lastRenderedPageBreak/>
        <w:t>2.2. Тематический план и содержание ОД РУССКИЙ ЯЗЫК</w:t>
      </w:r>
    </w:p>
    <w:p w14:paraId="0662EF33" w14:textId="77777777" w:rsidR="009B60FF" w:rsidRPr="001545FC" w:rsidRDefault="009B60FF" w:rsidP="009B60FF">
      <w:pPr>
        <w:spacing w:after="0" w:line="240" w:lineRule="auto"/>
        <w:jc w:val="center"/>
        <w:rPr>
          <w:rFonts w:eastAsiaTheme="minorEastAsia"/>
          <w:b/>
          <w:i/>
          <w:iCs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8080"/>
        <w:gridCol w:w="851"/>
        <w:gridCol w:w="1417"/>
      </w:tblGrid>
      <w:tr w:rsidR="009B60FF" w:rsidRPr="001545FC" w14:paraId="332A2F8D" w14:textId="77777777" w:rsidTr="001348EE">
        <w:tc>
          <w:tcPr>
            <w:tcW w:w="851" w:type="dxa"/>
            <w:hideMark/>
          </w:tcPr>
          <w:p w14:paraId="1C7F28E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№ занятия</w:t>
            </w:r>
          </w:p>
        </w:tc>
        <w:tc>
          <w:tcPr>
            <w:tcW w:w="3969" w:type="dxa"/>
            <w:hideMark/>
          </w:tcPr>
          <w:p w14:paraId="55511AA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8080" w:type="dxa"/>
            <w:hideMark/>
          </w:tcPr>
          <w:p w14:paraId="237878B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Содержание учебного материала (основное и профессионально- ориентированное), лабораторные и практические занятия, прикладной модуль (при наличии)</w:t>
            </w:r>
          </w:p>
        </w:tc>
        <w:tc>
          <w:tcPr>
            <w:tcW w:w="851" w:type="dxa"/>
            <w:hideMark/>
          </w:tcPr>
          <w:p w14:paraId="5FBC14F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Объем часов</w:t>
            </w:r>
          </w:p>
        </w:tc>
        <w:tc>
          <w:tcPr>
            <w:tcW w:w="1417" w:type="dxa"/>
            <w:hideMark/>
          </w:tcPr>
          <w:p w14:paraId="4D7C432F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Формируемые компетенции</w:t>
            </w:r>
          </w:p>
        </w:tc>
      </w:tr>
      <w:tr w:rsidR="009B60FF" w:rsidRPr="001545FC" w14:paraId="3FD3289D" w14:textId="77777777" w:rsidTr="001348EE">
        <w:tc>
          <w:tcPr>
            <w:tcW w:w="851" w:type="dxa"/>
            <w:hideMark/>
          </w:tcPr>
          <w:p w14:paraId="746F070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1.</w:t>
            </w:r>
          </w:p>
        </w:tc>
        <w:tc>
          <w:tcPr>
            <w:tcW w:w="3969" w:type="dxa"/>
            <w:hideMark/>
          </w:tcPr>
          <w:p w14:paraId="626D19A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2.</w:t>
            </w:r>
          </w:p>
        </w:tc>
        <w:tc>
          <w:tcPr>
            <w:tcW w:w="8080" w:type="dxa"/>
            <w:hideMark/>
          </w:tcPr>
          <w:p w14:paraId="0E7D85B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3.</w:t>
            </w:r>
          </w:p>
        </w:tc>
        <w:tc>
          <w:tcPr>
            <w:tcW w:w="851" w:type="dxa"/>
            <w:hideMark/>
          </w:tcPr>
          <w:p w14:paraId="007F8EDB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4.</w:t>
            </w:r>
          </w:p>
        </w:tc>
        <w:tc>
          <w:tcPr>
            <w:tcW w:w="1417" w:type="dxa"/>
            <w:hideMark/>
          </w:tcPr>
          <w:p w14:paraId="3898251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5.</w:t>
            </w:r>
          </w:p>
        </w:tc>
      </w:tr>
      <w:tr w:rsidR="009B60FF" w:rsidRPr="001545FC" w14:paraId="36599229" w14:textId="77777777" w:rsidTr="001348EE">
        <w:tc>
          <w:tcPr>
            <w:tcW w:w="15168" w:type="dxa"/>
            <w:gridSpan w:val="5"/>
            <w:hideMark/>
          </w:tcPr>
          <w:p w14:paraId="22C9E4C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</w:tr>
      <w:tr w:rsidR="009B60FF" w:rsidRPr="001545FC" w14:paraId="32FF4129" w14:textId="77777777" w:rsidTr="001348EE">
        <w:tc>
          <w:tcPr>
            <w:tcW w:w="851" w:type="dxa"/>
            <w:hideMark/>
          </w:tcPr>
          <w:p w14:paraId="254904C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1.</w:t>
            </w:r>
          </w:p>
        </w:tc>
        <w:tc>
          <w:tcPr>
            <w:tcW w:w="3969" w:type="dxa"/>
            <w:hideMark/>
          </w:tcPr>
          <w:p w14:paraId="7D488CD2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Основные функции языка в современном обществе.</w:t>
            </w:r>
          </w:p>
        </w:tc>
        <w:tc>
          <w:tcPr>
            <w:tcW w:w="8080" w:type="dxa"/>
          </w:tcPr>
          <w:p w14:paraId="634F484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851" w:type="dxa"/>
            <w:hideMark/>
          </w:tcPr>
          <w:p w14:paraId="7394AC8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14:paraId="29AB7DA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>ОК 5.</w:t>
            </w:r>
          </w:p>
        </w:tc>
      </w:tr>
      <w:tr w:rsidR="009B60FF" w:rsidRPr="001545FC" w14:paraId="7525B503" w14:textId="77777777" w:rsidTr="001348EE">
        <w:tc>
          <w:tcPr>
            <w:tcW w:w="851" w:type="dxa"/>
            <w:hideMark/>
          </w:tcPr>
          <w:p w14:paraId="05739A2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3EEDEFA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 Формы реализации языка в современном обществе.</w:t>
            </w:r>
          </w:p>
        </w:tc>
        <w:tc>
          <w:tcPr>
            <w:tcW w:w="8080" w:type="dxa"/>
          </w:tcPr>
          <w:p w14:paraId="4910EFC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Практическая работа. Основные функции языка и формы их реализации в современном обществе.</w:t>
            </w:r>
          </w:p>
        </w:tc>
        <w:tc>
          <w:tcPr>
            <w:tcW w:w="851" w:type="dxa"/>
            <w:hideMark/>
          </w:tcPr>
          <w:p w14:paraId="29CB920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01AD6C7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011BB83" w14:textId="77777777" w:rsidTr="001348EE">
        <w:tc>
          <w:tcPr>
            <w:tcW w:w="851" w:type="dxa"/>
            <w:hideMark/>
          </w:tcPr>
          <w:p w14:paraId="429E3A5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4B31DF8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Происхождение русского языка.</w:t>
            </w:r>
          </w:p>
        </w:tc>
        <w:tc>
          <w:tcPr>
            <w:tcW w:w="8080" w:type="dxa"/>
          </w:tcPr>
          <w:p w14:paraId="5358D412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Происхождение русского языка. Индоевропейская языковая семья. Этапы формирования русской лексики.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специальности.</w:t>
            </w:r>
          </w:p>
        </w:tc>
        <w:tc>
          <w:tcPr>
            <w:tcW w:w="851" w:type="dxa"/>
            <w:hideMark/>
          </w:tcPr>
          <w:p w14:paraId="11CC9FD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721BD04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D6396C4" w14:textId="77777777" w:rsidTr="001348EE">
        <w:tc>
          <w:tcPr>
            <w:tcW w:w="851" w:type="dxa"/>
            <w:hideMark/>
          </w:tcPr>
          <w:p w14:paraId="33535F5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207D62C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2 Заимствованные слова.</w:t>
            </w:r>
          </w:p>
        </w:tc>
        <w:tc>
          <w:tcPr>
            <w:tcW w:w="8080" w:type="dxa"/>
          </w:tcPr>
          <w:p w14:paraId="05431B6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Практическая работа. Признаки заимствованного слова. Этапы освоения заимствованных слов.</w:t>
            </w:r>
          </w:p>
        </w:tc>
        <w:tc>
          <w:tcPr>
            <w:tcW w:w="851" w:type="dxa"/>
            <w:hideMark/>
          </w:tcPr>
          <w:p w14:paraId="7A7FE1B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1703F1E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4413C9A" w14:textId="77777777" w:rsidTr="001348EE">
        <w:tc>
          <w:tcPr>
            <w:tcW w:w="851" w:type="dxa"/>
            <w:hideMark/>
          </w:tcPr>
          <w:p w14:paraId="409B960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2BD64BB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Язык как система знаков.</w:t>
            </w:r>
          </w:p>
        </w:tc>
        <w:tc>
          <w:tcPr>
            <w:tcW w:w="8080" w:type="dxa"/>
          </w:tcPr>
          <w:p w14:paraId="5722F9BA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</w:tc>
        <w:tc>
          <w:tcPr>
            <w:tcW w:w="851" w:type="dxa"/>
            <w:hideMark/>
          </w:tcPr>
          <w:p w14:paraId="73D33D6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09E729F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D447434" w14:textId="77777777" w:rsidTr="001348EE">
        <w:tc>
          <w:tcPr>
            <w:tcW w:w="851" w:type="dxa"/>
            <w:hideMark/>
          </w:tcPr>
          <w:p w14:paraId="55BE93F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0B3E870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3 Русская орфография.</w:t>
            </w:r>
          </w:p>
        </w:tc>
        <w:tc>
          <w:tcPr>
            <w:tcW w:w="8080" w:type="dxa"/>
          </w:tcPr>
          <w:p w14:paraId="78CDEDE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Практическая работа. Принципы русской орфографии.</w:t>
            </w:r>
          </w:p>
        </w:tc>
        <w:tc>
          <w:tcPr>
            <w:tcW w:w="851" w:type="dxa"/>
            <w:hideMark/>
          </w:tcPr>
          <w:p w14:paraId="0F2CAE2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4021018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4CAA3EE" w14:textId="77777777" w:rsidTr="001348EE">
        <w:tc>
          <w:tcPr>
            <w:tcW w:w="15168" w:type="dxa"/>
            <w:gridSpan w:val="5"/>
            <w:hideMark/>
          </w:tcPr>
          <w:p w14:paraId="562AD8C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Раздел 2. Фонетика, морфология и орфография</w:t>
            </w:r>
          </w:p>
        </w:tc>
      </w:tr>
      <w:tr w:rsidR="009B60FF" w:rsidRPr="001545FC" w14:paraId="2EFEE75E" w14:textId="77777777" w:rsidTr="001348EE">
        <w:trPr>
          <w:trHeight w:val="431"/>
        </w:trPr>
        <w:tc>
          <w:tcPr>
            <w:tcW w:w="851" w:type="dxa"/>
            <w:hideMark/>
          </w:tcPr>
          <w:p w14:paraId="2CFFBB4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69C14AA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Фонетика и орфоэпия.</w:t>
            </w:r>
          </w:p>
        </w:tc>
        <w:tc>
          <w:tcPr>
            <w:tcW w:w="8080" w:type="dxa"/>
          </w:tcPr>
          <w:p w14:paraId="3759755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</w:t>
            </w:r>
          </w:p>
        </w:tc>
        <w:tc>
          <w:tcPr>
            <w:tcW w:w="851" w:type="dxa"/>
            <w:hideMark/>
          </w:tcPr>
          <w:p w14:paraId="7DF70C1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14:paraId="0998339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>ОК 4, ОК 5.</w:t>
            </w:r>
          </w:p>
        </w:tc>
      </w:tr>
      <w:tr w:rsidR="009B60FF" w:rsidRPr="001545FC" w14:paraId="64446C81" w14:textId="77777777" w:rsidTr="001348EE">
        <w:tc>
          <w:tcPr>
            <w:tcW w:w="851" w:type="dxa"/>
            <w:hideMark/>
          </w:tcPr>
          <w:p w14:paraId="03FEC2A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5F7DB79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4 Безударные гласные в корне слова.</w:t>
            </w:r>
          </w:p>
        </w:tc>
        <w:tc>
          <w:tcPr>
            <w:tcW w:w="8080" w:type="dxa"/>
          </w:tcPr>
          <w:p w14:paraId="74F9D80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Практическая работа. Орфография. Безударные гласные в корне слова: проверяемые, непроверяемые, чередующиеся</w:t>
            </w:r>
          </w:p>
        </w:tc>
        <w:tc>
          <w:tcPr>
            <w:tcW w:w="851" w:type="dxa"/>
            <w:hideMark/>
          </w:tcPr>
          <w:p w14:paraId="2FE258A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196F776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791A1BB" w14:textId="77777777" w:rsidTr="001348EE">
        <w:tc>
          <w:tcPr>
            <w:tcW w:w="851" w:type="dxa"/>
            <w:hideMark/>
          </w:tcPr>
          <w:p w14:paraId="300372A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0F51FF5B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Морфемика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 xml:space="preserve"> и словообразование.</w:t>
            </w:r>
          </w:p>
        </w:tc>
        <w:tc>
          <w:tcPr>
            <w:tcW w:w="8080" w:type="dxa"/>
          </w:tcPr>
          <w:p w14:paraId="57BE109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851" w:type="dxa"/>
            <w:hideMark/>
          </w:tcPr>
          <w:p w14:paraId="3190269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022604C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7B3D6FF2" w14:textId="77777777" w:rsidTr="001348EE">
        <w:tc>
          <w:tcPr>
            <w:tcW w:w="851" w:type="dxa"/>
            <w:hideMark/>
          </w:tcPr>
          <w:p w14:paraId="78F6443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1AA32B0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ПР 5 Правописание гласных и согласных.</w:t>
            </w:r>
          </w:p>
        </w:tc>
        <w:tc>
          <w:tcPr>
            <w:tcW w:w="8080" w:type="dxa"/>
          </w:tcPr>
          <w:p w14:paraId="00B6029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Практическая работа. 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приставок.</w:t>
            </w:r>
          </w:p>
        </w:tc>
        <w:tc>
          <w:tcPr>
            <w:tcW w:w="851" w:type="dxa"/>
            <w:hideMark/>
          </w:tcPr>
          <w:p w14:paraId="618CF41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777C6BB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DC75192" w14:textId="77777777" w:rsidTr="001348EE">
        <w:trPr>
          <w:trHeight w:val="737"/>
        </w:trPr>
        <w:tc>
          <w:tcPr>
            <w:tcW w:w="851" w:type="dxa"/>
          </w:tcPr>
          <w:p w14:paraId="7EFC8BB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39893F4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ПР 6 Имя существительное как часть речи.</w:t>
            </w:r>
          </w:p>
        </w:tc>
        <w:tc>
          <w:tcPr>
            <w:tcW w:w="8080" w:type="dxa"/>
          </w:tcPr>
          <w:p w14:paraId="614E59F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18"/>
                <w:szCs w:val="18"/>
              </w:rPr>
            </w:pPr>
            <w:r w:rsidRPr="001545FC">
              <w:rPr>
                <w:rFonts w:eastAsia="Times New Roman"/>
                <w:bCs w:val="0"/>
                <w:spacing w:val="-1"/>
                <w:w w:val="90"/>
                <w:sz w:val="18"/>
                <w:szCs w:val="18"/>
              </w:rPr>
              <w:t xml:space="preserve">Практическое занятие. </w:t>
            </w:r>
            <w:r w:rsidRPr="001545FC">
              <w:rPr>
                <w:rFonts w:eastAsiaTheme="minorEastAsia"/>
                <w:bCs w:val="0"/>
                <w:color w:val="000000"/>
                <w:sz w:val="18"/>
                <w:szCs w:val="18"/>
              </w:rP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</w:t>
            </w:r>
            <w:r w:rsidRPr="001545FC">
              <w:rPr>
                <w:rFonts w:eastAsia="Times New Roman"/>
                <w:bCs w:val="0"/>
                <w:spacing w:val="-1"/>
                <w:w w:val="90"/>
                <w:sz w:val="18"/>
                <w:szCs w:val="18"/>
              </w:rPr>
              <w:t xml:space="preserve">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851" w:type="dxa"/>
          </w:tcPr>
          <w:p w14:paraId="15DF4A2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322B9A3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4B7825A" w14:textId="77777777" w:rsidTr="001348EE">
        <w:tc>
          <w:tcPr>
            <w:tcW w:w="851" w:type="dxa"/>
            <w:shd w:val="clear" w:color="auto" w:fill="FFFFFF"/>
            <w:hideMark/>
          </w:tcPr>
          <w:p w14:paraId="72912CF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12.</w:t>
            </w:r>
          </w:p>
        </w:tc>
        <w:tc>
          <w:tcPr>
            <w:tcW w:w="3969" w:type="dxa"/>
            <w:shd w:val="clear" w:color="auto" w:fill="FFFFFF"/>
          </w:tcPr>
          <w:p w14:paraId="46772B9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7 Имя прилагательное как часть речи.</w:t>
            </w:r>
          </w:p>
        </w:tc>
        <w:tc>
          <w:tcPr>
            <w:tcW w:w="8080" w:type="dxa"/>
            <w:shd w:val="clear" w:color="auto" w:fill="FFFFFF"/>
          </w:tcPr>
          <w:p w14:paraId="64D11A3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Практическое занятие. 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 стилистические различия между краткими и полными формами. Грамматические категории имени прилагательного: род, число, падеж.</w:t>
            </w: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lastRenderedPageBreak/>
              <w:t>Правописание суффиксов и окончаний имен прилагательных. Правописание сложных имен прилагательных.</w:t>
            </w:r>
          </w:p>
        </w:tc>
        <w:tc>
          <w:tcPr>
            <w:tcW w:w="851" w:type="dxa"/>
            <w:shd w:val="clear" w:color="auto" w:fill="FFFFFF"/>
            <w:hideMark/>
          </w:tcPr>
          <w:p w14:paraId="44E8D88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33C76D4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14F17A09" w14:textId="77777777" w:rsidTr="001348EE">
        <w:tc>
          <w:tcPr>
            <w:tcW w:w="851" w:type="dxa"/>
            <w:shd w:val="clear" w:color="auto" w:fill="FFFFFF"/>
          </w:tcPr>
          <w:p w14:paraId="0F10767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13.</w:t>
            </w:r>
          </w:p>
        </w:tc>
        <w:tc>
          <w:tcPr>
            <w:tcW w:w="3969" w:type="dxa"/>
            <w:shd w:val="clear" w:color="auto" w:fill="FFFFFF"/>
          </w:tcPr>
          <w:p w14:paraId="059D567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Имя числительное как часть речи.</w:t>
            </w:r>
          </w:p>
        </w:tc>
        <w:tc>
          <w:tcPr>
            <w:tcW w:w="8080" w:type="dxa"/>
            <w:shd w:val="clear" w:color="auto" w:fill="FFFFFF"/>
          </w:tcPr>
          <w:p w14:paraId="000A3B7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851" w:type="dxa"/>
            <w:shd w:val="clear" w:color="auto" w:fill="FFFFFF"/>
          </w:tcPr>
          <w:p w14:paraId="23990FB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41FCA92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76263EE" w14:textId="77777777" w:rsidTr="001348EE">
        <w:tc>
          <w:tcPr>
            <w:tcW w:w="851" w:type="dxa"/>
            <w:shd w:val="clear" w:color="auto" w:fill="FFFFFF"/>
          </w:tcPr>
          <w:p w14:paraId="0EE3685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14.</w:t>
            </w:r>
          </w:p>
        </w:tc>
        <w:tc>
          <w:tcPr>
            <w:tcW w:w="3969" w:type="dxa"/>
            <w:shd w:val="clear" w:color="auto" w:fill="FFFFFF"/>
          </w:tcPr>
          <w:p w14:paraId="4526868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8 Правописание числительных.</w:t>
            </w:r>
          </w:p>
        </w:tc>
        <w:tc>
          <w:tcPr>
            <w:tcW w:w="8080" w:type="dxa"/>
            <w:shd w:val="clear" w:color="auto" w:fill="FFFFFF"/>
          </w:tcPr>
          <w:p w14:paraId="7202E5D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851" w:type="dxa"/>
            <w:shd w:val="clear" w:color="auto" w:fill="FFFFFF"/>
          </w:tcPr>
          <w:p w14:paraId="7438674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32DF30D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51F2AB9" w14:textId="77777777" w:rsidTr="001348EE">
        <w:tc>
          <w:tcPr>
            <w:tcW w:w="851" w:type="dxa"/>
            <w:shd w:val="clear" w:color="auto" w:fill="FFFFFF"/>
          </w:tcPr>
          <w:p w14:paraId="54A06C8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15.</w:t>
            </w:r>
          </w:p>
        </w:tc>
        <w:tc>
          <w:tcPr>
            <w:tcW w:w="3969" w:type="dxa"/>
            <w:shd w:val="clear" w:color="auto" w:fill="FFFFFF"/>
          </w:tcPr>
          <w:p w14:paraId="2970C42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9 Местоимение как часть речи.</w:t>
            </w:r>
          </w:p>
        </w:tc>
        <w:tc>
          <w:tcPr>
            <w:tcW w:w="8080" w:type="dxa"/>
            <w:shd w:val="clear" w:color="auto" w:fill="FFFFFF"/>
          </w:tcPr>
          <w:p w14:paraId="6620B8D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Разряды местоимений по семантике: личные, возвратное, притяжательные, вопросительные, относительные, неопределенные, отрицательные, указательные, определительные. Дефисное написание местоимений.</w:t>
            </w: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Правописание местоимении. Правописание местоимений с частицами НЕ и НИ.</w:t>
            </w:r>
          </w:p>
        </w:tc>
        <w:tc>
          <w:tcPr>
            <w:tcW w:w="851" w:type="dxa"/>
            <w:shd w:val="clear" w:color="auto" w:fill="FFFFFF"/>
          </w:tcPr>
          <w:p w14:paraId="1061142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774F37DE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5793BBA0" w14:textId="77777777" w:rsidTr="001348EE">
        <w:tc>
          <w:tcPr>
            <w:tcW w:w="851" w:type="dxa"/>
            <w:shd w:val="clear" w:color="auto" w:fill="FFFFFF"/>
          </w:tcPr>
          <w:p w14:paraId="07B6C46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16.</w:t>
            </w:r>
          </w:p>
        </w:tc>
        <w:tc>
          <w:tcPr>
            <w:tcW w:w="3969" w:type="dxa"/>
            <w:shd w:val="clear" w:color="auto" w:fill="FFFFFF"/>
          </w:tcPr>
          <w:p w14:paraId="0999DBB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10 Глагол как часть речи.</w:t>
            </w:r>
          </w:p>
        </w:tc>
        <w:tc>
          <w:tcPr>
            <w:tcW w:w="8080" w:type="dxa"/>
            <w:shd w:val="clear" w:color="auto" w:fill="FFFFFF"/>
          </w:tcPr>
          <w:p w14:paraId="6E8FDB9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Практическая работа. Система грамматических категорий глагола (вид, переходность, залог, наклонение, время, лицо, число, род). Основа настоящего (будущего) времени глагола и основа инфинитива (прошедшего времени); их формообразующие </w:t>
            </w:r>
            <w:proofErr w:type="spellStart"/>
            <w:proofErr w:type="gramStart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функции.Правописание</w:t>
            </w:r>
            <w:proofErr w:type="spellEnd"/>
            <w:proofErr w:type="gramEnd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 окончаний и суффиксов глаголов.</w:t>
            </w:r>
          </w:p>
        </w:tc>
        <w:tc>
          <w:tcPr>
            <w:tcW w:w="851" w:type="dxa"/>
            <w:shd w:val="clear" w:color="auto" w:fill="FFFFFF"/>
          </w:tcPr>
          <w:p w14:paraId="1FE737D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04554DBB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9BFD73D" w14:textId="77777777" w:rsidTr="001348EE">
        <w:tc>
          <w:tcPr>
            <w:tcW w:w="851" w:type="dxa"/>
            <w:shd w:val="clear" w:color="auto" w:fill="FFFFFF"/>
          </w:tcPr>
          <w:p w14:paraId="5991C7E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17.</w:t>
            </w:r>
          </w:p>
        </w:tc>
        <w:tc>
          <w:tcPr>
            <w:tcW w:w="3969" w:type="dxa"/>
            <w:shd w:val="clear" w:color="auto" w:fill="FFFFFF"/>
          </w:tcPr>
          <w:p w14:paraId="48AF06D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Причастие и деепричастие как особые формы глагола.</w:t>
            </w:r>
          </w:p>
        </w:tc>
        <w:tc>
          <w:tcPr>
            <w:tcW w:w="8080" w:type="dxa"/>
            <w:shd w:val="clear" w:color="auto" w:fill="FFFFFF"/>
          </w:tcPr>
          <w:p w14:paraId="7DA7489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Действительные и страдательные причастия и способы их образования. Краткие и полные формы причастий. </w:t>
            </w:r>
            <w:r w:rsidRPr="001545FC">
              <w:rPr>
                <w:rFonts w:eastAsiaTheme="minorEastAsia"/>
                <w:bCs w:val="0"/>
                <w:sz w:val="18"/>
                <w:szCs w:val="18"/>
              </w:rPr>
              <w:t>Образование деепричастий совершенного и несовершенного вида.</w:t>
            </w:r>
          </w:p>
        </w:tc>
        <w:tc>
          <w:tcPr>
            <w:tcW w:w="851" w:type="dxa"/>
            <w:shd w:val="clear" w:color="auto" w:fill="FFFFFF"/>
          </w:tcPr>
          <w:p w14:paraId="1598AFCF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1D9D61DB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27D1B6D6" w14:textId="77777777" w:rsidTr="001348EE">
        <w:tc>
          <w:tcPr>
            <w:tcW w:w="851" w:type="dxa"/>
            <w:shd w:val="clear" w:color="auto" w:fill="FFFFFF"/>
          </w:tcPr>
          <w:p w14:paraId="0FB1205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18.</w:t>
            </w:r>
          </w:p>
        </w:tc>
        <w:tc>
          <w:tcPr>
            <w:tcW w:w="3969" w:type="dxa"/>
            <w:shd w:val="clear" w:color="auto" w:fill="FFFFFF"/>
          </w:tcPr>
          <w:p w14:paraId="19329A0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11Правописание причастий и деепричастий.</w:t>
            </w:r>
          </w:p>
        </w:tc>
        <w:tc>
          <w:tcPr>
            <w:tcW w:w="8080" w:type="dxa"/>
            <w:shd w:val="clear" w:color="auto" w:fill="FFFFFF"/>
          </w:tcPr>
          <w:p w14:paraId="454AB72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Правописание суффиксов и окончаний глаголов и причастий. Правописание Н и НН в прилагательных и причастиях. Правописание суффиксов деепричастий.</w:t>
            </w:r>
          </w:p>
        </w:tc>
        <w:tc>
          <w:tcPr>
            <w:tcW w:w="851" w:type="dxa"/>
            <w:shd w:val="clear" w:color="auto" w:fill="FFFFFF"/>
          </w:tcPr>
          <w:p w14:paraId="5E616C7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5A8B29D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6301171" w14:textId="77777777" w:rsidTr="001348EE">
        <w:tc>
          <w:tcPr>
            <w:tcW w:w="851" w:type="dxa"/>
            <w:shd w:val="clear" w:color="auto" w:fill="FFFFFF"/>
          </w:tcPr>
          <w:p w14:paraId="3360086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19.</w:t>
            </w:r>
          </w:p>
        </w:tc>
        <w:tc>
          <w:tcPr>
            <w:tcW w:w="3969" w:type="dxa"/>
            <w:shd w:val="clear" w:color="auto" w:fill="FFFFFF"/>
          </w:tcPr>
          <w:p w14:paraId="062E6CE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Наречие как часть речи. Служебные части речи.</w:t>
            </w:r>
          </w:p>
        </w:tc>
        <w:tc>
          <w:tcPr>
            <w:tcW w:w="8080" w:type="dxa"/>
            <w:shd w:val="clear" w:color="auto" w:fill="FFFFFF"/>
          </w:tcPr>
          <w:p w14:paraId="3E13759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союзы. Написание наречий и соотносимых с ними других частей речи (знаменательных и служебных). Слова категории состояния.</w:t>
            </w:r>
          </w:p>
        </w:tc>
        <w:tc>
          <w:tcPr>
            <w:tcW w:w="851" w:type="dxa"/>
            <w:shd w:val="clear" w:color="auto" w:fill="FFFFFF"/>
          </w:tcPr>
          <w:p w14:paraId="0B93D04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40A99E7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639DFCF" w14:textId="77777777" w:rsidTr="001348EE">
        <w:tc>
          <w:tcPr>
            <w:tcW w:w="851" w:type="dxa"/>
            <w:shd w:val="clear" w:color="auto" w:fill="FFFFFF"/>
          </w:tcPr>
          <w:p w14:paraId="3D1A055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20.</w:t>
            </w:r>
          </w:p>
        </w:tc>
        <w:tc>
          <w:tcPr>
            <w:tcW w:w="3969" w:type="dxa"/>
            <w:shd w:val="clear" w:color="auto" w:fill="FFFFFF"/>
          </w:tcPr>
          <w:p w14:paraId="2A4B22D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12 Правописание служебных частей речи.</w:t>
            </w:r>
          </w:p>
        </w:tc>
        <w:tc>
          <w:tcPr>
            <w:tcW w:w="8080" w:type="dxa"/>
            <w:shd w:val="clear" w:color="auto" w:fill="FFFFFF"/>
          </w:tcPr>
          <w:p w14:paraId="1F85265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851" w:type="dxa"/>
            <w:shd w:val="clear" w:color="auto" w:fill="FFFFFF"/>
          </w:tcPr>
          <w:p w14:paraId="521DB2D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586217D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C8FDB45" w14:textId="77777777" w:rsidTr="001348EE">
        <w:tc>
          <w:tcPr>
            <w:tcW w:w="15168" w:type="dxa"/>
            <w:gridSpan w:val="5"/>
            <w:shd w:val="clear" w:color="auto" w:fill="FFFFFF"/>
            <w:hideMark/>
          </w:tcPr>
          <w:p w14:paraId="354BEB5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/>
                <w:sz w:val="18"/>
                <w:szCs w:val="18"/>
              </w:rPr>
              <w:t>Раздел 3. Синтаксис и пунктуация.</w:t>
            </w:r>
          </w:p>
        </w:tc>
      </w:tr>
      <w:tr w:rsidR="009B60FF" w:rsidRPr="001545FC" w14:paraId="1E8290B1" w14:textId="77777777" w:rsidTr="001348EE">
        <w:tc>
          <w:tcPr>
            <w:tcW w:w="851" w:type="dxa"/>
            <w:shd w:val="clear" w:color="auto" w:fill="FFFFFF"/>
            <w:hideMark/>
          </w:tcPr>
          <w:p w14:paraId="75DBB32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21.</w:t>
            </w:r>
          </w:p>
        </w:tc>
        <w:tc>
          <w:tcPr>
            <w:tcW w:w="3969" w:type="dxa"/>
            <w:shd w:val="clear" w:color="auto" w:fill="FFFFFF"/>
          </w:tcPr>
          <w:p w14:paraId="08754EF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Основные единицы синтаксиса.</w:t>
            </w:r>
          </w:p>
        </w:tc>
        <w:tc>
          <w:tcPr>
            <w:tcW w:w="8080" w:type="dxa"/>
            <w:shd w:val="clear" w:color="auto" w:fill="FFFFFF"/>
          </w:tcPr>
          <w:p w14:paraId="1762309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 нераспространенные предложения.</w:t>
            </w:r>
          </w:p>
        </w:tc>
        <w:tc>
          <w:tcPr>
            <w:tcW w:w="851" w:type="dxa"/>
            <w:shd w:val="clear" w:color="auto" w:fill="FFFFFF"/>
            <w:hideMark/>
          </w:tcPr>
          <w:p w14:paraId="2CEFF8A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D234E6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 xml:space="preserve">ОК 4, </w:t>
            </w: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>ОК 5, ОК 9.</w:t>
            </w:r>
          </w:p>
        </w:tc>
      </w:tr>
      <w:tr w:rsidR="009B60FF" w:rsidRPr="001545FC" w14:paraId="4FAAC7F2" w14:textId="77777777" w:rsidTr="001348EE">
        <w:tc>
          <w:tcPr>
            <w:tcW w:w="851" w:type="dxa"/>
            <w:shd w:val="clear" w:color="auto" w:fill="FFFFFF"/>
            <w:hideMark/>
          </w:tcPr>
          <w:p w14:paraId="11F5ABA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22.</w:t>
            </w:r>
          </w:p>
        </w:tc>
        <w:tc>
          <w:tcPr>
            <w:tcW w:w="3969" w:type="dxa"/>
            <w:shd w:val="clear" w:color="auto" w:fill="FFFFFF"/>
          </w:tcPr>
          <w:p w14:paraId="18C6AE8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13 Простое предложение.</w:t>
            </w:r>
          </w:p>
        </w:tc>
        <w:tc>
          <w:tcPr>
            <w:tcW w:w="8080" w:type="dxa"/>
            <w:shd w:val="clear" w:color="auto" w:fill="FFFFFF"/>
          </w:tcPr>
          <w:p w14:paraId="19219BB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Знаки препинания в простом предложении.</w:t>
            </w:r>
          </w:p>
        </w:tc>
        <w:tc>
          <w:tcPr>
            <w:tcW w:w="851" w:type="dxa"/>
            <w:shd w:val="clear" w:color="auto" w:fill="FFFFFF"/>
            <w:hideMark/>
          </w:tcPr>
          <w:p w14:paraId="395F002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0C951DF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627A586" w14:textId="77777777" w:rsidTr="001348EE">
        <w:tc>
          <w:tcPr>
            <w:tcW w:w="851" w:type="dxa"/>
            <w:shd w:val="clear" w:color="auto" w:fill="FFFFFF"/>
            <w:hideMark/>
          </w:tcPr>
          <w:p w14:paraId="65C5727E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23.</w:t>
            </w:r>
          </w:p>
        </w:tc>
        <w:tc>
          <w:tcPr>
            <w:tcW w:w="3969" w:type="dxa"/>
            <w:shd w:val="clear" w:color="auto" w:fill="FFFFFF"/>
          </w:tcPr>
          <w:p w14:paraId="62C634F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Второстепенные члены предложения.</w:t>
            </w:r>
          </w:p>
        </w:tc>
        <w:tc>
          <w:tcPr>
            <w:tcW w:w="8080" w:type="dxa"/>
            <w:shd w:val="clear" w:color="auto" w:fill="FFFFFF"/>
          </w:tcPr>
          <w:p w14:paraId="68EB0F3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1545FC">
              <w:rPr>
                <w:rFonts w:eastAsiaTheme="minorEastAsia"/>
                <w:sz w:val="18"/>
                <w:szCs w:val="18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членов.</w:t>
            </w:r>
          </w:p>
        </w:tc>
        <w:tc>
          <w:tcPr>
            <w:tcW w:w="851" w:type="dxa"/>
            <w:shd w:val="clear" w:color="auto" w:fill="FFFFFF"/>
            <w:hideMark/>
          </w:tcPr>
          <w:p w14:paraId="1CB2C9BB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11F1D93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2B267815" w14:textId="77777777" w:rsidTr="001348EE">
        <w:tc>
          <w:tcPr>
            <w:tcW w:w="851" w:type="dxa"/>
            <w:shd w:val="clear" w:color="auto" w:fill="FFFFFF"/>
            <w:hideMark/>
          </w:tcPr>
          <w:p w14:paraId="3A05A72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24.</w:t>
            </w:r>
          </w:p>
        </w:tc>
        <w:tc>
          <w:tcPr>
            <w:tcW w:w="3969" w:type="dxa"/>
            <w:shd w:val="clear" w:color="auto" w:fill="FFFFFF"/>
          </w:tcPr>
          <w:p w14:paraId="05EB243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14 Осложненное простое предложение.</w:t>
            </w:r>
          </w:p>
        </w:tc>
        <w:tc>
          <w:tcPr>
            <w:tcW w:w="8080" w:type="dxa"/>
            <w:shd w:val="clear" w:color="auto" w:fill="FFFFFF"/>
          </w:tcPr>
          <w:p w14:paraId="28DA2F8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</w:p>
          <w:p w14:paraId="555DE8B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конструкциях. Знаки препинания при обращении.</w:t>
            </w:r>
          </w:p>
        </w:tc>
        <w:tc>
          <w:tcPr>
            <w:tcW w:w="851" w:type="dxa"/>
            <w:shd w:val="clear" w:color="auto" w:fill="FFFFFF"/>
            <w:hideMark/>
          </w:tcPr>
          <w:p w14:paraId="0EB5A7C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69F3057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257DF976" w14:textId="77777777" w:rsidTr="001348EE">
        <w:tc>
          <w:tcPr>
            <w:tcW w:w="851" w:type="dxa"/>
            <w:shd w:val="clear" w:color="auto" w:fill="FFFFFF"/>
          </w:tcPr>
          <w:p w14:paraId="7DD9982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lastRenderedPageBreak/>
              <w:t>25.</w:t>
            </w:r>
          </w:p>
        </w:tc>
        <w:tc>
          <w:tcPr>
            <w:tcW w:w="3969" w:type="dxa"/>
            <w:shd w:val="clear" w:color="auto" w:fill="FFFFFF"/>
          </w:tcPr>
          <w:p w14:paraId="1FAE871B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Сложное предложение.</w:t>
            </w:r>
          </w:p>
        </w:tc>
        <w:tc>
          <w:tcPr>
            <w:tcW w:w="8080" w:type="dxa"/>
            <w:shd w:val="clear" w:color="auto" w:fill="FFFFFF"/>
          </w:tcPr>
          <w:p w14:paraId="0581CB3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Типы придаточных предложений.</w:t>
            </w: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речи.</w:t>
            </w:r>
          </w:p>
        </w:tc>
        <w:tc>
          <w:tcPr>
            <w:tcW w:w="851" w:type="dxa"/>
            <w:shd w:val="clear" w:color="auto" w:fill="FFFFFF"/>
          </w:tcPr>
          <w:p w14:paraId="5F5CA2A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FD83BE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4C62A86E" w14:textId="77777777" w:rsidTr="001348EE">
        <w:tc>
          <w:tcPr>
            <w:tcW w:w="851" w:type="dxa"/>
            <w:shd w:val="clear" w:color="auto" w:fill="FFFFFF"/>
            <w:hideMark/>
          </w:tcPr>
          <w:p w14:paraId="6CD7EBB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26.</w:t>
            </w:r>
          </w:p>
        </w:tc>
        <w:tc>
          <w:tcPr>
            <w:tcW w:w="3969" w:type="dxa"/>
            <w:shd w:val="clear" w:color="auto" w:fill="FFFFFF"/>
          </w:tcPr>
          <w:p w14:paraId="327AF97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15 Знаки препинания в сложных предложениях.</w:t>
            </w:r>
          </w:p>
        </w:tc>
        <w:tc>
          <w:tcPr>
            <w:tcW w:w="8080" w:type="dxa"/>
            <w:shd w:val="clear" w:color="auto" w:fill="FFFFFF"/>
          </w:tcPr>
          <w:p w14:paraId="32C11B6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цитат.</w:t>
            </w:r>
          </w:p>
        </w:tc>
        <w:tc>
          <w:tcPr>
            <w:tcW w:w="851" w:type="dxa"/>
            <w:shd w:val="clear" w:color="auto" w:fill="FFFFFF"/>
            <w:hideMark/>
          </w:tcPr>
          <w:p w14:paraId="3544273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12A12DB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05D5159F" w14:textId="77777777" w:rsidTr="001348EE">
        <w:tc>
          <w:tcPr>
            <w:tcW w:w="12900" w:type="dxa"/>
            <w:gridSpan w:val="3"/>
          </w:tcPr>
          <w:p w14:paraId="7FE4689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/>
                <w:sz w:val="18"/>
                <w:szCs w:val="18"/>
              </w:rPr>
              <w:t xml:space="preserve">Прикладной модуль. Раздел 4. Особенности профессиональной коммуникации. </w:t>
            </w:r>
          </w:p>
        </w:tc>
        <w:tc>
          <w:tcPr>
            <w:tcW w:w="851" w:type="dxa"/>
          </w:tcPr>
          <w:p w14:paraId="788D408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F11C3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7BB7F83B" w14:textId="77777777" w:rsidTr="001348EE">
        <w:tc>
          <w:tcPr>
            <w:tcW w:w="851" w:type="dxa"/>
          </w:tcPr>
          <w:p w14:paraId="5AAB36D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27.</w:t>
            </w:r>
          </w:p>
        </w:tc>
        <w:tc>
          <w:tcPr>
            <w:tcW w:w="3969" w:type="dxa"/>
          </w:tcPr>
          <w:p w14:paraId="7564049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080" w:type="dxa"/>
          </w:tcPr>
          <w:p w14:paraId="1911D67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Основные аспекты культуры речи (нормативный, коммуникативный, этический). Языковые и речевые нормы. Речевые формулы. Речевой этикет.</w:t>
            </w:r>
          </w:p>
        </w:tc>
        <w:tc>
          <w:tcPr>
            <w:tcW w:w="851" w:type="dxa"/>
          </w:tcPr>
          <w:p w14:paraId="5C5CC45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14:paraId="6DE4C07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  <w:lang w:eastAsia="ru-RU"/>
              </w:rPr>
              <w:t>ОК 4, ОК 5, ОК 9, ПК 2.5, ПК 2.8</w:t>
            </w:r>
          </w:p>
        </w:tc>
      </w:tr>
      <w:tr w:rsidR="009B60FF" w:rsidRPr="001545FC" w14:paraId="6FE7264F" w14:textId="77777777" w:rsidTr="001348EE">
        <w:tc>
          <w:tcPr>
            <w:tcW w:w="851" w:type="dxa"/>
          </w:tcPr>
          <w:p w14:paraId="5BBAE46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28.</w:t>
            </w:r>
          </w:p>
        </w:tc>
        <w:tc>
          <w:tcPr>
            <w:tcW w:w="3969" w:type="dxa"/>
          </w:tcPr>
          <w:p w14:paraId="2BD8E55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16 Профессиональная лексика.</w:t>
            </w:r>
          </w:p>
        </w:tc>
        <w:tc>
          <w:tcPr>
            <w:tcW w:w="8080" w:type="dxa"/>
          </w:tcPr>
          <w:p w14:paraId="3AE3DF20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Практическая работа. Терминология и профессиональная лексика. Язык специальности. Отраслевые терминологические словари.</w:t>
            </w:r>
          </w:p>
        </w:tc>
        <w:tc>
          <w:tcPr>
            <w:tcW w:w="851" w:type="dxa"/>
          </w:tcPr>
          <w:p w14:paraId="52F3AD42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694AA6A0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1D91661C" w14:textId="77777777" w:rsidTr="001348EE">
        <w:tc>
          <w:tcPr>
            <w:tcW w:w="851" w:type="dxa"/>
          </w:tcPr>
          <w:p w14:paraId="11B58AE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29.</w:t>
            </w:r>
          </w:p>
        </w:tc>
        <w:tc>
          <w:tcPr>
            <w:tcW w:w="3969" w:type="dxa"/>
          </w:tcPr>
          <w:p w14:paraId="7C9E907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Коммуникативный аспект культуры речи.</w:t>
            </w:r>
          </w:p>
        </w:tc>
        <w:tc>
          <w:tcPr>
            <w:tcW w:w="8080" w:type="dxa"/>
          </w:tcPr>
          <w:p w14:paraId="6A19092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851" w:type="dxa"/>
          </w:tcPr>
          <w:p w14:paraId="5D8235E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675AB2F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35FA8072" w14:textId="77777777" w:rsidTr="001348EE">
        <w:tc>
          <w:tcPr>
            <w:tcW w:w="851" w:type="dxa"/>
          </w:tcPr>
          <w:p w14:paraId="6E06FD9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30.</w:t>
            </w:r>
          </w:p>
        </w:tc>
        <w:tc>
          <w:tcPr>
            <w:tcW w:w="3969" w:type="dxa"/>
          </w:tcPr>
          <w:p w14:paraId="1D3C47C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17</w:t>
            </w: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 Лексика, ограниченная по сфере использования.</w:t>
            </w:r>
          </w:p>
        </w:tc>
        <w:tc>
          <w:tcPr>
            <w:tcW w:w="8080" w:type="dxa"/>
          </w:tcPr>
          <w:p w14:paraId="2C9A6BB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жаргонизмы).</w:t>
            </w:r>
          </w:p>
        </w:tc>
        <w:tc>
          <w:tcPr>
            <w:tcW w:w="851" w:type="dxa"/>
          </w:tcPr>
          <w:p w14:paraId="3B2438AE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779F512F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6BBB4803" w14:textId="77777777" w:rsidTr="001348EE">
        <w:tc>
          <w:tcPr>
            <w:tcW w:w="851" w:type="dxa"/>
          </w:tcPr>
          <w:p w14:paraId="661E5F5E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31.</w:t>
            </w:r>
          </w:p>
        </w:tc>
        <w:tc>
          <w:tcPr>
            <w:tcW w:w="3969" w:type="dxa"/>
          </w:tcPr>
          <w:p w14:paraId="363D7DB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Научный стиль.</w:t>
            </w:r>
          </w:p>
        </w:tc>
        <w:tc>
          <w:tcPr>
            <w:tcW w:w="8080" w:type="dxa"/>
          </w:tcPr>
          <w:p w14:paraId="700C331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Научный стиль и его </w:t>
            </w:r>
            <w:proofErr w:type="spellStart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подстили</w:t>
            </w:r>
            <w:proofErr w:type="spellEnd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</w:tcPr>
          <w:p w14:paraId="1F10C4E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615DEF8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7D852ADA" w14:textId="77777777" w:rsidTr="001348EE">
        <w:tc>
          <w:tcPr>
            <w:tcW w:w="851" w:type="dxa"/>
          </w:tcPr>
          <w:p w14:paraId="0AC694DA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32.</w:t>
            </w:r>
          </w:p>
        </w:tc>
        <w:tc>
          <w:tcPr>
            <w:tcW w:w="3969" w:type="dxa"/>
          </w:tcPr>
          <w:p w14:paraId="7F49291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Профессиональная речь и терминология</w:t>
            </w:r>
          </w:p>
        </w:tc>
        <w:tc>
          <w:tcPr>
            <w:tcW w:w="8080" w:type="dxa"/>
          </w:tcPr>
          <w:p w14:paraId="34BB270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Профессиональная речь и терминология. Виды терминов (общенаучные, </w:t>
            </w:r>
            <w:proofErr w:type="spellStart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частнонаучные</w:t>
            </w:r>
            <w:proofErr w:type="spellEnd"/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 и технологические).</w:t>
            </w:r>
          </w:p>
        </w:tc>
        <w:tc>
          <w:tcPr>
            <w:tcW w:w="851" w:type="dxa"/>
          </w:tcPr>
          <w:p w14:paraId="0AD55485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35183A6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248147E1" w14:textId="77777777" w:rsidTr="001348EE">
        <w:tc>
          <w:tcPr>
            <w:tcW w:w="851" w:type="dxa"/>
          </w:tcPr>
          <w:p w14:paraId="78C9D831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33.</w:t>
            </w:r>
          </w:p>
        </w:tc>
        <w:tc>
          <w:tcPr>
            <w:tcW w:w="3969" w:type="dxa"/>
          </w:tcPr>
          <w:p w14:paraId="7277B85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Деловой стиль.</w:t>
            </w:r>
          </w:p>
        </w:tc>
        <w:tc>
          <w:tcPr>
            <w:tcW w:w="8080" w:type="dxa"/>
          </w:tcPr>
          <w:p w14:paraId="75E730F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 xml:space="preserve">Виды документов. Виды и формы деловой коммуникации. Предмет деловой переписки. Виды деловых писем. </w:t>
            </w:r>
          </w:p>
        </w:tc>
        <w:tc>
          <w:tcPr>
            <w:tcW w:w="851" w:type="dxa"/>
          </w:tcPr>
          <w:p w14:paraId="414EC528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05EE5D6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53FD9078" w14:textId="77777777" w:rsidTr="001348EE">
        <w:tc>
          <w:tcPr>
            <w:tcW w:w="851" w:type="dxa"/>
          </w:tcPr>
          <w:p w14:paraId="0EAF3CF6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34.</w:t>
            </w:r>
          </w:p>
        </w:tc>
        <w:tc>
          <w:tcPr>
            <w:tcW w:w="3969" w:type="dxa"/>
          </w:tcPr>
          <w:p w14:paraId="73C2620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Рекламные тексты</w:t>
            </w:r>
          </w:p>
        </w:tc>
        <w:tc>
          <w:tcPr>
            <w:tcW w:w="8080" w:type="dxa"/>
          </w:tcPr>
          <w:p w14:paraId="0336F339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Рекламные тексты в профессиональной деятельности.</w:t>
            </w:r>
          </w:p>
        </w:tc>
        <w:tc>
          <w:tcPr>
            <w:tcW w:w="851" w:type="dxa"/>
          </w:tcPr>
          <w:p w14:paraId="6E1D74FF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7B1E49AE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644DBD21" w14:textId="77777777" w:rsidTr="001348EE">
        <w:tc>
          <w:tcPr>
            <w:tcW w:w="851" w:type="dxa"/>
          </w:tcPr>
          <w:p w14:paraId="419C39F7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35.</w:t>
            </w:r>
          </w:p>
        </w:tc>
        <w:tc>
          <w:tcPr>
            <w:tcW w:w="3969" w:type="dxa"/>
          </w:tcPr>
          <w:p w14:paraId="2168819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ПР 18 Оформление документов.</w:t>
            </w:r>
          </w:p>
        </w:tc>
        <w:tc>
          <w:tcPr>
            <w:tcW w:w="8080" w:type="dxa"/>
          </w:tcPr>
          <w:p w14:paraId="413F3A1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Практическая работа. Виды документов в профессии.</w:t>
            </w:r>
          </w:p>
        </w:tc>
        <w:tc>
          <w:tcPr>
            <w:tcW w:w="851" w:type="dxa"/>
          </w:tcPr>
          <w:p w14:paraId="31A38654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</w:tcPr>
          <w:p w14:paraId="69650A6C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75D01252" w14:textId="77777777" w:rsidTr="001348EE">
        <w:tc>
          <w:tcPr>
            <w:tcW w:w="851" w:type="dxa"/>
          </w:tcPr>
          <w:p w14:paraId="155D8A69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36.</w:t>
            </w:r>
          </w:p>
        </w:tc>
        <w:tc>
          <w:tcPr>
            <w:tcW w:w="3969" w:type="dxa"/>
          </w:tcPr>
          <w:p w14:paraId="4093957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8080" w:type="dxa"/>
          </w:tcPr>
          <w:p w14:paraId="78D8EBD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iCs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iCs/>
                <w:sz w:val="18"/>
                <w:szCs w:val="18"/>
              </w:rPr>
              <w:t>Дифференцированный зачет</w:t>
            </w:r>
          </w:p>
        </w:tc>
        <w:tc>
          <w:tcPr>
            <w:tcW w:w="851" w:type="dxa"/>
          </w:tcPr>
          <w:p w14:paraId="34DC5E23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1545FC">
              <w:rPr>
                <w:rFonts w:eastAsiaTheme="minorEastAsia"/>
                <w:bCs w:val="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514460D" w14:textId="77777777" w:rsidR="009B60FF" w:rsidRPr="001545FC" w:rsidRDefault="009B60FF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</w:p>
        </w:tc>
      </w:tr>
      <w:tr w:rsidR="009B60FF" w:rsidRPr="001545FC" w14:paraId="61A784BB" w14:textId="77777777" w:rsidTr="001348EE">
        <w:tc>
          <w:tcPr>
            <w:tcW w:w="851" w:type="dxa"/>
          </w:tcPr>
          <w:p w14:paraId="4A5BDD6F" w14:textId="77777777" w:rsidR="009B60FF" w:rsidRPr="001545FC" w:rsidRDefault="009B60FF" w:rsidP="001348EE">
            <w:pPr>
              <w:spacing w:after="0" w:line="240" w:lineRule="atLeast"/>
              <w:rPr>
                <w:rFonts w:eastAsiaTheme="minorEastAsia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14:paraId="414AB8BA" w14:textId="77777777" w:rsidR="009B60FF" w:rsidRPr="001545FC" w:rsidRDefault="009B60FF" w:rsidP="001348EE">
            <w:pPr>
              <w:spacing w:after="0" w:line="240" w:lineRule="atLeast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80" w:type="dxa"/>
          </w:tcPr>
          <w:p w14:paraId="6A9D8365" w14:textId="77777777" w:rsidR="009B60FF" w:rsidRPr="001545FC" w:rsidRDefault="009B60FF" w:rsidP="001348EE">
            <w:pPr>
              <w:spacing w:after="0" w:line="240" w:lineRule="atLeast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851" w:type="dxa"/>
          </w:tcPr>
          <w:p w14:paraId="37C6B300" w14:textId="77777777" w:rsidR="009B60FF" w:rsidRPr="001545FC" w:rsidRDefault="009B60FF" w:rsidP="001348EE">
            <w:pPr>
              <w:spacing w:after="0" w:line="240" w:lineRule="atLeast"/>
              <w:jc w:val="center"/>
              <w:rPr>
                <w:rFonts w:eastAsiaTheme="minorEastAsia"/>
                <w:b/>
                <w:bCs w:val="0"/>
                <w:sz w:val="18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7" w:type="dxa"/>
          </w:tcPr>
          <w:p w14:paraId="5CCDE3C3" w14:textId="77777777" w:rsidR="009B60FF" w:rsidRPr="001545FC" w:rsidRDefault="009B60FF" w:rsidP="001348EE">
            <w:pPr>
              <w:spacing w:after="0" w:line="240" w:lineRule="atLeast"/>
              <w:rPr>
                <w:rFonts w:eastAsiaTheme="minorEastAsia"/>
                <w:bCs w:val="0"/>
                <w:sz w:val="18"/>
                <w:szCs w:val="18"/>
                <w:lang w:eastAsia="ru-RU"/>
              </w:rPr>
            </w:pPr>
          </w:p>
        </w:tc>
      </w:tr>
    </w:tbl>
    <w:p w14:paraId="729BF26A" w14:textId="77777777" w:rsidR="009B60FF" w:rsidRPr="001545FC" w:rsidRDefault="009B60FF" w:rsidP="009B60FF">
      <w:pPr>
        <w:rPr>
          <w:rFonts w:eastAsiaTheme="minorEastAsia"/>
          <w:bCs w:val="0"/>
          <w:i/>
          <w:iCs/>
          <w:sz w:val="24"/>
          <w:szCs w:val="24"/>
          <w:lang w:eastAsia="ru-RU"/>
        </w:rPr>
        <w:sectPr w:rsidR="009B60FF" w:rsidRPr="001545FC">
          <w:pgSz w:w="16838" w:h="11906" w:orient="landscape"/>
          <w:pgMar w:top="899" w:right="851" w:bottom="1134" w:left="1418" w:header="709" w:footer="709" w:gutter="0"/>
          <w:cols w:space="720"/>
        </w:sectPr>
      </w:pPr>
    </w:p>
    <w:p w14:paraId="63AFCFB5" w14:textId="77777777" w:rsidR="009B60FF" w:rsidRPr="001545FC" w:rsidRDefault="009B60FF" w:rsidP="009B60FF">
      <w:pPr>
        <w:keepNext/>
        <w:spacing w:before="240" w:after="120" w:line="276" w:lineRule="auto"/>
        <w:ind w:firstLine="709"/>
        <w:outlineLvl w:val="0"/>
        <w:rPr>
          <w:rFonts w:eastAsiaTheme="minorEastAsia"/>
          <w:b/>
          <w:kern w:val="32"/>
          <w:sz w:val="24"/>
          <w:szCs w:val="24"/>
          <w:lang w:eastAsia="ru-RU"/>
        </w:rPr>
      </w:pPr>
      <w:bookmarkStart w:id="3" w:name="_Toc224848901"/>
      <w:bookmarkStart w:id="4" w:name="bookmark14"/>
      <w:r w:rsidRPr="001545FC">
        <w:rPr>
          <w:rFonts w:eastAsiaTheme="minorEastAsia"/>
          <w:b/>
          <w:kern w:val="32"/>
          <w:sz w:val="24"/>
          <w:szCs w:val="24"/>
          <w:lang w:eastAsia="ru-RU"/>
        </w:rPr>
        <w:lastRenderedPageBreak/>
        <w:t>УСЛОВИЯ РЕАЛИЗАЦИИ ПРОГРАММЫ ОБЩЕОБРАЗОВАТЕЛЬНОЙ ДИСЦИПЛИНЫ</w:t>
      </w:r>
      <w:bookmarkEnd w:id="3"/>
    </w:p>
    <w:p w14:paraId="6AC02EB0" w14:textId="77777777" w:rsidR="009B60FF" w:rsidRPr="001545FC" w:rsidRDefault="009B60FF" w:rsidP="009B60FF">
      <w:pPr>
        <w:keepNext/>
        <w:keepLines/>
        <w:tabs>
          <w:tab w:val="left" w:pos="514"/>
        </w:tabs>
        <w:spacing w:after="0" w:line="240" w:lineRule="auto"/>
        <w:jc w:val="both"/>
        <w:rPr>
          <w:rFonts w:eastAsiaTheme="minorEastAsia"/>
          <w:b/>
          <w:sz w:val="24"/>
          <w:szCs w:val="24"/>
          <w:lang w:eastAsia="ru-RU"/>
        </w:rPr>
      </w:pPr>
      <w:r w:rsidRPr="001545FC">
        <w:rPr>
          <w:rFonts w:eastAsiaTheme="minorEastAsia"/>
          <w:b/>
          <w:sz w:val="24"/>
          <w:szCs w:val="24"/>
          <w:lang w:eastAsia="ru-RU"/>
        </w:rPr>
        <w:t>3.1 Требования к минимальному материально-техническому обеспечению</w:t>
      </w:r>
    </w:p>
    <w:p w14:paraId="69CC1144" w14:textId="77777777" w:rsidR="009B60FF" w:rsidRPr="001545FC" w:rsidRDefault="009B60FF" w:rsidP="009B60FF">
      <w:pPr>
        <w:keepNext/>
        <w:keepLines/>
        <w:tabs>
          <w:tab w:val="left" w:pos="514"/>
        </w:tabs>
        <w:spacing w:after="0" w:line="240" w:lineRule="auto"/>
        <w:ind w:firstLine="516"/>
        <w:jc w:val="both"/>
        <w:outlineLvl w:val="3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 xml:space="preserve">Для реализации программы общеобразовательной дисциплины имеется учебный кабинет 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>«Русский язык и литература».</w:t>
      </w:r>
    </w:p>
    <w:p w14:paraId="54BF5D28" w14:textId="77777777" w:rsidR="009B60FF" w:rsidRPr="001545FC" w:rsidRDefault="009B60FF" w:rsidP="009B60FF">
      <w:pPr>
        <w:keepNext/>
        <w:keepLines/>
        <w:tabs>
          <w:tab w:val="left" w:pos="514"/>
        </w:tabs>
        <w:spacing w:after="0" w:line="240" w:lineRule="auto"/>
        <w:ind w:firstLine="516"/>
        <w:jc w:val="both"/>
        <w:outlineLvl w:val="3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Оборудование учебного кабинета:</w:t>
      </w:r>
    </w:p>
    <w:p w14:paraId="4C65A03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 рабочие места по количеству обучающихся;</w:t>
      </w:r>
    </w:p>
    <w:p w14:paraId="71C16D1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-рабочее место преподавателя;</w:t>
      </w:r>
    </w:p>
    <w:p w14:paraId="24842F1B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-комплект учебно-методической документации;</w:t>
      </w:r>
    </w:p>
    <w:p w14:paraId="7E0FE78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 xml:space="preserve">-наглядные пособия: плакаты, раздаточный материал; </w:t>
      </w:r>
    </w:p>
    <w:p w14:paraId="43336777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-видеотека по курсу.</w:t>
      </w:r>
    </w:p>
    <w:p w14:paraId="2615064A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 xml:space="preserve">Технические средства обучения: </w:t>
      </w:r>
    </w:p>
    <w:p w14:paraId="0F9F185B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-компьютер, мультимедийный проектор.</w:t>
      </w:r>
    </w:p>
    <w:p w14:paraId="65761BD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Оборудование учебного кабинета:</w:t>
      </w:r>
    </w:p>
    <w:p w14:paraId="7F18186B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</w:t>
      </w:r>
      <w:r w:rsidRPr="001545FC">
        <w:rPr>
          <w:rFonts w:eastAsiaTheme="minorEastAsia"/>
          <w:sz w:val="24"/>
          <w:szCs w:val="24"/>
          <w:lang w:eastAsia="ru-RU"/>
        </w:rPr>
        <w:tab/>
        <w:t>наглядные пособия (комплекты учебных таблиц, стендов, схем, плакатов, портретов выдающихся ученых в языкознания и др.);</w:t>
      </w:r>
    </w:p>
    <w:p w14:paraId="5A6DBBFA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</w:t>
      </w:r>
      <w:r w:rsidRPr="001545FC">
        <w:rPr>
          <w:rFonts w:eastAsiaTheme="minorEastAsia"/>
          <w:sz w:val="24"/>
          <w:szCs w:val="24"/>
          <w:lang w:eastAsia="ru-RU"/>
        </w:rPr>
        <w:tab/>
        <w:t>дидактические материалы (задания для контрольных работ, для разных видов оценочных средств, экзамена и др.);</w:t>
      </w:r>
    </w:p>
    <w:p w14:paraId="3ED15072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</w:t>
      </w:r>
      <w:r w:rsidRPr="001545FC">
        <w:rPr>
          <w:rFonts w:eastAsiaTheme="minorEastAsia"/>
          <w:sz w:val="24"/>
          <w:szCs w:val="24"/>
          <w:lang w:eastAsia="ru-RU"/>
        </w:rPr>
        <w:tab/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7F07EB18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-</w:t>
      </w:r>
      <w:r w:rsidRPr="001545FC">
        <w:rPr>
          <w:rFonts w:eastAsiaTheme="minorEastAsia"/>
          <w:sz w:val="24"/>
          <w:szCs w:val="24"/>
          <w:lang w:eastAsia="ru-RU"/>
        </w:rPr>
        <w:tab/>
        <w:t>залы (библиотека, читальный зал с выходом в сеть Интернет).</w:t>
      </w:r>
    </w:p>
    <w:p w14:paraId="6DD2F512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14:paraId="5110AF65" w14:textId="77777777" w:rsidR="009B60FF" w:rsidRPr="001545FC" w:rsidRDefault="009B60FF" w:rsidP="009B60FF">
      <w:pPr>
        <w:keepNext/>
        <w:keepLines/>
        <w:tabs>
          <w:tab w:val="left" w:pos="514"/>
        </w:tabs>
        <w:spacing w:after="0" w:line="240" w:lineRule="auto"/>
        <w:jc w:val="both"/>
        <w:rPr>
          <w:rFonts w:eastAsiaTheme="minorEastAsia"/>
          <w:b/>
          <w:sz w:val="24"/>
          <w:szCs w:val="24"/>
          <w:lang w:eastAsia="ru-RU"/>
        </w:rPr>
      </w:pPr>
      <w:r w:rsidRPr="001545FC">
        <w:rPr>
          <w:rFonts w:eastAsiaTheme="minorEastAsia"/>
          <w:b/>
          <w:sz w:val="24"/>
          <w:szCs w:val="24"/>
          <w:lang w:eastAsia="ru-RU"/>
        </w:rPr>
        <w:t>3.2. Информационное обеспечение обучения</w:t>
      </w:r>
    </w:p>
    <w:p w14:paraId="08259946" w14:textId="77777777" w:rsidR="009B60FF" w:rsidRPr="001545FC" w:rsidRDefault="009B60FF" w:rsidP="009B60FF">
      <w:pPr>
        <w:spacing w:after="0" w:line="240" w:lineRule="auto"/>
        <w:rPr>
          <w:rFonts w:eastAsiaTheme="minorEastAsia"/>
          <w:b/>
          <w:bCs w:val="0"/>
          <w:sz w:val="24"/>
          <w:szCs w:val="24"/>
          <w:lang w:eastAsia="ru-RU"/>
        </w:rPr>
      </w:pPr>
    </w:p>
    <w:p w14:paraId="2575D545" w14:textId="77777777" w:rsidR="009B60FF" w:rsidRPr="001545FC" w:rsidRDefault="009B60FF" w:rsidP="009B60FF">
      <w:pPr>
        <w:tabs>
          <w:tab w:val="left" w:pos="426"/>
        </w:tabs>
        <w:spacing w:after="0" w:line="240" w:lineRule="auto"/>
        <w:rPr>
          <w:rFonts w:eastAsiaTheme="minorEastAsia"/>
          <w:sz w:val="24"/>
          <w:szCs w:val="24"/>
          <w:u w:val="single"/>
          <w:lang w:eastAsia="ru-RU"/>
        </w:rPr>
      </w:pPr>
      <w:r w:rsidRPr="001545FC">
        <w:rPr>
          <w:rFonts w:eastAsiaTheme="minorEastAsia"/>
          <w:sz w:val="24"/>
          <w:szCs w:val="24"/>
          <w:u w:val="single"/>
          <w:lang w:eastAsia="ru-RU"/>
        </w:rPr>
        <w:t xml:space="preserve">Основные источники: </w:t>
      </w:r>
    </w:p>
    <w:p w14:paraId="34836C71" w14:textId="77777777" w:rsidR="009B60FF" w:rsidRPr="001545FC" w:rsidRDefault="009B60FF" w:rsidP="009B60FF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Воителева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Т. М. Русский язык: орфография, пунктуация, культура речи: учебно-практическое пособие/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Воителева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Т. М., Тихонова В. В. – Москва: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КноРус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>, 2021.</w:t>
      </w:r>
    </w:p>
    <w:p w14:paraId="30E4039E" w14:textId="77777777" w:rsidR="009B60FF" w:rsidRPr="001545FC" w:rsidRDefault="009B60FF" w:rsidP="009B60FF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Гольцова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Н.Г., Шамшин И.В.,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Мищерина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М.А. Русский язык 10-11: допущено Министерством образования РФ, издательство «Русское слово», 2019.</w:t>
      </w:r>
    </w:p>
    <w:p w14:paraId="366B92B3" w14:textId="77777777" w:rsidR="009B60FF" w:rsidRPr="001545FC" w:rsidRDefault="009B60FF" w:rsidP="009B60FF">
      <w:p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</w:p>
    <w:p w14:paraId="57E7AFBF" w14:textId="77777777" w:rsidR="009B60FF" w:rsidRPr="001545FC" w:rsidRDefault="009B60FF" w:rsidP="009B60FF">
      <w:pPr>
        <w:tabs>
          <w:tab w:val="left" w:pos="426"/>
        </w:tabs>
        <w:spacing w:after="0" w:line="240" w:lineRule="auto"/>
        <w:rPr>
          <w:rFonts w:eastAsiaTheme="minorEastAsia"/>
          <w:sz w:val="24"/>
          <w:szCs w:val="24"/>
          <w:u w:val="single"/>
          <w:lang w:eastAsia="ru-RU"/>
        </w:rPr>
      </w:pPr>
      <w:r w:rsidRPr="001545FC">
        <w:rPr>
          <w:rFonts w:eastAsiaTheme="minorEastAsia"/>
          <w:sz w:val="24"/>
          <w:szCs w:val="24"/>
          <w:u w:val="single"/>
          <w:lang w:eastAsia="ru-RU"/>
        </w:rPr>
        <w:t>Дополнительные источники:</w:t>
      </w:r>
    </w:p>
    <w:p w14:paraId="6E4E209B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Антонова Е.С.,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Воителева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Т.М. Русский язык и культура речи, учебник: до     пущено Министерством образования для СПО, 8-е издание,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испр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., Москва Издательский центр «Академия», 2019. </w:t>
      </w:r>
    </w:p>
    <w:p w14:paraId="4645BB91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Бабайцева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В.В.,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Михальская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А.К. Русский язык 10-11: допущено Министерством образования РФ, издательство «Дрофа», 2021;</w:t>
      </w:r>
    </w:p>
    <w:p w14:paraId="7C397AD2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Дейкина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А.Д.,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Пахнова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Т.М. Русский язык, учебник 10-11: допущено Министерством образования </w:t>
      </w:r>
      <w:proofErr w:type="gramStart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РФ,   </w:t>
      </w:r>
      <w:proofErr w:type="gramEnd"/>
      <w:r w:rsidRPr="001545FC">
        <w:rPr>
          <w:rFonts w:eastAsiaTheme="minorEastAsia"/>
          <w:bCs w:val="0"/>
          <w:sz w:val="24"/>
          <w:szCs w:val="24"/>
          <w:lang w:eastAsia="ru-RU"/>
        </w:rPr>
        <w:t>издательство  «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Вербум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>-М», 2021;</w:t>
      </w:r>
    </w:p>
    <w:p w14:paraId="4429BFA0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Новикова Л. И. Русский язык: практикум/ Новикова Л. И., Соловьева Н. Ю.,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Фысина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У. Н. – Москва: Российский государственный университет правосудия, 2019.</w:t>
      </w:r>
    </w:p>
    <w:p w14:paraId="10A9485A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Руднев В. Н. Русский язык и культура речи: учебное пособие/ Руднев В. Н. – Москва: </w:t>
      </w: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КноРус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>, 2020 (СПО).</w:t>
      </w:r>
    </w:p>
    <w:p w14:paraId="49495566" w14:textId="77777777" w:rsidR="009B60FF" w:rsidRPr="001545FC" w:rsidRDefault="009B60FF" w:rsidP="009B60FF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Соловьева Н. Ю. Русский язык. Тесты для студентов, обучающихся по программе СПО: учебное пособие/ Соловьева Н. Ю. - Москва: Российский государственный университет правосудия, 2019.</w:t>
      </w:r>
    </w:p>
    <w:p w14:paraId="1D5E0672" w14:textId="77777777" w:rsidR="009B60FF" w:rsidRPr="001545FC" w:rsidRDefault="009B60FF" w:rsidP="009B60FF">
      <w:pPr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1545FC">
        <w:rPr>
          <w:rFonts w:eastAsiaTheme="minorEastAsia"/>
          <w:sz w:val="24"/>
          <w:szCs w:val="24"/>
          <w:u w:val="single"/>
          <w:lang w:eastAsia="ru-RU"/>
        </w:rPr>
        <w:br w:type="page"/>
      </w:r>
    </w:p>
    <w:p w14:paraId="3B29F577" w14:textId="77777777" w:rsidR="009B60FF" w:rsidRPr="001545FC" w:rsidRDefault="009B60FF" w:rsidP="009B60FF">
      <w:pPr>
        <w:tabs>
          <w:tab w:val="left" w:pos="426"/>
        </w:tabs>
        <w:spacing w:after="0" w:line="240" w:lineRule="auto"/>
        <w:rPr>
          <w:rFonts w:eastAsiaTheme="minorEastAsia"/>
          <w:sz w:val="24"/>
          <w:szCs w:val="24"/>
          <w:u w:val="single"/>
          <w:lang w:eastAsia="ru-RU"/>
        </w:rPr>
      </w:pPr>
      <w:r w:rsidRPr="001545FC">
        <w:rPr>
          <w:rFonts w:eastAsiaTheme="minorEastAsia"/>
          <w:sz w:val="24"/>
          <w:szCs w:val="24"/>
          <w:u w:val="single"/>
          <w:lang w:eastAsia="ru-RU"/>
        </w:rPr>
        <w:lastRenderedPageBreak/>
        <w:t>Интернет-ресурсы:</w:t>
      </w:r>
    </w:p>
    <w:p w14:paraId="53BABCF5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Виртуальная школа. http://vschool.km.ru/</w:t>
      </w:r>
    </w:p>
    <w:p w14:paraId="3DEFDDF8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Говорим по-русски! http://www.echo.msk.ru/headings/speakrus.html</w:t>
      </w:r>
    </w:p>
    <w:p w14:paraId="36233A34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Дистанционная поддержка учителей-словесников </w:t>
      </w:r>
      <w:r w:rsidRPr="001545FC">
        <w:rPr>
          <w:rFonts w:eastAsiaTheme="minorEastAsia"/>
          <w:bCs w:val="0"/>
          <w:sz w:val="24"/>
          <w:szCs w:val="24"/>
          <w:lang w:eastAsia="ru-RU"/>
        </w:rPr>
        <w:br/>
        <w:t>http://www.ipk.edu.yar.ru/resource/distant/russian_language/index3.htm</w:t>
      </w:r>
    </w:p>
    <w:p w14:paraId="007C9ED5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Дистанционные курсы русского языка http://urok.hut.ru</w:t>
      </w:r>
    </w:p>
    <w:p w14:paraId="47E5FEDC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Знаете слово? http://mech.math.msu.su/~apentus/znaete/</w:t>
      </w:r>
    </w:p>
    <w:p w14:paraId="5D6F2194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Интерактивные словари русского языка http://www.gramota.ru/</w:t>
      </w:r>
    </w:p>
    <w:p w14:paraId="0B68000A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Культура письменной речи http://likbez.h1.ru/</w:t>
      </w:r>
    </w:p>
    <w:p w14:paraId="2FD627DF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Культура письменной речи http://www.gramma.ru</w:t>
      </w:r>
    </w:p>
    <w:p w14:paraId="45C45E3E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Мир слова русского http://www.rusword.com.ua</w:t>
      </w:r>
    </w:p>
    <w:p w14:paraId="19604E43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proofErr w:type="spellStart"/>
      <w:r w:rsidRPr="001545FC">
        <w:rPr>
          <w:rFonts w:eastAsiaTheme="minorEastAsia"/>
          <w:bCs w:val="0"/>
          <w:sz w:val="24"/>
          <w:szCs w:val="24"/>
          <w:lang w:eastAsia="ru-RU"/>
        </w:rPr>
        <w:t>Ономастикон</w:t>
      </w:r>
      <w:proofErr w:type="spellEnd"/>
      <w:r w:rsidRPr="001545FC">
        <w:rPr>
          <w:rFonts w:eastAsiaTheme="minorEastAsia"/>
          <w:bCs w:val="0"/>
          <w:sz w:val="24"/>
          <w:szCs w:val="24"/>
          <w:lang w:eastAsia="ru-RU"/>
        </w:rPr>
        <w:t>. Русские фамилии http://express.irk.ru/1000/fam/index.htm</w:t>
      </w:r>
    </w:p>
    <w:p w14:paraId="1EA71CBC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Основные правила грамматики русского языка http://www.ipmce.su/~lib/osn_prav.html</w:t>
      </w:r>
    </w:p>
    <w:p w14:paraId="0C061B36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Правила русской орфографии и пунктуации http://www.anriintern.com/rus/orfpun/main.htm</w:t>
      </w:r>
    </w:p>
    <w:p w14:paraId="614EA1F5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Проверь себя! http://www.cde.spbstu.ru/test_Rus_St/register_rus.htm</w:t>
      </w:r>
    </w:p>
    <w:p w14:paraId="20A82ED0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Редактор.ru http://www.redactor.ru/</w:t>
      </w:r>
    </w:p>
    <w:p w14:paraId="6F18B03C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Репетитор http://www.repetitor.h1.ru/programms.html</w:t>
      </w:r>
    </w:p>
    <w:p w14:paraId="212DE35D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Русские словари. Служба русского языка http://www.slovari.ru/lang/ru/</w:t>
      </w:r>
    </w:p>
    <w:p w14:paraId="78781A1C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Русский язык http://www.cdo.tpu.edu.ru/rab_progr/russ_jaz.html</w:t>
      </w:r>
    </w:p>
    <w:p w14:paraId="328E8E45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Русский язык. Справочно-информационный портал http://www.gramota.ru/</w:t>
      </w:r>
    </w:p>
    <w:p w14:paraId="21F4CEB3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Русский язык. Тест-экзамены, 9-11 классы http://main.emc.spb.ru/Staff/KNV/otvet/russian/RUS11.HTM</w:t>
      </w:r>
    </w:p>
    <w:p w14:paraId="47AA7681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Русское письмо http://character.webzone.ru</w:t>
      </w:r>
    </w:p>
    <w:p w14:paraId="719105A8" w14:textId="77777777" w:rsidR="009B60FF" w:rsidRPr="001545FC" w:rsidRDefault="009B60FF" w:rsidP="009B60FF">
      <w:pPr>
        <w:numPr>
          <w:ilvl w:val="0"/>
          <w:numId w:val="2"/>
        </w:numPr>
        <w:spacing w:after="0" w:line="240" w:lineRule="auto"/>
        <w:ind w:left="357" w:hanging="357"/>
        <w:rPr>
          <w:rFonts w:eastAsiaTheme="minorEastAsia"/>
          <w:bCs w:val="0"/>
          <w:color w:val="0000FF"/>
          <w:sz w:val="24"/>
          <w:szCs w:val="24"/>
          <w:u w:val="single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Словарь-справочник русского </w:t>
      </w:r>
      <w:proofErr w:type="gramStart"/>
      <w:r w:rsidRPr="001545FC">
        <w:rPr>
          <w:rFonts w:eastAsiaTheme="minorEastAsia"/>
          <w:bCs w:val="0"/>
          <w:sz w:val="24"/>
          <w:szCs w:val="24"/>
          <w:lang w:eastAsia="ru-RU"/>
        </w:rPr>
        <w:t>языка  http://slovar.boom.ru/</w:t>
      </w:r>
      <w:proofErr w:type="gramEnd"/>
    </w:p>
    <w:p w14:paraId="6392F338" w14:textId="77777777" w:rsidR="009B60FF" w:rsidRPr="001545FC" w:rsidRDefault="009B60FF" w:rsidP="009B60FF">
      <w:pPr>
        <w:spacing w:line="240" w:lineRule="auto"/>
        <w:ind w:left="360"/>
        <w:rPr>
          <w:rFonts w:eastAsiaTheme="minorEastAsia"/>
          <w:bCs w:val="0"/>
          <w:color w:val="0000FF"/>
          <w:szCs w:val="28"/>
          <w:u w:val="single"/>
          <w:lang w:eastAsia="ru-RU"/>
        </w:rPr>
      </w:pPr>
    </w:p>
    <w:p w14:paraId="1789887B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p w14:paraId="1245A80F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p w14:paraId="154D04F8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p w14:paraId="46C45671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p w14:paraId="7534F74D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p w14:paraId="0C004567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ar-SA"/>
        </w:rPr>
      </w:pPr>
    </w:p>
    <w:bookmarkEnd w:id="4"/>
    <w:p w14:paraId="017340C9" w14:textId="77777777" w:rsidR="009B60FF" w:rsidRPr="001545FC" w:rsidRDefault="009B60FF" w:rsidP="009B60FF">
      <w:pPr>
        <w:spacing w:after="0" w:line="240" w:lineRule="auto"/>
        <w:rPr>
          <w:rFonts w:eastAsiaTheme="minorEastAsia"/>
          <w:b/>
          <w:sz w:val="24"/>
          <w:szCs w:val="24"/>
          <w:lang w:eastAsia="ru-RU"/>
        </w:rPr>
      </w:pPr>
      <w:r w:rsidRPr="001545FC">
        <w:rPr>
          <w:rFonts w:eastAsiaTheme="minorEastAsia"/>
          <w:b/>
          <w:sz w:val="24"/>
          <w:szCs w:val="24"/>
          <w:lang w:eastAsia="ru-RU"/>
        </w:rPr>
        <w:br w:type="page"/>
      </w:r>
    </w:p>
    <w:p w14:paraId="3D89139F" w14:textId="77777777" w:rsidR="009B60FF" w:rsidRPr="001545FC" w:rsidRDefault="009B60FF" w:rsidP="009B60FF">
      <w:pPr>
        <w:keepNext/>
        <w:spacing w:before="240" w:after="120" w:line="276" w:lineRule="auto"/>
        <w:ind w:firstLine="709"/>
        <w:outlineLvl w:val="0"/>
        <w:rPr>
          <w:rFonts w:eastAsiaTheme="minorEastAsia"/>
          <w:b/>
          <w:kern w:val="32"/>
          <w:sz w:val="24"/>
          <w:szCs w:val="24"/>
          <w:lang w:eastAsia="ru-RU"/>
        </w:rPr>
      </w:pPr>
      <w:bookmarkStart w:id="5" w:name="_Toc224848902"/>
      <w:r w:rsidRPr="001545FC">
        <w:rPr>
          <w:rFonts w:eastAsiaTheme="minorEastAsia"/>
          <w:b/>
          <w:kern w:val="32"/>
          <w:sz w:val="24"/>
          <w:szCs w:val="24"/>
          <w:lang w:eastAsia="ru-RU"/>
        </w:rPr>
        <w:lastRenderedPageBreak/>
        <w:t>КОНТРОЛЬ И ОЦЕНКА РЕЗУЛЬТАТОВ ОСВОЕНИЯ ДИСЦИПЛИНЫ</w:t>
      </w:r>
      <w:bookmarkEnd w:id="5"/>
    </w:p>
    <w:p w14:paraId="4EC281DF" w14:textId="77777777" w:rsidR="009B60FF" w:rsidRPr="001545FC" w:rsidRDefault="009B60FF" w:rsidP="009B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6"/>
        <w:jc w:val="both"/>
        <w:rPr>
          <w:rFonts w:eastAsiaTheme="minorEastAsia"/>
          <w:sz w:val="24"/>
          <w:szCs w:val="24"/>
          <w:lang w:eastAsia="ru-RU"/>
        </w:rPr>
      </w:pPr>
      <w:r w:rsidRPr="001545FC">
        <w:rPr>
          <w:rFonts w:eastAsiaTheme="minorEastAsia"/>
          <w:sz w:val="24"/>
          <w:szCs w:val="24"/>
          <w:lang w:eastAsia="ru-RU"/>
        </w:rPr>
        <w:t>Контроль и оценка раскрываются через усвоенные знания и приобретенные обучающимися умения,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4772"/>
        <w:gridCol w:w="2591"/>
      </w:tblGrid>
      <w:tr w:rsidR="009B60FF" w:rsidRPr="001545FC" w14:paraId="06C33334" w14:textId="77777777" w:rsidTr="001348EE">
        <w:trPr>
          <w:trHeight w:val="2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156A" w14:textId="77777777" w:rsidR="009B60FF" w:rsidRPr="001545FC" w:rsidRDefault="009B60FF" w:rsidP="001348EE">
            <w:pPr>
              <w:spacing w:after="0" w:line="240" w:lineRule="exact"/>
              <w:jc w:val="center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Код и наименование формируемых компетенций 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4F57" w14:textId="77777777" w:rsidR="009B60FF" w:rsidRPr="001545FC" w:rsidRDefault="009B60FF" w:rsidP="001348EE">
            <w:pPr>
              <w:spacing w:after="0" w:line="240" w:lineRule="exact"/>
              <w:jc w:val="center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Раздел/Тема 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6930" w14:textId="77777777" w:rsidR="009B60FF" w:rsidRPr="001545FC" w:rsidRDefault="009B60FF" w:rsidP="001348EE">
            <w:pPr>
              <w:spacing w:after="0" w:line="240" w:lineRule="exact"/>
              <w:jc w:val="center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Тип оценочных мероприятий </w:t>
            </w:r>
          </w:p>
        </w:tc>
      </w:tr>
      <w:tr w:rsidR="009B60FF" w:rsidRPr="001545FC" w14:paraId="2D17B3A2" w14:textId="77777777" w:rsidTr="001348EE">
        <w:trPr>
          <w:trHeight w:val="2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006D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015A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Раздел 2. Темы: 2.7., 2.8., 2.9., 2.10., 2.11., 2.12., 2.13., 2.14., 2.15., 2.16., 2.17.,2.18.,2.19., 2.20., 2.21. </w:t>
            </w:r>
          </w:p>
          <w:p w14:paraId="14D9DCE6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3. Темы: 3.22, 3.23, 3.24, 3.25., 3.26, 3.27.</w:t>
            </w:r>
          </w:p>
          <w:p w14:paraId="04FC1922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4. Темы: 4.28., 4.29, 4.30., 4.31., 4.32., 4.33., 4.34., 4.35.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CDBF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Устный опрос</w:t>
            </w:r>
          </w:p>
          <w:p w14:paraId="436F1F18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Тестирование,</w:t>
            </w:r>
          </w:p>
          <w:p w14:paraId="1908B47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Лингвистические задачи</w:t>
            </w:r>
          </w:p>
          <w:p w14:paraId="7DFEE28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Деловые игры</w:t>
            </w:r>
          </w:p>
          <w:p w14:paraId="364678CB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Кейс - задания</w:t>
            </w:r>
          </w:p>
          <w:p w14:paraId="4894CC80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Проекты</w:t>
            </w:r>
          </w:p>
          <w:p w14:paraId="0F7632A7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Практические работы</w:t>
            </w:r>
          </w:p>
          <w:p w14:paraId="4481F693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Выполнение экзаменационного теста</w:t>
            </w:r>
          </w:p>
          <w:p w14:paraId="48DD514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Контрольные работы</w:t>
            </w:r>
          </w:p>
          <w:p w14:paraId="6D84C006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Диктанты</w:t>
            </w:r>
          </w:p>
          <w:p w14:paraId="18C7AA3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Разноуровневые задания</w:t>
            </w:r>
          </w:p>
          <w:p w14:paraId="3ED968D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Сочинения/Изложения/Эссе</w:t>
            </w:r>
          </w:p>
          <w:p w14:paraId="359761F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Групповые проекты</w:t>
            </w:r>
          </w:p>
          <w:p w14:paraId="0B96D9A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Индивидуальные проекты</w:t>
            </w:r>
          </w:p>
          <w:p w14:paraId="35281AEE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Фронтальный опрос</w:t>
            </w:r>
          </w:p>
          <w:p w14:paraId="5E9DF8B2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Деловая (ролевая) игра</w:t>
            </w:r>
          </w:p>
          <w:p w14:paraId="6D5AB581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игра</w:t>
            </w:r>
          </w:p>
          <w:p w14:paraId="4BF204D5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Аннотации</w:t>
            </w:r>
          </w:p>
          <w:p w14:paraId="1EB039AB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Тезисы</w:t>
            </w:r>
          </w:p>
          <w:p w14:paraId="69A12A3D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Конспекты</w:t>
            </w:r>
          </w:p>
          <w:p w14:paraId="66DE4D2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Рефераты</w:t>
            </w:r>
          </w:p>
          <w:p w14:paraId="7943FAE8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Сообщения</w:t>
            </w:r>
          </w:p>
          <w:p w14:paraId="3FFD99A2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Фронтальный контроль</w:t>
            </w:r>
          </w:p>
          <w:p w14:paraId="7EFB9F5C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Индивидуальный контроль</w:t>
            </w:r>
          </w:p>
          <w:p w14:paraId="161D7F84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Анализ публичного выступления</w:t>
            </w:r>
          </w:p>
          <w:p w14:paraId="04B19E6F" w14:textId="77777777" w:rsidR="009B60FF" w:rsidRPr="001545FC" w:rsidRDefault="009B60FF" w:rsidP="001348EE">
            <w:pPr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</w:tr>
      <w:tr w:rsidR="009B60FF" w:rsidRPr="001545FC" w14:paraId="5A609C57" w14:textId="77777777" w:rsidTr="001348EE">
        <w:trPr>
          <w:trHeight w:val="2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273F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</w:p>
          <w:p w14:paraId="6E1543BF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социального и культурного контекста 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E881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Раздел 1. Темы: 1.1, 1.2, 1.3,1.4, 1.5,1.6. </w:t>
            </w:r>
          </w:p>
          <w:p w14:paraId="42E87474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Раздел 2. Темы: 2.7., 2.8., 2.9., 2.10., 2.11., 2.12., 2.13., 2.14., 2.15., 2.16., 2.17.,2.18.,2.19., 2.20., 2.21. </w:t>
            </w:r>
          </w:p>
          <w:p w14:paraId="6AC86CF1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3. Темы: 3.22, 3.23, 3.24, 3.25., 3.26, 3.27.</w:t>
            </w:r>
          </w:p>
          <w:p w14:paraId="26083B7C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4. Темы: 4.28., 4.29, 4.30., 4.31., 4.32., 4.33., 4.34., 4.35.</w:t>
            </w:r>
          </w:p>
          <w:p w14:paraId="24DEC71C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1894674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</w:tr>
      <w:tr w:rsidR="009B60FF" w:rsidRPr="001545FC" w14:paraId="3892C96E" w14:textId="77777777" w:rsidTr="001348EE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65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6E09D8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3. Темы: 3.22, 3.23, 3.24, 3.25., 3.26, 3.27.</w:t>
            </w:r>
          </w:p>
          <w:p w14:paraId="247CA09A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4. Темы: 4.28., 4.29, 4.30., 4.31., 4.32., 4.33., 4.34., 4.35.</w:t>
            </w:r>
          </w:p>
          <w:p w14:paraId="5C29F49B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99D525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</w:tr>
      <w:tr w:rsidR="009B60FF" w:rsidRPr="001545FC" w14:paraId="21555CDA" w14:textId="77777777" w:rsidTr="001348EE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4465" w14:textId="77777777" w:rsidR="009B60FF" w:rsidRPr="001545FC" w:rsidRDefault="009B60FF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 xml:space="preserve">ПК 2.5 Выполнять погрузочно-разгрузочные, транспортные и стационарные работы на тракторах. </w:t>
            </w:r>
          </w:p>
        </w:tc>
        <w:tc>
          <w:tcPr>
            <w:tcW w:w="4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0CBAC2D1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Раздел 4. Темы: 4.28., 4.29, 4.30., 4.31., 4.32., 4.33., 4.34., 4.35.</w:t>
            </w:r>
          </w:p>
        </w:tc>
        <w:tc>
          <w:tcPr>
            <w:tcW w:w="25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D08398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</w:tr>
      <w:tr w:rsidR="009B60FF" w:rsidRPr="001545FC" w14:paraId="2101E0B2" w14:textId="77777777" w:rsidTr="001348EE">
        <w:trPr>
          <w:trHeight w:val="2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C9C5" w14:textId="77777777" w:rsidR="009B60FF" w:rsidRPr="001545FC" w:rsidRDefault="009B60FF" w:rsidP="001348EE">
            <w:pPr>
              <w:snapToGrid w:val="0"/>
              <w:spacing w:after="0" w:line="240" w:lineRule="auto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  <w:r w:rsidRPr="001545FC">
              <w:rPr>
                <w:rFonts w:eastAsiaTheme="minorEastAsia"/>
                <w:bCs w:val="0"/>
                <w:sz w:val="20"/>
                <w:szCs w:val="20"/>
                <w:lang w:eastAsia="ru-RU"/>
              </w:rPr>
              <w:t>ПК 2.8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</w:p>
          <w:p w14:paraId="0B647BB6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477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EAB33C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EACE87" w14:textId="77777777" w:rsidR="009B60FF" w:rsidRPr="001545FC" w:rsidRDefault="009B60FF" w:rsidP="001348EE">
            <w:pPr>
              <w:spacing w:after="0" w:line="240" w:lineRule="exact"/>
              <w:rPr>
                <w:rFonts w:eastAsiaTheme="minorEastAsia"/>
                <w:bCs w:val="0"/>
                <w:sz w:val="20"/>
                <w:szCs w:val="20"/>
                <w:lang w:eastAsia="ru-RU"/>
              </w:rPr>
            </w:pPr>
          </w:p>
        </w:tc>
      </w:tr>
    </w:tbl>
    <w:p w14:paraId="6015C35C" w14:textId="77777777" w:rsidR="009B60FF" w:rsidRPr="001545FC" w:rsidRDefault="009B60FF" w:rsidP="009B60FF">
      <w:pPr>
        <w:rPr>
          <w:rFonts w:eastAsiaTheme="minorEastAsia"/>
          <w:bCs w:val="0"/>
          <w:sz w:val="22"/>
          <w:szCs w:val="22"/>
          <w:lang w:eastAsia="ru-RU"/>
        </w:rPr>
      </w:pPr>
    </w:p>
    <w:p w14:paraId="3DF49130" w14:textId="77777777" w:rsidR="009B60FF" w:rsidRPr="001545FC" w:rsidRDefault="009B60FF" w:rsidP="009B60FF">
      <w:pPr>
        <w:rPr>
          <w:rFonts w:eastAsiaTheme="minorEastAsia"/>
          <w:bCs w:val="0"/>
          <w:iCs/>
          <w:sz w:val="24"/>
          <w:szCs w:val="24"/>
          <w:lang w:eastAsia="ru-RU"/>
        </w:rPr>
      </w:pPr>
      <w:r w:rsidRPr="001545FC">
        <w:rPr>
          <w:rFonts w:eastAsiaTheme="minorEastAsia"/>
          <w:bCs w:val="0"/>
          <w:iCs/>
          <w:sz w:val="24"/>
          <w:szCs w:val="24"/>
          <w:lang w:eastAsia="ru-RU"/>
        </w:rPr>
        <w:br w:type="page"/>
      </w:r>
    </w:p>
    <w:p w14:paraId="6A72C670" w14:textId="77777777" w:rsidR="00B47FEB" w:rsidRDefault="00B47FEB"/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50BB" w14:textId="77777777" w:rsidR="001545FC" w:rsidRDefault="009B60FF" w:rsidP="000841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E9FA" w14:textId="77777777" w:rsidR="001545FC" w:rsidRDefault="009B60FF">
    <w:pPr>
      <w:pStyle w:val="a5"/>
      <w:jc w:val="right"/>
    </w:pPr>
  </w:p>
  <w:p w14:paraId="5B37E04E" w14:textId="77777777" w:rsidR="001545FC" w:rsidRDefault="009B60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D8B699B"/>
    <w:multiLevelType w:val="hybridMultilevel"/>
    <w:tmpl w:val="40EC2E48"/>
    <w:lvl w:ilvl="0" w:tplc="EE20F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C2AB9"/>
    <w:multiLevelType w:val="hybridMultilevel"/>
    <w:tmpl w:val="684E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FF"/>
    <w:rsid w:val="009B60FF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4040"/>
  <w15:chartTrackingRefBased/>
  <w15:docId w15:val="{0872F155-96CC-42B2-BA39-21054F6E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FF"/>
    <w:pPr>
      <w:spacing w:after="160" w:line="259" w:lineRule="auto"/>
      <w:ind w:firstLine="0"/>
      <w:jc w:val="left"/>
    </w:pPr>
    <w:rPr>
      <w:bCs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9B60FF"/>
    <w:pPr>
      <w:tabs>
        <w:tab w:val="center" w:pos="4677"/>
        <w:tab w:val="right" w:pos="9355"/>
      </w:tabs>
      <w:spacing w:before="120" w:after="120" w:line="240" w:lineRule="auto"/>
    </w:pPr>
    <w:rPr>
      <w:rFonts w:eastAsiaTheme="minorEastAsia"/>
      <w:bCs w:val="0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B60FF"/>
    <w:rPr>
      <w:rFonts w:eastAsiaTheme="minorEastAsi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qFormat/>
    <w:rsid w:val="009B60F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bCs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9B60FF"/>
    <w:rPr>
      <w:rFonts w:eastAsiaTheme="minorEastAsia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9B60FF"/>
    <w:pPr>
      <w:spacing w:line="240" w:lineRule="auto"/>
      <w:ind w:firstLine="0"/>
      <w:jc w:val="left"/>
    </w:pPr>
    <w:rPr>
      <w:rFonts w:ascii="Calibri" w:eastAsiaTheme="minorEastAsia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4283</Words>
  <Characters>24417</Characters>
  <Application>Microsoft Office Word</Application>
  <DocSecurity>0</DocSecurity>
  <Lines>203</Lines>
  <Paragraphs>57</Paragraphs>
  <ScaleCrop>false</ScaleCrop>
  <Company/>
  <LinksUpToDate>false</LinksUpToDate>
  <CharactersWithSpaces>28643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2026-07-03T14:48:00Z</dcterms:created>
  <dcterms:modified xsi:type="dcterms:W3CDTF">2026-07-03T14:48:00Z</dcterms:modified>
</cp:coreProperties>
</file>