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EF7218" w:rsidRPr="001545FC" w14:paraId="336F6E04" w14:textId="77777777" w:rsidTr="001348EE">
        <w:trPr>
          <w:trHeight w:val="1417"/>
        </w:trPr>
        <w:tc>
          <w:tcPr>
            <w:tcW w:w="757" w:type="pct"/>
            <w:tcBorders>
              <w:top w:val="dashed" w:sz="4" w:space="0" w:color="auto"/>
              <w:bottom w:val="dashed" w:sz="4" w:space="0" w:color="auto"/>
            </w:tcBorders>
          </w:tcPr>
          <w:p w14:paraId="270CC320" w14:textId="77777777" w:rsidR="00EF7218" w:rsidRPr="001545FC" w:rsidRDefault="00EF7218" w:rsidP="001348EE">
            <w:pPr>
              <w:jc w:val="center"/>
              <w:rPr>
                <w:rFonts w:ascii="Times New Roman" w:hAnsi="Times New Roman"/>
                <w:color w:val="000000"/>
                <w:szCs w:val="28"/>
                <w:lang w:eastAsia="ru-RU"/>
              </w:rPr>
            </w:pPr>
            <w:r w:rsidRPr="001545FC">
              <w:rPr>
                <w:noProof/>
              </w:rPr>
              <w:drawing>
                <wp:anchor distT="0" distB="0" distL="114300" distR="114300" simplePos="0" relativeHeight="251659264" behindDoc="0" locked="0" layoutInCell="1" allowOverlap="1" wp14:anchorId="6069137E" wp14:editId="3A1DAFE0">
                  <wp:simplePos x="0" y="0"/>
                  <wp:positionH relativeFrom="column">
                    <wp:posOffset>635</wp:posOffset>
                  </wp:positionH>
                  <wp:positionV relativeFrom="paragraph">
                    <wp:posOffset>26035</wp:posOffset>
                  </wp:positionV>
                  <wp:extent cx="771525" cy="853440"/>
                  <wp:effectExtent l="0" t="0" r="0" b="0"/>
                  <wp:wrapNone/>
                  <wp:docPr id="1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6" w:type="pct"/>
            <w:tcBorders>
              <w:top w:val="dashed" w:sz="4" w:space="0" w:color="auto"/>
              <w:bottom w:val="dashed" w:sz="4" w:space="0" w:color="auto"/>
            </w:tcBorders>
            <w:vAlign w:val="center"/>
          </w:tcPr>
          <w:p w14:paraId="2FA66949" w14:textId="77777777" w:rsidR="00EF7218" w:rsidRPr="001545FC" w:rsidRDefault="00EF7218" w:rsidP="001348EE">
            <w:pPr>
              <w:jc w:val="center"/>
              <w:rPr>
                <w:rFonts w:ascii="Times New Roman" w:hAnsi="Times New Roman"/>
                <w:szCs w:val="24"/>
                <w:lang w:eastAsia="ru-RU"/>
              </w:rPr>
            </w:pPr>
            <w:r w:rsidRPr="001545FC">
              <w:rPr>
                <w:rFonts w:ascii="Times New Roman" w:hAnsi="Times New Roman"/>
                <w:color w:val="000000"/>
                <w:sz w:val="24"/>
                <w:szCs w:val="28"/>
                <w:lang w:eastAsia="ru-RU"/>
              </w:rPr>
              <w:t xml:space="preserve">МИНИСТЕРСТВО ОБРАЗОВАНИЯ </w:t>
            </w:r>
            <w:r w:rsidRPr="001545FC">
              <w:rPr>
                <w:rFonts w:ascii="Times New Roman" w:hAnsi="Times New Roman"/>
                <w:color w:val="000000"/>
                <w:sz w:val="24"/>
                <w:szCs w:val="28"/>
              </w:rPr>
              <w:br/>
            </w:r>
            <w:r w:rsidRPr="001545FC">
              <w:rPr>
                <w:rFonts w:ascii="Times New Roman" w:hAnsi="Times New Roman"/>
                <w:color w:val="000000"/>
                <w:sz w:val="24"/>
                <w:szCs w:val="28"/>
                <w:lang w:eastAsia="ru-RU"/>
              </w:rPr>
              <w:t>СВЕРДЛОВСКОЙ ОБЛАСТИ</w:t>
            </w:r>
          </w:p>
          <w:p w14:paraId="1E21D403" w14:textId="77777777" w:rsidR="00EF7218" w:rsidRPr="001545FC" w:rsidRDefault="00EF7218" w:rsidP="001348EE">
            <w:pPr>
              <w:jc w:val="center"/>
              <w:rPr>
                <w:rFonts w:ascii="Times New Roman" w:hAnsi="Times New Roman"/>
                <w:szCs w:val="24"/>
                <w:lang w:eastAsia="ru-RU"/>
              </w:rPr>
            </w:pPr>
            <w:r w:rsidRPr="001545FC">
              <w:rPr>
                <w:rFonts w:ascii="Times New Roman" w:hAnsi="Times New Roman"/>
                <w:color w:val="000000"/>
                <w:sz w:val="24"/>
                <w:szCs w:val="28"/>
                <w:lang w:eastAsia="ru-RU"/>
              </w:rPr>
              <w:t>ГАПОУ СО «Красноуфимский аграрный колледж»</w:t>
            </w:r>
          </w:p>
        </w:tc>
        <w:tc>
          <w:tcPr>
            <w:tcW w:w="757" w:type="pct"/>
            <w:tcBorders>
              <w:top w:val="dashed" w:sz="4" w:space="0" w:color="auto"/>
              <w:bottom w:val="dashed" w:sz="4" w:space="0" w:color="auto"/>
            </w:tcBorders>
          </w:tcPr>
          <w:p w14:paraId="12CF3D4D" w14:textId="77777777" w:rsidR="00EF7218" w:rsidRPr="001545FC" w:rsidRDefault="00EF7218" w:rsidP="001348EE">
            <w:pPr>
              <w:jc w:val="center"/>
              <w:rPr>
                <w:rFonts w:ascii="Times New Roman" w:hAnsi="Times New Roman"/>
                <w:color w:val="000000"/>
                <w:sz w:val="24"/>
                <w:szCs w:val="28"/>
                <w:lang w:eastAsia="ru-RU"/>
              </w:rPr>
            </w:pPr>
            <w:r w:rsidRPr="001545FC">
              <w:rPr>
                <w:noProof/>
              </w:rPr>
              <w:drawing>
                <wp:anchor distT="0" distB="0" distL="114300" distR="114300" simplePos="0" relativeHeight="251660288" behindDoc="0" locked="0" layoutInCell="1" allowOverlap="1" wp14:anchorId="1FF0FBD2" wp14:editId="7AF959CA">
                  <wp:simplePos x="0" y="0"/>
                  <wp:positionH relativeFrom="column">
                    <wp:posOffset>-55880</wp:posOffset>
                  </wp:positionH>
                  <wp:positionV relativeFrom="paragraph">
                    <wp:posOffset>35560</wp:posOffset>
                  </wp:positionV>
                  <wp:extent cx="853440" cy="828040"/>
                  <wp:effectExtent l="0" t="0" r="0" b="0"/>
                  <wp:wrapNone/>
                  <wp:docPr id="1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4DC6E63" w14:textId="77777777" w:rsidR="00EF7218" w:rsidRPr="001545FC" w:rsidRDefault="00EF7218" w:rsidP="00EF7218">
      <w:pPr>
        <w:spacing w:after="0" w:line="240" w:lineRule="auto"/>
        <w:jc w:val="center"/>
        <w:rPr>
          <w:rFonts w:eastAsiaTheme="minorEastAsia"/>
          <w:bCs w:val="0"/>
          <w:sz w:val="24"/>
          <w:szCs w:val="24"/>
          <w:lang w:eastAsia="ru-RU"/>
        </w:rPr>
      </w:pPr>
    </w:p>
    <w:p w14:paraId="2783AB20" w14:textId="77777777" w:rsidR="00EF7218" w:rsidRPr="001545FC" w:rsidRDefault="00EF7218" w:rsidP="00EF7218">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EF7218" w:rsidRPr="001545FC" w14:paraId="7510A10B" w14:textId="77777777" w:rsidTr="001348EE">
        <w:tc>
          <w:tcPr>
            <w:tcW w:w="3334" w:type="pct"/>
          </w:tcPr>
          <w:p w14:paraId="0148B854" w14:textId="77777777" w:rsidR="00EF7218" w:rsidRPr="001545FC" w:rsidRDefault="00EF7218" w:rsidP="001348EE">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5DD42FDA" w14:textId="77777777" w:rsidR="00EF7218" w:rsidRPr="001545FC" w:rsidRDefault="00EF7218" w:rsidP="001348EE">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303CA70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21E0548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36181749"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55422D9A" w14:textId="77777777" w:rsidR="00EF7218" w:rsidRPr="001545FC" w:rsidRDefault="00EF7218" w:rsidP="001348EE">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66DC3DD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2A3E4E15"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33464CB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2AF95D6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3B80DAE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5959FF3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roofErr w:type="spellStart"/>
            <w:r w:rsidRPr="001545FC">
              <w:rPr>
                <w:rFonts w:eastAsia="Times New Roman"/>
                <w:bCs w:val="0"/>
                <w:sz w:val="24"/>
                <w:szCs w:val="24"/>
                <w:lang w:eastAsia="ru-RU"/>
              </w:rPr>
              <w:t>Оношкин</w:t>
            </w:r>
            <w:proofErr w:type="spellEnd"/>
            <w:r w:rsidRPr="001545FC">
              <w:rPr>
                <w:rFonts w:eastAsia="Times New Roman"/>
                <w:bCs w:val="0"/>
                <w:sz w:val="24"/>
                <w:szCs w:val="24"/>
                <w:lang w:eastAsia="ru-RU"/>
              </w:rPr>
              <w:t xml:space="preserve"> С.В.__________</w:t>
            </w:r>
          </w:p>
          <w:p w14:paraId="6CA0EF7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19FF0EF8" w14:textId="77777777" w:rsidR="00EF7218" w:rsidRPr="001545FC" w:rsidRDefault="00EF7218" w:rsidP="00EF72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8EE1031" w14:textId="77777777" w:rsidR="00EF7218" w:rsidRPr="001545FC" w:rsidRDefault="00EF7218" w:rsidP="00EF72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0FF00850" w14:textId="77777777" w:rsidR="00EF7218" w:rsidRPr="001545FC" w:rsidRDefault="00EF7218" w:rsidP="00EF72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067B96BE" w14:textId="77777777" w:rsidR="00EF7218" w:rsidRPr="001545FC" w:rsidRDefault="00EF7218" w:rsidP="00EF72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E52BAE8" w14:textId="77777777" w:rsidR="00EF7218" w:rsidRPr="001545FC" w:rsidRDefault="00EF7218" w:rsidP="00EF72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56D945D9" w14:textId="77777777" w:rsidR="00EF7218" w:rsidRPr="001545FC" w:rsidRDefault="00EF7218" w:rsidP="00EF72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859816D" w14:textId="77777777" w:rsidR="00EF7218" w:rsidRPr="001545FC" w:rsidRDefault="00EF7218" w:rsidP="00EF72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4CC72C81" w14:textId="77777777" w:rsidR="00EF7218" w:rsidRPr="001545FC" w:rsidRDefault="00EF7218" w:rsidP="00EF7218">
      <w:pPr>
        <w:shd w:val="clear" w:color="auto" w:fill="FFFFFF"/>
        <w:spacing w:after="0" w:line="276" w:lineRule="auto"/>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10033F03" w14:textId="77777777" w:rsidR="00EF7218" w:rsidRPr="001545FC" w:rsidRDefault="00EF7218" w:rsidP="00EF72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«ОД.08 Информатика»</w:t>
      </w:r>
    </w:p>
    <w:p w14:paraId="67950A03" w14:textId="77777777" w:rsidR="00EF7218" w:rsidRPr="001545FC" w:rsidRDefault="00EF7218" w:rsidP="00EF72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5BAE1092" w14:textId="77777777" w:rsidR="00EF7218" w:rsidRPr="001545FC" w:rsidRDefault="00EF7218" w:rsidP="00EF72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3FBE9811" w14:textId="77777777" w:rsidR="00EF7218" w:rsidRPr="001545FC" w:rsidRDefault="00EF7218" w:rsidP="00EF72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0DDC94A7" w14:textId="77777777" w:rsidR="00EF7218" w:rsidRPr="001545FC" w:rsidRDefault="00EF7218" w:rsidP="00EF7218">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p>
    <w:p w14:paraId="623F814A" w14:textId="77777777" w:rsidR="00EF7218" w:rsidRPr="001545FC" w:rsidRDefault="00EF7218" w:rsidP="00EF7218">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394FDDAF" w14:textId="77777777" w:rsidR="00EF7218" w:rsidRPr="001545FC" w:rsidRDefault="00EF7218" w:rsidP="00EF72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47F84855" w14:textId="77777777" w:rsidR="00EF7218" w:rsidRPr="001545FC" w:rsidRDefault="00EF7218" w:rsidP="00EF7218">
      <w:pPr>
        <w:spacing w:after="0" w:line="240" w:lineRule="auto"/>
        <w:jc w:val="center"/>
        <w:rPr>
          <w:rFonts w:eastAsiaTheme="minorEastAsia"/>
          <w:bCs w:val="0"/>
          <w:szCs w:val="24"/>
          <w:lang w:eastAsia="ru-RU"/>
        </w:rPr>
      </w:pPr>
    </w:p>
    <w:p w14:paraId="1AFBC2D7" w14:textId="77777777" w:rsidR="00EF7218" w:rsidRPr="001545FC" w:rsidRDefault="00EF7218" w:rsidP="00EF72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476E8367" w14:textId="77777777" w:rsidR="00EF7218" w:rsidRPr="001545FC" w:rsidRDefault="00EF7218" w:rsidP="00EF72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75B3E353" w14:textId="77777777" w:rsidR="00EF7218" w:rsidRPr="001545FC" w:rsidRDefault="00EF7218" w:rsidP="00EF72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1124F059" w14:textId="77777777" w:rsidR="00EF7218" w:rsidRPr="001545FC" w:rsidRDefault="00EF7218" w:rsidP="00EF7218">
      <w:pPr>
        <w:spacing w:after="0" w:line="240" w:lineRule="auto"/>
        <w:rPr>
          <w:rFonts w:eastAsiaTheme="minorEastAsia"/>
          <w:bCs w:val="0"/>
          <w:szCs w:val="24"/>
          <w:lang w:eastAsia="ru-RU"/>
        </w:rPr>
      </w:pPr>
    </w:p>
    <w:p w14:paraId="51255049" w14:textId="77777777" w:rsidR="00EF7218" w:rsidRPr="001545FC" w:rsidRDefault="00EF7218" w:rsidP="00EF7218">
      <w:pPr>
        <w:spacing w:after="0" w:line="240" w:lineRule="auto"/>
        <w:rPr>
          <w:rFonts w:eastAsiaTheme="minorEastAsia"/>
          <w:bCs w:val="0"/>
          <w:szCs w:val="24"/>
          <w:lang w:eastAsia="ru-RU"/>
        </w:rPr>
      </w:pPr>
    </w:p>
    <w:p w14:paraId="1F85E513" w14:textId="77777777" w:rsidR="00EF7218" w:rsidRPr="001545FC" w:rsidRDefault="00EF7218" w:rsidP="00EF7218">
      <w:pPr>
        <w:spacing w:after="0" w:line="240" w:lineRule="auto"/>
        <w:rPr>
          <w:rFonts w:eastAsiaTheme="minorEastAsia"/>
          <w:bCs w:val="0"/>
          <w:szCs w:val="24"/>
          <w:lang w:eastAsia="ru-RU"/>
        </w:rPr>
      </w:pPr>
    </w:p>
    <w:p w14:paraId="6EB1DA99" w14:textId="77777777" w:rsidR="00EF7218" w:rsidRPr="001545FC" w:rsidRDefault="00EF7218" w:rsidP="00EF7218">
      <w:pPr>
        <w:spacing w:after="0" w:line="240" w:lineRule="auto"/>
        <w:rPr>
          <w:rFonts w:eastAsiaTheme="minorEastAsia"/>
          <w:bCs w:val="0"/>
          <w:szCs w:val="24"/>
          <w:lang w:eastAsia="ru-RU"/>
        </w:rPr>
      </w:pPr>
    </w:p>
    <w:p w14:paraId="381C1179" w14:textId="77777777" w:rsidR="00EF7218" w:rsidRPr="001545FC" w:rsidRDefault="00EF7218" w:rsidP="00EF7218">
      <w:pPr>
        <w:spacing w:after="0" w:line="240" w:lineRule="auto"/>
        <w:rPr>
          <w:rFonts w:eastAsiaTheme="minorEastAsia"/>
          <w:bCs w:val="0"/>
          <w:szCs w:val="24"/>
          <w:lang w:eastAsia="ru-RU"/>
        </w:rPr>
      </w:pPr>
    </w:p>
    <w:p w14:paraId="27D72C65" w14:textId="77777777" w:rsidR="00EF7218" w:rsidRPr="001545FC" w:rsidRDefault="00EF7218" w:rsidP="00EF7218">
      <w:pPr>
        <w:spacing w:after="0" w:line="240" w:lineRule="auto"/>
        <w:jc w:val="center"/>
        <w:rPr>
          <w:rFonts w:eastAsiaTheme="minorEastAsia"/>
          <w:bCs w:val="0"/>
          <w:sz w:val="24"/>
          <w:szCs w:val="24"/>
          <w:lang w:eastAsia="ru-RU"/>
        </w:rPr>
        <w:sectPr w:rsidR="00EF7218" w:rsidRPr="001545FC" w:rsidSect="00782341">
          <w:headerReference w:type="default" r:id="rId7"/>
          <w:footerReference w:type="default" r:id="rId8"/>
          <w:pgSz w:w="11906" w:h="16838"/>
          <w:pgMar w:top="1134" w:right="850" w:bottom="1134" w:left="1701" w:header="708" w:footer="708" w:gutter="0"/>
          <w:cols w:space="708"/>
          <w:docGrid w:linePitch="360"/>
        </w:sectPr>
      </w:pPr>
      <w:r w:rsidRPr="001545FC">
        <w:rPr>
          <w:rFonts w:eastAsiaTheme="minorEastAsia"/>
          <w:bCs w:val="0"/>
          <w:sz w:val="24"/>
          <w:szCs w:val="24"/>
          <w:lang w:eastAsia="ru-RU"/>
        </w:rPr>
        <w:t>год поступления 2026 год</w:t>
      </w:r>
    </w:p>
    <w:p w14:paraId="04CEE594" w14:textId="77777777" w:rsidR="00EF7218" w:rsidRPr="001545FC" w:rsidRDefault="00EF7218" w:rsidP="00EF7218">
      <w:pPr>
        <w:spacing w:after="0" w:line="240" w:lineRule="auto"/>
        <w:jc w:val="center"/>
        <w:rPr>
          <w:rFonts w:eastAsiaTheme="minorEastAsia"/>
          <w:bCs w:val="0"/>
          <w:sz w:val="22"/>
          <w:szCs w:val="22"/>
          <w:lang w:eastAsia="ru-RU"/>
        </w:rPr>
        <w:sectPr w:rsidR="00EF7218" w:rsidRPr="001545FC" w:rsidSect="00D16D85">
          <w:type w:val="continuous"/>
          <w:pgSz w:w="11906" w:h="16838"/>
          <w:pgMar w:top="1134" w:right="850" w:bottom="1134" w:left="1701" w:header="708" w:footer="708" w:gutter="0"/>
          <w:cols w:space="708"/>
          <w:docGrid w:linePitch="360"/>
        </w:sectPr>
      </w:pPr>
    </w:p>
    <w:p w14:paraId="104A0BCD" w14:textId="77777777" w:rsidR="00EF7218" w:rsidRPr="001545FC" w:rsidRDefault="00EF7218" w:rsidP="00EF7218">
      <w:pPr>
        <w:spacing w:after="0" w:line="276" w:lineRule="auto"/>
        <w:jc w:val="center"/>
        <w:rPr>
          <w:rFonts w:eastAsiaTheme="minorEastAsia"/>
          <w:szCs w:val="28"/>
          <w:lang w:eastAsia="ru-RU"/>
        </w:rPr>
      </w:pPr>
      <w:r w:rsidRPr="001545FC">
        <w:rPr>
          <w:rFonts w:eastAsiaTheme="minorEastAsia"/>
          <w:szCs w:val="28"/>
          <w:lang w:eastAsia="ru-RU"/>
        </w:rPr>
        <w:lastRenderedPageBreak/>
        <w:t>СОДЕРЖАНИЕ</w:t>
      </w:r>
    </w:p>
    <w:p w14:paraId="03B37152" w14:textId="77777777" w:rsidR="00EF7218" w:rsidRPr="001545FC" w:rsidRDefault="00EF7218" w:rsidP="00EF7218">
      <w:pPr>
        <w:keepNext/>
        <w:spacing w:after="120" w:line="276" w:lineRule="auto"/>
        <w:ind w:firstLine="709"/>
        <w:rPr>
          <w:rFonts w:eastAsiaTheme="minorEastAsia"/>
          <w:kern w:val="32"/>
          <w:sz w:val="24"/>
          <w:szCs w:val="24"/>
          <w:lang w:eastAsia="ru-RU"/>
        </w:rPr>
      </w:pPr>
    </w:p>
    <w:p w14:paraId="160F12F6" w14:textId="77777777" w:rsidR="00EF7218" w:rsidRPr="001545FC" w:rsidRDefault="00EF7218" w:rsidP="00EF7218">
      <w:pPr>
        <w:tabs>
          <w:tab w:val="right" w:leader="dot" w:pos="9344"/>
          <w:tab w:val="right" w:leader="dot" w:pos="9628"/>
        </w:tabs>
        <w:spacing w:before="240" w:after="0" w:line="276" w:lineRule="auto"/>
        <w:jc w:val="both"/>
        <w:rPr>
          <w:rFonts w:eastAsiaTheme="minorEastAsia"/>
          <w:noProof/>
          <w:szCs w:val="28"/>
          <w:lang w:eastAsia="ru-RU"/>
        </w:rPr>
      </w:pPr>
      <w:r w:rsidRPr="001545FC">
        <w:rPr>
          <w:rFonts w:eastAsiaTheme="minorEastAsia"/>
          <w:noProof/>
          <w:szCs w:val="28"/>
          <w:lang w:eastAsia="ru-RU"/>
        </w:rPr>
        <w:fldChar w:fldCharType="begin"/>
      </w:r>
      <w:r w:rsidRPr="001545FC">
        <w:rPr>
          <w:rFonts w:eastAsiaTheme="minorEastAsia"/>
          <w:noProof/>
          <w:szCs w:val="28"/>
          <w:lang w:eastAsia="ru-RU"/>
        </w:rPr>
        <w:instrText xml:space="preserve"> TOC \o "1-3" \h \z \u </w:instrText>
      </w:r>
      <w:r w:rsidRPr="001545FC">
        <w:rPr>
          <w:rFonts w:eastAsiaTheme="minorEastAsia"/>
          <w:noProof/>
          <w:szCs w:val="28"/>
          <w:lang w:eastAsia="ru-RU"/>
        </w:rPr>
        <w:fldChar w:fldCharType="separate"/>
      </w:r>
      <w:hyperlink w:anchor="_Toc125105120" w:history="1">
        <w:r w:rsidRPr="001545FC">
          <w:rPr>
            <w:rFonts w:eastAsiaTheme="minorEastAsia"/>
            <w:noProof/>
            <w:color w:val="0000FF"/>
            <w:szCs w:val="28"/>
            <w:u w:val="single"/>
            <w:lang w:eastAsia="ru-RU"/>
          </w:rPr>
          <w:t>1. Общая характеристика примерной рабочей программы общеобразовательной дисциплины «Информатика»</w:t>
        </w:r>
        <w:r w:rsidRPr="001545FC">
          <w:rPr>
            <w:rFonts w:eastAsiaTheme="minorEastAsia"/>
            <w:noProof/>
            <w:webHidden/>
            <w:szCs w:val="28"/>
            <w:lang w:eastAsia="ru-RU"/>
          </w:rPr>
          <w:tab/>
        </w:r>
        <w:r w:rsidRPr="001545FC">
          <w:rPr>
            <w:rFonts w:eastAsiaTheme="minorEastAsia"/>
            <w:noProof/>
            <w:webHidden/>
            <w:szCs w:val="28"/>
            <w:lang w:eastAsia="ru-RU"/>
          </w:rPr>
          <w:fldChar w:fldCharType="begin"/>
        </w:r>
        <w:r w:rsidRPr="001545FC">
          <w:rPr>
            <w:rFonts w:eastAsiaTheme="minorEastAsia"/>
            <w:noProof/>
            <w:webHidden/>
            <w:szCs w:val="28"/>
            <w:lang w:eastAsia="ru-RU"/>
          </w:rPr>
          <w:instrText xml:space="preserve"> PAGEREF _Toc125105120 \h </w:instrText>
        </w:r>
        <w:r w:rsidRPr="001545FC">
          <w:rPr>
            <w:rFonts w:eastAsiaTheme="minorEastAsia"/>
            <w:noProof/>
            <w:webHidden/>
            <w:szCs w:val="28"/>
            <w:lang w:eastAsia="ru-RU"/>
          </w:rPr>
        </w:r>
        <w:r w:rsidRPr="001545FC">
          <w:rPr>
            <w:rFonts w:eastAsiaTheme="minorEastAsia"/>
            <w:noProof/>
            <w:webHidden/>
            <w:szCs w:val="28"/>
            <w:lang w:eastAsia="ru-RU"/>
          </w:rPr>
          <w:fldChar w:fldCharType="separate"/>
        </w:r>
        <w:r w:rsidRPr="001545FC">
          <w:rPr>
            <w:rFonts w:eastAsiaTheme="minorEastAsia"/>
            <w:noProof/>
            <w:webHidden/>
            <w:szCs w:val="28"/>
            <w:lang w:eastAsia="ru-RU"/>
          </w:rPr>
          <w:t>4</w:t>
        </w:r>
        <w:r w:rsidRPr="001545FC">
          <w:rPr>
            <w:rFonts w:eastAsiaTheme="minorEastAsia"/>
            <w:noProof/>
            <w:webHidden/>
            <w:szCs w:val="28"/>
            <w:lang w:eastAsia="ru-RU"/>
          </w:rPr>
          <w:fldChar w:fldCharType="end"/>
        </w:r>
      </w:hyperlink>
    </w:p>
    <w:p w14:paraId="5B57155F" w14:textId="77777777" w:rsidR="00EF7218" w:rsidRPr="001545FC" w:rsidRDefault="00EF7218" w:rsidP="00EF7218">
      <w:pPr>
        <w:tabs>
          <w:tab w:val="right" w:leader="dot" w:pos="9344"/>
          <w:tab w:val="right" w:leader="dot" w:pos="9628"/>
        </w:tabs>
        <w:spacing w:before="240" w:after="0" w:line="276" w:lineRule="auto"/>
        <w:jc w:val="both"/>
        <w:rPr>
          <w:rFonts w:eastAsiaTheme="minorEastAsia"/>
          <w:noProof/>
          <w:szCs w:val="28"/>
          <w:lang w:eastAsia="ru-RU"/>
        </w:rPr>
      </w:pPr>
      <w:hyperlink w:anchor="_Toc125105121" w:history="1">
        <w:r w:rsidRPr="001545FC">
          <w:rPr>
            <w:rFonts w:eastAsiaTheme="minorEastAsia"/>
            <w:noProof/>
            <w:color w:val="0000FF"/>
            <w:szCs w:val="28"/>
            <w:u w:val="single"/>
            <w:lang w:eastAsia="ru-RU"/>
          </w:rPr>
          <w:t>2. Структура и содержание общеобразовательной дисциплины</w:t>
        </w:r>
        <w:r w:rsidRPr="001545FC">
          <w:rPr>
            <w:rFonts w:eastAsiaTheme="minorEastAsia"/>
            <w:noProof/>
            <w:webHidden/>
            <w:szCs w:val="28"/>
            <w:lang w:eastAsia="ru-RU"/>
          </w:rPr>
          <w:tab/>
        </w:r>
        <w:r w:rsidRPr="001545FC">
          <w:rPr>
            <w:rFonts w:eastAsiaTheme="minorEastAsia"/>
            <w:noProof/>
            <w:webHidden/>
            <w:szCs w:val="28"/>
            <w:lang w:eastAsia="ru-RU"/>
          </w:rPr>
          <w:fldChar w:fldCharType="begin"/>
        </w:r>
        <w:r w:rsidRPr="001545FC">
          <w:rPr>
            <w:rFonts w:eastAsiaTheme="minorEastAsia"/>
            <w:noProof/>
            <w:webHidden/>
            <w:szCs w:val="28"/>
            <w:lang w:eastAsia="ru-RU"/>
          </w:rPr>
          <w:instrText xml:space="preserve"> PAGEREF _Toc125105121 \h </w:instrText>
        </w:r>
        <w:r w:rsidRPr="001545FC">
          <w:rPr>
            <w:rFonts w:eastAsiaTheme="minorEastAsia"/>
            <w:noProof/>
            <w:webHidden/>
            <w:szCs w:val="28"/>
            <w:lang w:eastAsia="ru-RU"/>
          </w:rPr>
        </w:r>
        <w:r w:rsidRPr="001545FC">
          <w:rPr>
            <w:rFonts w:eastAsiaTheme="minorEastAsia"/>
            <w:noProof/>
            <w:webHidden/>
            <w:szCs w:val="28"/>
            <w:lang w:eastAsia="ru-RU"/>
          </w:rPr>
          <w:fldChar w:fldCharType="separate"/>
        </w:r>
        <w:r w:rsidRPr="001545FC">
          <w:rPr>
            <w:rFonts w:eastAsiaTheme="minorEastAsia"/>
            <w:noProof/>
            <w:webHidden/>
            <w:szCs w:val="28"/>
            <w:lang w:eastAsia="ru-RU"/>
          </w:rPr>
          <w:t>10</w:t>
        </w:r>
        <w:r w:rsidRPr="001545FC">
          <w:rPr>
            <w:rFonts w:eastAsiaTheme="minorEastAsia"/>
            <w:noProof/>
            <w:webHidden/>
            <w:szCs w:val="28"/>
            <w:lang w:eastAsia="ru-RU"/>
          </w:rPr>
          <w:fldChar w:fldCharType="end"/>
        </w:r>
      </w:hyperlink>
    </w:p>
    <w:p w14:paraId="36DBCB95" w14:textId="77777777" w:rsidR="00EF7218" w:rsidRPr="001545FC" w:rsidRDefault="00EF7218" w:rsidP="00EF7218">
      <w:pPr>
        <w:tabs>
          <w:tab w:val="right" w:leader="dot" w:pos="9344"/>
          <w:tab w:val="right" w:leader="dot" w:pos="9628"/>
        </w:tabs>
        <w:spacing w:before="240" w:after="0" w:line="276" w:lineRule="auto"/>
        <w:jc w:val="both"/>
        <w:rPr>
          <w:rFonts w:eastAsiaTheme="minorEastAsia"/>
          <w:noProof/>
          <w:szCs w:val="28"/>
          <w:lang w:eastAsia="ru-RU"/>
        </w:rPr>
      </w:pPr>
      <w:hyperlink w:anchor="_Toc125105122" w:history="1">
        <w:r w:rsidRPr="001545FC">
          <w:rPr>
            <w:rFonts w:eastAsiaTheme="minorEastAsia"/>
            <w:noProof/>
            <w:color w:val="0000FF"/>
            <w:szCs w:val="28"/>
            <w:u w:val="single"/>
            <w:lang w:eastAsia="ru-RU"/>
          </w:rPr>
          <w:t>3. Условия реализации программы общеобразовательной дисциплины</w:t>
        </w:r>
        <w:r w:rsidRPr="001545FC">
          <w:rPr>
            <w:rFonts w:eastAsiaTheme="minorEastAsia"/>
            <w:noProof/>
            <w:webHidden/>
            <w:szCs w:val="28"/>
            <w:lang w:eastAsia="ru-RU"/>
          </w:rPr>
          <w:tab/>
        </w:r>
        <w:r w:rsidRPr="001545FC">
          <w:rPr>
            <w:rFonts w:eastAsiaTheme="minorEastAsia"/>
            <w:noProof/>
            <w:webHidden/>
            <w:szCs w:val="28"/>
            <w:lang w:eastAsia="ru-RU"/>
          </w:rPr>
          <w:fldChar w:fldCharType="begin"/>
        </w:r>
        <w:r w:rsidRPr="001545FC">
          <w:rPr>
            <w:rFonts w:eastAsiaTheme="minorEastAsia"/>
            <w:noProof/>
            <w:webHidden/>
            <w:szCs w:val="28"/>
            <w:lang w:eastAsia="ru-RU"/>
          </w:rPr>
          <w:instrText xml:space="preserve"> PAGEREF _Toc125105122 \h </w:instrText>
        </w:r>
        <w:r w:rsidRPr="001545FC">
          <w:rPr>
            <w:rFonts w:eastAsiaTheme="minorEastAsia"/>
            <w:noProof/>
            <w:webHidden/>
            <w:szCs w:val="28"/>
            <w:lang w:eastAsia="ru-RU"/>
          </w:rPr>
        </w:r>
        <w:r w:rsidRPr="001545FC">
          <w:rPr>
            <w:rFonts w:eastAsiaTheme="minorEastAsia"/>
            <w:noProof/>
            <w:webHidden/>
            <w:szCs w:val="28"/>
            <w:lang w:eastAsia="ru-RU"/>
          </w:rPr>
          <w:fldChar w:fldCharType="separate"/>
        </w:r>
        <w:r w:rsidRPr="001545FC">
          <w:rPr>
            <w:rFonts w:eastAsiaTheme="minorEastAsia"/>
            <w:noProof/>
            <w:webHidden/>
            <w:szCs w:val="28"/>
            <w:lang w:eastAsia="ru-RU"/>
          </w:rPr>
          <w:t>15</w:t>
        </w:r>
        <w:r w:rsidRPr="001545FC">
          <w:rPr>
            <w:rFonts w:eastAsiaTheme="minorEastAsia"/>
            <w:noProof/>
            <w:webHidden/>
            <w:szCs w:val="28"/>
            <w:lang w:eastAsia="ru-RU"/>
          </w:rPr>
          <w:fldChar w:fldCharType="end"/>
        </w:r>
      </w:hyperlink>
    </w:p>
    <w:p w14:paraId="291DE673" w14:textId="77777777" w:rsidR="00EF7218" w:rsidRPr="001545FC" w:rsidRDefault="00EF7218" w:rsidP="00EF7218">
      <w:pPr>
        <w:tabs>
          <w:tab w:val="right" w:leader="dot" w:pos="9344"/>
          <w:tab w:val="right" w:leader="dot" w:pos="9628"/>
        </w:tabs>
        <w:spacing w:before="240" w:after="0" w:line="276" w:lineRule="auto"/>
        <w:jc w:val="both"/>
        <w:rPr>
          <w:rFonts w:eastAsiaTheme="minorEastAsia"/>
          <w:noProof/>
          <w:szCs w:val="28"/>
          <w:lang w:eastAsia="ru-RU"/>
        </w:rPr>
      </w:pPr>
      <w:hyperlink w:anchor="_Toc125105123" w:history="1">
        <w:r w:rsidRPr="001545FC">
          <w:rPr>
            <w:rFonts w:eastAsiaTheme="minorEastAsia"/>
            <w:noProof/>
            <w:color w:val="0000FF"/>
            <w:szCs w:val="28"/>
            <w:u w:val="single"/>
            <w:lang w:eastAsia="ru-RU"/>
          </w:rPr>
          <w:t>4. Контроль и оценка результатов освоения общеобразовательной дисциплины</w:t>
        </w:r>
        <w:r w:rsidRPr="001545FC">
          <w:rPr>
            <w:rFonts w:eastAsiaTheme="minorEastAsia"/>
            <w:noProof/>
            <w:webHidden/>
            <w:szCs w:val="28"/>
            <w:lang w:eastAsia="ru-RU"/>
          </w:rPr>
          <w:tab/>
        </w:r>
        <w:r w:rsidRPr="001545FC">
          <w:rPr>
            <w:rFonts w:eastAsiaTheme="minorEastAsia"/>
            <w:noProof/>
            <w:webHidden/>
            <w:szCs w:val="28"/>
            <w:lang w:eastAsia="ru-RU"/>
          </w:rPr>
          <w:fldChar w:fldCharType="begin"/>
        </w:r>
        <w:r w:rsidRPr="001545FC">
          <w:rPr>
            <w:rFonts w:eastAsiaTheme="minorEastAsia"/>
            <w:noProof/>
            <w:webHidden/>
            <w:szCs w:val="28"/>
            <w:lang w:eastAsia="ru-RU"/>
          </w:rPr>
          <w:instrText xml:space="preserve"> PAGEREF _Toc125105123 \h </w:instrText>
        </w:r>
        <w:r w:rsidRPr="001545FC">
          <w:rPr>
            <w:rFonts w:eastAsiaTheme="minorEastAsia"/>
            <w:noProof/>
            <w:webHidden/>
            <w:szCs w:val="28"/>
            <w:lang w:eastAsia="ru-RU"/>
          </w:rPr>
        </w:r>
        <w:r w:rsidRPr="001545FC">
          <w:rPr>
            <w:rFonts w:eastAsiaTheme="minorEastAsia"/>
            <w:noProof/>
            <w:webHidden/>
            <w:szCs w:val="28"/>
            <w:lang w:eastAsia="ru-RU"/>
          </w:rPr>
          <w:fldChar w:fldCharType="separate"/>
        </w:r>
        <w:r w:rsidRPr="001545FC">
          <w:rPr>
            <w:rFonts w:eastAsiaTheme="minorEastAsia"/>
            <w:noProof/>
            <w:webHidden/>
            <w:szCs w:val="28"/>
            <w:lang w:eastAsia="ru-RU"/>
          </w:rPr>
          <w:t>16</w:t>
        </w:r>
        <w:r w:rsidRPr="001545FC">
          <w:rPr>
            <w:rFonts w:eastAsiaTheme="minorEastAsia"/>
            <w:noProof/>
            <w:webHidden/>
            <w:szCs w:val="28"/>
            <w:lang w:eastAsia="ru-RU"/>
          </w:rPr>
          <w:fldChar w:fldCharType="end"/>
        </w:r>
      </w:hyperlink>
    </w:p>
    <w:p w14:paraId="7B1EA303" w14:textId="77777777" w:rsidR="00EF7218" w:rsidRPr="001545FC" w:rsidRDefault="00EF7218" w:rsidP="00EF7218">
      <w:pPr>
        <w:spacing w:after="0" w:line="276" w:lineRule="auto"/>
        <w:jc w:val="both"/>
        <w:rPr>
          <w:rFonts w:eastAsiaTheme="minorEastAsia"/>
          <w:bCs w:val="0"/>
          <w:sz w:val="22"/>
          <w:szCs w:val="22"/>
          <w:lang w:eastAsia="ru-RU"/>
        </w:rPr>
      </w:pPr>
      <w:r w:rsidRPr="001545FC">
        <w:rPr>
          <w:rFonts w:eastAsiaTheme="minorEastAsia"/>
          <w:b/>
          <w:bCs w:val="0"/>
          <w:szCs w:val="28"/>
          <w:lang w:eastAsia="ru-RU"/>
        </w:rPr>
        <w:fldChar w:fldCharType="end"/>
      </w:r>
    </w:p>
    <w:p w14:paraId="6160B71A" w14:textId="77777777" w:rsidR="00EF7218" w:rsidRPr="001545FC" w:rsidRDefault="00EF7218" w:rsidP="00EF7218">
      <w:pPr>
        <w:spacing w:after="0" w:line="276" w:lineRule="auto"/>
        <w:jc w:val="center"/>
        <w:rPr>
          <w:rFonts w:eastAsiaTheme="minorEastAsia"/>
          <w:b/>
          <w:bCs w:val="0"/>
          <w:szCs w:val="28"/>
          <w:lang w:eastAsia="ru-RU"/>
        </w:rPr>
      </w:pPr>
    </w:p>
    <w:p w14:paraId="565D5AF4" w14:textId="77777777" w:rsidR="00EF7218" w:rsidRPr="001545FC" w:rsidRDefault="00EF7218" w:rsidP="00EF7218">
      <w:pPr>
        <w:spacing w:after="0" w:line="276" w:lineRule="auto"/>
        <w:rPr>
          <w:rFonts w:eastAsiaTheme="minorEastAsia"/>
          <w:bCs w:val="0"/>
          <w:szCs w:val="28"/>
          <w:lang w:eastAsia="ru-RU"/>
        </w:rPr>
      </w:pPr>
    </w:p>
    <w:p w14:paraId="56771BCE" w14:textId="77777777" w:rsidR="00EF7218" w:rsidRPr="001545FC" w:rsidRDefault="00EF7218" w:rsidP="00EF7218">
      <w:pPr>
        <w:spacing w:after="0" w:line="276" w:lineRule="auto"/>
        <w:textAlignment w:val="baseline"/>
        <w:rPr>
          <w:rFonts w:eastAsiaTheme="minorEastAsia"/>
          <w:bCs w:val="0"/>
          <w:sz w:val="18"/>
          <w:szCs w:val="18"/>
          <w:lang w:eastAsia="ru-RU"/>
        </w:rPr>
      </w:pPr>
    </w:p>
    <w:p w14:paraId="32728D85" w14:textId="77777777" w:rsidR="00EF7218" w:rsidRPr="001545FC" w:rsidRDefault="00EF7218" w:rsidP="00EF7218">
      <w:pPr>
        <w:keepNext/>
        <w:spacing w:before="240" w:after="120" w:line="276" w:lineRule="auto"/>
        <w:ind w:firstLine="709"/>
        <w:jc w:val="center"/>
        <w:outlineLvl w:val="0"/>
        <w:rPr>
          <w:rFonts w:eastAsiaTheme="minorEastAsia"/>
          <w:bCs w:val="0"/>
          <w:kern w:val="32"/>
          <w:sz w:val="24"/>
          <w:szCs w:val="24"/>
          <w:lang w:eastAsia="ru-RU"/>
        </w:rPr>
      </w:pPr>
      <w:r w:rsidRPr="001545FC">
        <w:rPr>
          <w:rFonts w:eastAsiaTheme="minorEastAsia"/>
          <w:b/>
          <w:kern w:val="32"/>
          <w:sz w:val="24"/>
          <w:szCs w:val="28"/>
          <w:lang w:eastAsia="ru-RU"/>
        </w:rPr>
        <w:br w:type="page"/>
      </w:r>
      <w:bookmarkStart w:id="0" w:name="_Toc125105120"/>
      <w:r w:rsidRPr="001545FC">
        <w:rPr>
          <w:rFonts w:eastAsiaTheme="minorEastAsia"/>
          <w:b/>
          <w:kern w:val="32"/>
          <w:sz w:val="24"/>
          <w:szCs w:val="24"/>
          <w:lang w:eastAsia="ru-RU"/>
        </w:rPr>
        <w:lastRenderedPageBreak/>
        <w:t>1. Общая характеристика примерной рабочей программы общеобразовательной дисциплины «Информатика»</w:t>
      </w:r>
      <w:bookmarkEnd w:id="0"/>
    </w:p>
    <w:p w14:paraId="6FABFF6E" w14:textId="77777777" w:rsidR="00EF7218" w:rsidRPr="001545FC" w:rsidRDefault="00EF7218" w:rsidP="00EF7218">
      <w:pPr>
        <w:keepNext/>
        <w:spacing w:before="240" w:after="120" w:line="276" w:lineRule="auto"/>
        <w:ind w:firstLine="709"/>
        <w:outlineLvl w:val="0"/>
        <w:rPr>
          <w:rFonts w:eastAsiaTheme="minorEastAsia"/>
          <w:b/>
          <w:kern w:val="32"/>
          <w:sz w:val="24"/>
          <w:szCs w:val="28"/>
          <w:lang w:eastAsia="ru-RU"/>
        </w:rPr>
      </w:pPr>
    </w:p>
    <w:p w14:paraId="3473102E" w14:textId="77777777" w:rsidR="00EF7218" w:rsidRPr="001545FC" w:rsidRDefault="00EF7218" w:rsidP="00EF7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Cs w:val="28"/>
          <w:lang w:eastAsia="ru-RU"/>
        </w:rPr>
      </w:pPr>
      <w:r w:rsidRPr="001545FC">
        <w:rPr>
          <w:rFonts w:eastAsiaTheme="minorEastAsia"/>
          <w:b/>
          <w:bCs w:val="0"/>
          <w:szCs w:val="28"/>
          <w:lang w:eastAsia="ru-RU"/>
        </w:rPr>
        <w:t xml:space="preserve">1.1. Место дисциплины в структуре образовательной программы СПО: </w:t>
      </w:r>
    </w:p>
    <w:p w14:paraId="3D4079DF" w14:textId="77777777" w:rsidR="00EF7218" w:rsidRPr="001545FC" w:rsidRDefault="00EF7218" w:rsidP="00EF72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
          <w:bCs w:val="0"/>
          <w:szCs w:val="28"/>
          <w:lang w:eastAsia="ru-RU"/>
        </w:rPr>
      </w:pPr>
      <w:r w:rsidRPr="001545FC">
        <w:rPr>
          <w:rFonts w:eastAsiaTheme="minorEastAsia"/>
          <w:bCs w:val="0"/>
          <w:szCs w:val="28"/>
          <w:lang w:eastAsia="ru-RU"/>
        </w:rPr>
        <w:t>Общеобразовательная дисциплина «Информатика» является обязательной частью общеобразовательного цикла образовательной программы в соответствии с ФГОС СПО по 35.01.27 Мастер сельскохозяйственного производства</w:t>
      </w:r>
    </w:p>
    <w:p w14:paraId="6D902C96" w14:textId="77777777" w:rsidR="00EF7218" w:rsidRPr="001545FC" w:rsidRDefault="00EF7218" w:rsidP="00EF7218">
      <w:pPr>
        <w:spacing w:after="0" w:line="276" w:lineRule="auto"/>
        <w:ind w:firstLine="709"/>
        <w:jc w:val="both"/>
        <w:rPr>
          <w:rFonts w:eastAsiaTheme="minorEastAsia"/>
          <w:bCs w:val="0"/>
          <w:szCs w:val="28"/>
          <w:lang w:eastAsia="ru-RU"/>
        </w:rPr>
      </w:pPr>
    </w:p>
    <w:p w14:paraId="4F0B68C2" w14:textId="77777777" w:rsidR="00EF7218" w:rsidRPr="001545FC" w:rsidRDefault="00EF7218" w:rsidP="00EF7218">
      <w:pPr>
        <w:spacing w:after="0" w:line="276" w:lineRule="auto"/>
        <w:rPr>
          <w:rFonts w:eastAsiaTheme="minorEastAsia"/>
          <w:b/>
          <w:bCs w:val="0"/>
          <w:szCs w:val="28"/>
          <w:lang w:eastAsia="ru-RU"/>
        </w:rPr>
      </w:pPr>
      <w:r w:rsidRPr="001545FC">
        <w:rPr>
          <w:rFonts w:eastAsiaTheme="minorEastAsia"/>
          <w:b/>
          <w:bCs w:val="0"/>
          <w:szCs w:val="28"/>
          <w:lang w:eastAsia="ru-RU"/>
        </w:rPr>
        <w:t>1.2. Цели и планируемые результаты освоения дисциплины:</w:t>
      </w:r>
    </w:p>
    <w:p w14:paraId="03BEB478" w14:textId="77777777" w:rsidR="00EF7218" w:rsidRPr="001545FC" w:rsidRDefault="00EF7218" w:rsidP="00EF721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eastAsiaTheme="minorEastAsia"/>
          <w:bCs w:val="0"/>
          <w:i/>
          <w:sz w:val="20"/>
          <w:szCs w:val="20"/>
          <w:lang w:eastAsia="ru-RU"/>
        </w:rPr>
      </w:pPr>
    </w:p>
    <w:p w14:paraId="461E18D7" w14:textId="77777777" w:rsidR="00EF7218" w:rsidRPr="001545FC" w:rsidRDefault="00EF7218" w:rsidP="00EF72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
          <w:szCs w:val="28"/>
          <w:lang w:eastAsia="ru-RU"/>
        </w:rPr>
      </w:pPr>
      <w:r w:rsidRPr="001545FC">
        <w:rPr>
          <w:rFonts w:eastAsiaTheme="minorEastAsia"/>
          <w:b/>
          <w:szCs w:val="28"/>
          <w:lang w:eastAsia="ru-RU"/>
        </w:rPr>
        <w:t>1.2.1. Цели дисциплины</w:t>
      </w:r>
    </w:p>
    <w:p w14:paraId="0BABC142" w14:textId="77777777" w:rsidR="00EF7218" w:rsidRPr="001545FC" w:rsidRDefault="00EF7218" w:rsidP="00EF721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
          <w:bCs w:val="0"/>
          <w:szCs w:val="28"/>
          <w:lang w:eastAsia="ru-RU"/>
        </w:rPr>
      </w:pPr>
    </w:p>
    <w:p w14:paraId="5721A996" w14:textId="77777777" w:rsidR="00EF7218" w:rsidRPr="001545FC" w:rsidRDefault="00EF7218" w:rsidP="00EF72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Cs w:val="0"/>
          <w:szCs w:val="28"/>
          <w:lang w:eastAsia="ru-RU"/>
        </w:rPr>
      </w:pPr>
      <w:r w:rsidRPr="001545FC">
        <w:rPr>
          <w:rFonts w:eastAsiaTheme="minorEastAsia"/>
          <w:bCs w:val="0"/>
          <w:szCs w:val="28"/>
          <w:lang w:eastAsia="ru-RU"/>
        </w:rPr>
        <w:t>Содержание программы общеобразовательной дисциплины «Информатика» направлено на достижение следующих целей: освоение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 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 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 воспитание ответственного отношения к соблюдению этических и правовых норм информационной деятельности; 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14:paraId="4173CA91" w14:textId="77777777" w:rsidR="00EF7218" w:rsidRPr="001545FC" w:rsidRDefault="00EF7218" w:rsidP="00EF7218">
      <w:pPr>
        <w:tabs>
          <w:tab w:val="left" w:pos="1134"/>
        </w:tabs>
        <w:spacing w:after="0" w:line="276" w:lineRule="auto"/>
        <w:ind w:firstLine="709"/>
        <w:jc w:val="both"/>
        <w:rPr>
          <w:rFonts w:eastAsiaTheme="minorEastAsia"/>
          <w:b/>
          <w:szCs w:val="28"/>
          <w:lang w:eastAsia="ru-RU"/>
        </w:rPr>
      </w:pPr>
    </w:p>
    <w:p w14:paraId="122EE5CF" w14:textId="77777777" w:rsidR="00EF7218" w:rsidRPr="001545FC" w:rsidRDefault="00EF7218" w:rsidP="00EF7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Cs w:val="0"/>
          <w:szCs w:val="28"/>
          <w:lang w:eastAsia="ru-RU"/>
        </w:rPr>
      </w:pPr>
    </w:p>
    <w:p w14:paraId="2C32F477" w14:textId="77777777" w:rsidR="00EF7218" w:rsidRPr="001545FC" w:rsidRDefault="00EF7218" w:rsidP="00EF7218">
      <w:pPr>
        <w:spacing w:after="0" w:line="276" w:lineRule="auto"/>
        <w:rPr>
          <w:rFonts w:eastAsiaTheme="minorEastAsia"/>
          <w:b/>
          <w:bCs w:val="0"/>
          <w:szCs w:val="28"/>
          <w:lang w:eastAsia="ru-RU"/>
        </w:rPr>
        <w:sectPr w:rsidR="00EF7218" w:rsidRPr="001545FC" w:rsidSect="00A44B71">
          <w:footerReference w:type="default" r:id="rId9"/>
          <w:pgSz w:w="11906" w:h="16838"/>
          <w:pgMar w:top="1134" w:right="851" w:bottom="1134" w:left="1701" w:header="709" w:footer="709" w:gutter="0"/>
          <w:cols w:space="708"/>
          <w:titlePg/>
          <w:docGrid w:linePitch="360"/>
        </w:sectPr>
      </w:pPr>
    </w:p>
    <w:p w14:paraId="39D950E6" w14:textId="77777777" w:rsidR="00EF7218" w:rsidRPr="001545FC" w:rsidRDefault="00EF7218" w:rsidP="00EF7218">
      <w:pPr>
        <w:suppressAutoHyphens/>
        <w:spacing w:after="0" w:line="276" w:lineRule="auto"/>
        <w:jc w:val="both"/>
        <w:rPr>
          <w:rFonts w:eastAsiaTheme="minorEastAsia"/>
          <w:b/>
          <w:szCs w:val="28"/>
          <w:lang w:eastAsia="ru-RU"/>
        </w:rPr>
      </w:pPr>
      <w:r w:rsidRPr="001545FC">
        <w:rPr>
          <w:rFonts w:eastAsiaTheme="minorEastAsia"/>
          <w:b/>
          <w:szCs w:val="28"/>
          <w:lang w:eastAsia="ru-RU"/>
        </w:rPr>
        <w:lastRenderedPageBreak/>
        <w:t>1.2.2. Планируемые результаты освоения общеобразовательной дисциплины</w:t>
      </w:r>
      <w:r w:rsidRPr="001545FC">
        <w:rPr>
          <w:rFonts w:eastAsia="Times New Roman"/>
          <w:b/>
          <w:szCs w:val="28"/>
          <w:lang w:eastAsia="ru-RU"/>
        </w:rPr>
        <w:t xml:space="preserve"> в соответствии с ФГОС СПО и на основе ФГОС СОО</w:t>
      </w:r>
    </w:p>
    <w:p w14:paraId="61014EF6" w14:textId="77777777" w:rsidR="00EF7218" w:rsidRPr="001545FC" w:rsidRDefault="00EF7218" w:rsidP="00EF7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Cs w:val="0"/>
          <w:sz w:val="22"/>
          <w:szCs w:val="22"/>
          <w:lang w:eastAsia="ru-RU"/>
        </w:rPr>
      </w:pPr>
    </w:p>
    <w:tbl>
      <w:tblPr>
        <w:tblStyle w:val="11"/>
        <w:tblW w:w="0" w:type="auto"/>
        <w:tblLook w:val="04A0" w:firstRow="1" w:lastRow="0" w:firstColumn="1" w:lastColumn="0" w:noHBand="0" w:noVBand="1"/>
      </w:tblPr>
      <w:tblGrid>
        <w:gridCol w:w="3724"/>
        <w:gridCol w:w="5228"/>
        <w:gridCol w:w="5602"/>
      </w:tblGrid>
      <w:tr w:rsidR="00EF7218" w:rsidRPr="001545FC" w14:paraId="2634F8B2" w14:textId="77777777" w:rsidTr="00EF7218">
        <w:trPr>
          <w:trHeight w:val="415"/>
        </w:trPr>
        <w:tc>
          <w:tcPr>
            <w:tcW w:w="0" w:type="auto"/>
            <w:vMerge w:val="restart"/>
          </w:tcPr>
          <w:p w14:paraId="0A3F112E" w14:textId="77777777" w:rsidR="00EF7218" w:rsidRPr="001545FC" w:rsidRDefault="00EF7218" w:rsidP="00EF7218">
            <w:pPr>
              <w:suppressAutoHyphens/>
              <w:spacing w:before="0" w:beforeAutospacing="0" w:after="0" w:line="240" w:lineRule="auto"/>
              <w:jc w:val="center"/>
              <w:rPr>
                <w:rFonts w:eastAsia="Times New Roman"/>
                <w:b/>
                <w:iCs/>
                <w:sz w:val="22"/>
                <w:szCs w:val="22"/>
              </w:rPr>
            </w:pPr>
            <w:r w:rsidRPr="001545FC">
              <w:rPr>
                <w:rFonts w:eastAsia="Times New Roman"/>
                <w:b/>
                <w:iCs/>
                <w:sz w:val="22"/>
                <w:szCs w:val="22"/>
              </w:rPr>
              <w:t>Код и наименование формируемых компетенций</w:t>
            </w:r>
          </w:p>
        </w:tc>
        <w:tc>
          <w:tcPr>
            <w:tcW w:w="0" w:type="auto"/>
            <w:gridSpan w:val="2"/>
          </w:tcPr>
          <w:p w14:paraId="3082D513" w14:textId="77777777" w:rsidR="00EF7218" w:rsidRPr="001545FC" w:rsidRDefault="00EF7218" w:rsidP="00EF7218">
            <w:pPr>
              <w:suppressAutoHyphens/>
              <w:spacing w:before="0" w:beforeAutospacing="0" w:after="0" w:line="240" w:lineRule="auto"/>
              <w:jc w:val="center"/>
              <w:rPr>
                <w:rFonts w:eastAsia="Times New Roman"/>
                <w:b/>
                <w:iCs/>
                <w:sz w:val="22"/>
                <w:szCs w:val="22"/>
              </w:rPr>
            </w:pPr>
            <w:r w:rsidRPr="001545FC">
              <w:rPr>
                <w:rFonts w:eastAsia="Times New Roman"/>
                <w:b/>
                <w:iCs/>
                <w:sz w:val="22"/>
                <w:szCs w:val="22"/>
              </w:rPr>
              <w:t>Планируемые результаты освоения дисциплины</w:t>
            </w:r>
          </w:p>
        </w:tc>
      </w:tr>
      <w:tr w:rsidR="00EF7218" w:rsidRPr="001545FC" w14:paraId="7A8B2AAE" w14:textId="77777777" w:rsidTr="00EF7218">
        <w:trPr>
          <w:trHeight w:val="563"/>
        </w:trPr>
        <w:tc>
          <w:tcPr>
            <w:tcW w:w="0" w:type="auto"/>
            <w:vMerge/>
          </w:tcPr>
          <w:p w14:paraId="59358061" w14:textId="77777777" w:rsidR="00EF7218" w:rsidRPr="001545FC" w:rsidRDefault="00EF7218" w:rsidP="00EF7218">
            <w:pPr>
              <w:suppressAutoHyphens/>
              <w:spacing w:before="0" w:beforeAutospacing="0" w:after="0" w:line="240" w:lineRule="auto"/>
              <w:jc w:val="center"/>
              <w:rPr>
                <w:rFonts w:eastAsia="Times New Roman"/>
                <w:iCs/>
                <w:sz w:val="22"/>
                <w:szCs w:val="22"/>
              </w:rPr>
            </w:pPr>
          </w:p>
        </w:tc>
        <w:tc>
          <w:tcPr>
            <w:tcW w:w="0" w:type="auto"/>
          </w:tcPr>
          <w:p w14:paraId="748B0085" w14:textId="77777777" w:rsidR="00EF7218" w:rsidRPr="001545FC" w:rsidRDefault="00EF7218" w:rsidP="00EF7218">
            <w:pPr>
              <w:suppressAutoHyphens/>
              <w:spacing w:before="0" w:beforeAutospacing="0" w:after="0" w:line="240" w:lineRule="auto"/>
              <w:jc w:val="center"/>
              <w:rPr>
                <w:rFonts w:eastAsia="Times New Roman"/>
                <w:b/>
                <w:iCs/>
                <w:sz w:val="22"/>
                <w:szCs w:val="22"/>
              </w:rPr>
            </w:pPr>
            <w:r w:rsidRPr="001545FC">
              <w:rPr>
                <w:rFonts w:eastAsia="Times New Roman"/>
                <w:b/>
                <w:iCs/>
                <w:sz w:val="22"/>
                <w:szCs w:val="22"/>
              </w:rPr>
              <w:t>Общие</w:t>
            </w:r>
          </w:p>
        </w:tc>
        <w:tc>
          <w:tcPr>
            <w:tcW w:w="0" w:type="auto"/>
          </w:tcPr>
          <w:p w14:paraId="139FF51E" w14:textId="77777777" w:rsidR="00EF7218" w:rsidRPr="001545FC" w:rsidRDefault="00EF7218" w:rsidP="00EF7218">
            <w:pPr>
              <w:suppressAutoHyphens/>
              <w:spacing w:before="0" w:beforeAutospacing="0" w:after="0" w:line="240" w:lineRule="auto"/>
              <w:jc w:val="center"/>
              <w:rPr>
                <w:rFonts w:eastAsia="Times New Roman"/>
                <w:b/>
                <w:iCs/>
                <w:sz w:val="22"/>
                <w:szCs w:val="22"/>
              </w:rPr>
            </w:pPr>
            <w:r w:rsidRPr="001545FC">
              <w:rPr>
                <w:rFonts w:eastAsia="Times New Roman"/>
                <w:b/>
                <w:iCs/>
                <w:sz w:val="22"/>
                <w:szCs w:val="22"/>
              </w:rPr>
              <w:t>Дисциплинарные</w:t>
            </w:r>
          </w:p>
        </w:tc>
      </w:tr>
      <w:tr w:rsidR="00EF7218" w:rsidRPr="001545FC" w14:paraId="314B3D37" w14:textId="77777777" w:rsidTr="00EF7218">
        <w:trPr>
          <w:trHeight w:val="563"/>
        </w:trPr>
        <w:tc>
          <w:tcPr>
            <w:tcW w:w="0" w:type="auto"/>
          </w:tcPr>
          <w:p w14:paraId="47F14A8C" w14:textId="77777777" w:rsidR="00EF7218" w:rsidRPr="001545FC" w:rsidRDefault="00EF7218" w:rsidP="00EF7218">
            <w:pPr>
              <w:suppressAutoHyphens/>
              <w:spacing w:before="0" w:beforeAutospacing="0" w:after="0" w:line="240" w:lineRule="auto"/>
              <w:rPr>
                <w:rFonts w:eastAsia="Times New Roman"/>
                <w:iCs/>
                <w:sz w:val="22"/>
                <w:szCs w:val="22"/>
              </w:rPr>
            </w:pPr>
            <w:r w:rsidRPr="001545FC">
              <w:rPr>
                <w:rFonts w:eastAsia="Times New Roman"/>
                <w:b/>
                <w:iCs/>
                <w:sz w:val="22"/>
                <w:szCs w:val="22"/>
              </w:rPr>
              <w:t>ОК 01.</w:t>
            </w:r>
            <w:r w:rsidRPr="001545FC">
              <w:rPr>
                <w:rFonts w:eastAsia="Times New Roman"/>
                <w:iCs/>
                <w:sz w:val="22"/>
                <w:szCs w:val="22"/>
              </w:rPr>
              <w:t xml:space="preserve"> Выбирать способы решения задач профессиональной деятельности применительно к различным контекстам</w:t>
            </w:r>
          </w:p>
        </w:tc>
        <w:tc>
          <w:tcPr>
            <w:tcW w:w="0" w:type="auto"/>
          </w:tcPr>
          <w:p w14:paraId="0EC5C816" w14:textId="77777777" w:rsidR="00EF7218" w:rsidRPr="001545FC" w:rsidRDefault="00EF7218" w:rsidP="00EF7218">
            <w:pPr>
              <w:spacing w:before="0" w:beforeAutospacing="0" w:after="0" w:line="240" w:lineRule="auto"/>
              <w:jc w:val="both"/>
              <w:rPr>
                <w:b/>
                <w:color w:val="000000"/>
                <w:sz w:val="22"/>
                <w:szCs w:val="22"/>
                <w:shd w:val="clear" w:color="auto" w:fill="FFFFFF"/>
              </w:rPr>
            </w:pPr>
            <w:r w:rsidRPr="001545FC">
              <w:rPr>
                <w:b/>
                <w:color w:val="000000"/>
                <w:sz w:val="22"/>
                <w:szCs w:val="22"/>
                <w:shd w:val="clear" w:color="auto" w:fill="FFFFFF"/>
              </w:rPr>
              <w:t>В части трудового воспитания:</w:t>
            </w:r>
          </w:p>
          <w:p w14:paraId="5499A4B2" w14:textId="77777777" w:rsidR="00EF7218" w:rsidRPr="001545FC" w:rsidRDefault="00EF7218" w:rsidP="00EF7218">
            <w:pPr>
              <w:spacing w:before="0" w:beforeAutospacing="0" w:after="0" w:line="240" w:lineRule="auto"/>
              <w:jc w:val="both"/>
              <w:rPr>
                <w:b/>
                <w:sz w:val="22"/>
                <w:szCs w:val="22"/>
              </w:rPr>
            </w:pPr>
            <w:r w:rsidRPr="001545FC">
              <w:rPr>
                <w:color w:val="000000"/>
                <w:sz w:val="22"/>
                <w:szCs w:val="22"/>
                <w:shd w:val="clear" w:color="auto" w:fill="FFFFFF"/>
              </w:rPr>
              <w:t>- готовность к труду, осознание ценности мастерства, трудолюбие;</w:t>
            </w:r>
            <w:r w:rsidRPr="001545FC">
              <w:rPr>
                <w:b/>
                <w:iCs/>
                <w:sz w:val="22"/>
                <w:szCs w:val="22"/>
              </w:rPr>
              <w:t xml:space="preserve"> </w:t>
            </w:r>
          </w:p>
          <w:p w14:paraId="25501D0D" w14:textId="77777777" w:rsidR="00EF7218" w:rsidRPr="001545FC" w:rsidRDefault="00EF7218" w:rsidP="00EF7218">
            <w:pPr>
              <w:spacing w:before="0" w:beforeAutospacing="0" w:after="0" w:line="240" w:lineRule="auto"/>
              <w:jc w:val="both"/>
              <w:rPr>
                <w:sz w:val="22"/>
                <w:szCs w:val="22"/>
              </w:rPr>
            </w:pPr>
            <w:r w:rsidRPr="001545FC">
              <w:rPr>
                <w:color w:val="000000"/>
                <w:sz w:val="22"/>
                <w:szCs w:val="22"/>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1545FC">
              <w:rPr>
                <w:b/>
                <w:iCs/>
                <w:sz w:val="22"/>
                <w:szCs w:val="22"/>
              </w:rPr>
              <w:t xml:space="preserve"> </w:t>
            </w:r>
          </w:p>
          <w:p w14:paraId="0D775424" w14:textId="77777777" w:rsidR="00EF7218" w:rsidRPr="001545FC" w:rsidRDefault="00EF7218" w:rsidP="00EF7218">
            <w:pPr>
              <w:spacing w:before="0" w:beforeAutospacing="0" w:after="0" w:line="240" w:lineRule="auto"/>
              <w:jc w:val="both"/>
              <w:rPr>
                <w:strike/>
                <w:color w:val="000000"/>
                <w:sz w:val="22"/>
                <w:szCs w:val="22"/>
                <w:shd w:val="clear" w:color="auto" w:fill="FFFFFF"/>
              </w:rPr>
            </w:pPr>
            <w:r w:rsidRPr="001545FC">
              <w:rPr>
                <w:color w:val="000000"/>
                <w:sz w:val="22"/>
                <w:szCs w:val="22"/>
                <w:shd w:val="clear" w:color="auto" w:fill="FFFFFF"/>
              </w:rPr>
              <w:t>- интерес к различным сферам профессиональной деятельности</w:t>
            </w:r>
            <w:r w:rsidRPr="001545FC">
              <w:rPr>
                <w:b/>
                <w:color w:val="000000"/>
                <w:sz w:val="22"/>
                <w:szCs w:val="22"/>
                <w:shd w:val="clear" w:color="auto" w:fill="FFFFFF"/>
              </w:rPr>
              <w:t>,</w:t>
            </w:r>
          </w:p>
          <w:p w14:paraId="35E3A971" w14:textId="77777777" w:rsidR="00EF7218" w:rsidRPr="001545FC" w:rsidRDefault="00EF7218" w:rsidP="00EF7218">
            <w:pPr>
              <w:spacing w:before="0" w:beforeAutospacing="0" w:after="0" w:line="240" w:lineRule="auto"/>
              <w:jc w:val="both"/>
              <w:rPr>
                <w:b/>
                <w:color w:val="808080"/>
                <w:sz w:val="22"/>
                <w:szCs w:val="22"/>
                <w:shd w:val="clear" w:color="auto" w:fill="FFFFFF"/>
              </w:rPr>
            </w:pPr>
            <w:r w:rsidRPr="001545FC">
              <w:rPr>
                <w:b/>
                <w:color w:val="000000"/>
                <w:sz w:val="22"/>
                <w:szCs w:val="22"/>
                <w:shd w:val="clear" w:color="auto" w:fill="FFFFFF"/>
              </w:rPr>
              <w:t>Овладение универсальными учебными познавательными действиями:</w:t>
            </w:r>
          </w:p>
          <w:p w14:paraId="79E82F03" w14:textId="77777777" w:rsidR="00EF7218" w:rsidRPr="001545FC" w:rsidRDefault="00EF7218" w:rsidP="00EF7218">
            <w:pPr>
              <w:spacing w:before="0" w:beforeAutospacing="0" w:after="0" w:line="240" w:lineRule="auto"/>
              <w:jc w:val="both"/>
              <w:rPr>
                <w:color w:val="000000"/>
                <w:sz w:val="22"/>
                <w:szCs w:val="22"/>
                <w:shd w:val="clear" w:color="auto" w:fill="FFFFFF"/>
              </w:rPr>
            </w:pPr>
            <w:r w:rsidRPr="001545FC">
              <w:rPr>
                <w:b/>
                <w:color w:val="808080"/>
                <w:sz w:val="22"/>
                <w:szCs w:val="22"/>
                <w:shd w:val="clear" w:color="auto" w:fill="FFFFFF"/>
              </w:rPr>
              <w:t xml:space="preserve">а) </w:t>
            </w:r>
            <w:r w:rsidRPr="001545FC">
              <w:rPr>
                <w:b/>
                <w:color w:val="000000"/>
                <w:sz w:val="22"/>
                <w:szCs w:val="22"/>
                <w:shd w:val="clear" w:color="auto" w:fill="FFFFFF"/>
              </w:rPr>
              <w:t>базовые логические действия</w:t>
            </w:r>
            <w:r w:rsidRPr="001545FC">
              <w:rPr>
                <w:color w:val="000000"/>
                <w:sz w:val="22"/>
                <w:szCs w:val="22"/>
                <w:shd w:val="clear" w:color="auto" w:fill="FFFFFF"/>
              </w:rPr>
              <w:t>:</w:t>
            </w:r>
          </w:p>
          <w:p w14:paraId="5B60738F" w14:textId="77777777" w:rsidR="00EF7218" w:rsidRPr="001545FC" w:rsidRDefault="00EF7218" w:rsidP="00EF7218">
            <w:pPr>
              <w:spacing w:before="0" w:beforeAutospacing="0" w:after="0" w:line="240" w:lineRule="auto"/>
              <w:jc w:val="both"/>
              <w:rPr>
                <w:sz w:val="22"/>
                <w:szCs w:val="22"/>
              </w:rPr>
            </w:pPr>
            <w:r w:rsidRPr="001545FC">
              <w:rPr>
                <w:color w:val="000000"/>
                <w:sz w:val="22"/>
                <w:szCs w:val="22"/>
                <w:shd w:val="clear" w:color="auto" w:fill="FFFFFF"/>
              </w:rPr>
              <w:t>- самостоятельно формулировать и актуализировать проблему, рассматривать ее всесторонне</w:t>
            </w:r>
            <w:r w:rsidRPr="001545FC">
              <w:rPr>
                <w:b/>
                <w:color w:val="000000"/>
                <w:sz w:val="22"/>
                <w:szCs w:val="22"/>
                <w:shd w:val="clear" w:color="auto" w:fill="FFFFFF"/>
              </w:rPr>
              <w:t xml:space="preserve">; </w:t>
            </w:r>
          </w:p>
          <w:p w14:paraId="1E3E1D54" w14:textId="77777777" w:rsidR="00EF7218" w:rsidRPr="001545FC" w:rsidRDefault="00EF7218" w:rsidP="00EF7218">
            <w:pPr>
              <w:shd w:val="clear" w:color="auto" w:fill="FFFFFF"/>
              <w:spacing w:before="0" w:beforeAutospacing="0" w:after="0" w:line="240" w:lineRule="auto"/>
              <w:jc w:val="both"/>
              <w:textAlignment w:val="baseline"/>
              <w:rPr>
                <w:color w:val="000000"/>
                <w:sz w:val="22"/>
                <w:szCs w:val="22"/>
              </w:rPr>
            </w:pPr>
            <w:r w:rsidRPr="001545FC">
              <w:rPr>
                <w:color w:val="000000"/>
                <w:sz w:val="22"/>
                <w:szCs w:val="22"/>
              </w:rPr>
              <w:t xml:space="preserve">- устанавливать существенный признак или основания для сравнения, классификации и обобщения; </w:t>
            </w:r>
          </w:p>
          <w:p w14:paraId="4FF7D3F7" w14:textId="77777777" w:rsidR="00EF7218" w:rsidRPr="001545FC" w:rsidRDefault="00EF7218" w:rsidP="00EF7218">
            <w:pPr>
              <w:shd w:val="clear" w:color="auto" w:fill="FFFFFF"/>
              <w:spacing w:before="0" w:beforeAutospacing="0" w:after="0" w:line="240" w:lineRule="auto"/>
              <w:jc w:val="both"/>
              <w:textAlignment w:val="baseline"/>
              <w:rPr>
                <w:color w:val="000000"/>
                <w:sz w:val="22"/>
                <w:szCs w:val="22"/>
              </w:rPr>
            </w:pPr>
            <w:r w:rsidRPr="001545FC">
              <w:rPr>
                <w:color w:val="000000"/>
                <w:sz w:val="22"/>
                <w:szCs w:val="22"/>
              </w:rPr>
              <w:t>- определять цели деятельности, задавать параметры и критерии их достижения;</w:t>
            </w:r>
          </w:p>
          <w:p w14:paraId="718B8A43" w14:textId="77777777" w:rsidR="00EF7218" w:rsidRPr="001545FC" w:rsidRDefault="00EF7218" w:rsidP="00EF7218">
            <w:pPr>
              <w:shd w:val="clear" w:color="auto" w:fill="FFFFFF"/>
              <w:spacing w:before="0" w:beforeAutospacing="0" w:after="0" w:line="240" w:lineRule="auto"/>
              <w:jc w:val="both"/>
              <w:textAlignment w:val="baseline"/>
              <w:rPr>
                <w:color w:val="000000"/>
                <w:sz w:val="22"/>
                <w:szCs w:val="22"/>
              </w:rPr>
            </w:pPr>
            <w:r w:rsidRPr="001545FC">
              <w:rPr>
                <w:color w:val="000000"/>
                <w:sz w:val="22"/>
                <w:szCs w:val="22"/>
              </w:rPr>
              <w:t xml:space="preserve">- выявлять закономерности и противоречия в рассматриваемых явлениях; </w:t>
            </w:r>
          </w:p>
          <w:p w14:paraId="11441CE3" w14:textId="77777777" w:rsidR="00EF7218" w:rsidRPr="001545FC" w:rsidRDefault="00EF7218" w:rsidP="00EF7218">
            <w:pPr>
              <w:shd w:val="clear" w:color="auto" w:fill="FFFFFF"/>
              <w:spacing w:before="0" w:beforeAutospacing="0" w:after="0" w:line="240" w:lineRule="auto"/>
              <w:jc w:val="both"/>
              <w:textAlignment w:val="baseline"/>
              <w:rPr>
                <w:color w:val="000000"/>
                <w:sz w:val="22"/>
                <w:szCs w:val="22"/>
              </w:rPr>
            </w:pPr>
            <w:r w:rsidRPr="001545FC">
              <w:rPr>
                <w:color w:val="000000"/>
                <w:sz w:val="22"/>
                <w:szCs w:val="22"/>
              </w:rPr>
              <w:t>- вносить коррективы в деятельность, оценивать соответствие результатов целям, оценивать риски последствий деятельности;</w:t>
            </w:r>
            <w:r w:rsidRPr="001545FC">
              <w:rPr>
                <w:b/>
                <w:iCs/>
                <w:sz w:val="22"/>
                <w:szCs w:val="22"/>
              </w:rPr>
              <w:t xml:space="preserve"> </w:t>
            </w:r>
          </w:p>
          <w:p w14:paraId="7D14DD58" w14:textId="77777777" w:rsidR="00EF7218" w:rsidRPr="001545FC" w:rsidRDefault="00EF7218" w:rsidP="00EF7218">
            <w:pPr>
              <w:spacing w:before="0" w:beforeAutospacing="0" w:after="0" w:line="240" w:lineRule="auto"/>
              <w:jc w:val="both"/>
              <w:rPr>
                <w:sz w:val="22"/>
                <w:szCs w:val="22"/>
              </w:rPr>
            </w:pPr>
            <w:r w:rsidRPr="001545FC">
              <w:rPr>
                <w:color w:val="000000"/>
                <w:sz w:val="22"/>
                <w:szCs w:val="22"/>
              </w:rPr>
              <w:t xml:space="preserve">- </w:t>
            </w:r>
            <w:r w:rsidRPr="001545FC">
              <w:rPr>
                <w:color w:val="000000"/>
                <w:sz w:val="22"/>
                <w:szCs w:val="22"/>
                <w:lang w:eastAsia="ru-RU"/>
              </w:rPr>
              <w:t>развивать креативное мышление при решении жизненных проблем</w:t>
            </w:r>
            <w:r w:rsidRPr="001545FC">
              <w:rPr>
                <w:b/>
                <w:iCs/>
                <w:sz w:val="22"/>
                <w:szCs w:val="22"/>
              </w:rPr>
              <w:t xml:space="preserve"> </w:t>
            </w:r>
          </w:p>
          <w:p w14:paraId="247C719B" w14:textId="77777777" w:rsidR="00EF7218" w:rsidRPr="001545FC" w:rsidRDefault="00EF7218" w:rsidP="00EF7218">
            <w:pPr>
              <w:spacing w:before="0" w:beforeAutospacing="0" w:after="0" w:line="240" w:lineRule="auto"/>
              <w:jc w:val="both"/>
              <w:rPr>
                <w:b/>
                <w:color w:val="000000"/>
                <w:sz w:val="22"/>
                <w:szCs w:val="22"/>
                <w:shd w:val="clear" w:color="auto" w:fill="FFFFFF"/>
              </w:rPr>
            </w:pPr>
            <w:r w:rsidRPr="001545FC">
              <w:rPr>
                <w:b/>
                <w:color w:val="808080"/>
                <w:sz w:val="22"/>
                <w:szCs w:val="22"/>
                <w:shd w:val="clear" w:color="auto" w:fill="FFFFFF"/>
              </w:rPr>
              <w:t>б)</w:t>
            </w:r>
            <w:r w:rsidRPr="001545FC">
              <w:rPr>
                <w:b/>
                <w:color w:val="000000"/>
                <w:sz w:val="22"/>
                <w:szCs w:val="22"/>
                <w:shd w:val="clear" w:color="auto" w:fill="FFFFFF"/>
              </w:rPr>
              <w:t> базовые исследовательские действия:</w:t>
            </w:r>
          </w:p>
          <w:p w14:paraId="551F0BDE" w14:textId="77777777" w:rsidR="00EF7218" w:rsidRPr="001545FC" w:rsidRDefault="00EF7218" w:rsidP="00EF7218">
            <w:pPr>
              <w:shd w:val="clear" w:color="auto" w:fill="FFFFFF"/>
              <w:spacing w:before="0" w:beforeAutospacing="0" w:after="0" w:line="240" w:lineRule="auto"/>
              <w:jc w:val="both"/>
              <w:textAlignment w:val="baseline"/>
              <w:rPr>
                <w:color w:val="000000"/>
                <w:sz w:val="22"/>
                <w:szCs w:val="22"/>
                <w:lang w:eastAsia="ru-RU"/>
              </w:rPr>
            </w:pPr>
            <w:r w:rsidRPr="001545FC">
              <w:rPr>
                <w:color w:val="000000"/>
                <w:sz w:val="22"/>
                <w:szCs w:val="22"/>
                <w:lang w:eastAsia="ru-RU"/>
              </w:rPr>
              <w:lastRenderedPageBreak/>
              <w:t>- владеть навыками учебно-исследовательской и проектной деятельности, навыками разрешения проблем;</w:t>
            </w:r>
            <w:r w:rsidRPr="001545FC">
              <w:rPr>
                <w:b/>
                <w:iCs/>
                <w:sz w:val="22"/>
                <w:szCs w:val="22"/>
              </w:rPr>
              <w:t xml:space="preserve"> </w:t>
            </w:r>
          </w:p>
          <w:p w14:paraId="23172535" w14:textId="77777777" w:rsidR="00EF7218" w:rsidRPr="001545FC" w:rsidRDefault="00EF7218" w:rsidP="00EF7218">
            <w:pPr>
              <w:shd w:val="clear" w:color="auto" w:fill="FFFFFF"/>
              <w:spacing w:before="0" w:beforeAutospacing="0" w:after="0" w:line="240" w:lineRule="auto"/>
              <w:jc w:val="both"/>
              <w:textAlignment w:val="baseline"/>
              <w:rPr>
                <w:color w:val="000000"/>
                <w:sz w:val="22"/>
                <w:szCs w:val="22"/>
                <w:lang w:eastAsia="ru-RU"/>
              </w:rPr>
            </w:pPr>
            <w:r w:rsidRPr="001545FC">
              <w:rPr>
                <w:color w:val="000000"/>
                <w:sz w:val="22"/>
                <w:szCs w:val="22"/>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1545FC">
              <w:rPr>
                <w:b/>
                <w:iCs/>
                <w:sz w:val="22"/>
                <w:szCs w:val="22"/>
              </w:rPr>
              <w:t xml:space="preserve"> </w:t>
            </w:r>
          </w:p>
          <w:p w14:paraId="49FB28C3" w14:textId="77777777" w:rsidR="00EF7218" w:rsidRPr="001545FC" w:rsidRDefault="00EF7218" w:rsidP="00EF7218">
            <w:pPr>
              <w:shd w:val="clear" w:color="auto" w:fill="FFFFFF"/>
              <w:spacing w:before="0" w:beforeAutospacing="0" w:after="0" w:line="240" w:lineRule="auto"/>
              <w:jc w:val="both"/>
              <w:textAlignment w:val="baseline"/>
              <w:rPr>
                <w:b/>
                <w:iCs/>
                <w:sz w:val="22"/>
                <w:szCs w:val="22"/>
              </w:rPr>
            </w:pPr>
            <w:r w:rsidRPr="001545FC">
              <w:rPr>
                <w:color w:val="000000"/>
                <w:sz w:val="22"/>
                <w:szCs w:val="22"/>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1545FC">
              <w:rPr>
                <w:b/>
                <w:iCs/>
                <w:sz w:val="22"/>
                <w:szCs w:val="22"/>
              </w:rPr>
              <w:t xml:space="preserve"> </w:t>
            </w:r>
          </w:p>
          <w:p w14:paraId="435797C2" w14:textId="77777777" w:rsidR="00EF7218" w:rsidRPr="001545FC" w:rsidRDefault="00EF7218" w:rsidP="00EF7218">
            <w:pPr>
              <w:shd w:val="clear" w:color="auto" w:fill="FFFFFF"/>
              <w:spacing w:before="0" w:beforeAutospacing="0" w:after="0" w:line="240" w:lineRule="auto"/>
              <w:jc w:val="both"/>
              <w:textAlignment w:val="baseline"/>
              <w:rPr>
                <w:color w:val="000000"/>
                <w:sz w:val="22"/>
                <w:szCs w:val="22"/>
                <w:lang w:eastAsia="ru-RU"/>
              </w:rPr>
            </w:pPr>
            <w:r w:rsidRPr="001545FC">
              <w:rPr>
                <w:color w:val="000000"/>
                <w:sz w:val="22"/>
                <w:szCs w:val="22"/>
                <w:lang w:eastAsia="ru-RU"/>
              </w:rPr>
              <w:t>- уметь переносить знания в познавательную и практическую области жизнедеятельности;</w:t>
            </w:r>
          </w:p>
          <w:p w14:paraId="1265BBEE" w14:textId="77777777" w:rsidR="00EF7218" w:rsidRPr="001545FC" w:rsidRDefault="00EF7218" w:rsidP="00EF7218">
            <w:pPr>
              <w:shd w:val="clear" w:color="auto" w:fill="FFFFFF"/>
              <w:spacing w:before="0" w:beforeAutospacing="0" w:after="0" w:line="240" w:lineRule="auto"/>
              <w:jc w:val="both"/>
              <w:textAlignment w:val="baseline"/>
              <w:rPr>
                <w:color w:val="000000"/>
                <w:sz w:val="22"/>
                <w:szCs w:val="22"/>
                <w:lang w:eastAsia="ru-RU"/>
              </w:rPr>
            </w:pPr>
            <w:r w:rsidRPr="001545FC">
              <w:rPr>
                <w:color w:val="000000"/>
                <w:sz w:val="22"/>
                <w:szCs w:val="22"/>
                <w:lang w:eastAsia="ru-RU"/>
              </w:rPr>
              <w:t>- уметь интегрировать знания из разных предметных областей;</w:t>
            </w:r>
            <w:r w:rsidRPr="001545FC">
              <w:rPr>
                <w:b/>
                <w:iCs/>
                <w:sz w:val="22"/>
                <w:szCs w:val="22"/>
              </w:rPr>
              <w:t xml:space="preserve"> </w:t>
            </w:r>
          </w:p>
          <w:p w14:paraId="63E753C1" w14:textId="77777777" w:rsidR="00EF7218" w:rsidRPr="001545FC" w:rsidRDefault="00EF7218" w:rsidP="00EF7218">
            <w:pPr>
              <w:shd w:val="clear" w:color="auto" w:fill="FFFFFF"/>
              <w:spacing w:before="0" w:beforeAutospacing="0" w:after="0" w:line="240" w:lineRule="auto"/>
              <w:jc w:val="both"/>
              <w:textAlignment w:val="baseline"/>
              <w:rPr>
                <w:color w:val="000000"/>
                <w:sz w:val="22"/>
                <w:szCs w:val="22"/>
                <w:lang w:eastAsia="ru-RU"/>
              </w:rPr>
            </w:pPr>
            <w:r w:rsidRPr="001545FC">
              <w:rPr>
                <w:color w:val="000000"/>
                <w:sz w:val="22"/>
                <w:szCs w:val="22"/>
                <w:lang w:eastAsia="ru-RU"/>
              </w:rPr>
              <w:t>- выдвигать новые идеи, предлагать оригинальные подходы и решения;</w:t>
            </w:r>
            <w:r w:rsidRPr="001545FC">
              <w:rPr>
                <w:b/>
                <w:iCs/>
                <w:sz w:val="22"/>
                <w:szCs w:val="22"/>
              </w:rPr>
              <w:t xml:space="preserve"> </w:t>
            </w:r>
          </w:p>
          <w:p w14:paraId="3C84F917" w14:textId="77777777" w:rsidR="00EF7218" w:rsidRPr="001545FC" w:rsidRDefault="00EF7218" w:rsidP="00EF7218">
            <w:pPr>
              <w:suppressAutoHyphens/>
              <w:spacing w:before="0" w:beforeAutospacing="0" w:after="0" w:line="240" w:lineRule="auto"/>
              <w:rPr>
                <w:rFonts w:eastAsia="Times New Roman"/>
                <w:b/>
                <w:iCs/>
                <w:sz w:val="22"/>
                <w:szCs w:val="22"/>
              </w:rPr>
            </w:pPr>
            <w:r w:rsidRPr="001545FC">
              <w:rPr>
                <w:color w:val="000000"/>
                <w:sz w:val="22"/>
                <w:szCs w:val="22"/>
              </w:rPr>
              <w:t xml:space="preserve">- способность их использования в познавательной и социальной практике </w:t>
            </w:r>
          </w:p>
        </w:tc>
        <w:tc>
          <w:tcPr>
            <w:tcW w:w="0" w:type="auto"/>
          </w:tcPr>
          <w:p w14:paraId="5454C95C" w14:textId="77777777" w:rsidR="00EF7218" w:rsidRPr="001545FC" w:rsidRDefault="00EF7218" w:rsidP="00EF7218">
            <w:pPr>
              <w:suppressAutoHyphens/>
              <w:spacing w:before="0" w:beforeAutospacing="0" w:after="0" w:line="240" w:lineRule="auto"/>
              <w:rPr>
                <w:rFonts w:eastAsia="Times New Roman"/>
                <w:b/>
                <w:iCs/>
                <w:sz w:val="22"/>
                <w:szCs w:val="22"/>
              </w:rPr>
            </w:pPr>
            <w:r w:rsidRPr="001545FC">
              <w:rPr>
                <w:sz w:val="22"/>
                <w:szCs w:val="22"/>
              </w:rPr>
              <w:lastRenderedPageBreak/>
              <w:t>- понимать угрозу информационной безопасности, использовать методы и средства противодействия этим угрозам, соблюдать меры безопасности, предотвращающие незаконное распространение персональных данных; соблюдать требования техники безопасности и гигиены при работе с компьютерами и другими компонентами цифрового окружения; понимать правовые основы использования компьютерных программ, баз данных и работы в сети Интернет;</w:t>
            </w:r>
          </w:p>
          <w:p w14:paraId="53BDBEBD" w14:textId="77777777" w:rsidR="00EF7218" w:rsidRPr="001545FC" w:rsidRDefault="00EF7218" w:rsidP="00EF7218">
            <w:pPr>
              <w:suppressAutoHyphens/>
              <w:spacing w:before="0" w:beforeAutospacing="0" w:after="0" w:line="240" w:lineRule="auto"/>
              <w:rPr>
                <w:rFonts w:eastAsia="Times New Roman"/>
                <w:b/>
                <w:iCs/>
                <w:sz w:val="22"/>
                <w:szCs w:val="22"/>
              </w:rPr>
            </w:pPr>
            <w:r w:rsidRPr="001545FC">
              <w:rPr>
                <w:sz w:val="22"/>
                <w:szCs w:val="22"/>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понимать возможности и ограничения технологий искусственного интеллекта в различных областях; иметь представление об использовании информационных технологий в различных профессиональных сферах</w:t>
            </w:r>
          </w:p>
        </w:tc>
      </w:tr>
      <w:tr w:rsidR="00EF7218" w:rsidRPr="001545FC" w14:paraId="6EE93D61" w14:textId="77777777" w:rsidTr="00EF7218">
        <w:trPr>
          <w:trHeight w:val="674"/>
        </w:trPr>
        <w:tc>
          <w:tcPr>
            <w:tcW w:w="0" w:type="auto"/>
          </w:tcPr>
          <w:p w14:paraId="2E7837AE" w14:textId="77777777" w:rsidR="00EF7218" w:rsidRPr="001545FC" w:rsidRDefault="00EF7218" w:rsidP="00EF7218">
            <w:pPr>
              <w:suppressAutoHyphens/>
              <w:spacing w:before="0" w:beforeAutospacing="0" w:after="0" w:line="240" w:lineRule="auto"/>
              <w:rPr>
                <w:rFonts w:eastAsia="Times New Roman"/>
                <w:sz w:val="22"/>
                <w:szCs w:val="22"/>
              </w:rPr>
            </w:pPr>
            <w:r w:rsidRPr="001545FC">
              <w:rPr>
                <w:rFonts w:eastAsia="Times New Roman"/>
                <w:b/>
                <w:iCs/>
                <w:sz w:val="22"/>
                <w:szCs w:val="22"/>
              </w:rPr>
              <w:t>ОК 02</w:t>
            </w:r>
            <w:r w:rsidRPr="001545FC">
              <w:rPr>
                <w:rFonts w:eastAsia="Times New Roman"/>
                <w:iCs/>
                <w:sz w:val="22"/>
                <w:szCs w:val="22"/>
              </w:rPr>
              <w:t xml:space="preserve">. Использовать современные средства поиска, анализа и </w:t>
            </w:r>
            <w:proofErr w:type="gramStart"/>
            <w:r w:rsidRPr="001545FC">
              <w:rPr>
                <w:rFonts w:eastAsia="Times New Roman"/>
                <w:iCs/>
                <w:sz w:val="22"/>
                <w:szCs w:val="22"/>
              </w:rPr>
              <w:t>интерпретации информации</w:t>
            </w:r>
            <w:proofErr w:type="gramEnd"/>
            <w:r w:rsidRPr="001545FC">
              <w:rPr>
                <w:rFonts w:eastAsia="Times New Roman"/>
                <w:iCs/>
                <w:sz w:val="22"/>
                <w:szCs w:val="22"/>
              </w:rPr>
              <w:t xml:space="preserve"> и информационные технологии для выполнения задач профессиональной деятельности</w:t>
            </w:r>
          </w:p>
        </w:tc>
        <w:tc>
          <w:tcPr>
            <w:tcW w:w="0" w:type="auto"/>
          </w:tcPr>
          <w:p w14:paraId="54FCD9BD" w14:textId="77777777" w:rsidR="00EF7218" w:rsidRPr="001545FC" w:rsidRDefault="00EF7218" w:rsidP="00EF7218">
            <w:pPr>
              <w:spacing w:before="0" w:beforeAutospacing="0" w:after="0" w:line="240" w:lineRule="auto"/>
              <w:jc w:val="both"/>
              <w:rPr>
                <w:b/>
                <w:color w:val="000000"/>
                <w:sz w:val="22"/>
                <w:szCs w:val="22"/>
                <w:shd w:val="clear" w:color="auto" w:fill="FFFFFF"/>
              </w:rPr>
            </w:pPr>
            <w:r w:rsidRPr="001545FC">
              <w:rPr>
                <w:b/>
                <w:color w:val="000000"/>
                <w:sz w:val="22"/>
                <w:szCs w:val="22"/>
                <w:shd w:val="clear" w:color="auto" w:fill="FFFFFF"/>
              </w:rPr>
              <w:t>В области</w:t>
            </w:r>
            <w:r w:rsidRPr="001545FC">
              <w:rPr>
                <w:color w:val="000000"/>
                <w:sz w:val="22"/>
                <w:szCs w:val="22"/>
                <w:shd w:val="clear" w:color="auto" w:fill="FFFFFF"/>
              </w:rPr>
              <w:t xml:space="preserve"> </w:t>
            </w:r>
            <w:r w:rsidRPr="001545FC">
              <w:rPr>
                <w:b/>
                <w:color w:val="000000"/>
                <w:sz w:val="22"/>
                <w:szCs w:val="22"/>
                <w:shd w:val="clear" w:color="auto" w:fill="FFFFFF"/>
              </w:rPr>
              <w:t>ценности научного познания:</w:t>
            </w:r>
          </w:p>
          <w:p w14:paraId="033A051A" w14:textId="77777777" w:rsidR="00EF7218" w:rsidRPr="001545FC" w:rsidRDefault="00EF7218" w:rsidP="00EF7218">
            <w:pPr>
              <w:spacing w:before="0" w:beforeAutospacing="0" w:after="0" w:line="240" w:lineRule="auto"/>
              <w:jc w:val="both"/>
              <w:rPr>
                <w:b/>
                <w:sz w:val="22"/>
                <w:szCs w:val="22"/>
              </w:rPr>
            </w:pPr>
            <w:r w:rsidRPr="001545FC">
              <w:rPr>
                <w:color w:val="000000"/>
                <w:sz w:val="22"/>
                <w:szCs w:val="22"/>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545FC">
              <w:rPr>
                <w:b/>
                <w:iCs/>
                <w:sz w:val="22"/>
                <w:szCs w:val="22"/>
              </w:rPr>
              <w:t xml:space="preserve"> </w:t>
            </w:r>
          </w:p>
          <w:p w14:paraId="63E256F6" w14:textId="77777777" w:rsidR="00EF7218" w:rsidRPr="001545FC" w:rsidRDefault="00EF7218" w:rsidP="00EF7218">
            <w:pPr>
              <w:spacing w:before="0" w:beforeAutospacing="0" w:after="0" w:line="240" w:lineRule="auto"/>
              <w:jc w:val="both"/>
              <w:rPr>
                <w:sz w:val="22"/>
                <w:szCs w:val="22"/>
              </w:rPr>
            </w:pPr>
            <w:r w:rsidRPr="001545FC">
              <w:rPr>
                <w:color w:val="000000"/>
                <w:sz w:val="22"/>
                <w:szCs w:val="22"/>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7D2F1520" w14:textId="77777777" w:rsidR="00EF7218" w:rsidRPr="001545FC" w:rsidRDefault="00EF7218" w:rsidP="00EF7218">
            <w:pPr>
              <w:spacing w:before="0" w:beforeAutospacing="0" w:after="0" w:line="240" w:lineRule="auto"/>
              <w:jc w:val="both"/>
              <w:rPr>
                <w:b/>
                <w:iCs/>
                <w:sz w:val="22"/>
                <w:szCs w:val="22"/>
              </w:rPr>
            </w:pPr>
            <w:r w:rsidRPr="001545FC">
              <w:rPr>
                <w:color w:val="000000"/>
                <w:sz w:val="22"/>
                <w:szCs w:val="22"/>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124A63D7" w14:textId="77777777" w:rsidR="00EF7218" w:rsidRPr="001545FC" w:rsidRDefault="00EF7218" w:rsidP="00EF7218">
            <w:pPr>
              <w:spacing w:before="0" w:beforeAutospacing="0" w:after="0" w:line="240" w:lineRule="auto"/>
              <w:jc w:val="both"/>
              <w:rPr>
                <w:b/>
                <w:color w:val="808080"/>
                <w:sz w:val="22"/>
                <w:szCs w:val="22"/>
                <w:shd w:val="clear" w:color="auto" w:fill="FFFFFF"/>
              </w:rPr>
            </w:pPr>
            <w:r w:rsidRPr="001545FC">
              <w:rPr>
                <w:b/>
                <w:color w:val="000000"/>
                <w:sz w:val="22"/>
                <w:szCs w:val="22"/>
                <w:shd w:val="clear" w:color="auto" w:fill="FFFFFF"/>
              </w:rPr>
              <w:t>Овладение универсальными учебными познавательными действиями:</w:t>
            </w:r>
          </w:p>
          <w:p w14:paraId="4AE4E248" w14:textId="77777777" w:rsidR="00EF7218" w:rsidRPr="001545FC" w:rsidRDefault="00EF7218" w:rsidP="00EF7218">
            <w:pPr>
              <w:shd w:val="clear" w:color="auto" w:fill="FFFFFF"/>
              <w:spacing w:before="0" w:beforeAutospacing="0" w:after="0" w:line="240" w:lineRule="auto"/>
              <w:jc w:val="both"/>
              <w:textAlignment w:val="baseline"/>
              <w:rPr>
                <w:b/>
                <w:color w:val="000000"/>
                <w:sz w:val="22"/>
                <w:szCs w:val="22"/>
                <w:lang w:eastAsia="ru-RU"/>
              </w:rPr>
            </w:pPr>
            <w:r w:rsidRPr="001545FC">
              <w:rPr>
                <w:b/>
                <w:color w:val="808080"/>
                <w:sz w:val="22"/>
                <w:szCs w:val="22"/>
                <w:lang w:eastAsia="ru-RU"/>
              </w:rPr>
              <w:t>в)</w:t>
            </w:r>
            <w:r w:rsidRPr="001545FC">
              <w:rPr>
                <w:b/>
                <w:color w:val="000000"/>
                <w:sz w:val="22"/>
                <w:szCs w:val="22"/>
                <w:lang w:eastAsia="ru-RU"/>
              </w:rPr>
              <w:t> работа с информацией:</w:t>
            </w:r>
          </w:p>
          <w:p w14:paraId="49C9C051" w14:textId="77777777" w:rsidR="00EF7218" w:rsidRPr="001545FC" w:rsidRDefault="00EF7218" w:rsidP="00EF7218">
            <w:pPr>
              <w:spacing w:before="0" w:beforeAutospacing="0" w:after="0" w:line="240" w:lineRule="auto"/>
              <w:jc w:val="both"/>
              <w:rPr>
                <w:sz w:val="22"/>
                <w:szCs w:val="22"/>
              </w:rPr>
            </w:pPr>
            <w:r w:rsidRPr="001545FC">
              <w:rPr>
                <w:color w:val="000000"/>
                <w:sz w:val="22"/>
                <w:szCs w:val="22"/>
                <w:lang w:eastAsia="ru-RU"/>
              </w:rPr>
              <w:lastRenderedPageBreak/>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BE3CD4C" w14:textId="77777777" w:rsidR="00EF7218" w:rsidRPr="001545FC" w:rsidRDefault="00EF7218" w:rsidP="00EF7218">
            <w:pPr>
              <w:spacing w:before="0" w:beforeAutospacing="0" w:after="0" w:line="240" w:lineRule="auto"/>
              <w:jc w:val="both"/>
              <w:rPr>
                <w:sz w:val="22"/>
                <w:szCs w:val="22"/>
              </w:rPr>
            </w:pPr>
            <w:r w:rsidRPr="001545FC">
              <w:rPr>
                <w:color w:val="000000"/>
                <w:sz w:val="22"/>
                <w:szCs w:val="22"/>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D47CFB3" w14:textId="77777777" w:rsidR="00EF7218" w:rsidRPr="001545FC" w:rsidRDefault="00EF7218" w:rsidP="00EF7218">
            <w:pPr>
              <w:spacing w:before="0" w:beforeAutospacing="0" w:after="0" w:line="240" w:lineRule="auto"/>
              <w:jc w:val="both"/>
              <w:rPr>
                <w:sz w:val="22"/>
                <w:szCs w:val="22"/>
              </w:rPr>
            </w:pPr>
            <w:r w:rsidRPr="001545FC">
              <w:rPr>
                <w:color w:val="000000"/>
                <w:sz w:val="22"/>
                <w:szCs w:val="22"/>
                <w:lang w:eastAsia="ru-RU"/>
              </w:rPr>
              <w:t>- оценивать достоверность, легитимность информации, ее соответствие правовым и морально-этическим нормам;</w:t>
            </w:r>
            <w:r w:rsidRPr="001545FC">
              <w:rPr>
                <w:color w:val="000000"/>
                <w:sz w:val="22"/>
                <w:szCs w:val="22"/>
                <w:shd w:val="clear" w:color="auto" w:fill="FFFFFF"/>
              </w:rPr>
              <w:t xml:space="preserve"> </w:t>
            </w:r>
          </w:p>
          <w:p w14:paraId="56F7DFDE" w14:textId="77777777" w:rsidR="00EF7218" w:rsidRPr="001545FC" w:rsidRDefault="00EF7218" w:rsidP="00EF7218">
            <w:pPr>
              <w:spacing w:before="0" w:beforeAutospacing="0" w:after="0" w:line="240" w:lineRule="auto"/>
              <w:jc w:val="both"/>
              <w:rPr>
                <w:sz w:val="22"/>
                <w:szCs w:val="22"/>
              </w:rPr>
            </w:pPr>
            <w:r w:rsidRPr="001545FC">
              <w:rPr>
                <w:color w:val="000000"/>
                <w:sz w:val="22"/>
                <w:szCs w:val="22"/>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E541951" w14:textId="77777777" w:rsidR="00EF7218" w:rsidRPr="001545FC" w:rsidRDefault="00EF7218" w:rsidP="00EF7218">
            <w:pPr>
              <w:suppressAutoHyphens/>
              <w:spacing w:before="0" w:beforeAutospacing="0" w:after="0" w:line="240" w:lineRule="auto"/>
              <w:rPr>
                <w:rFonts w:eastAsia="Times New Roman"/>
                <w:iCs/>
                <w:sz w:val="22"/>
                <w:szCs w:val="22"/>
              </w:rPr>
            </w:pPr>
            <w:r w:rsidRPr="001545FC">
              <w:rPr>
                <w:color w:val="000000"/>
                <w:sz w:val="22"/>
                <w:szCs w:val="22"/>
                <w:lang w:eastAsia="ru-RU"/>
              </w:rPr>
              <w:t>- владеть навыками распознавания и защиты информации, информационной безопасности личности</w:t>
            </w:r>
          </w:p>
        </w:tc>
        <w:tc>
          <w:tcPr>
            <w:tcW w:w="0" w:type="auto"/>
          </w:tcPr>
          <w:p w14:paraId="7B5C382D"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uto"/>
              <w:rPr>
                <w:sz w:val="22"/>
                <w:szCs w:val="22"/>
              </w:rPr>
            </w:pPr>
            <w:r w:rsidRPr="001545FC">
              <w:rPr>
                <w:b/>
                <w:sz w:val="22"/>
                <w:szCs w:val="22"/>
                <w:lang w:eastAsia="ru-RU"/>
              </w:rPr>
              <w:lastRenderedPageBreak/>
              <w:t xml:space="preserve">- </w:t>
            </w:r>
            <w:r w:rsidRPr="001545FC">
              <w:rPr>
                <w:sz w:val="22"/>
                <w:szCs w:val="22"/>
              </w:rPr>
              <w:t xml:space="preserve"> 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
          <w:p w14:paraId="1BE40B03"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uto"/>
              <w:rPr>
                <w:sz w:val="22"/>
                <w:szCs w:val="22"/>
              </w:rPr>
            </w:pPr>
            <w:r w:rsidRPr="001545FC">
              <w:rPr>
                <w:sz w:val="22"/>
                <w:szCs w:val="22"/>
              </w:rPr>
              <w:t xml:space="preserve">-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w:t>
            </w:r>
            <w:r w:rsidRPr="001545FC">
              <w:rPr>
                <w:sz w:val="22"/>
                <w:szCs w:val="22"/>
              </w:rPr>
              <w:lastRenderedPageBreak/>
              <w:t>программного обеспечения для решения учебных задач по выбранной специализации;</w:t>
            </w:r>
          </w:p>
          <w:p w14:paraId="168744E3"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uto"/>
              <w:rPr>
                <w:sz w:val="22"/>
                <w:szCs w:val="22"/>
              </w:rPr>
            </w:pPr>
            <w:r w:rsidRPr="001545FC">
              <w:rPr>
                <w:sz w:val="22"/>
                <w:szCs w:val="22"/>
              </w:rPr>
              <w:t>- иметь представления о компьютерных сетях и их роли в современном мире; об общих принципах разработки и функционирования интернет-приложений;</w:t>
            </w:r>
          </w:p>
          <w:p w14:paraId="5E6A874A"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uto"/>
              <w:rPr>
                <w:sz w:val="22"/>
                <w:szCs w:val="22"/>
              </w:rPr>
            </w:pPr>
            <w:r w:rsidRPr="001545FC">
              <w:rPr>
                <w:sz w:val="22"/>
                <w:szCs w:val="22"/>
              </w:rPr>
              <w:t>- понимать основные принципы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37D4FF05"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uto"/>
              <w:rPr>
                <w:sz w:val="22"/>
                <w:szCs w:val="22"/>
              </w:rPr>
            </w:pPr>
            <w:r w:rsidRPr="001545FC">
              <w:rPr>
                <w:sz w:val="22"/>
                <w:szCs w:val="22"/>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01483431"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uto"/>
              <w:rPr>
                <w:sz w:val="22"/>
                <w:szCs w:val="22"/>
              </w:rPr>
            </w:pPr>
            <w:r w:rsidRPr="001545FC">
              <w:rPr>
                <w:sz w:val="22"/>
                <w:szCs w:val="22"/>
              </w:rPr>
              <w:t>- 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4A06F951"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uto"/>
              <w:rPr>
                <w:sz w:val="22"/>
                <w:szCs w:val="22"/>
              </w:rPr>
            </w:pPr>
            <w:r w:rsidRPr="001545FC">
              <w:rPr>
                <w:sz w:val="22"/>
                <w:szCs w:val="22"/>
              </w:rPr>
              <w:t>-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08977724"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uto"/>
              <w:rPr>
                <w:sz w:val="22"/>
                <w:szCs w:val="22"/>
              </w:rPr>
            </w:pPr>
            <w:r w:rsidRPr="001545FC">
              <w:rPr>
                <w:sz w:val="22"/>
                <w:szCs w:val="22"/>
              </w:rPr>
              <w:lastRenderedPageBreak/>
              <w:t>- уметь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35C24F6F"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uto"/>
              <w:rPr>
                <w:sz w:val="22"/>
                <w:szCs w:val="22"/>
              </w:rPr>
            </w:pPr>
            <w:r w:rsidRPr="001545FC">
              <w:rPr>
                <w:sz w:val="22"/>
                <w:szCs w:val="22"/>
              </w:rPr>
              <w:t>-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7A6E275E"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uto"/>
              <w:rPr>
                <w:b/>
                <w:sz w:val="22"/>
                <w:szCs w:val="22"/>
                <w:lang w:eastAsia="ru-RU"/>
              </w:rPr>
            </w:pPr>
            <w:r w:rsidRPr="001545FC">
              <w:rPr>
                <w:sz w:val="22"/>
                <w:szCs w:val="22"/>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bl>
    <w:p w14:paraId="04E49260" w14:textId="77777777" w:rsidR="00EF7218" w:rsidRPr="001545FC" w:rsidRDefault="00EF7218" w:rsidP="00EF7218">
      <w:pPr>
        <w:spacing w:after="0" w:line="276" w:lineRule="auto"/>
        <w:rPr>
          <w:rFonts w:eastAsiaTheme="minorEastAsia"/>
          <w:b/>
          <w:bCs w:val="0"/>
          <w:szCs w:val="28"/>
          <w:lang w:eastAsia="ru-RU"/>
        </w:rPr>
      </w:pPr>
    </w:p>
    <w:tbl>
      <w:tblPr>
        <w:tblStyle w:val="a7"/>
        <w:tblW w:w="5000" w:type="pct"/>
        <w:tblLook w:val="04A0" w:firstRow="1" w:lastRow="0" w:firstColumn="1" w:lastColumn="0" w:noHBand="0" w:noVBand="1"/>
      </w:tblPr>
      <w:tblGrid>
        <w:gridCol w:w="6416"/>
        <w:gridCol w:w="4299"/>
        <w:gridCol w:w="3845"/>
      </w:tblGrid>
      <w:tr w:rsidR="00EF7218" w:rsidRPr="001545FC" w14:paraId="0960FAE6" w14:textId="77777777" w:rsidTr="00EF7218">
        <w:trPr>
          <w:trHeight w:val="2494"/>
        </w:trPr>
        <w:tc>
          <w:tcPr>
            <w:tcW w:w="2203" w:type="pct"/>
          </w:tcPr>
          <w:p w14:paraId="4FD02226" w14:textId="77777777" w:rsidR="00EF7218" w:rsidRPr="001545FC" w:rsidRDefault="00EF7218" w:rsidP="00EF7218">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ПК 3.1. Выполнять работы</w:t>
            </w:r>
          </w:p>
          <w:p w14:paraId="7EBAEB43" w14:textId="77777777" w:rsidR="00EF7218" w:rsidRPr="001545FC" w:rsidRDefault="00EF7218" w:rsidP="00EF7218">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машинно-тракторными</w:t>
            </w:r>
          </w:p>
          <w:p w14:paraId="63E052E9" w14:textId="77777777" w:rsidR="00EF7218" w:rsidRPr="001545FC" w:rsidRDefault="00EF7218" w:rsidP="00EF7218">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агрегатами с применением</w:t>
            </w:r>
          </w:p>
          <w:p w14:paraId="2FD9B24D" w14:textId="77777777" w:rsidR="00EF7218" w:rsidRPr="001545FC" w:rsidRDefault="00EF7218" w:rsidP="00EF7218">
            <w:pPr>
              <w:widowControl w:val="0"/>
              <w:tabs>
                <w:tab w:val="left" w:pos="346"/>
              </w:tabs>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технологии точного земледелия</w:t>
            </w:r>
          </w:p>
        </w:tc>
        <w:tc>
          <w:tcPr>
            <w:tcW w:w="1476" w:type="pct"/>
          </w:tcPr>
          <w:p w14:paraId="4D99FEE7"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t xml:space="preserve">В части трудового воспитания: </w:t>
            </w:r>
          </w:p>
          <w:p w14:paraId="27D4AFF9"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t>-</w:t>
            </w:r>
            <w:r w:rsidRPr="001545FC">
              <w:rPr>
                <w:rFonts w:ascii="Times New Roman" w:hAnsi="Times New Roman"/>
              </w:rPr>
              <w:tab/>
              <w:t xml:space="preserve">готовность к труду, осознание ценности мастерства, трудолюбие; </w:t>
            </w:r>
          </w:p>
          <w:p w14:paraId="256FA4F2"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t>-</w:t>
            </w:r>
            <w:r w:rsidRPr="001545FC">
              <w:rPr>
                <w:rFonts w:ascii="Times New Roman" w:hAnsi="Times New Roman"/>
              </w:rPr>
              <w:tab/>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717A850"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t>-</w:t>
            </w:r>
            <w:r w:rsidRPr="001545FC">
              <w:rPr>
                <w:rFonts w:ascii="Times New Roman" w:hAnsi="Times New Roman"/>
              </w:rPr>
              <w:tab/>
              <w:t xml:space="preserve">интерес </w:t>
            </w:r>
            <w:r w:rsidRPr="001545FC">
              <w:rPr>
                <w:rFonts w:ascii="Times New Roman" w:hAnsi="Times New Roman"/>
              </w:rPr>
              <w:tab/>
              <w:t xml:space="preserve">к </w:t>
            </w:r>
            <w:r w:rsidRPr="001545FC">
              <w:rPr>
                <w:rFonts w:ascii="Times New Roman" w:hAnsi="Times New Roman"/>
              </w:rPr>
              <w:tab/>
              <w:t xml:space="preserve">различным </w:t>
            </w:r>
            <w:r w:rsidRPr="001545FC">
              <w:rPr>
                <w:rFonts w:ascii="Times New Roman" w:hAnsi="Times New Roman"/>
              </w:rPr>
              <w:tab/>
              <w:t xml:space="preserve">сферам </w:t>
            </w:r>
            <w:r w:rsidRPr="001545FC">
              <w:rPr>
                <w:rFonts w:ascii="Times New Roman" w:hAnsi="Times New Roman"/>
              </w:rPr>
              <w:tab/>
              <w:t xml:space="preserve">профессиональной деятельности, </w:t>
            </w:r>
          </w:p>
          <w:p w14:paraId="71A0DB14"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t xml:space="preserve">Овладение универсальными учебными познавательными действиями: </w:t>
            </w:r>
          </w:p>
          <w:p w14:paraId="43017C30"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t xml:space="preserve">а) базовые логические действия: </w:t>
            </w:r>
          </w:p>
          <w:p w14:paraId="2B0602E6"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t>-</w:t>
            </w:r>
            <w:r w:rsidRPr="001545FC">
              <w:rPr>
                <w:rFonts w:ascii="Times New Roman" w:hAnsi="Times New Roman"/>
              </w:rPr>
              <w:tab/>
              <w:t xml:space="preserve">самостоятельно формулировать и актуализировать проблему, рассматривать ее всесторонне; </w:t>
            </w:r>
          </w:p>
          <w:p w14:paraId="20A9F3A5"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t xml:space="preserve">-устанавливать существенный признак или основания для сравнения, классификации и обобщения; </w:t>
            </w:r>
          </w:p>
          <w:p w14:paraId="32F4BC5C"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t>-</w:t>
            </w:r>
            <w:r w:rsidRPr="001545FC">
              <w:rPr>
                <w:rFonts w:ascii="Times New Roman" w:hAnsi="Times New Roman"/>
              </w:rPr>
              <w:tab/>
              <w:t xml:space="preserve">определять цели деятельности, задавать параметры и критерии их достижения; </w:t>
            </w:r>
          </w:p>
          <w:p w14:paraId="71EAF0D5"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t>-</w:t>
            </w:r>
            <w:r w:rsidRPr="001545FC">
              <w:rPr>
                <w:rFonts w:ascii="Times New Roman" w:hAnsi="Times New Roman"/>
              </w:rPr>
              <w:tab/>
              <w:t xml:space="preserve">выявлять закономерности и противоречия в рассматриваемых явлениях; </w:t>
            </w:r>
          </w:p>
          <w:p w14:paraId="5D260C4B"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t>-</w:t>
            </w:r>
            <w:r w:rsidRPr="001545FC">
              <w:rPr>
                <w:rFonts w:ascii="Times New Roman" w:hAnsi="Times New Roman"/>
              </w:rPr>
              <w:tab/>
              <w:t xml:space="preserve">вносить коррективы в деятельность, оценивать соответствие результатов целям, оценивать риски последствий деятельности; </w:t>
            </w:r>
          </w:p>
          <w:p w14:paraId="17B28F43"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t>-</w:t>
            </w:r>
            <w:r w:rsidRPr="001545FC">
              <w:rPr>
                <w:rFonts w:ascii="Times New Roman" w:hAnsi="Times New Roman"/>
              </w:rPr>
              <w:tab/>
              <w:t xml:space="preserve">развивать креативное мышление при решении жизненных проблем </w:t>
            </w:r>
          </w:p>
          <w:p w14:paraId="382EB40A"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t xml:space="preserve">б) базовые исследовательские действия: </w:t>
            </w:r>
          </w:p>
          <w:p w14:paraId="72BDAE09"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t xml:space="preserve">владеть навыками учебно-исследовательской и проектной деятельности, навыками разрешения проблем; выявлять причинно-следственные связи и актуализировать задачу, выдвигать гипотезу ее решения, находить аргументы для доказательства своих </w:t>
            </w:r>
            <w:r w:rsidRPr="001545FC">
              <w:rPr>
                <w:rFonts w:ascii="Times New Roman" w:hAnsi="Times New Roman"/>
              </w:rPr>
              <w:lastRenderedPageBreak/>
              <w:t xml:space="preserve">утверждений, задавать параметры и критерии решения; </w:t>
            </w:r>
          </w:p>
          <w:p w14:paraId="71CA7744"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t>-</w:t>
            </w:r>
            <w:r w:rsidRPr="001545FC">
              <w:rPr>
                <w:rFonts w:ascii="Times New Roman" w:hAnsi="Times New Roman"/>
              </w:rPr>
              <w:tab/>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F4E7066"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t>-</w:t>
            </w:r>
            <w:r w:rsidRPr="001545FC">
              <w:rPr>
                <w:rFonts w:ascii="Times New Roman" w:hAnsi="Times New Roman"/>
              </w:rPr>
              <w:tab/>
              <w:t xml:space="preserve">уметь переносить знания в познавательную и практическую области жизнедеятельности; </w:t>
            </w:r>
          </w:p>
          <w:p w14:paraId="7F3AED44"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t>-</w:t>
            </w:r>
            <w:r w:rsidRPr="001545FC">
              <w:rPr>
                <w:rFonts w:ascii="Times New Roman" w:hAnsi="Times New Roman"/>
              </w:rPr>
              <w:tab/>
              <w:t xml:space="preserve">уметь интегрировать знания из разных предметных областей; </w:t>
            </w:r>
          </w:p>
          <w:p w14:paraId="12AD3F6B"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t>-</w:t>
            </w:r>
            <w:r w:rsidRPr="001545FC">
              <w:rPr>
                <w:rFonts w:ascii="Times New Roman" w:hAnsi="Times New Roman"/>
              </w:rPr>
              <w:tab/>
              <w:t xml:space="preserve">выдвигать новые идеи, предлагать оригинальные подходы и решения; </w:t>
            </w:r>
          </w:p>
          <w:p w14:paraId="1B66AD23"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t>способность их использования в познавательной и социальной практике.</w:t>
            </w:r>
          </w:p>
        </w:tc>
        <w:tc>
          <w:tcPr>
            <w:tcW w:w="1320" w:type="pct"/>
          </w:tcPr>
          <w:p w14:paraId="4D0CD335"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lastRenderedPageBreak/>
              <w:t xml:space="preserve">- уметь организовывать личное информационное </w:t>
            </w:r>
            <w:proofErr w:type="gramStart"/>
            <w:r w:rsidRPr="001545FC">
              <w:rPr>
                <w:rFonts w:ascii="Times New Roman" w:hAnsi="Times New Roman"/>
              </w:rPr>
              <w:t>про-</w:t>
            </w:r>
            <w:proofErr w:type="spellStart"/>
            <w:r w:rsidRPr="001545FC">
              <w:rPr>
                <w:rFonts w:ascii="Times New Roman" w:hAnsi="Times New Roman"/>
              </w:rPr>
              <w:t>странство</w:t>
            </w:r>
            <w:proofErr w:type="spellEnd"/>
            <w:proofErr w:type="gramEnd"/>
            <w:r w:rsidRPr="001545FC">
              <w:rPr>
                <w:rFonts w:ascii="Times New Roman" w:hAnsi="Times New Roman"/>
              </w:rPr>
              <w:t xml:space="preserve"> с использованием различных средств цифро-</w:t>
            </w:r>
            <w:proofErr w:type="spellStart"/>
            <w:r w:rsidRPr="001545FC">
              <w:rPr>
                <w:rFonts w:ascii="Times New Roman" w:hAnsi="Times New Roman"/>
              </w:rPr>
              <w:t>вых</w:t>
            </w:r>
            <w:proofErr w:type="spellEnd"/>
            <w:r w:rsidRPr="001545FC">
              <w:rPr>
                <w:rFonts w:ascii="Times New Roman" w:hAnsi="Times New Roman"/>
              </w:rPr>
              <w:t xml:space="preserve"> технологий; понимание возможностей цифровых сервисов государственных услуг, цифровых </w:t>
            </w:r>
            <w:proofErr w:type="spellStart"/>
            <w:r w:rsidRPr="001545FC">
              <w:rPr>
                <w:rFonts w:ascii="Times New Roman" w:hAnsi="Times New Roman"/>
              </w:rPr>
              <w:t>образова</w:t>
            </w:r>
            <w:proofErr w:type="spellEnd"/>
            <w:r w:rsidRPr="001545FC">
              <w:rPr>
                <w:rFonts w:ascii="Times New Roman" w:hAnsi="Times New Roman"/>
              </w:rPr>
              <w:t>-тельных сервисов; понимать возможности и ограничения технологий искусственного интеллекта в различных областях; иметь представление об использовании информационных технологий в различных профессиональных сферах;</w:t>
            </w:r>
          </w:p>
          <w:p w14:paraId="000F7AA4"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t>-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6CE085A5"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t xml:space="preserve">- уметь реализовать этапы решения задач на компьютере; -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w:t>
            </w:r>
            <w:r w:rsidRPr="001545FC">
              <w:rPr>
                <w:rFonts w:ascii="Times New Roman" w:hAnsi="Times New Roman"/>
              </w:rPr>
              <w:lastRenderedPageBreak/>
              <w:t>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7C740140" w14:textId="77777777" w:rsidR="00EF7218" w:rsidRPr="001545FC" w:rsidRDefault="00EF7218" w:rsidP="00EF72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545FC">
              <w:rPr>
                <w:rFonts w:ascii="Times New Roman" w:hAnsi="Times New Roman"/>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bl>
    <w:p w14:paraId="68860CC3" w14:textId="77777777" w:rsidR="00EF7218" w:rsidRPr="001545FC" w:rsidRDefault="00EF7218" w:rsidP="00EF7218">
      <w:pPr>
        <w:spacing w:after="0" w:line="276" w:lineRule="auto"/>
        <w:rPr>
          <w:rFonts w:eastAsiaTheme="minorEastAsia"/>
          <w:b/>
          <w:bCs w:val="0"/>
          <w:szCs w:val="28"/>
          <w:lang w:eastAsia="ru-RU"/>
        </w:rPr>
        <w:sectPr w:rsidR="00EF7218" w:rsidRPr="001545FC" w:rsidSect="00586EE4">
          <w:pgSz w:w="16838" w:h="11906" w:orient="landscape"/>
          <w:pgMar w:top="1701" w:right="1134" w:bottom="850" w:left="1134" w:header="708" w:footer="708" w:gutter="0"/>
          <w:cols w:space="708"/>
          <w:docGrid w:linePitch="360"/>
        </w:sectPr>
      </w:pPr>
      <w:r w:rsidRPr="001545FC">
        <w:rPr>
          <w:rFonts w:eastAsiaTheme="minorEastAsia"/>
          <w:b/>
          <w:bCs w:val="0"/>
          <w:szCs w:val="28"/>
          <w:lang w:eastAsia="ru-RU"/>
        </w:rPr>
        <w:br w:type="page"/>
      </w:r>
    </w:p>
    <w:p w14:paraId="79A4926B" w14:textId="77777777" w:rsidR="00EF7218" w:rsidRPr="001545FC" w:rsidRDefault="00EF7218" w:rsidP="00EF7218">
      <w:pPr>
        <w:spacing w:after="0" w:line="276" w:lineRule="auto"/>
        <w:rPr>
          <w:rFonts w:eastAsiaTheme="minorEastAsia"/>
          <w:b/>
          <w:bCs w:val="0"/>
          <w:szCs w:val="28"/>
          <w:lang w:eastAsia="ru-RU"/>
        </w:rPr>
      </w:pPr>
    </w:p>
    <w:p w14:paraId="3991FD32" w14:textId="77777777" w:rsidR="00EF7218" w:rsidRPr="001545FC" w:rsidRDefault="00EF7218" w:rsidP="00EF7218">
      <w:pPr>
        <w:keepNext/>
        <w:spacing w:before="240" w:after="120" w:line="276" w:lineRule="auto"/>
        <w:ind w:firstLine="709"/>
        <w:jc w:val="center"/>
        <w:outlineLvl w:val="0"/>
        <w:rPr>
          <w:rFonts w:eastAsiaTheme="minorEastAsia"/>
          <w:bCs w:val="0"/>
          <w:kern w:val="32"/>
          <w:sz w:val="24"/>
          <w:szCs w:val="24"/>
          <w:lang w:eastAsia="ru-RU"/>
        </w:rPr>
      </w:pPr>
      <w:bookmarkStart w:id="1" w:name="_Toc125105121"/>
      <w:r w:rsidRPr="001545FC">
        <w:rPr>
          <w:rFonts w:eastAsiaTheme="minorEastAsia"/>
          <w:b/>
          <w:kern w:val="32"/>
          <w:sz w:val="24"/>
          <w:szCs w:val="24"/>
          <w:lang w:eastAsia="ru-RU"/>
        </w:rPr>
        <w:t>2. Структура и содержание общеобразовательной дисциплины</w:t>
      </w:r>
      <w:bookmarkEnd w:id="1"/>
    </w:p>
    <w:p w14:paraId="30AB376A" w14:textId="77777777" w:rsidR="00EF7218" w:rsidRPr="001545FC" w:rsidRDefault="00EF7218" w:rsidP="00EF7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eastAsiaTheme="minorEastAsia"/>
          <w:b/>
          <w:bCs w:val="0"/>
          <w:szCs w:val="28"/>
          <w:lang w:eastAsia="ru-RU"/>
        </w:rPr>
      </w:pPr>
    </w:p>
    <w:p w14:paraId="3379A597" w14:textId="77777777" w:rsidR="00EF7218" w:rsidRPr="001545FC" w:rsidRDefault="00EF7218" w:rsidP="00EF7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eastAsiaTheme="minorEastAsia"/>
          <w:b/>
          <w:bCs w:val="0"/>
          <w:szCs w:val="28"/>
          <w:lang w:eastAsia="ru-RU"/>
        </w:rPr>
      </w:pPr>
      <w:r w:rsidRPr="001545FC">
        <w:rPr>
          <w:rFonts w:eastAsiaTheme="minorEastAsia"/>
          <w:b/>
          <w:bCs w:val="0"/>
          <w:szCs w:val="28"/>
          <w:lang w:eastAsia="ru-RU"/>
        </w:rPr>
        <w:t>2.1. Объем дисциплины и виды учебной работы</w:t>
      </w:r>
    </w:p>
    <w:p w14:paraId="5CD261A7" w14:textId="77777777" w:rsidR="00EF7218" w:rsidRPr="001545FC" w:rsidRDefault="00EF7218" w:rsidP="00EF7218">
      <w:pPr>
        <w:spacing w:after="0" w:line="276" w:lineRule="auto"/>
        <w:jc w:val="center"/>
        <w:rPr>
          <w:rFonts w:eastAsiaTheme="minorEastAsia"/>
          <w:b/>
          <w:szCs w:val="28"/>
          <w:lang w:eastAsia="ru-RU"/>
        </w:rPr>
      </w:pPr>
    </w:p>
    <w:tbl>
      <w:tblPr>
        <w:tblW w:w="949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7647"/>
        <w:gridCol w:w="1847"/>
      </w:tblGrid>
      <w:tr w:rsidR="00EF7218" w:rsidRPr="001545FC" w14:paraId="6C306AE7" w14:textId="77777777" w:rsidTr="001348EE">
        <w:trPr>
          <w:trHeight w:val="460"/>
        </w:trPr>
        <w:tc>
          <w:tcPr>
            <w:tcW w:w="7647" w:type="dxa"/>
          </w:tcPr>
          <w:p w14:paraId="0DF92EAB" w14:textId="77777777" w:rsidR="00EF7218" w:rsidRPr="001545FC" w:rsidRDefault="00EF7218" w:rsidP="001348EE">
            <w:pPr>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Вид учебной работы</w:t>
            </w:r>
          </w:p>
        </w:tc>
        <w:tc>
          <w:tcPr>
            <w:tcW w:w="1847" w:type="dxa"/>
          </w:tcPr>
          <w:p w14:paraId="2B801849" w14:textId="77777777" w:rsidR="00EF7218" w:rsidRPr="001545FC" w:rsidRDefault="00EF7218" w:rsidP="001348EE">
            <w:pPr>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Объем в часах</w:t>
            </w:r>
          </w:p>
        </w:tc>
      </w:tr>
      <w:tr w:rsidR="00EF7218" w:rsidRPr="001545FC" w14:paraId="128077CE" w14:textId="77777777" w:rsidTr="001348EE">
        <w:trPr>
          <w:trHeight w:val="460"/>
        </w:trPr>
        <w:tc>
          <w:tcPr>
            <w:tcW w:w="7647" w:type="dxa"/>
          </w:tcPr>
          <w:p w14:paraId="18821D93" w14:textId="77777777" w:rsidR="00EF7218" w:rsidRPr="001545FC" w:rsidRDefault="00EF7218" w:rsidP="001348EE">
            <w:pPr>
              <w:spacing w:after="0" w:line="240" w:lineRule="auto"/>
              <w:rPr>
                <w:rFonts w:eastAsiaTheme="minorEastAsia"/>
                <w:b/>
                <w:bCs w:val="0"/>
                <w:sz w:val="24"/>
                <w:szCs w:val="24"/>
                <w:lang w:eastAsia="ru-RU"/>
              </w:rPr>
            </w:pPr>
            <w:r w:rsidRPr="001545FC">
              <w:rPr>
                <w:rFonts w:eastAsiaTheme="minorEastAsia"/>
                <w:b/>
                <w:bCs w:val="0"/>
                <w:sz w:val="24"/>
                <w:szCs w:val="24"/>
                <w:lang w:eastAsia="ru-RU"/>
              </w:rPr>
              <w:t>Объем образовательной программы дисциплины</w:t>
            </w:r>
          </w:p>
        </w:tc>
        <w:tc>
          <w:tcPr>
            <w:tcW w:w="1847" w:type="dxa"/>
          </w:tcPr>
          <w:p w14:paraId="52B55B68" w14:textId="77777777" w:rsidR="00EF7218" w:rsidRPr="001545FC" w:rsidRDefault="00EF7218" w:rsidP="001348EE">
            <w:pPr>
              <w:spacing w:after="0" w:line="240" w:lineRule="auto"/>
              <w:jc w:val="center"/>
              <w:rPr>
                <w:rFonts w:eastAsiaTheme="minorEastAsia"/>
                <w:b/>
                <w:bCs w:val="0"/>
                <w:i/>
                <w:iCs/>
                <w:sz w:val="24"/>
                <w:szCs w:val="24"/>
                <w:lang w:eastAsia="ru-RU"/>
              </w:rPr>
            </w:pPr>
          </w:p>
        </w:tc>
      </w:tr>
      <w:tr w:rsidR="00EF7218" w:rsidRPr="001545FC" w14:paraId="3A886A41" w14:textId="77777777" w:rsidTr="001348EE">
        <w:trPr>
          <w:trHeight w:val="460"/>
        </w:trPr>
        <w:tc>
          <w:tcPr>
            <w:tcW w:w="7647" w:type="dxa"/>
          </w:tcPr>
          <w:p w14:paraId="6580D733" w14:textId="77777777" w:rsidR="00EF7218" w:rsidRPr="001545FC" w:rsidRDefault="00EF7218" w:rsidP="001348EE">
            <w:pPr>
              <w:spacing w:after="0" w:line="240" w:lineRule="auto"/>
              <w:rPr>
                <w:rFonts w:eastAsiaTheme="minorEastAsia"/>
                <w:b/>
                <w:bCs w:val="0"/>
                <w:sz w:val="24"/>
                <w:szCs w:val="24"/>
                <w:lang w:eastAsia="ru-RU"/>
              </w:rPr>
            </w:pPr>
            <w:r w:rsidRPr="001545FC">
              <w:rPr>
                <w:rFonts w:eastAsiaTheme="minorEastAsia"/>
                <w:b/>
                <w:bCs w:val="0"/>
                <w:sz w:val="24"/>
                <w:szCs w:val="24"/>
                <w:lang w:eastAsia="ru-RU"/>
              </w:rPr>
              <w:t>Основное содержание</w:t>
            </w:r>
          </w:p>
        </w:tc>
        <w:tc>
          <w:tcPr>
            <w:tcW w:w="1847" w:type="dxa"/>
          </w:tcPr>
          <w:p w14:paraId="1ACCB6AA" w14:textId="77777777" w:rsidR="00EF7218" w:rsidRPr="001545FC" w:rsidRDefault="00EF7218" w:rsidP="001348EE">
            <w:pPr>
              <w:spacing w:after="0" w:line="240" w:lineRule="auto"/>
              <w:jc w:val="center"/>
              <w:rPr>
                <w:rFonts w:eastAsiaTheme="minorEastAsia"/>
                <w:b/>
                <w:bCs w:val="0"/>
                <w:i/>
                <w:iCs/>
                <w:sz w:val="24"/>
                <w:szCs w:val="24"/>
                <w:lang w:eastAsia="ru-RU"/>
              </w:rPr>
            </w:pPr>
            <w:r w:rsidRPr="001545FC">
              <w:rPr>
                <w:rFonts w:eastAsiaTheme="minorEastAsia"/>
                <w:b/>
                <w:bCs w:val="0"/>
                <w:i/>
                <w:iCs/>
                <w:sz w:val="24"/>
                <w:szCs w:val="24"/>
                <w:lang w:eastAsia="ru-RU"/>
              </w:rPr>
              <w:t>54</w:t>
            </w:r>
          </w:p>
        </w:tc>
      </w:tr>
      <w:tr w:rsidR="00EF7218" w:rsidRPr="001545FC" w14:paraId="0E0629B9" w14:textId="77777777" w:rsidTr="001348EE">
        <w:trPr>
          <w:trHeight w:val="490"/>
        </w:trPr>
        <w:tc>
          <w:tcPr>
            <w:tcW w:w="9494" w:type="dxa"/>
            <w:gridSpan w:val="2"/>
            <w:vAlign w:val="center"/>
            <w:hideMark/>
          </w:tcPr>
          <w:p w14:paraId="1E6118EE" w14:textId="77777777" w:rsidR="00EF7218" w:rsidRPr="001545FC" w:rsidRDefault="00EF7218" w:rsidP="001348EE">
            <w:pPr>
              <w:suppressAutoHyphens/>
              <w:spacing w:after="0" w:line="240" w:lineRule="auto"/>
              <w:rPr>
                <w:rFonts w:eastAsiaTheme="minorEastAsia"/>
                <w:bCs w:val="0"/>
                <w:iCs/>
                <w:sz w:val="24"/>
                <w:szCs w:val="24"/>
                <w:lang w:eastAsia="ru-RU"/>
              </w:rPr>
            </w:pPr>
            <w:r w:rsidRPr="001545FC">
              <w:rPr>
                <w:rFonts w:eastAsiaTheme="minorEastAsia"/>
                <w:bCs w:val="0"/>
                <w:sz w:val="24"/>
                <w:szCs w:val="24"/>
                <w:lang w:eastAsia="ru-RU"/>
              </w:rPr>
              <w:t>в т. ч.:</w:t>
            </w:r>
          </w:p>
        </w:tc>
      </w:tr>
      <w:tr w:rsidR="00EF7218" w:rsidRPr="001545FC" w14:paraId="18F1DED2" w14:textId="77777777" w:rsidTr="001348EE">
        <w:trPr>
          <w:trHeight w:val="490"/>
        </w:trPr>
        <w:tc>
          <w:tcPr>
            <w:tcW w:w="7647" w:type="dxa"/>
            <w:vAlign w:val="center"/>
            <w:hideMark/>
          </w:tcPr>
          <w:p w14:paraId="1D7B47B8" w14:textId="77777777" w:rsidR="00EF7218" w:rsidRPr="001545FC" w:rsidRDefault="00EF7218" w:rsidP="001348EE">
            <w:pPr>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теоретическое обучение</w:t>
            </w:r>
          </w:p>
        </w:tc>
        <w:tc>
          <w:tcPr>
            <w:tcW w:w="1847" w:type="dxa"/>
            <w:vAlign w:val="center"/>
          </w:tcPr>
          <w:p w14:paraId="1D7B2973" w14:textId="77777777" w:rsidR="00EF7218" w:rsidRPr="001545FC" w:rsidRDefault="00EF7218" w:rsidP="001348EE">
            <w:pPr>
              <w:suppressAutoHyphens/>
              <w:spacing w:after="0" w:line="240" w:lineRule="auto"/>
              <w:jc w:val="center"/>
              <w:rPr>
                <w:rFonts w:eastAsiaTheme="minorEastAsia"/>
                <w:bCs w:val="0"/>
                <w:iCs/>
                <w:sz w:val="24"/>
                <w:szCs w:val="24"/>
                <w:lang w:eastAsia="ru-RU"/>
              </w:rPr>
            </w:pPr>
            <w:r w:rsidRPr="001545FC">
              <w:rPr>
                <w:rFonts w:eastAsiaTheme="minorEastAsia"/>
                <w:bCs w:val="0"/>
                <w:iCs/>
                <w:sz w:val="24"/>
                <w:szCs w:val="24"/>
                <w:lang w:eastAsia="ru-RU"/>
              </w:rPr>
              <w:t>14</w:t>
            </w:r>
          </w:p>
        </w:tc>
      </w:tr>
      <w:tr w:rsidR="00EF7218" w:rsidRPr="001545FC" w14:paraId="0F545577" w14:textId="77777777" w:rsidTr="001348EE">
        <w:trPr>
          <w:trHeight w:val="490"/>
        </w:trPr>
        <w:tc>
          <w:tcPr>
            <w:tcW w:w="7647" w:type="dxa"/>
            <w:vAlign w:val="center"/>
          </w:tcPr>
          <w:p w14:paraId="11FDE10E" w14:textId="77777777" w:rsidR="00EF7218" w:rsidRPr="001545FC" w:rsidRDefault="00EF7218" w:rsidP="001348EE">
            <w:pPr>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практические занятия</w:t>
            </w:r>
          </w:p>
        </w:tc>
        <w:tc>
          <w:tcPr>
            <w:tcW w:w="1847" w:type="dxa"/>
            <w:vAlign w:val="center"/>
          </w:tcPr>
          <w:p w14:paraId="53AF837E" w14:textId="77777777" w:rsidR="00EF7218" w:rsidRPr="001545FC" w:rsidRDefault="00EF7218" w:rsidP="001348EE">
            <w:pPr>
              <w:suppressAutoHyphens/>
              <w:spacing w:after="0" w:line="240" w:lineRule="auto"/>
              <w:jc w:val="center"/>
              <w:rPr>
                <w:rFonts w:eastAsiaTheme="minorEastAsia"/>
                <w:bCs w:val="0"/>
                <w:iCs/>
                <w:sz w:val="24"/>
                <w:szCs w:val="24"/>
                <w:lang w:eastAsia="ru-RU"/>
              </w:rPr>
            </w:pPr>
            <w:r w:rsidRPr="001545FC">
              <w:rPr>
                <w:rFonts w:eastAsiaTheme="minorEastAsia"/>
                <w:bCs w:val="0"/>
                <w:iCs/>
                <w:sz w:val="24"/>
                <w:szCs w:val="24"/>
                <w:lang w:eastAsia="ru-RU"/>
              </w:rPr>
              <w:t>40</w:t>
            </w:r>
          </w:p>
        </w:tc>
      </w:tr>
      <w:tr w:rsidR="00EF7218" w:rsidRPr="001545FC" w14:paraId="7418685E" w14:textId="77777777" w:rsidTr="001348EE">
        <w:trPr>
          <w:trHeight w:val="490"/>
        </w:trPr>
        <w:tc>
          <w:tcPr>
            <w:tcW w:w="7647" w:type="dxa"/>
            <w:vAlign w:val="center"/>
          </w:tcPr>
          <w:p w14:paraId="315F5DCB" w14:textId="77777777" w:rsidR="00EF7218" w:rsidRPr="001545FC" w:rsidRDefault="00EF7218" w:rsidP="001348EE">
            <w:pPr>
              <w:suppressAutoHyphens/>
              <w:spacing w:after="0" w:line="240"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847" w:type="dxa"/>
            <w:vAlign w:val="center"/>
          </w:tcPr>
          <w:p w14:paraId="329E0AFD" w14:textId="77777777" w:rsidR="00EF7218" w:rsidRPr="001545FC" w:rsidRDefault="00EF7218" w:rsidP="001348EE">
            <w:pPr>
              <w:suppressAutoHyphens/>
              <w:spacing w:after="0" w:line="240" w:lineRule="auto"/>
              <w:jc w:val="center"/>
              <w:rPr>
                <w:rFonts w:eastAsiaTheme="minorEastAsia"/>
                <w:b/>
                <w:i/>
                <w:iCs/>
                <w:sz w:val="24"/>
                <w:szCs w:val="24"/>
                <w:lang w:eastAsia="ru-RU"/>
              </w:rPr>
            </w:pPr>
            <w:r w:rsidRPr="001545FC">
              <w:rPr>
                <w:rFonts w:eastAsiaTheme="minorEastAsia"/>
                <w:b/>
                <w:i/>
                <w:iCs/>
                <w:sz w:val="24"/>
                <w:szCs w:val="24"/>
                <w:lang w:eastAsia="ru-RU"/>
              </w:rPr>
              <w:t>52</w:t>
            </w:r>
          </w:p>
        </w:tc>
      </w:tr>
      <w:tr w:rsidR="00EF7218" w:rsidRPr="001545FC" w14:paraId="3DFBAADF" w14:textId="77777777" w:rsidTr="001348EE">
        <w:trPr>
          <w:trHeight w:val="490"/>
        </w:trPr>
        <w:tc>
          <w:tcPr>
            <w:tcW w:w="9494" w:type="dxa"/>
            <w:gridSpan w:val="2"/>
            <w:vAlign w:val="center"/>
            <w:hideMark/>
          </w:tcPr>
          <w:p w14:paraId="6768E3E5" w14:textId="77777777" w:rsidR="00EF7218" w:rsidRPr="001545FC" w:rsidRDefault="00EF7218" w:rsidP="001348EE">
            <w:pPr>
              <w:suppressAutoHyphens/>
              <w:spacing w:after="0" w:line="240" w:lineRule="auto"/>
              <w:rPr>
                <w:rFonts w:eastAsiaTheme="minorEastAsia"/>
                <w:bCs w:val="0"/>
                <w:iCs/>
                <w:sz w:val="24"/>
                <w:szCs w:val="24"/>
                <w:lang w:eastAsia="ru-RU"/>
              </w:rPr>
            </w:pPr>
            <w:r w:rsidRPr="001545FC">
              <w:rPr>
                <w:rFonts w:eastAsiaTheme="minorEastAsia"/>
                <w:bCs w:val="0"/>
                <w:sz w:val="24"/>
                <w:szCs w:val="24"/>
                <w:lang w:eastAsia="ru-RU"/>
              </w:rPr>
              <w:t>в т. ч.:</w:t>
            </w:r>
          </w:p>
        </w:tc>
      </w:tr>
      <w:tr w:rsidR="00EF7218" w:rsidRPr="001545FC" w14:paraId="14729DC3" w14:textId="77777777" w:rsidTr="001348EE">
        <w:trPr>
          <w:trHeight w:val="490"/>
        </w:trPr>
        <w:tc>
          <w:tcPr>
            <w:tcW w:w="7647" w:type="dxa"/>
            <w:vAlign w:val="center"/>
            <w:hideMark/>
          </w:tcPr>
          <w:p w14:paraId="7AD70F50" w14:textId="77777777" w:rsidR="00EF7218" w:rsidRPr="001545FC" w:rsidRDefault="00EF7218" w:rsidP="001348EE">
            <w:pPr>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теоретическое обучение</w:t>
            </w:r>
          </w:p>
        </w:tc>
        <w:tc>
          <w:tcPr>
            <w:tcW w:w="1847" w:type="dxa"/>
            <w:vAlign w:val="center"/>
          </w:tcPr>
          <w:p w14:paraId="27737C41" w14:textId="77777777" w:rsidR="00EF7218" w:rsidRPr="001545FC" w:rsidRDefault="00EF7218" w:rsidP="001348EE">
            <w:pPr>
              <w:suppressAutoHyphens/>
              <w:spacing w:after="0" w:line="240" w:lineRule="auto"/>
              <w:jc w:val="center"/>
              <w:rPr>
                <w:rFonts w:eastAsiaTheme="minorEastAsia"/>
                <w:bCs w:val="0"/>
                <w:iCs/>
                <w:sz w:val="24"/>
                <w:szCs w:val="24"/>
                <w:lang w:eastAsia="ru-RU"/>
              </w:rPr>
            </w:pPr>
            <w:r w:rsidRPr="001545FC">
              <w:rPr>
                <w:rFonts w:eastAsiaTheme="minorEastAsia"/>
                <w:bCs w:val="0"/>
                <w:iCs/>
                <w:sz w:val="24"/>
                <w:szCs w:val="24"/>
                <w:lang w:eastAsia="ru-RU"/>
              </w:rPr>
              <w:t>12</w:t>
            </w:r>
          </w:p>
        </w:tc>
      </w:tr>
      <w:tr w:rsidR="00EF7218" w:rsidRPr="001545FC" w14:paraId="7A113D74" w14:textId="77777777" w:rsidTr="001348EE">
        <w:trPr>
          <w:trHeight w:val="490"/>
        </w:trPr>
        <w:tc>
          <w:tcPr>
            <w:tcW w:w="7647" w:type="dxa"/>
            <w:vAlign w:val="center"/>
          </w:tcPr>
          <w:p w14:paraId="0C1AF4A5" w14:textId="77777777" w:rsidR="00EF7218" w:rsidRPr="001545FC" w:rsidRDefault="00EF7218" w:rsidP="001348EE">
            <w:pPr>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практические занятия</w:t>
            </w:r>
          </w:p>
        </w:tc>
        <w:tc>
          <w:tcPr>
            <w:tcW w:w="1847" w:type="dxa"/>
            <w:vAlign w:val="center"/>
          </w:tcPr>
          <w:p w14:paraId="01281744" w14:textId="77777777" w:rsidR="00EF7218" w:rsidRPr="001545FC" w:rsidRDefault="00EF7218" w:rsidP="001348EE">
            <w:pPr>
              <w:suppressAutoHyphens/>
              <w:spacing w:after="0" w:line="240" w:lineRule="auto"/>
              <w:jc w:val="center"/>
              <w:rPr>
                <w:rFonts w:eastAsiaTheme="minorEastAsia"/>
                <w:bCs w:val="0"/>
                <w:iCs/>
                <w:sz w:val="24"/>
                <w:szCs w:val="24"/>
                <w:lang w:eastAsia="ru-RU"/>
              </w:rPr>
            </w:pPr>
            <w:r w:rsidRPr="001545FC">
              <w:rPr>
                <w:rFonts w:eastAsiaTheme="minorEastAsia"/>
                <w:bCs w:val="0"/>
                <w:iCs/>
                <w:sz w:val="24"/>
                <w:szCs w:val="24"/>
                <w:lang w:eastAsia="ru-RU"/>
              </w:rPr>
              <w:t>40</w:t>
            </w:r>
          </w:p>
        </w:tc>
      </w:tr>
      <w:tr w:rsidR="00EF7218" w:rsidRPr="001545FC" w14:paraId="22ABBECB" w14:textId="77777777" w:rsidTr="001348EE">
        <w:trPr>
          <w:trHeight w:val="331"/>
        </w:trPr>
        <w:tc>
          <w:tcPr>
            <w:tcW w:w="7647" w:type="dxa"/>
            <w:vAlign w:val="center"/>
            <w:hideMark/>
          </w:tcPr>
          <w:p w14:paraId="026F7C5D" w14:textId="77777777" w:rsidR="00EF7218" w:rsidRPr="001545FC" w:rsidRDefault="00EF7218" w:rsidP="001348EE">
            <w:pPr>
              <w:suppressAutoHyphens/>
              <w:spacing w:after="0" w:line="240" w:lineRule="auto"/>
              <w:rPr>
                <w:rFonts w:eastAsiaTheme="minorEastAsia"/>
                <w:b/>
                <w:bCs w:val="0"/>
                <w:i/>
                <w:sz w:val="24"/>
                <w:szCs w:val="24"/>
                <w:lang w:eastAsia="ru-RU"/>
              </w:rPr>
            </w:pPr>
            <w:r w:rsidRPr="001545FC">
              <w:rPr>
                <w:rFonts w:eastAsiaTheme="minorEastAsia"/>
                <w:b/>
                <w:bCs w:val="0"/>
                <w:iCs/>
                <w:sz w:val="24"/>
                <w:szCs w:val="24"/>
                <w:lang w:eastAsia="ru-RU"/>
              </w:rPr>
              <w:t>Промежуточная аттестация (</w:t>
            </w:r>
            <w:r w:rsidRPr="001545FC">
              <w:rPr>
                <w:rFonts w:eastAsiaTheme="minorEastAsia"/>
                <w:b/>
                <w:bCs w:val="0"/>
                <w:sz w:val="24"/>
                <w:szCs w:val="24"/>
                <w:lang w:eastAsia="ru-RU"/>
              </w:rPr>
              <w:t xml:space="preserve">дифференцированный </w:t>
            </w:r>
            <w:r w:rsidRPr="001545FC">
              <w:rPr>
                <w:rFonts w:eastAsiaTheme="minorEastAsia"/>
                <w:b/>
                <w:bCs w:val="0"/>
                <w:iCs/>
                <w:sz w:val="24"/>
                <w:szCs w:val="24"/>
                <w:lang w:eastAsia="ru-RU"/>
              </w:rPr>
              <w:t>зачет)</w:t>
            </w:r>
          </w:p>
        </w:tc>
        <w:tc>
          <w:tcPr>
            <w:tcW w:w="1847" w:type="dxa"/>
            <w:vAlign w:val="center"/>
          </w:tcPr>
          <w:p w14:paraId="0A02A620" w14:textId="77777777" w:rsidR="00EF7218" w:rsidRPr="001545FC" w:rsidRDefault="00EF7218" w:rsidP="001348EE">
            <w:pPr>
              <w:suppressAutoHyphens/>
              <w:spacing w:after="0" w:line="240" w:lineRule="auto"/>
              <w:jc w:val="center"/>
              <w:rPr>
                <w:rFonts w:eastAsiaTheme="minorEastAsia"/>
                <w:b/>
                <w:sz w:val="24"/>
                <w:szCs w:val="24"/>
                <w:lang w:eastAsia="ru-RU"/>
              </w:rPr>
            </w:pPr>
            <w:r w:rsidRPr="001545FC">
              <w:rPr>
                <w:rFonts w:eastAsiaTheme="minorEastAsia"/>
                <w:b/>
                <w:sz w:val="24"/>
                <w:szCs w:val="24"/>
                <w:lang w:eastAsia="ru-RU"/>
              </w:rPr>
              <w:t>2</w:t>
            </w:r>
          </w:p>
        </w:tc>
      </w:tr>
      <w:tr w:rsidR="00EF7218" w:rsidRPr="001545FC" w14:paraId="3AEB4190" w14:textId="77777777" w:rsidTr="001348EE">
        <w:trPr>
          <w:trHeight w:val="331"/>
        </w:trPr>
        <w:tc>
          <w:tcPr>
            <w:tcW w:w="7647" w:type="dxa"/>
            <w:vAlign w:val="center"/>
          </w:tcPr>
          <w:p w14:paraId="31C33FD0" w14:textId="77777777" w:rsidR="00EF7218" w:rsidRPr="001545FC" w:rsidRDefault="00EF7218" w:rsidP="001348EE">
            <w:pPr>
              <w:suppressAutoHyphens/>
              <w:spacing w:after="0" w:line="240" w:lineRule="auto"/>
              <w:rPr>
                <w:rFonts w:eastAsiaTheme="minorEastAsia"/>
                <w:b/>
                <w:bCs w:val="0"/>
                <w:iCs/>
                <w:sz w:val="24"/>
                <w:szCs w:val="24"/>
                <w:lang w:eastAsia="ru-RU"/>
              </w:rPr>
            </w:pPr>
            <w:r w:rsidRPr="001545FC">
              <w:rPr>
                <w:rFonts w:eastAsiaTheme="minorEastAsia"/>
                <w:b/>
                <w:bCs w:val="0"/>
                <w:iCs/>
                <w:sz w:val="24"/>
                <w:szCs w:val="24"/>
                <w:lang w:eastAsia="ru-RU"/>
              </w:rPr>
              <w:t>ИТОГО</w:t>
            </w:r>
          </w:p>
        </w:tc>
        <w:tc>
          <w:tcPr>
            <w:tcW w:w="1847" w:type="dxa"/>
            <w:vAlign w:val="center"/>
          </w:tcPr>
          <w:p w14:paraId="2A73E37F" w14:textId="77777777" w:rsidR="00EF7218" w:rsidRPr="001545FC" w:rsidRDefault="00EF7218" w:rsidP="001348EE">
            <w:pPr>
              <w:suppressAutoHyphens/>
              <w:spacing w:after="0" w:line="240" w:lineRule="auto"/>
              <w:jc w:val="center"/>
              <w:rPr>
                <w:rFonts w:eastAsiaTheme="minorEastAsia"/>
                <w:b/>
                <w:bCs w:val="0"/>
                <w:iCs/>
                <w:sz w:val="24"/>
                <w:szCs w:val="24"/>
                <w:lang w:eastAsia="ru-RU"/>
              </w:rPr>
            </w:pPr>
            <w:r w:rsidRPr="001545FC">
              <w:rPr>
                <w:rFonts w:eastAsiaTheme="minorEastAsia"/>
                <w:b/>
                <w:bCs w:val="0"/>
                <w:iCs/>
                <w:sz w:val="24"/>
                <w:szCs w:val="24"/>
                <w:lang w:eastAsia="ru-RU"/>
              </w:rPr>
              <w:t>108</w:t>
            </w:r>
          </w:p>
        </w:tc>
      </w:tr>
    </w:tbl>
    <w:p w14:paraId="6E3EF8E7" w14:textId="77777777" w:rsidR="00EF7218" w:rsidRPr="001545FC" w:rsidRDefault="00EF7218" w:rsidP="00EF7218">
      <w:pPr>
        <w:spacing w:after="0" w:line="276" w:lineRule="auto"/>
        <w:jc w:val="center"/>
        <w:rPr>
          <w:rFonts w:eastAsiaTheme="minorEastAsia"/>
          <w:b/>
          <w:szCs w:val="28"/>
          <w:lang w:eastAsia="ru-RU"/>
        </w:rPr>
      </w:pPr>
    </w:p>
    <w:p w14:paraId="00DFB84C" w14:textId="77777777" w:rsidR="00EF7218" w:rsidRPr="001545FC" w:rsidRDefault="00EF7218" w:rsidP="00EF7218">
      <w:pPr>
        <w:spacing w:after="0" w:line="276" w:lineRule="auto"/>
        <w:jc w:val="center"/>
        <w:rPr>
          <w:rFonts w:eastAsiaTheme="minorEastAsia"/>
          <w:b/>
          <w:szCs w:val="28"/>
          <w:lang w:eastAsia="ru-RU"/>
        </w:rPr>
      </w:pPr>
    </w:p>
    <w:p w14:paraId="21ADF12F" w14:textId="77777777" w:rsidR="00EF7218" w:rsidRPr="001545FC" w:rsidRDefault="00EF7218" w:rsidP="00EF7218">
      <w:pPr>
        <w:spacing w:after="0" w:line="276" w:lineRule="auto"/>
        <w:jc w:val="center"/>
        <w:rPr>
          <w:rFonts w:eastAsiaTheme="minorEastAsia"/>
          <w:b/>
          <w:szCs w:val="28"/>
          <w:lang w:eastAsia="ru-RU"/>
        </w:rPr>
      </w:pPr>
    </w:p>
    <w:p w14:paraId="290A6D0C" w14:textId="77777777" w:rsidR="00EF7218" w:rsidRPr="001545FC" w:rsidRDefault="00EF7218" w:rsidP="00EF7218">
      <w:pPr>
        <w:spacing w:after="0" w:line="276" w:lineRule="auto"/>
        <w:rPr>
          <w:rFonts w:eastAsiaTheme="minorEastAsia"/>
          <w:b/>
          <w:szCs w:val="28"/>
          <w:lang w:eastAsia="ru-RU"/>
        </w:rPr>
        <w:sectPr w:rsidR="00EF7218" w:rsidRPr="001545FC" w:rsidSect="00586EE4">
          <w:pgSz w:w="11906" w:h="16838"/>
          <w:pgMar w:top="1134" w:right="850" w:bottom="1134" w:left="1701" w:header="708" w:footer="708" w:gutter="0"/>
          <w:cols w:space="708"/>
          <w:docGrid w:linePitch="360"/>
        </w:sectPr>
      </w:pPr>
    </w:p>
    <w:p w14:paraId="10062397" w14:textId="77777777" w:rsidR="00EF7218" w:rsidRPr="001545FC" w:rsidRDefault="00EF7218" w:rsidP="00EF7218">
      <w:pPr>
        <w:spacing w:after="0" w:line="276" w:lineRule="auto"/>
        <w:rPr>
          <w:rFonts w:eastAsiaTheme="minorEastAsia"/>
          <w:b/>
          <w:szCs w:val="28"/>
          <w:lang w:eastAsia="ru-RU"/>
        </w:rPr>
      </w:pPr>
      <w:r w:rsidRPr="001545FC">
        <w:rPr>
          <w:rFonts w:eastAsiaTheme="minorEastAsia"/>
          <w:b/>
          <w:szCs w:val="28"/>
          <w:lang w:eastAsia="ru-RU"/>
        </w:rPr>
        <w:lastRenderedPageBreak/>
        <w:t>2.2. Тематический план и содержание дисциплины «Информатика»</w:t>
      </w:r>
    </w:p>
    <w:p w14:paraId="569018DB" w14:textId="77777777" w:rsidR="00EF7218" w:rsidRPr="001545FC" w:rsidRDefault="00EF7218" w:rsidP="00EF7218">
      <w:pPr>
        <w:spacing w:after="0" w:line="276" w:lineRule="auto"/>
        <w:jc w:val="center"/>
        <w:rPr>
          <w:rFonts w:eastAsiaTheme="minorEastAsia"/>
          <w:b/>
          <w:szCs w:val="28"/>
          <w:lang w:eastAsia="ru-RU"/>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8856"/>
        <w:gridCol w:w="1495"/>
        <w:gridCol w:w="1795"/>
      </w:tblGrid>
      <w:tr w:rsidR="00EF7218" w:rsidRPr="001545FC" w14:paraId="3C1C0757" w14:textId="77777777" w:rsidTr="001348EE">
        <w:trPr>
          <w:trHeight w:val="20"/>
        </w:trPr>
        <w:tc>
          <w:tcPr>
            <w:tcW w:w="2175" w:type="dxa"/>
          </w:tcPr>
          <w:p w14:paraId="7116663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Наименование разделов и тем</w:t>
            </w:r>
          </w:p>
        </w:tc>
        <w:tc>
          <w:tcPr>
            <w:tcW w:w="8939" w:type="dxa"/>
          </w:tcPr>
          <w:p w14:paraId="035BDCE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502" w:type="dxa"/>
          </w:tcPr>
          <w:p w14:paraId="7636D8F1"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Объем часов</w:t>
            </w:r>
          </w:p>
        </w:tc>
        <w:tc>
          <w:tcPr>
            <w:tcW w:w="1701" w:type="dxa"/>
          </w:tcPr>
          <w:p w14:paraId="312D90E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Формируемые компетенции</w:t>
            </w:r>
          </w:p>
        </w:tc>
      </w:tr>
      <w:tr w:rsidR="00EF7218" w:rsidRPr="001545FC" w14:paraId="6CC033DD" w14:textId="77777777" w:rsidTr="001348EE">
        <w:trPr>
          <w:trHeight w:val="20"/>
        </w:trPr>
        <w:tc>
          <w:tcPr>
            <w:tcW w:w="2175" w:type="dxa"/>
          </w:tcPr>
          <w:p w14:paraId="1A527B4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1</w:t>
            </w:r>
          </w:p>
        </w:tc>
        <w:tc>
          <w:tcPr>
            <w:tcW w:w="8939" w:type="dxa"/>
          </w:tcPr>
          <w:p w14:paraId="694F66F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2</w:t>
            </w:r>
          </w:p>
        </w:tc>
        <w:tc>
          <w:tcPr>
            <w:tcW w:w="1502" w:type="dxa"/>
          </w:tcPr>
          <w:p w14:paraId="262E29B0"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3</w:t>
            </w:r>
          </w:p>
        </w:tc>
        <w:tc>
          <w:tcPr>
            <w:tcW w:w="1701" w:type="dxa"/>
          </w:tcPr>
          <w:p w14:paraId="54020680"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4</w:t>
            </w:r>
          </w:p>
        </w:tc>
      </w:tr>
      <w:tr w:rsidR="00EF7218" w:rsidRPr="001545FC" w14:paraId="27B2CBDE" w14:textId="77777777" w:rsidTr="001348EE">
        <w:trPr>
          <w:trHeight w:val="20"/>
        </w:trPr>
        <w:tc>
          <w:tcPr>
            <w:tcW w:w="14317" w:type="dxa"/>
            <w:gridSpan w:val="4"/>
          </w:tcPr>
          <w:p w14:paraId="24929D8C"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bCs w:val="0"/>
                <w:sz w:val="24"/>
                <w:szCs w:val="24"/>
                <w:lang w:eastAsia="ru-RU"/>
              </w:rPr>
              <w:t>Базовый модуль с профессионально-ориентированным содержанием</w:t>
            </w:r>
          </w:p>
        </w:tc>
      </w:tr>
      <w:tr w:rsidR="00EF7218" w:rsidRPr="001545FC" w14:paraId="4C6033BA" w14:textId="77777777" w:rsidTr="001348EE">
        <w:trPr>
          <w:trHeight w:val="20"/>
        </w:trPr>
        <w:tc>
          <w:tcPr>
            <w:tcW w:w="2175" w:type="dxa"/>
          </w:tcPr>
          <w:p w14:paraId="1143CC7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Раздел 1.</w:t>
            </w:r>
          </w:p>
        </w:tc>
        <w:tc>
          <w:tcPr>
            <w:tcW w:w="8939" w:type="dxa"/>
          </w:tcPr>
          <w:p w14:paraId="71085370"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i/>
                <w:sz w:val="24"/>
                <w:szCs w:val="24"/>
                <w:lang w:eastAsia="ru-RU"/>
              </w:rPr>
            </w:pPr>
            <w:r w:rsidRPr="001545FC">
              <w:rPr>
                <w:rFonts w:eastAsiaTheme="minorEastAsia"/>
                <w:b/>
                <w:sz w:val="24"/>
                <w:szCs w:val="24"/>
                <w:lang w:eastAsia="ru-RU"/>
              </w:rPr>
              <w:t>Информация и информационная деятельность человека</w:t>
            </w:r>
          </w:p>
        </w:tc>
        <w:tc>
          <w:tcPr>
            <w:tcW w:w="1502" w:type="dxa"/>
          </w:tcPr>
          <w:p w14:paraId="6775D7D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sz w:val="24"/>
                <w:szCs w:val="24"/>
                <w:lang w:eastAsia="ru-RU"/>
              </w:rPr>
            </w:pPr>
            <w:r w:rsidRPr="001545FC">
              <w:rPr>
                <w:rFonts w:eastAsiaTheme="minorEastAsia"/>
                <w:b/>
                <w:i/>
                <w:sz w:val="24"/>
                <w:szCs w:val="24"/>
                <w:lang w:eastAsia="ru-RU"/>
              </w:rPr>
              <w:t>32</w:t>
            </w:r>
          </w:p>
        </w:tc>
        <w:tc>
          <w:tcPr>
            <w:tcW w:w="1701" w:type="dxa"/>
          </w:tcPr>
          <w:p w14:paraId="2EE6192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sz w:val="24"/>
                <w:szCs w:val="24"/>
                <w:lang w:eastAsia="ru-RU"/>
              </w:rPr>
            </w:pPr>
          </w:p>
        </w:tc>
      </w:tr>
      <w:tr w:rsidR="00EF7218" w:rsidRPr="001545FC" w14:paraId="0925E341" w14:textId="77777777" w:rsidTr="001348EE">
        <w:trPr>
          <w:trHeight w:val="20"/>
        </w:trPr>
        <w:tc>
          <w:tcPr>
            <w:tcW w:w="2175" w:type="dxa"/>
            <w:vMerge w:val="restart"/>
          </w:tcPr>
          <w:p w14:paraId="21AD4DC0"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1.1.</w:t>
            </w:r>
          </w:p>
        </w:tc>
        <w:tc>
          <w:tcPr>
            <w:tcW w:w="8939" w:type="dxa"/>
          </w:tcPr>
          <w:p w14:paraId="108C76C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77B644D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val="en-US" w:eastAsia="ru-RU"/>
              </w:rPr>
            </w:pPr>
            <w:r w:rsidRPr="001545FC">
              <w:rPr>
                <w:rFonts w:eastAsiaTheme="minorEastAsia"/>
                <w:b/>
                <w:bCs w:val="0"/>
                <w:i/>
                <w:sz w:val="24"/>
                <w:szCs w:val="24"/>
                <w:lang w:val="en-US" w:eastAsia="ru-RU"/>
              </w:rPr>
              <w:t>2</w:t>
            </w:r>
          </w:p>
        </w:tc>
        <w:tc>
          <w:tcPr>
            <w:tcW w:w="1701" w:type="dxa"/>
            <w:vMerge w:val="restart"/>
          </w:tcPr>
          <w:p w14:paraId="267C49B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EF7218" w:rsidRPr="001545FC" w14:paraId="71D8D261" w14:textId="77777777" w:rsidTr="001348EE">
        <w:trPr>
          <w:trHeight w:val="20"/>
        </w:trPr>
        <w:tc>
          <w:tcPr>
            <w:tcW w:w="2175" w:type="dxa"/>
            <w:vMerge/>
          </w:tcPr>
          <w:p w14:paraId="0D8BF74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4D9B11C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Информация и информационные процессы</w:t>
            </w:r>
          </w:p>
        </w:tc>
        <w:tc>
          <w:tcPr>
            <w:tcW w:w="1502" w:type="dxa"/>
            <w:vMerge/>
          </w:tcPr>
          <w:p w14:paraId="5105B9BC"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63B3553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7910C49D" w14:textId="77777777" w:rsidTr="001348EE">
        <w:trPr>
          <w:trHeight w:val="20"/>
        </w:trPr>
        <w:tc>
          <w:tcPr>
            <w:tcW w:w="2175" w:type="dxa"/>
            <w:vMerge/>
          </w:tcPr>
          <w:p w14:paraId="260BC44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sz w:val="24"/>
                <w:szCs w:val="24"/>
                <w:lang w:eastAsia="ru-RU"/>
              </w:rPr>
            </w:pPr>
          </w:p>
        </w:tc>
        <w:tc>
          <w:tcPr>
            <w:tcW w:w="8939" w:type="dxa"/>
          </w:tcPr>
          <w:p w14:paraId="2C76C1EC"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Теоретическое обучение</w:t>
            </w:r>
          </w:p>
        </w:tc>
        <w:tc>
          <w:tcPr>
            <w:tcW w:w="1502" w:type="dxa"/>
          </w:tcPr>
          <w:p w14:paraId="62FA4F8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2</w:t>
            </w:r>
          </w:p>
        </w:tc>
        <w:tc>
          <w:tcPr>
            <w:tcW w:w="1701" w:type="dxa"/>
            <w:vMerge/>
          </w:tcPr>
          <w:p w14:paraId="37CAC5B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6B4488D1" w14:textId="77777777" w:rsidTr="001348EE">
        <w:trPr>
          <w:trHeight w:val="20"/>
        </w:trPr>
        <w:tc>
          <w:tcPr>
            <w:tcW w:w="2175" w:type="dxa"/>
            <w:vMerge w:val="restart"/>
          </w:tcPr>
          <w:p w14:paraId="1353BCE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1.2.</w:t>
            </w:r>
          </w:p>
        </w:tc>
        <w:tc>
          <w:tcPr>
            <w:tcW w:w="8939" w:type="dxa"/>
          </w:tcPr>
          <w:p w14:paraId="0E822211"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3161923C"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0733DA2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EF7218" w:rsidRPr="001545FC" w14:paraId="1418C1EC" w14:textId="77777777" w:rsidTr="001348EE">
        <w:trPr>
          <w:trHeight w:val="20"/>
        </w:trPr>
        <w:tc>
          <w:tcPr>
            <w:tcW w:w="2175" w:type="dxa"/>
            <w:vMerge/>
          </w:tcPr>
          <w:p w14:paraId="3F41AFC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601A795"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Подходы к измерению информации</w:t>
            </w:r>
          </w:p>
        </w:tc>
        <w:tc>
          <w:tcPr>
            <w:tcW w:w="1502" w:type="dxa"/>
            <w:vMerge/>
          </w:tcPr>
          <w:p w14:paraId="1886D8B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0835D42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4CC57AFB" w14:textId="77777777" w:rsidTr="001348EE">
        <w:trPr>
          <w:trHeight w:val="20"/>
        </w:trPr>
        <w:tc>
          <w:tcPr>
            <w:tcW w:w="2175" w:type="dxa"/>
            <w:vMerge/>
          </w:tcPr>
          <w:p w14:paraId="14D447D7"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2ED4B310"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30E629E1"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08E17801"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38306916" w14:textId="77777777" w:rsidTr="001348EE">
        <w:trPr>
          <w:trHeight w:val="20"/>
        </w:trPr>
        <w:tc>
          <w:tcPr>
            <w:tcW w:w="2175" w:type="dxa"/>
            <w:vMerge w:val="restart"/>
          </w:tcPr>
          <w:p w14:paraId="4F0BC700"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1.3.</w:t>
            </w:r>
          </w:p>
        </w:tc>
        <w:tc>
          <w:tcPr>
            <w:tcW w:w="8939" w:type="dxa"/>
          </w:tcPr>
          <w:p w14:paraId="11DE2059"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118BA58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355A633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679E1FA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7B6F0D21" w14:textId="77777777" w:rsidTr="001348EE">
        <w:trPr>
          <w:trHeight w:val="20"/>
        </w:trPr>
        <w:tc>
          <w:tcPr>
            <w:tcW w:w="2175" w:type="dxa"/>
            <w:vMerge/>
          </w:tcPr>
          <w:p w14:paraId="343C45A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074947F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Компьютер и цифровое представление информации.  Устройство компьютера</w:t>
            </w:r>
          </w:p>
        </w:tc>
        <w:tc>
          <w:tcPr>
            <w:tcW w:w="1502" w:type="dxa"/>
            <w:vMerge/>
          </w:tcPr>
          <w:p w14:paraId="215B04A9"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3BCE7BC5"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0738F3F9" w14:textId="77777777" w:rsidTr="001348EE">
        <w:trPr>
          <w:trHeight w:val="20"/>
        </w:trPr>
        <w:tc>
          <w:tcPr>
            <w:tcW w:w="2175" w:type="dxa"/>
            <w:vMerge/>
          </w:tcPr>
          <w:p w14:paraId="6E579FA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32949C77"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Теоретическое обучение</w:t>
            </w:r>
          </w:p>
        </w:tc>
        <w:tc>
          <w:tcPr>
            <w:tcW w:w="1502" w:type="dxa"/>
          </w:tcPr>
          <w:p w14:paraId="0A43502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5365E617"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16A0951D" w14:textId="77777777" w:rsidTr="001348EE">
        <w:trPr>
          <w:trHeight w:val="20"/>
        </w:trPr>
        <w:tc>
          <w:tcPr>
            <w:tcW w:w="2175" w:type="dxa"/>
            <w:vMerge w:val="restart"/>
          </w:tcPr>
          <w:p w14:paraId="2EF45559"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1.4.</w:t>
            </w:r>
          </w:p>
        </w:tc>
        <w:tc>
          <w:tcPr>
            <w:tcW w:w="8939" w:type="dxa"/>
          </w:tcPr>
          <w:p w14:paraId="6E7B128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02825455"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5CE9F67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EF7218" w:rsidRPr="001545FC" w14:paraId="35A9DF7B" w14:textId="77777777" w:rsidTr="001348EE">
        <w:trPr>
          <w:trHeight w:val="20"/>
        </w:trPr>
        <w:tc>
          <w:tcPr>
            <w:tcW w:w="2175" w:type="dxa"/>
            <w:vMerge/>
          </w:tcPr>
          <w:p w14:paraId="2985434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8725759"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 xml:space="preserve">Кодирование информации. Системы счисления. </w:t>
            </w:r>
          </w:p>
        </w:tc>
        <w:tc>
          <w:tcPr>
            <w:tcW w:w="1502" w:type="dxa"/>
            <w:vMerge/>
          </w:tcPr>
          <w:p w14:paraId="558DF4C1"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41F3810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7369D0CB" w14:textId="77777777" w:rsidTr="001348EE">
        <w:trPr>
          <w:trHeight w:val="20"/>
        </w:trPr>
        <w:tc>
          <w:tcPr>
            <w:tcW w:w="2175" w:type="dxa"/>
            <w:vMerge/>
          </w:tcPr>
          <w:p w14:paraId="50EF47C7"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06A16BD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79B2188C"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4064BB1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30702369" w14:textId="77777777" w:rsidTr="001348EE">
        <w:trPr>
          <w:trHeight w:val="20"/>
        </w:trPr>
        <w:tc>
          <w:tcPr>
            <w:tcW w:w="2175" w:type="dxa"/>
            <w:vMerge w:val="restart"/>
          </w:tcPr>
          <w:p w14:paraId="3D7BF67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1.5.</w:t>
            </w:r>
          </w:p>
        </w:tc>
        <w:tc>
          <w:tcPr>
            <w:tcW w:w="8939" w:type="dxa"/>
          </w:tcPr>
          <w:p w14:paraId="57AB948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6C6E536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6</w:t>
            </w:r>
          </w:p>
        </w:tc>
        <w:tc>
          <w:tcPr>
            <w:tcW w:w="1701" w:type="dxa"/>
            <w:vMerge w:val="restart"/>
          </w:tcPr>
          <w:p w14:paraId="5F81F45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1786FBA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iCs/>
                <w:sz w:val="24"/>
                <w:szCs w:val="24"/>
                <w:lang w:eastAsia="ru-RU"/>
              </w:rPr>
            </w:pPr>
            <w:r w:rsidRPr="001545FC">
              <w:rPr>
                <w:rFonts w:eastAsiaTheme="minorEastAsia"/>
                <w:b/>
                <w:i/>
                <w:iCs/>
                <w:sz w:val="24"/>
                <w:szCs w:val="24"/>
                <w:lang w:eastAsia="ru-RU"/>
              </w:rPr>
              <w:t>ПК 3.1</w:t>
            </w:r>
          </w:p>
        </w:tc>
      </w:tr>
      <w:tr w:rsidR="00EF7218" w:rsidRPr="001545FC" w14:paraId="2715422A" w14:textId="77777777" w:rsidTr="001348EE">
        <w:trPr>
          <w:trHeight w:val="20"/>
        </w:trPr>
        <w:tc>
          <w:tcPr>
            <w:tcW w:w="2175" w:type="dxa"/>
            <w:vMerge/>
          </w:tcPr>
          <w:p w14:paraId="590B3767"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1E59567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Элементы комбинаторики, теории множеств и математической логики</w:t>
            </w:r>
          </w:p>
        </w:tc>
        <w:tc>
          <w:tcPr>
            <w:tcW w:w="1502" w:type="dxa"/>
            <w:vMerge/>
          </w:tcPr>
          <w:p w14:paraId="6456EA3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7564621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12142E1C" w14:textId="77777777" w:rsidTr="001348EE">
        <w:trPr>
          <w:trHeight w:val="20"/>
        </w:trPr>
        <w:tc>
          <w:tcPr>
            <w:tcW w:w="2175" w:type="dxa"/>
            <w:vMerge/>
          </w:tcPr>
          <w:p w14:paraId="7598055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6411003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7B43224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6</w:t>
            </w:r>
          </w:p>
        </w:tc>
        <w:tc>
          <w:tcPr>
            <w:tcW w:w="1701" w:type="dxa"/>
            <w:vMerge/>
          </w:tcPr>
          <w:p w14:paraId="5986591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70524A9E" w14:textId="77777777" w:rsidTr="001348EE">
        <w:trPr>
          <w:trHeight w:val="20"/>
        </w:trPr>
        <w:tc>
          <w:tcPr>
            <w:tcW w:w="2175" w:type="dxa"/>
            <w:vMerge w:val="restart"/>
          </w:tcPr>
          <w:p w14:paraId="2B39937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w:t>
            </w:r>
            <w:r w:rsidRPr="001545FC">
              <w:rPr>
                <w:rFonts w:eastAsiaTheme="minorEastAsia"/>
                <w:b/>
                <w:sz w:val="24"/>
                <w:szCs w:val="24"/>
                <w:lang w:val="en-US" w:eastAsia="ru-RU"/>
              </w:rPr>
              <w:t>6</w:t>
            </w:r>
            <w:r w:rsidRPr="001545FC">
              <w:rPr>
                <w:rFonts w:eastAsiaTheme="minorEastAsia"/>
                <w:b/>
                <w:sz w:val="24"/>
                <w:szCs w:val="24"/>
                <w:lang w:eastAsia="ru-RU"/>
              </w:rPr>
              <w:t>.</w:t>
            </w:r>
          </w:p>
        </w:tc>
        <w:tc>
          <w:tcPr>
            <w:tcW w:w="8939" w:type="dxa"/>
          </w:tcPr>
          <w:p w14:paraId="5ADBAF1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38D83A21"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5A3ACFB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01</w:t>
            </w:r>
          </w:p>
          <w:p w14:paraId="1D407801"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4D4878E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iCs/>
                <w:sz w:val="24"/>
                <w:szCs w:val="24"/>
                <w:lang w:eastAsia="ru-RU"/>
              </w:rPr>
            </w:pPr>
            <w:r w:rsidRPr="001545FC">
              <w:rPr>
                <w:rFonts w:eastAsiaTheme="minorEastAsia"/>
                <w:b/>
                <w:i/>
                <w:iCs/>
                <w:sz w:val="24"/>
                <w:szCs w:val="24"/>
                <w:lang w:eastAsia="ru-RU"/>
              </w:rPr>
              <w:t>ПК 3.1</w:t>
            </w:r>
          </w:p>
        </w:tc>
      </w:tr>
      <w:tr w:rsidR="00EF7218" w:rsidRPr="001545FC" w14:paraId="4202B4F7" w14:textId="77777777" w:rsidTr="001348EE">
        <w:trPr>
          <w:trHeight w:val="20"/>
        </w:trPr>
        <w:tc>
          <w:tcPr>
            <w:tcW w:w="2175" w:type="dxa"/>
            <w:vMerge/>
          </w:tcPr>
          <w:p w14:paraId="20058B6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0FC1DFF0"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Компьютерные сети: локальные сети, сеть Интернет</w:t>
            </w:r>
          </w:p>
        </w:tc>
        <w:tc>
          <w:tcPr>
            <w:tcW w:w="1502" w:type="dxa"/>
            <w:vMerge/>
          </w:tcPr>
          <w:p w14:paraId="1BB8B4C9"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17FC3825"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640EC1B2" w14:textId="77777777" w:rsidTr="001348EE">
        <w:trPr>
          <w:trHeight w:val="20"/>
        </w:trPr>
        <w:tc>
          <w:tcPr>
            <w:tcW w:w="2175" w:type="dxa"/>
            <w:vMerge/>
          </w:tcPr>
          <w:p w14:paraId="7CE5332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FE9688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Теоретическое обучение</w:t>
            </w:r>
          </w:p>
        </w:tc>
        <w:tc>
          <w:tcPr>
            <w:tcW w:w="1502" w:type="dxa"/>
          </w:tcPr>
          <w:p w14:paraId="385C67A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4C012C5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15DF7D10" w14:textId="77777777" w:rsidTr="001348EE">
        <w:trPr>
          <w:trHeight w:val="20"/>
        </w:trPr>
        <w:tc>
          <w:tcPr>
            <w:tcW w:w="2175" w:type="dxa"/>
            <w:vMerge w:val="restart"/>
          </w:tcPr>
          <w:p w14:paraId="2529BD6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w:t>
            </w:r>
            <w:r w:rsidRPr="001545FC">
              <w:rPr>
                <w:rFonts w:eastAsiaTheme="minorEastAsia"/>
                <w:b/>
                <w:sz w:val="24"/>
                <w:szCs w:val="24"/>
                <w:lang w:val="en-US" w:eastAsia="ru-RU"/>
              </w:rPr>
              <w:t>7</w:t>
            </w:r>
            <w:r w:rsidRPr="001545FC">
              <w:rPr>
                <w:rFonts w:eastAsiaTheme="minorEastAsia"/>
                <w:b/>
                <w:sz w:val="24"/>
                <w:szCs w:val="24"/>
                <w:lang w:eastAsia="ru-RU"/>
              </w:rPr>
              <w:t>.</w:t>
            </w:r>
          </w:p>
        </w:tc>
        <w:tc>
          <w:tcPr>
            <w:tcW w:w="8939" w:type="dxa"/>
          </w:tcPr>
          <w:p w14:paraId="4D54F0C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4EA6485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5C319B47"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761EC7A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iCs/>
                <w:sz w:val="24"/>
                <w:szCs w:val="24"/>
                <w:lang w:eastAsia="ru-RU"/>
              </w:rPr>
            </w:pPr>
            <w:r w:rsidRPr="001545FC">
              <w:rPr>
                <w:rFonts w:eastAsiaTheme="minorEastAsia"/>
                <w:b/>
                <w:i/>
                <w:iCs/>
                <w:sz w:val="24"/>
                <w:szCs w:val="24"/>
                <w:lang w:eastAsia="ru-RU"/>
              </w:rPr>
              <w:lastRenderedPageBreak/>
              <w:t>ПК 3.1</w:t>
            </w:r>
          </w:p>
        </w:tc>
      </w:tr>
      <w:tr w:rsidR="00EF7218" w:rsidRPr="001545FC" w14:paraId="67E919DF" w14:textId="77777777" w:rsidTr="001348EE">
        <w:trPr>
          <w:trHeight w:val="20"/>
        </w:trPr>
        <w:tc>
          <w:tcPr>
            <w:tcW w:w="2175" w:type="dxa"/>
            <w:vMerge/>
          </w:tcPr>
          <w:p w14:paraId="39CD8549"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1C7F1D6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Службы Интернета. Поисковые системы. Поиск информации профессионального содержания</w:t>
            </w:r>
          </w:p>
        </w:tc>
        <w:tc>
          <w:tcPr>
            <w:tcW w:w="1502" w:type="dxa"/>
            <w:vMerge/>
          </w:tcPr>
          <w:p w14:paraId="5397069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63E51F27"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401F3FB7" w14:textId="77777777" w:rsidTr="001348EE">
        <w:trPr>
          <w:trHeight w:val="20"/>
        </w:trPr>
        <w:tc>
          <w:tcPr>
            <w:tcW w:w="2175" w:type="dxa"/>
            <w:vMerge/>
          </w:tcPr>
          <w:p w14:paraId="74925FC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2E70E7A7"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3C73B87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3E78ECB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78997088" w14:textId="77777777" w:rsidTr="001348EE">
        <w:trPr>
          <w:trHeight w:val="20"/>
        </w:trPr>
        <w:tc>
          <w:tcPr>
            <w:tcW w:w="2175" w:type="dxa"/>
            <w:vMerge w:val="restart"/>
          </w:tcPr>
          <w:p w14:paraId="09DC31A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w:t>
            </w:r>
            <w:r w:rsidRPr="001545FC">
              <w:rPr>
                <w:rFonts w:eastAsiaTheme="minorEastAsia"/>
                <w:b/>
                <w:sz w:val="24"/>
                <w:szCs w:val="24"/>
                <w:lang w:val="en-US" w:eastAsia="ru-RU"/>
              </w:rPr>
              <w:t>8</w:t>
            </w:r>
            <w:r w:rsidRPr="001545FC">
              <w:rPr>
                <w:rFonts w:eastAsiaTheme="minorEastAsia"/>
                <w:b/>
                <w:sz w:val="24"/>
                <w:szCs w:val="24"/>
                <w:lang w:eastAsia="ru-RU"/>
              </w:rPr>
              <w:t>.</w:t>
            </w:r>
          </w:p>
        </w:tc>
        <w:tc>
          <w:tcPr>
            <w:tcW w:w="8939" w:type="dxa"/>
          </w:tcPr>
          <w:p w14:paraId="5F69121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5CE8721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val="en-US" w:eastAsia="ru-RU"/>
              </w:rPr>
            </w:pPr>
            <w:r w:rsidRPr="001545FC">
              <w:rPr>
                <w:rFonts w:eastAsiaTheme="minorEastAsia"/>
                <w:b/>
                <w:bCs w:val="0"/>
                <w:i/>
                <w:sz w:val="24"/>
                <w:szCs w:val="24"/>
                <w:lang w:val="en-US" w:eastAsia="ru-RU"/>
              </w:rPr>
              <w:t>2</w:t>
            </w:r>
          </w:p>
        </w:tc>
        <w:tc>
          <w:tcPr>
            <w:tcW w:w="1701" w:type="dxa"/>
            <w:vMerge w:val="restart"/>
          </w:tcPr>
          <w:p w14:paraId="5C6EE0B5"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01</w:t>
            </w:r>
          </w:p>
          <w:p w14:paraId="24AF6A9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EF7218" w:rsidRPr="001545FC" w14:paraId="09226AE5" w14:textId="77777777" w:rsidTr="001348EE">
        <w:trPr>
          <w:trHeight w:val="20"/>
        </w:trPr>
        <w:tc>
          <w:tcPr>
            <w:tcW w:w="2175" w:type="dxa"/>
            <w:vMerge/>
          </w:tcPr>
          <w:p w14:paraId="317F026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08BD99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Сетевое хранение данных и цифрового контента. Облачные сервисы. Разделение прав доступа в облачных хранилищах. Соблюдение мер безопасности, предотвращающих незаконное распространение персональных данных</w:t>
            </w:r>
          </w:p>
        </w:tc>
        <w:tc>
          <w:tcPr>
            <w:tcW w:w="1502" w:type="dxa"/>
            <w:vMerge/>
          </w:tcPr>
          <w:p w14:paraId="4027948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497ADAA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0530E9CD" w14:textId="77777777" w:rsidTr="001348EE">
        <w:trPr>
          <w:trHeight w:val="20"/>
        </w:trPr>
        <w:tc>
          <w:tcPr>
            <w:tcW w:w="2175" w:type="dxa"/>
            <w:vMerge/>
          </w:tcPr>
          <w:p w14:paraId="086B983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22BAC18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719F528C"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2</w:t>
            </w:r>
          </w:p>
        </w:tc>
        <w:tc>
          <w:tcPr>
            <w:tcW w:w="1701" w:type="dxa"/>
            <w:vMerge/>
          </w:tcPr>
          <w:p w14:paraId="082EC46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37257927" w14:textId="77777777" w:rsidTr="001348EE">
        <w:trPr>
          <w:trHeight w:val="20"/>
        </w:trPr>
        <w:tc>
          <w:tcPr>
            <w:tcW w:w="2175" w:type="dxa"/>
            <w:vMerge w:val="restart"/>
          </w:tcPr>
          <w:p w14:paraId="40861D29"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w:t>
            </w:r>
            <w:r w:rsidRPr="001545FC">
              <w:rPr>
                <w:rFonts w:eastAsiaTheme="minorEastAsia"/>
                <w:b/>
                <w:sz w:val="24"/>
                <w:szCs w:val="24"/>
                <w:lang w:val="en-US" w:eastAsia="ru-RU"/>
              </w:rPr>
              <w:t>9</w:t>
            </w:r>
            <w:r w:rsidRPr="001545FC">
              <w:rPr>
                <w:rFonts w:eastAsiaTheme="minorEastAsia"/>
                <w:b/>
                <w:sz w:val="24"/>
                <w:szCs w:val="24"/>
                <w:lang w:eastAsia="ru-RU"/>
              </w:rPr>
              <w:t>.</w:t>
            </w:r>
          </w:p>
        </w:tc>
        <w:tc>
          <w:tcPr>
            <w:tcW w:w="8939" w:type="dxa"/>
          </w:tcPr>
          <w:p w14:paraId="741996D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14BDAED9"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val="en-US" w:eastAsia="ru-RU"/>
              </w:rPr>
            </w:pPr>
            <w:r w:rsidRPr="001545FC">
              <w:rPr>
                <w:rFonts w:eastAsiaTheme="minorEastAsia"/>
                <w:b/>
                <w:bCs w:val="0"/>
                <w:i/>
                <w:sz w:val="24"/>
                <w:szCs w:val="24"/>
                <w:lang w:val="en-US" w:eastAsia="ru-RU"/>
              </w:rPr>
              <w:t>2</w:t>
            </w:r>
          </w:p>
        </w:tc>
        <w:tc>
          <w:tcPr>
            <w:tcW w:w="1701" w:type="dxa"/>
            <w:vMerge w:val="restart"/>
          </w:tcPr>
          <w:p w14:paraId="4BE9796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01</w:t>
            </w:r>
          </w:p>
          <w:p w14:paraId="56E30B3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5F32B3B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
                <w:i/>
                <w:iCs/>
                <w:sz w:val="24"/>
                <w:szCs w:val="24"/>
                <w:lang w:eastAsia="ru-RU"/>
              </w:rPr>
              <w:t>ПК 3.1</w:t>
            </w:r>
          </w:p>
        </w:tc>
      </w:tr>
      <w:tr w:rsidR="00EF7218" w:rsidRPr="001545FC" w14:paraId="211A860F" w14:textId="77777777" w:rsidTr="001348EE">
        <w:trPr>
          <w:trHeight w:val="20"/>
        </w:trPr>
        <w:tc>
          <w:tcPr>
            <w:tcW w:w="2175" w:type="dxa"/>
            <w:vMerge/>
          </w:tcPr>
          <w:p w14:paraId="33A5A8C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549C64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Информационная безопасность и тренды в развитии цифровых технологий; риски и прогнозы использования цифровых технологий при решении профессиональных задачи</w:t>
            </w:r>
          </w:p>
        </w:tc>
        <w:tc>
          <w:tcPr>
            <w:tcW w:w="1502" w:type="dxa"/>
            <w:vMerge/>
          </w:tcPr>
          <w:p w14:paraId="2A4914D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50B0939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796FFC37" w14:textId="77777777" w:rsidTr="001348EE">
        <w:trPr>
          <w:trHeight w:val="20"/>
        </w:trPr>
        <w:tc>
          <w:tcPr>
            <w:tcW w:w="2175" w:type="dxa"/>
            <w:vMerge/>
          </w:tcPr>
          <w:p w14:paraId="1195B981"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37FA4B5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Теоретическое обучение</w:t>
            </w:r>
          </w:p>
        </w:tc>
        <w:tc>
          <w:tcPr>
            <w:tcW w:w="1502" w:type="dxa"/>
          </w:tcPr>
          <w:p w14:paraId="18298C19"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2</w:t>
            </w:r>
          </w:p>
        </w:tc>
        <w:tc>
          <w:tcPr>
            <w:tcW w:w="1701" w:type="dxa"/>
            <w:vMerge/>
          </w:tcPr>
          <w:p w14:paraId="0CF04AB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74E03CBC" w14:textId="77777777" w:rsidTr="001348EE">
        <w:trPr>
          <w:trHeight w:val="20"/>
        </w:trPr>
        <w:tc>
          <w:tcPr>
            <w:tcW w:w="2175" w:type="dxa"/>
          </w:tcPr>
          <w:p w14:paraId="582BB5B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Раздел 2.</w:t>
            </w:r>
          </w:p>
        </w:tc>
        <w:tc>
          <w:tcPr>
            <w:tcW w:w="8939" w:type="dxa"/>
          </w:tcPr>
          <w:p w14:paraId="1FE7823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sz w:val="24"/>
                <w:szCs w:val="24"/>
                <w:lang w:eastAsia="ru-RU"/>
              </w:rPr>
            </w:pPr>
            <w:r w:rsidRPr="001545FC">
              <w:rPr>
                <w:rFonts w:eastAsiaTheme="minorEastAsia"/>
                <w:b/>
                <w:sz w:val="24"/>
                <w:szCs w:val="24"/>
                <w:lang w:eastAsia="ru-RU"/>
              </w:rPr>
              <w:t>Использование программных систем и сервисов</w:t>
            </w:r>
          </w:p>
        </w:tc>
        <w:tc>
          <w:tcPr>
            <w:tcW w:w="1502" w:type="dxa"/>
          </w:tcPr>
          <w:p w14:paraId="0F7AD25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28</w:t>
            </w:r>
          </w:p>
        </w:tc>
        <w:tc>
          <w:tcPr>
            <w:tcW w:w="1701" w:type="dxa"/>
          </w:tcPr>
          <w:p w14:paraId="75E532F1"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7C7203A2" w14:textId="77777777" w:rsidTr="001348EE">
        <w:trPr>
          <w:trHeight w:val="20"/>
        </w:trPr>
        <w:tc>
          <w:tcPr>
            <w:tcW w:w="2175" w:type="dxa"/>
            <w:vMerge w:val="restart"/>
          </w:tcPr>
          <w:p w14:paraId="5986FBC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2.1.</w:t>
            </w:r>
          </w:p>
        </w:tc>
        <w:tc>
          <w:tcPr>
            <w:tcW w:w="8939" w:type="dxa"/>
          </w:tcPr>
          <w:p w14:paraId="2A76928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21E13C70"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58D848E9"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EF7218" w:rsidRPr="001545FC" w14:paraId="5B82062B" w14:textId="77777777" w:rsidTr="001348EE">
        <w:trPr>
          <w:trHeight w:val="20"/>
        </w:trPr>
        <w:tc>
          <w:tcPr>
            <w:tcW w:w="2175" w:type="dxa"/>
            <w:vMerge/>
          </w:tcPr>
          <w:p w14:paraId="3D025AC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1E609687"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 xml:space="preserve">Обработка информации в текстовых процессорах </w:t>
            </w:r>
          </w:p>
        </w:tc>
        <w:tc>
          <w:tcPr>
            <w:tcW w:w="1502" w:type="dxa"/>
            <w:vMerge/>
          </w:tcPr>
          <w:p w14:paraId="7A7B688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6B66A2D7"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50D56CAB" w14:textId="77777777" w:rsidTr="001348EE">
        <w:trPr>
          <w:trHeight w:val="20"/>
        </w:trPr>
        <w:tc>
          <w:tcPr>
            <w:tcW w:w="2175" w:type="dxa"/>
            <w:vMerge/>
          </w:tcPr>
          <w:p w14:paraId="2633876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21DE1D7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611DF82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55C7109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5769C960" w14:textId="77777777" w:rsidTr="001348EE">
        <w:trPr>
          <w:trHeight w:val="20"/>
        </w:trPr>
        <w:tc>
          <w:tcPr>
            <w:tcW w:w="2175" w:type="dxa"/>
            <w:vMerge w:val="restart"/>
          </w:tcPr>
          <w:p w14:paraId="26B6ABD9"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2.2.</w:t>
            </w:r>
          </w:p>
        </w:tc>
        <w:tc>
          <w:tcPr>
            <w:tcW w:w="8939" w:type="dxa"/>
          </w:tcPr>
          <w:p w14:paraId="48EB617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090831C9"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1A6AAE09"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09A343B9"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
                <w:i/>
                <w:iCs/>
                <w:sz w:val="24"/>
                <w:szCs w:val="24"/>
                <w:lang w:eastAsia="ru-RU"/>
              </w:rPr>
              <w:t>ПК 3.1</w:t>
            </w:r>
          </w:p>
        </w:tc>
      </w:tr>
      <w:tr w:rsidR="00EF7218" w:rsidRPr="001545FC" w14:paraId="64487EE7" w14:textId="77777777" w:rsidTr="001348EE">
        <w:trPr>
          <w:trHeight w:val="20"/>
        </w:trPr>
        <w:tc>
          <w:tcPr>
            <w:tcW w:w="2175" w:type="dxa"/>
            <w:vMerge/>
          </w:tcPr>
          <w:p w14:paraId="105F586C"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34CFD3F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Технологии создания структурированных текстовых документов</w:t>
            </w:r>
          </w:p>
        </w:tc>
        <w:tc>
          <w:tcPr>
            <w:tcW w:w="1502" w:type="dxa"/>
            <w:vMerge/>
          </w:tcPr>
          <w:p w14:paraId="2403956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3888699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07EA1716" w14:textId="77777777" w:rsidTr="001348EE">
        <w:trPr>
          <w:trHeight w:val="20"/>
        </w:trPr>
        <w:tc>
          <w:tcPr>
            <w:tcW w:w="2175" w:type="dxa"/>
            <w:vMerge/>
          </w:tcPr>
          <w:p w14:paraId="4C39601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02791E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1915B61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70F87D41"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3B6F610D" w14:textId="77777777" w:rsidTr="001348EE">
        <w:trPr>
          <w:trHeight w:val="20"/>
        </w:trPr>
        <w:tc>
          <w:tcPr>
            <w:tcW w:w="2175" w:type="dxa"/>
            <w:vMerge w:val="restart"/>
          </w:tcPr>
          <w:p w14:paraId="3A844CD5"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2.3.</w:t>
            </w:r>
          </w:p>
        </w:tc>
        <w:tc>
          <w:tcPr>
            <w:tcW w:w="8939" w:type="dxa"/>
          </w:tcPr>
          <w:p w14:paraId="008456C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7002E4F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3A17BB0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tc>
      </w:tr>
      <w:tr w:rsidR="00EF7218" w:rsidRPr="001545FC" w14:paraId="5ADEA256" w14:textId="77777777" w:rsidTr="001348EE">
        <w:trPr>
          <w:trHeight w:val="20"/>
        </w:trPr>
        <w:tc>
          <w:tcPr>
            <w:tcW w:w="2175" w:type="dxa"/>
            <w:vMerge/>
          </w:tcPr>
          <w:p w14:paraId="3AEAF13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6234750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Компьютерная графика и мультимедиа</w:t>
            </w:r>
          </w:p>
        </w:tc>
        <w:tc>
          <w:tcPr>
            <w:tcW w:w="1502" w:type="dxa"/>
            <w:vMerge/>
          </w:tcPr>
          <w:p w14:paraId="1179F079"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0E0B198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1FB4E97B" w14:textId="77777777" w:rsidTr="001348EE">
        <w:trPr>
          <w:trHeight w:val="20"/>
        </w:trPr>
        <w:tc>
          <w:tcPr>
            <w:tcW w:w="2175" w:type="dxa"/>
            <w:vMerge/>
          </w:tcPr>
          <w:p w14:paraId="2A069EB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B04051C"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Практические занятия</w:t>
            </w:r>
          </w:p>
        </w:tc>
        <w:tc>
          <w:tcPr>
            <w:tcW w:w="1502" w:type="dxa"/>
          </w:tcPr>
          <w:p w14:paraId="4444DE3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210D8BB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33F9F848" w14:textId="77777777" w:rsidTr="001348EE">
        <w:trPr>
          <w:trHeight w:val="20"/>
        </w:trPr>
        <w:tc>
          <w:tcPr>
            <w:tcW w:w="2175" w:type="dxa"/>
            <w:vMerge w:val="restart"/>
          </w:tcPr>
          <w:p w14:paraId="7A6DE7E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2.4.</w:t>
            </w:r>
          </w:p>
        </w:tc>
        <w:tc>
          <w:tcPr>
            <w:tcW w:w="8939" w:type="dxa"/>
          </w:tcPr>
          <w:p w14:paraId="6566690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24D8F35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6</w:t>
            </w:r>
          </w:p>
        </w:tc>
        <w:tc>
          <w:tcPr>
            <w:tcW w:w="1701" w:type="dxa"/>
            <w:vMerge w:val="restart"/>
          </w:tcPr>
          <w:p w14:paraId="31FCEFE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4F8B7450"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
                <w:i/>
                <w:iCs/>
                <w:sz w:val="24"/>
                <w:szCs w:val="24"/>
                <w:lang w:eastAsia="ru-RU"/>
              </w:rPr>
              <w:t>ПК 3.1</w:t>
            </w:r>
          </w:p>
        </w:tc>
      </w:tr>
      <w:tr w:rsidR="00EF7218" w:rsidRPr="001545FC" w14:paraId="5A11BB22" w14:textId="77777777" w:rsidTr="001348EE">
        <w:trPr>
          <w:trHeight w:val="20"/>
        </w:trPr>
        <w:tc>
          <w:tcPr>
            <w:tcW w:w="2175" w:type="dxa"/>
            <w:vMerge/>
          </w:tcPr>
          <w:p w14:paraId="17B6A61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50F9D1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Технологии обработки графических объектов</w:t>
            </w:r>
          </w:p>
        </w:tc>
        <w:tc>
          <w:tcPr>
            <w:tcW w:w="1502" w:type="dxa"/>
            <w:vMerge/>
          </w:tcPr>
          <w:p w14:paraId="5309A30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33BFA460"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23C09722" w14:textId="77777777" w:rsidTr="001348EE">
        <w:trPr>
          <w:trHeight w:val="20"/>
        </w:trPr>
        <w:tc>
          <w:tcPr>
            <w:tcW w:w="2175" w:type="dxa"/>
            <w:vMerge/>
          </w:tcPr>
          <w:p w14:paraId="7544F365"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13A670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Практические занятия</w:t>
            </w:r>
          </w:p>
        </w:tc>
        <w:tc>
          <w:tcPr>
            <w:tcW w:w="1502" w:type="dxa"/>
          </w:tcPr>
          <w:p w14:paraId="68900CD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6</w:t>
            </w:r>
          </w:p>
        </w:tc>
        <w:tc>
          <w:tcPr>
            <w:tcW w:w="1701" w:type="dxa"/>
            <w:vMerge/>
          </w:tcPr>
          <w:p w14:paraId="7949EAC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1B2DA40A" w14:textId="77777777" w:rsidTr="001348EE">
        <w:trPr>
          <w:trHeight w:val="20"/>
        </w:trPr>
        <w:tc>
          <w:tcPr>
            <w:tcW w:w="2175" w:type="dxa"/>
            <w:vMerge w:val="restart"/>
          </w:tcPr>
          <w:p w14:paraId="2E72A7B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2.5.</w:t>
            </w:r>
          </w:p>
        </w:tc>
        <w:tc>
          <w:tcPr>
            <w:tcW w:w="8939" w:type="dxa"/>
          </w:tcPr>
          <w:p w14:paraId="7F99632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3A7D040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sz w:val="24"/>
                <w:szCs w:val="24"/>
                <w:lang w:eastAsia="ru-RU"/>
              </w:rPr>
            </w:pPr>
            <w:r w:rsidRPr="001545FC">
              <w:rPr>
                <w:rFonts w:eastAsiaTheme="minorEastAsia"/>
                <w:b/>
                <w:sz w:val="24"/>
                <w:szCs w:val="24"/>
                <w:lang w:eastAsia="ru-RU"/>
              </w:rPr>
              <w:t>4</w:t>
            </w:r>
          </w:p>
        </w:tc>
        <w:tc>
          <w:tcPr>
            <w:tcW w:w="1701" w:type="dxa"/>
            <w:vMerge w:val="restart"/>
          </w:tcPr>
          <w:p w14:paraId="690FE03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211AC61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
                <w:i/>
                <w:iCs/>
                <w:sz w:val="24"/>
                <w:szCs w:val="24"/>
                <w:lang w:eastAsia="ru-RU"/>
              </w:rPr>
              <w:lastRenderedPageBreak/>
              <w:t>ПК 3.1</w:t>
            </w:r>
          </w:p>
        </w:tc>
      </w:tr>
      <w:tr w:rsidR="00EF7218" w:rsidRPr="001545FC" w14:paraId="795CCCDC" w14:textId="77777777" w:rsidTr="001348EE">
        <w:trPr>
          <w:trHeight w:val="20"/>
        </w:trPr>
        <w:tc>
          <w:tcPr>
            <w:tcW w:w="2175" w:type="dxa"/>
            <w:vMerge/>
          </w:tcPr>
          <w:p w14:paraId="40FAE501"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4303B3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Представление профессиональной информации в виде презентаций</w:t>
            </w:r>
          </w:p>
        </w:tc>
        <w:tc>
          <w:tcPr>
            <w:tcW w:w="1502" w:type="dxa"/>
            <w:vMerge/>
          </w:tcPr>
          <w:p w14:paraId="795D983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16A6000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0ED72C3E" w14:textId="77777777" w:rsidTr="001348EE">
        <w:trPr>
          <w:trHeight w:val="20"/>
        </w:trPr>
        <w:tc>
          <w:tcPr>
            <w:tcW w:w="2175" w:type="dxa"/>
            <w:vMerge/>
          </w:tcPr>
          <w:p w14:paraId="782C0177"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4B4121A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Практические занятия</w:t>
            </w:r>
          </w:p>
        </w:tc>
        <w:tc>
          <w:tcPr>
            <w:tcW w:w="1502" w:type="dxa"/>
          </w:tcPr>
          <w:p w14:paraId="1CB4BB0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5C78516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13412876" w14:textId="77777777" w:rsidTr="001348EE">
        <w:trPr>
          <w:trHeight w:val="20"/>
        </w:trPr>
        <w:tc>
          <w:tcPr>
            <w:tcW w:w="2175" w:type="dxa"/>
            <w:vMerge w:val="restart"/>
          </w:tcPr>
          <w:p w14:paraId="6FC901D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2.6.</w:t>
            </w:r>
          </w:p>
        </w:tc>
        <w:tc>
          <w:tcPr>
            <w:tcW w:w="8939" w:type="dxa"/>
          </w:tcPr>
          <w:p w14:paraId="0D597619"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3C14457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sz w:val="24"/>
                <w:szCs w:val="24"/>
                <w:lang w:eastAsia="ru-RU"/>
              </w:rPr>
            </w:pPr>
            <w:r w:rsidRPr="001545FC">
              <w:rPr>
                <w:rFonts w:eastAsiaTheme="minorEastAsia"/>
                <w:b/>
                <w:sz w:val="24"/>
                <w:szCs w:val="24"/>
                <w:lang w:eastAsia="ru-RU"/>
              </w:rPr>
              <w:t>4</w:t>
            </w:r>
          </w:p>
        </w:tc>
        <w:tc>
          <w:tcPr>
            <w:tcW w:w="1701" w:type="dxa"/>
            <w:vMerge w:val="restart"/>
          </w:tcPr>
          <w:p w14:paraId="70B9E2C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263D285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
                <w:i/>
                <w:iCs/>
                <w:sz w:val="24"/>
                <w:szCs w:val="24"/>
                <w:lang w:eastAsia="ru-RU"/>
              </w:rPr>
              <w:t>ПК 3.1</w:t>
            </w:r>
          </w:p>
        </w:tc>
      </w:tr>
      <w:tr w:rsidR="00EF7218" w:rsidRPr="001545FC" w14:paraId="60327F2F" w14:textId="77777777" w:rsidTr="001348EE">
        <w:trPr>
          <w:trHeight w:val="20"/>
        </w:trPr>
        <w:tc>
          <w:tcPr>
            <w:tcW w:w="2175" w:type="dxa"/>
            <w:vMerge/>
          </w:tcPr>
          <w:p w14:paraId="45B9F9B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0AAD492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Интерактивные и мультимедийные объекты на слайде</w:t>
            </w:r>
          </w:p>
        </w:tc>
        <w:tc>
          <w:tcPr>
            <w:tcW w:w="1502" w:type="dxa"/>
            <w:vMerge/>
          </w:tcPr>
          <w:p w14:paraId="34DB4F8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5C87C8E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3FD79EFA" w14:textId="77777777" w:rsidTr="001348EE">
        <w:trPr>
          <w:trHeight w:val="20"/>
        </w:trPr>
        <w:tc>
          <w:tcPr>
            <w:tcW w:w="2175" w:type="dxa"/>
            <w:vMerge/>
          </w:tcPr>
          <w:p w14:paraId="0C461C4C"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8B84A80"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Практические занятия</w:t>
            </w:r>
          </w:p>
        </w:tc>
        <w:tc>
          <w:tcPr>
            <w:tcW w:w="1502" w:type="dxa"/>
          </w:tcPr>
          <w:p w14:paraId="510F07DC"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48AD6A6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362F2367" w14:textId="77777777" w:rsidTr="001348EE">
        <w:trPr>
          <w:trHeight w:val="20"/>
        </w:trPr>
        <w:tc>
          <w:tcPr>
            <w:tcW w:w="2175" w:type="dxa"/>
            <w:vMerge w:val="restart"/>
          </w:tcPr>
          <w:p w14:paraId="4DFAA11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2.7.</w:t>
            </w:r>
          </w:p>
        </w:tc>
        <w:tc>
          <w:tcPr>
            <w:tcW w:w="8939" w:type="dxa"/>
          </w:tcPr>
          <w:p w14:paraId="23026850"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2E689C0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sz w:val="24"/>
                <w:szCs w:val="24"/>
                <w:lang w:eastAsia="ru-RU"/>
              </w:rPr>
            </w:pPr>
            <w:r w:rsidRPr="001545FC">
              <w:rPr>
                <w:rFonts w:eastAsiaTheme="minorEastAsia"/>
                <w:b/>
                <w:sz w:val="24"/>
                <w:szCs w:val="24"/>
                <w:lang w:eastAsia="ru-RU"/>
              </w:rPr>
              <w:t>2</w:t>
            </w:r>
          </w:p>
        </w:tc>
        <w:tc>
          <w:tcPr>
            <w:tcW w:w="1701" w:type="dxa"/>
            <w:vMerge w:val="restart"/>
          </w:tcPr>
          <w:p w14:paraId="7E379A80"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tc>
      </w:tr>
      <w:tr w:rsidR="00EF7218" w:rsidRPr="001545FC" w14:paraId="465BABA6" w14:textId="77777777" w:rsidTr="001348EE">
        <w:trPr>
          <w:trHeight w:val="20"/>
        </w:trPr>
        <w:tc>
          <w:tcPr>
            <w:tcW w:w="2175" w:type="dxa"/>
            <w:vMerge/>
          </w:tcPr>
          <w:p w14:paraId="496DE67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182FE22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Гипертекстовое представление информации</w:t>
            </w:r>
          </w:p>
        </w:tc>
        <w:tc>
          <w:tcPr>
            <w:tcW w:w="1502" w:type="dxa"/>
            <w:vMerge/>
          </w:tcPr>
          <w:p w14:paraId="0003304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1561072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1888410C" w14:textId="77777777" w:rsidTr="001348EE">
        <w:trPr>
          <w:trHeight w:val="20"/>
        </w:trPr>
        <w:tc>
          <w:tcPr>
            <w:tcW w:w="2175" w:type="dxa"/>
            <w:vMerge/>
          </w:tcPr>
          <w:p w14:paraId="45D4D01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1040D1B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Практические занятия</w:t>
            </w:r>
          </w:p>
        </w:tc>
        <w:tc>
          <w:tcPr>
            <w:tcW w:w="1502" w:type="dxa"/>
          </w:tcPr>
          <w:p w14:paraId="21BAF40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2</w:t>
            </w:r>
          </w:p>
        </w:tc>
        <w:tc>
          <w:tcPr>
            <w:tcW w:w="1701" w:type="dxa"/>
            <w:vMerge/>
          </w:tcPr>
          <w:p w14:paraId="1C30D5D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008FC72D" w14:textId="77777777" w:rsidTr="001348EE">
        <w:trPr>
          <w:trHeight w:val="20"/>
        </w:trPr>
        <w:tc>
          <w:tcPr>
            <w:tcW w:w="2175" w:type="dxa"/>
          </w:tcPr>
          <w:p w14:paraId="3E3415B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Раздел 3.</w:t>
            </w:r>
          </w:p>
        </w:tc>
        <w:tc>
          <w:tcPr>
            <w:tcW w:w="8939" w:type="dxa"/>
          </w:tcPr>
          <w:p w14:paraId="6F31FBB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Информационное моделирование </w:t>
            </w:r>
          </w:p>
        </w:tc>
        <w:tc>
          <w:tcPr>
            <w:tcW w:w="1502" w:type="dxa"/>
          </w:tcPr>
          <w:p w14:paraId="6B91E34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46</w:t>
            </w:r>
          </w:p>
        </w:tc>
        <w:tc>
          <w:tcPr>
            <w:tcW w:w="1701" w:type="dxa"/>
          </w:tcPr>
          <w:p w14:paraId="56C938A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119769A7" w14:textId="77777777" w:rsidTr="001348EE">
        <w:trPr>
          <w:trHeight w:val="20"/>
        </w:trPr>
        <w:tc>
          <w:tcPr>
            <w:tcW w:w="2175" w:type="dxa"/>
            <w:vMerge w:val="restart"/>
          </w:tcPr>
          <w:p w14:paraId="26D8AEA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3.1.</w:t>
            </w:r>
          </w:p>
        </w:tc>
        <w:tc>
          <w:tcPr>
            <w:tcW w:w="8939" w:type="dxa"/>
          </w:tcPr>
          <w:p w14:paraId="61B174C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6FD973B5"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2</w:t>
            </w:r>
          </w:p>
        </w:tc>
        <w:tc>
          <w:tcPr>
            <w:tcW w:w="1701" w:type="dxa"/>
            <w:vMerge w:val="restart"/>
          </w:tcPr>
          <w:p w14:paraId="0438C98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EF7218" w:rsidRPr="001545FC" w14:paraId="1689992D" w14:textId="77777777" w:rsidTr="001348EE">
        <w:trPr>
          <w:trHeight w:val="20"/>
        </w:trPr>
        <w:tc>
          <w:tcPr>
            <w:tcW w:w="2175" w:type="dxa"/>
            <w:vMerge/>
          </w:tcPr>
          <w:p w14:paraId="78BCF4F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040DDA7C"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Модели и моделирование. Этапы моделирования</w:t>
            </w:r>
          </w:p>
        </w:tc>
        <w:tc>
          <w:tcPr>
            <w:tcW w:w="1502" w:type="dxa"/>
            <w:vMerge/>
          </w:tcPr>
          <w:p w14:paraId="2283702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27738A3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04155D04" w14:textId="77777777" w:rsidTr="001348EE">
        <w:trPr>
          <w:trHeight w:val="20"/>
        </w:trPr>
        <w:tc>
          <w:tcPr>
            <w:tcW w:w="2175" w:type="dxa"/>
            <w:vMerge/>
          </w:tcPr>
          <w:p w14:paraId="37C6143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4503272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Теоретическое обучение</w:t>
            </w:r>
          </w:p>
        </w:tc>
        <w:tc>
          <w:tcPr>
            <w:tcW w:w="1502" w:type="dxa"/>
          </w:tcPr>
          <w:p w14:paraId="2502B9F9"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2</w:t>
            </w:r>
          </w:p>
        </w:tc>
        <w:tc>
          <w:tcPr>
            <w:tcW w:w="1701" w:type="dxa"/>
            <w:vMerge/>
          </w:tcPr>
          <w:p w14:paraId="74A54A0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021F998B" w14:textId="77777777" w:rsidTr="001348EE">
        <w:trPr>
          <w:trHeight w:val="20"/>
        </w:trPr>
        <w:tc>
          <w:tcPr>
            <w:tcW w:w="2175" w:type="dxa"/>
            <w:vMerge w:val="restart"/>
          </w:tcPr>
          <w:p w14:paraId="429E02B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3.2.</w:t>
            </w:r>
          </w:p>
        </w:tc>
        <w:tc>
          <w:tcPr>
            <w:tcW w:w="8939" w:type="dxa"/>
          </w:tcPr>
          <w:p w14:paraId="42DC3E3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164C96BC"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133F655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tc>
      </w:tr>
      <w:tr w:rsidR="00EF7218" w:rsidRPr="001545FC" w14:paraId="56B2DC9D" w14:textId="77777777" w:rsidTr="001348EE">
        <w:trPr>
          <w:trHeight w:val="20"/>
        </w:trPr>
        <w:tc>
          <w:tcPr>
            <w:tcW w:w="2175" w:type="dxa"/>
            <w:vMerge/>
          </w:tcPr>
          <w:p w14:paraId="1152224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16FA64F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Списки, графы, деревья</w:t>
            </w:r>
          </w:p>
        </w:tc>
        <w:tc>
          <w:tcPr>
            <w:tcW w:w="1502" w:type="dxa"/>
            <w:vMerge/>
          </w:tcPr>
          <w:p w14:paraId="1EFF969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4E420B2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449F6768" w14:textId="77777777" w:rsidTr="001348EE">
        <w:trPr>
          <w:trHeight w:val="20"/>
        </w:trPr>
        <w:tc>
          <w:tcPr>
            <w:tcW w:w="2175" w:type="dxa"/>
            <w:vMerge/>
          </w:tcPr>
          <w:p w14:paraId="26C6602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2362BDD0"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Теоретическое обучение</w:t>
            </w:r>
          </w:p>
        </w:tc>
        <w:tc>
          <w:tcPr>
            <w:tcW w:w="1502" w:type="dxa"/>
          </w:tcPr>
          <w:p w14:paraId="1E1896A7"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3058401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1E7DCD5E" w14:textId="77777777" w:rsidTr="001348EE">
        <w:trPr>
          <w:trHeight w:val="20"/>
        </w:trPr>
        <w:tc>
          <w:tcPr>
            <w:tcW w:w="2175" w:type="dxa"/>
            <w:vMerge w:val="restart"/>
          </w:tcPr>
          <w:p w14:paraId="324ECB5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3.3.</w:t>
            </w:r>
          </w:p>
        </w:tc>
        <w:tc>
          <w:tcPr>
            <w:tcW w:w="8939" w:type="dxa"/>
          </w:tcPr>
          <w:p w14:paraId="13DB71D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64AA350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2</w:t>
            </w:r>
          </w:p>
        </w:tc>
        <w:tc>
          <w:tcPr>
            <w:tcW w:w="1701" w:type="dxa"/>
            <w:vMerge w:val="restart"/>
          </w:tcPr>
          <w:p w14:paraId="70C0CF57"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2FDF243C"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
                <w:i/>
                <w:iCs/>
                <w:sz w:val="24"/>
                <w:szCs w:val="24"/>
                <w:lang w:eastAsia="ru-RU"/>
              </w:rPr>
              <w:t>ПК 3.1</w:t>
            </w:r>
          </w:p>
        </w:tc>
      </w:tr>
      <w:tr w:rsidR="00EF7218" w:rsidRPr="001545FC" w14:paraId="5B6338C7" w14:textId="77777777" w:rsidTr="001348EE">
        <w:trPr>
          <w:trHeight w:val="20"/>
        </w:trPr>
        <w:tc>
          <w:tcPr>
            <w:tcW w:w="2175" w:type="dxa"/>
            <w:vMerge/>
          </w:tcPr>
          <w:p w14:paraId="5B3C522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3427CB07"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Математические модели в профессиональной области</w:t>
            </w:r>
          </w:p>
        </w:tc>
        <w:tc>
          <w:tcPr>
            <w:tcW w:w="1502" w:type="dxa"/>
            <w:vMerge/>
          </w:tcPr>
          <w:p w14:paraId="75A49BD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46FC62B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3E1A761E" w14:textId="77777777" w:rsidTr="001348EE">
        <w:trPr>
          <w:trHeight w:val="20"/>
        </w:trPr>
        <w:tc>
          <w:tcPr>
            <w:tcW w:w="2175" w:type="dxa"/>
            <w:vMerge/>
          </w:tcPr>
          <w:p w14:paraId="08861CA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1C0553B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136A27D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2</w:t>
            </w:r>
          </w:p>
        </w:tc>
        <w:tc>
          <w:tcPr>
            <w:tcW w:w="1701" w:type="dxa"/>
            <w:vMerge/>
          </w:tcPr>
          <w:p w14:paraId="6A865291"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10BAB8BD" w14:textId="77777777" w:rsidTr="001348EE">
        <w:trPr>
          <w:trHeight w:val="20"/>
        </w:trPr>
        <w:tc>
          <w:tcPr>
            <w:tcW w:w="2175" w:type="dxa"/>
            <w:vMerge w:val="restart"/>
          </w:tcPr>
          <w:p w14:paraId="183236E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3.4.</w:t>
            </w:r>
          </w:p>
        </w:tc>
        <w:tc>
          <w:tcPr>
            <w:tcW w:w="8939" w:type="dxa"/>
          </w:tcPr>
          <w:p w14:paraId="5970821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4C3AE40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6</w:t>
            </w:r>
          </w:p>
        </w:tc>
        <w:tc>
          <w:tcPr>
            <w:tcW w:w="1701" w:type="dxa"/>
            <w:vMerge w:val="restart"/>
          </w:tcPr>
          <w:p w14:paraId="0A4B95B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01</w:t>
            </w:r>
          </w:p>
        </w:tc>
      </w:tr>
      <w:tr w:rsidR="00EF7218" w:rsidRPr="001545FC" w14:paraId="13B9DFEA" w14:textId="77777777" w:rsidTr="001348EE">
        <w:trPr>
          <w:trHeight w:val="20"/>
        </w:trPr>
        <w:tc>
          <w:tcPr>
            <w:tcW w:w="2175" w:type="dxa"/>
            <w:vMerge/>
          </w:tcPr>
          <w:p w14:paraId="664DF3C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78E710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Понятие алгоритма и основные алгоритмические структуры</w:t>
            </w:r>
          </w:p>
        </w:tc>
        <w:tc>
          <w:tcPr>
            <w:tcW w:w="1502" w:type="dxa"/>
            <w:vMerge/>
          </w:tcPr>
          <w:p w14:paraId="0E9257C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1F3D74E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49EB6929" w14:textId="77777777" w:rsidTr="001348EE">
        <w:trPr>
          <w:trHeight w:val="20"/>
        </w:trPr>
        <w:tc>
          <w:tcPr>
            <w:tcW w:w="2175" w:type="dxa"/>
            <w:vMerge/>
          </w:tcPr>
          <w:p w14:paraId="5CCFD75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2C86164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2F126A0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6</w:t>
            </w:r>
          </w:p>
        </w:tc>
        <w:tc>
          <w:tcPr>
            <w:tcW w:w="1701" w:type="dxa"/>
            <w:vMerge/>
          </w:tcPr>
          <w:p w14:paraId="707B6C0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6B0932CB" w14:textId="77777777" w:rsidTr="001348EE">
        <w:trPr>
          <w:trHeight w:val="20"/>
        </w:trPr>
        <w:tc>
          <w:tcPr>
            <w:tcW w:w="2175" w:type="dxa"/>
            <w:vMerge w:val="restart"/>
          </w:tcPr>
          <w:p w14:paraId="672E1B0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3.5.</w:t>
            </w:r>
          </w:p>
        </w:tc>
        <w:tc>
          <w:tcPr>
            <w:tcW w:w="8939" w:type="dxa"/>
          </w:tcPr>
          <w:p w14:paraId="6ED043F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46CC6C2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6</w:t>
            </w:r>
          </w:p>
        </w:tc>
        <w:tc>
          <w:tcPr>
            <w:tcW w:w="1701" w:type="dxa"/>
            <w:vMerge w:val="restart"/>
          </w:tcPr>
          <w:p w14:paraId="2B5E76D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6201683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
                <w:i/>
                <w:iCs/>
                <w:sz w:val="24"/>
                <w:szCs w:val="24"/>
                <w:lang w:eastAsia="ru-RU"/>
              </w:rPr>
              <w:t>ПК 3.1</w:t>
            </w:r>
          </w:p>
        </w:tc>
      </w:tr>
      <w:tr w:rsidR="00EF7218" w:rsidRPr="001545FC" w14:paraId="247F5F90" w14:textId="77777777" w:rsidTr="001348EE">
        <w:trPr>
          <w:trHeight w:val="20"/>
        </w:trPr>
        <w:tc>
          <w:tcPr>
            <w:tcW w:w="2175" w:type="dxa"/>
            <w:vMerge/>
          </w:tcPr>
          <w:p w14:paraId="5AEE83E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0B469C45"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Анализ алгоритмов в профессиональной области</w:t>
            </w:r>
          </w:p>
        </w:tc>
        <w:tc>
          <w:tcPr>
            <w:tcW w:w="1502" w:type="dxa"/>
            <w:vMerge/>
          </w:tcPr>
          <w:p w14:paraId="2EE5BFC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3EFA544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2F25215A" w14:textId="77777777" w:rsidTr="001348EE">
        <w:trPr>
          <w:trHeight w:val="20"/>
        </w:trPr>
        <w:tc>
          <w:tcPr>
            <w:tcW w:w="2175" w:type="dxa"/>
            <w:vMerge/>
          </w:tcPr>
          <w:p w14:paraId="4581ED41"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2477BD91"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Теоретическое обучение</w:t>
            </w:r>
          </w:p>
        </w:tc>
        <w:tc>
          <w:tcPr>
            <w:tcW w:w="1502" w:type="dxa"/>
          </w:tcPr>
          <w:p w14:paraId="20B02D2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6</w:t>
            </w:r>
          </w:p>
        </w:tc>
        <w:tc>
          <w:tcPr>
            <w:tcW w:w="1701" w:type="dxa"/>
            <w:vMerge/>
          </w:tcPr>
          <w:p w14:paraId="21C21ED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6607B3FF" w14:textId="77777777" w:rsidTr="001348EE">
        <w:trPr>
          <w:trHeight w:val="20"/>
        </w:trPr>
        <w:tc>
          <w:tcPr>
            <w:tcW w:w="2175" w:type="dxa"/>
            <w:vMerge w:val="restart"/>
          </w:tcPr>
          <w:p w14:paraId="3E7D42F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3.6.</w:t>
            </w:r>
          </w:p>
        </w:tc>
        <w:tc>
          <w:tcPr>
            <w:tcW w:w="8939" w:type="dxa"/>
          </w:tcPr>
          <w:p w14:paraId="667F3D05"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3A54DE9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6</w:t>
            </w:r>
          </w:p>
        </w:tc>
        <w:tc>
          <w:tcPr>
            <w:tcW w:w="1701" w:type="dxa"/>
            <w:vMerge w:val="restart"/>
          </w:tcPr>
          <w:p w14:paraId="64ECA87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EF7218" w:rsidRPr="001545FC" w14:paraId="64CFD160" w14:textId="77777777" w:rsidTr="001348EE">
        <w:trPr>
          <w:trHeight w:val="20"/>
        </w:trPr>
        <w:tc>
          <w:tcPr>
            <w:tcW w:w="2175" w:type="dxa"/>
            <w:vMerge/>
          </w:tcPr>
          <w:p w14:paraId="5091248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6B329E7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Базы данных как модель предметной области. Таблицы и реляционные базы данных</w:t>
            </w:r>
          </w:p>
        </w:tc>
        <w:tc>
          <w:tcPr>
            <w:tcW w:w="1502" w:type="dxa"/>
            <w:vMerge/>
          </w:tcPr>
          <w:p w14:paraId="0FF706A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12C6845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4D1F0D20" w14:textId="77777777" w:rsidTr="001348EE">
        <w:trPr>
          <w:trHeight w:val="20"/>
        </w:trPr>
        <w:tc>
          <w:tcPr>
            <w:tcW w:w="2175" w:type="dxa"/>
            <w:vMerge/>
          </w:tcPr>
          <w:p w14:paraId="13A02C90"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02DA5E3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Теоретическое обучение</w:t>
            </w:r>
          </w:p>
        </w:tc>
        <w:tc>
          <w:tcPr>
            <w:tcW w:w="1502" w:type="dxa"/>
          </w:tcPr>
          <w:p w14:paraId="0E5E206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2</w:t>
            </w:r>
          </w:p>
        </w:tc>
        <w:tc>
          <w:tcPr>
            <w:tcW w:w="1701" w:type="dxa"/>
            <w:vMerge/>
          </w:tcPr>
          <w:p w14:paraId="4C0DEBE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5476F160" w14:textId="77777777" w:rsidTr="001348EE">
        <w:trPr>
          <w:trHeight w:val="20"/>
        </w:trPr>
        <w:tc>
          <w:tcPr>
            <w:tcW w:w="2175" w:type="dxa"/>
            <w:vMerge/>
          </w:tcPr>
          <w:p w14:paraId="3B475E2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3BF44D6C"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264AEBB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2342CB1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680154B6" w14:textId="77777777" w:rsidTr="001348EE">
        <w:trPr>
          <w:trHeight w:val="20"/>
        </w:trPr>
        <w:tc>
          <w:tcPr>
            <w:tcW w:w="2175" w:type="dxa"/>
            <w:vMerge w:val="restart"/>
          </w:tcPr>
          <w:p w14:paraId="7216C18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3.7.</w:t>
            </w:r>
          </w:p>
        </w:tc>
        <w:tc>
          <w:tcPr>
            <w:tcW w:w="8939" w:type="dxa"/>
          </w:tcPr>
          <w:p w14:paraId="6E0BF13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5B32F28C"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4C8FDE05"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464534A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11AC68F3" w14:textId="77777777" w:rsidTr="001348EE">
        <w:trPr>
          <w:trHeight w:val="20"/>
        </w:trPr>
        <w:tc>
          <w:tcPr>
            <w:tcW w:w="2175" w:type="dxa"/>
            <w:vMerge/>
          </w:tcPr>
          <w:p w14:paraId="161BC1D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41E8AC1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Технологии обработки информации в электронных таблицах. Сортировка, фильтрация, условное форматирование</w:t>
            </w:r>
          </w:p>
        </w:tc>
        <w:tc>
          <w:tcPr>
            <w:tcW w:w="1502" w:type="dxa"/>
            <w:vMerge/>
          </w:tcPr>
          <w:p w14:paraId="161E339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1FAED84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56D18CFE" w14:textId="77777777" w:rsidTr="001348EE">
        <w:trPr>
          <w:trHeight w:val="20"/>
        </w:trPr>
        <w:tc>
          <w:tcPr>
            <w:tcW w:w="2175" w:type="dxa"/>
            <w:vMerge/>
          </w:tcPr>
          <w:p w14:paraId="1E42F27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095D98C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66BBBFD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4BBAC2D7"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2FDAD50B" w14:textId="77777777" w:rsidTr="001348EE">
        <w:trPr>
          <w:trHeight w:val="20"/>
        </w:trPr>
        <w:tc>
          <w:tcPr>
            <w:tcW w:w="2175" w:type="dxa"/>
            <w:vMerge w:val="restart"/>
          </w:tcPr>
          <w:p w14:paraId="401AD2C7"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3.8.</w:t>
            </w:r>
          </w:p>
        </w:tc>
        <w:tc>
          <w:tcPr>
            <w:tcW w:w="8939" w:type="dxa"/>
          </w:tcPr>
          <w:p w14:paraId="6014E259"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1C3C6A2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6</w:t>
            </w:r>
          </w:p>
        </w:tc>
        <w:tc>
          <w:tcPr>
            <w:tcW w:w="1701" w:type="dxa"/>
            <w:vMerge w:val="restart"/>
          </w:tcPr>
          <w:p w14:paraId="54C1B46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2633E4BC"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3D103FA9" w14:textId="77777777" w:rsidTr="001348EE">
        <w:trPr>
          <w:trHeight w:val="20"/>
        </w:trPr>
        <w:tc>
          <w:tcPr>
            <w:tcW w:w="2175" w:type="dxa"/>
            <w:vMerge/>
          </w:tcPr>
          <w:p w14:paraId="792BCB2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201E88CB"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Формулы и функции в электронных таблицах</w:t>
            </w:r>
          </w:p>
        </w:tc>
        <w:tc>
          <w:tcPr>
            <w:tcW w:w="1502" w:type="dxa"/>
            <w:vMerge/>
          </w:tcPr>
          <w:p w14:paraId="4E72889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1AEE250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25AA04B3" w14:textId="77777777" w:rsidTr="001348EE">
        <w:trPr>
          <w:trHeight w:val="20"/>
        </w:trPr>
        <w:tc>
          <w:tcPr>
            <w:tcW w:w="2175" w:type="dxa"/>
            <w:vMerge/>
          </w:tcPr>
          <w:p w14:paraId="33670B5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132BC7E1"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119FB51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6</w:t>
            </w:r>
          </w:p>
        </w:tc>
        <w:tc>
          <w:tcPr>
            <w:tcW w:w="1701" w:type="dxa"/>
            <w:vMerge/>
          </w:tcPr>
          <w:p w14:paraId="36F30F9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482EB816" w14:textId="77777777" w:rsidTr="001348EE">
        <w:trPr>
          <w:trHeight w:val="20"/>
        </w:trPr>
        <w:tc>
          <w:tcPr>
            <w:tcW w:w="2175" w:type="dxa"/>
            <w:vMerge w:val="restart"/>
          </w:tcPr>
          <w:p w14:paraId="06830FA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3.9.</w:t>
            </w:r>
          </w:p>
        </w:tc>
        <w:tc>
          <w:tcPr>
            <w:tcW w:w="8939" w:type="dxa"/>
          </w:tcPr>
          <w:p w14:paraId="6CFB9410"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0A6C1E5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iCs/>
                <w:sz w:val="24"/>
                <w:szCs w:val="24"/>
                <w:lang w:eastAsia="ru-RU"/>
              </w:rPr>
            </w:pPr>
            <w:r w:rsidRPr="001545FC">
              <w:rPr>
                <w:rFonts w:eastAsiaTheme="minorEastAsia"/>
                <w:b/>
                <w:bCs w:val="0"/>
                <w:i/>
                <w:sz w:val="24"/>
                <w:szCs w:val="24"/>
                <w:lang w:eastAsia="ru-RU"/>
              </w:rPr>
              <w:t>4</w:t>
            </w:r>
          </w:p>
        </w:tc>
        <w:tc>
          <w:tcPr>
            <w:tcW w:w="1701" w:type="dxa"/>
            <w:vMerge w:val="restart"/>
          </w:tcPr>
          <w:p w14:paraId="70D4415F"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19DCD6F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
                <w:i/>
                <w:iCs/>
                <w:sz w:val="24"/>
                <w:szCs w:val="24"/>
                <w:lang w:eastAsia="ru-RU"/>
              </w:rPr>
              <w:t>ПК 3.1</w:t>
            </w:r>
          </w:p>
        </w:tc>
      </w:tr>
      <w:tr w:rsidR="00EF7218" w:rsidRPr="001545FC" w14:paraId="5A28BB37" w14:textId="77777777" w:rsidTr="001348EE">
        <w:trPr>
          <w:trHeight w:val="20"/>
        </w:trPr>
        <w:tc>
          <w:tcPr>
            <w:tcW w:w="2175" w:type="dxa"/>
            <w:vMerge/>
          </w:tcPr>
          <w:p w14:paraId="43590A5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49EEB074"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Визуализация данных в электронных таблицах</w:t>
            </w:r>
          </w:p>
        </w:tc>
        <w:tc>
          <w:tcPr>
            <w:tcW w:w="1502" w:type="dxa"/>
            <w:vMerge/>
          </w:tcPr>
          <w:p w14:paraId="64F42DD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068FEAA0"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009500F3" w14:textId="77777777" w:rsidTr="001348EE">
        <w:trPr>
          <w:trHeight w:val="20"/>
        </w:trPr>
        <w:tc>
          <w:tcPr>
            <w:tcW w:w="2175" w:type="dxa"/>
            <w:vMerge/>
          </w:tcPr>
          <w:p w14:paraId="67A3049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3F33BD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Практические занятия</w:t>
            </w:r>
          </w:p>
        </w:tc>
        <w:tc>
          <w:tcPr>
            <w:tcW w:w="1502" w:type="dxa"/>
          </w:tcPr>
          <w:p w14:paraId="554B8909"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4DD507B1"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779DEAEE" w14:textId="77777777" w:rsidTr="001348EE">
        <w:trPr>
          <w:trHeight w:val="20"/>
        </w:trPr>
        <w:tc>
          <w:tcPr>
            <w:tcW w:w="2175" w:type="dxa"/>
            <w:vMerge w:val="restart"/>
          </w:tcPr>
          <w:p w14:paraId="6F52101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3.10.</w:t>
            </w:r>
          </w:p>
        </w:tc>
        <w:tc>
          <w:tcPr>
            <w:tcW w:w="8939" w:type="dxa"/>
          </w:tcPr>
          <w:p w14:paraId="3A411E53"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6F3529D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6</w:t>
            </w:r>
          </w:p>
        </w:tc>
        <w:tc>
          <w:tcPr>
            <w:tcW w:w="1701" w:type="dxa"/>
            <w:vMerge w:val="restart"/>
          </w:tcPr>
          <w:p w14:paraId="65933F8C"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5CF9D645"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
                <w:i/>
                <w:iCs/>
                <w:sz w:val="24"/>
                <w:szCs w:val="24"/>
                <w:lang w:eastAsia="ru-RU"/>
              </w:rPr>
              <w:t>ПК 3.1</w:t>
            </w:r>
          </w:p>
        </w:tc>
      </w:tr>
      <w:tr w:rsidR="00EF7218" w:rsidRPr="001545FC" w14:paraId="67FCDF1D" w14:textId="77777777" w:rsidTr="001348EE">
        <w:trPr>
          <w:trHeight w:val="20"/>
        </w:trPr>
        <w:tc>
          <w:tcPr>
            <w:tcW w:w="2175" w:type="dxa"/>
            <w:vMerge/>
          </w:tcPr>
          <w:p w14:paraId="004AB2D0"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4CBA7CE6"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Моделирование в электронных таблицах (на примерах задач из профессиональной области)</w:t>
            </w:r>
          </w:p>
        </w:tc>
        <w:tc>
          <w:tcPr>
            <w:tcW w:w="1502" w:type="dxa"/>
            <w:vMerge/>
          </w:tcPr>
          <w:p w14:paraId="29566B4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735D93D2"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3C0A98A4" w14:textId="77777777" w:rsidTr="001348EE">
        <w:trPr>
          <w:trHeight w:val="20"/>
        </w:trPr>
        <w:tc>
          <w:tcPr>
            <w:tcW w:w="2175" w:type="dxa"/>
            <w:vMerge/>
          </w:tcPr>
          <w:p w14:paraId="6B08573D"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3A07BB18"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55A14BFA"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6</w:t>
            </w:r>
          </w:p>
        </w:tc>
        <w:tc>
          <w:tcPr>
            <w:tcW w:w="1701" w:type="dxa"/>
            <w:vMerge/>
          </w:tcPr>
          <w:p w14:paraId="27ECA1DE" w14:textId="77777777" w:rsidR="00EF7218" w:rsidRPr="001545FC" w:rsidRDefault="00EF7218"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EF7218" w:rsidRPr="001545FC" w14:paraId="53CF7299" w14:textId="77777777" w:rsidTr="001348EE">
        <w:trPr>
          <w:trHeight w:val="20"/>
        </w:trPr>
        <w:tc>
          <w:tcPr>
            <w:tcW w:w="11114" w:type="dxa"/>
            <w:gridSpan w:val="2"/>
          </w:tcPr>
          <w:p w14:paraId="7D8EA0FE" w14:textId="77777777" w:rsidR="00EF7218" w:rsidRPr="001545FC" w:rsidRDefault="00EF7218" w:rsidP="001348EE">
            <w:pPr>
              <w:spacing w:after="0" w:line="276" w:lineRule="auto"/>
              <w:rPr>
                <w:rFonts w:eastAsiaTheme="minorEastAsia"/>
                <w:bCs w:val="0"/>
                <w:sz w:val="24"/>
                <w:szCs w:val="24"/>
                <w:lang w:eastAsia="ru-RU"/>
              </w:rPr>
            </w:pPr>
            <w:r w:rsidRPr="001545FC">
              <w:rPr>
                <w:rFonts w:eastAsiaTheme="minorEastAsia"/>
                <w:b/>
                <w:bCs w:val="0"/>
                <w:iCs/>
                <w:sz w:val="24"/>
                <w:szCs w:val="24"/>
                <w:lang w:eastAsia="ru-RU"/>
              </w:rPr>
              <w:t>Промежуточная аттестация (</w:t>
            </w:r>
            <w:r w:rsidRPr="001545FC">
              <w:rPr>
                <w:rFonts w:eastAsiaTheme="minorEastAsia"/>
                <w:b/>
                <w:bCs w:val="0"/>
                <w:sz w:val="24"/>
                <w:szCs w:val="24"/>
                <w:lang w:eastAsia="ru-RU"/>
              </w:rPr>
              <w:t xml:space="preserve">дифференцированный </w:t>
            </w:r>
            <w:r w:rsidRPr="001545FC">
              <w:rPr>
                <w:rFonts w:eastAsiaTheme="minorEastAsia"/>
                <w:b/>
                <w:bCs w:val="0"/>
                <w:iCs/>
                <w:sz w:val="24"/>
                <w:szCs w:val="24"/>
                <w:lang w:eastAsia="ru-RU"/>
              </w:rPr>
              <w:t>зачет)</w:t>
            </w:r>
          </w:p>
        </w:tc>
        <w:tc>
          <w:tcPr>
            <w:tcW w:w="1502" w:type="dxa"/>
          </w:tcPr>
          <w:p w14:paraId="63C3332C" w14:textId="77777777" w:rsidR="00EF7218" w:rsidRPr="001545FC" w:rsidRDefault="00EF7218" w:rsidP="001348EE">
            <w:pPr>
              <w:spacing w:after="0" w:line="276" w:lineRule="auto"/>
              <w:jc w:val="center"/>
              <w:rPr>
                <w:rFonts w:eastAsiaTheme="minorEastAsia"/>
                <w:b/>
                <w:sz w:val="24"/>
                <w:szCs w:val="24"/>
                <w:lang w:eastAsia="ru-RU"/>
              </w:rPr>
            </w:pPr>
            <w:r w:rsidRPr="001545FC">
              <w:rPr>
                <w:rFonts w:eastAsiaTheme="minorEastAsia"/>
                <w:b/>
                <w:sz w:val="24"/>
                <w:szCs w:val="24"/>
                <w:lang w:eastAsia="ru-RU"/>
              </w:rPr>
              <w:t>2</w:t>
            </w:r>
          </w:p>
        </w:tc>
        <w:tc>
          <w:tcPr>
            <w:tcW w:w="1701" w:type="dxa"/>
          </w:tcPr>
          <w:p w14:paraId="528F0569" w14:textId="77777777" w:rsidR="00EF7218" w:rsidRPr="001545FC" w:rsidRDefault="00EF7218" w:rsidP="001348EE">
            <w:pPr>
              <w:spacing w:after="0" w:line="276" w:lineRule="auto"/>
              <w:rPr>
                <w:rFonts w:eastAsiaTheme="minorEastAsia"/>
                <w:bCs w:val="0"/>
                <w:sz w:val="24"/>
                <w:szCs w:val="24"/>
                <w:lang w:eastAsia="ru-RU"/>
              </w:rPr>
            </w:pPr>
          </w:p>
        </w:tc>
      </w:tr>
      <w:tr w:rsidR="00EF7218" w:rsidRPr="001545FC" w14:paraId="7FF92C9F" w14:textId="77777777" w:rsidTr="001348EE">
        <w:trPr>
          <w:trHeight w:val="20"/>
        </w:trPr>
        <w:tc>
          <w:tcPr>
            <w:tcW w:w="11114" w:type="dxa"/>
            <w:gridSpan w:val="2"/>
          </w:tcPr>
          <w:p w14:paraId="586C2F2C" w14:textId="77777777" w:rsidR="00EF7218" w:rsidRPr="001545FC" w:rsidRDefault="00EF7218" w:rsidP="001348EE">
            <w:pPr>
              <w:spacing w:after="0" w:line="276" w:lineRule="auto"/>
              <w:rPr>
                <w:rFonts w:eastAsiaTheme="minorEastAsia"/>
                <w:b/>
                <w:bCs w:val="0"/>
                <w:iCs/>
                <w:sz w:val="24"/>
                <w:szCs w:val="24"/>
                <w:lang w:eastAsia="ru-RU"/>
              </w:rPr>
            </w:pPr>
            <w:r w:rsidRPr="001545FC">
              <w:rPr>
                <w:rFonts w:eastAsiaTheme="minorEastAsia"/>
                <w:b/>
                <w:bCs w:val="0"/>
                <w:iCs/>
                <w:sz w:val="24"/>
                <w:szCs w:val="24"/>
                <w:lang w:eastAsia="ru-RU"/>
              </w:rPr>
              <w:t>Всего</w:t>
            </w:r>
          </w:p>
        </w:tc>
        <w:tc>
          <w:tcPr>
            <w:tcW w:w="1502" w:type="dxa"/>
          </w:tcPr>
          <w:p w14:paraId="495A91C9" w14:textId="77777777" w:rsidR="00EF7218" w:rsidRPr="001545FC" w:rsidRDefault="00EF7218" w:rsidP="001348EE">
            <w:pPr>
              <w:spacing w:after="0" w:line="276" w:lineRule="auto"/>
              <w:jc w:val="center"/>
              <w:rPr>
                <w:rFonts w:eastAsiaTheme="minorEastAsia"/>
                <w:b/>
                <w:sz w:val="24"/>
                <w:szCs w:val="24"/>
                <w:lang w:eastAsia="ru-RU"/>
              </w:rPr>
            </w:pPr>
            <w:r w:rsidRPr="001545FC">
              <w:rPr>
                <w:rFonts w:eastAsiaTheme="minorEastAsia"/>
                <w:b/>
                <w:sz w:val="24"/>
                <w:szCs w:val="24"/>
                <w:lang w:eastAsia="ru-RU"/>
              </w:rPr>
              <w:t>108 часов</w:t>
            </w:r>
          </w:p>
        </w:tc>
        <w:tc>
          <w:tcPr>
            <w:tcW w:w="1701" w:type="dxa"/>
          </w:tcPr>
          <w:p w14:paraId="3297ADF4" w14:textId="77777777" w:rsidR="00EF7218" w:rsidRPr="001545FC" w:rsidRDefault="00EF7218" w:rsidP="001348EE">
            <w:pPr>
              <w:spacing w:after="0" w:line="276" w:lineRule="auto"/>
              <w:rPr>
                <w:rFonts w:eastAsiaTheme="minorEastAsia"/>
                <w:bCs w:val="0"/>
                <w:sz w:val="24"/>
                <w:szCs w:val="24"/>
                <w:lang w:eastAsia="ru-RU"/>
              </w:rPr>
            </w:pPr>
          </w:p>
        </w:tc>
      </w:tr>
    </w:tbl>
    <w:p w14:paraId="1531DECE" w14:textId="77777777" w:rsidR="00EF7218" w:rsidRPr="001545FC" w:rsidRDefault="00EF7218" w:rsidP="00EF7218">
      <w:pPr>
        <w:tabs>
          <w:tab w:val="left" w:pos="2409"/>
        </w:tabs>
        <w:suppressAutoHyphens/>
        <w:spacing w:after="0" w:line="276" w:lineRule="auto"/>
        <w:jc w:val="both"/>
        <w:rPr>
          <w:rFonts w:eastAsiaTheme="minorEastAsia"/>
          <w:b/>
          <w:bCs w:val="0"/>
          <w:caps/>
          <w:sz w:val="22"/>
          <w:szCs w:val="28"/>
          <w:lang w:eastAsia="ru-RU"/>
        </w:rPr>
        <w:sectPr w:rsidR="00EF7218" w:rsidRPr="001545FC" w:rsidSect="003A7041">
          <w:pgSz w:w="16838" w:h="11906" w:orient="landscape"/>
          <w:pgMar w:top="1701" w:right="1134" w:bottom="850" w:left="1134" w:header="708" w:footer="708" w:gutter="0"/>
          <w:cols w:space="708"/>
          <w:docGrid w:linePitch="360"/>
        </w:sectPr>
      </w:pPr>
      <w:r w:rsidRPr="001545FC">
        <w:rPr>
          <w:rFonts w:eastAsiaTheme="minorEastAsia"/>
          <w:b/>
          <w:bCs w:val="0"/>
          <w:caps/>
          <w:sz w:val="22"/>
          <w:szCs w:val="28"/>
          <w:lang w:eastAsia="ru-RU"/>
        </w:rPr>
        <w:tab/>
      </w:r>
    </w:p>
    <w:p w14:paraId="353D2EDF" w14:textId="77777777" w:rsidR="00EF7218" w:rsidRPr="001545FC" w:rsidRDefault="00EF7218" w:rsidP="00EF7218">
      <w:pPr>
        <w:keepNext/>
        <w:spacing w:before="240" w:after="120" w:line="276" w:lineRule="auto"/>
        <w:ind w:firstLine="709"/>
        <w:jc w:val="center"/>
        <w:outlineLvl w:val="0"/>
        <w:rPr>
          <w:rFonts w:eastAsiaTheme="minorEastAsia"/>
          <w:bCs w:val="0"/>
          <w:kern w:val="32"/>
          <w:sz w:val="24"/>
          <w:szCs w:val="24"/>
          <w:lang w:eastAsia="ru-RU"/>
        </w:rPr>
      </w:pPr>
      <w:bookmarkStart w:id="2" w:name="_Toc125105122"/>
      <w:r w:rsidRPr="001545FC">
        <w:rPr>
          <w:rFonts w:eastAsiaTheme="minorEastAsia"/>
          <w:b/>
          <w:kern w:val="32"/>
          <w:sz w:val="24"/>
          <w:szCs w:val="24"/>
          <w:lang w:eastAsia="ru-RU"/>
        </w:rPr>
        <w:lastRenderedPageBreak/>
        <w:t>3. Условия реализации программы общеобразовательной дисциплины</w:t>
      </w:r>
      <w:bookmarkEnd w:id="2"/>
    </w:p>
    <w:p w14:paraId="073BF708" w14:textId="77777777" w:rsidR="00EF7218" w:rsidRPr="001545FC" w:rsidRDefault="00EF7218" w:rsidP="00EF7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
          <w:szCs w:val="28"/>
          <w:lang w:eastAsia="ru-RU"/>
        </w:rPr>
      </w:pPr>
    </w:p>
    <w:p w14:paraId="2280B577" w14:textId="77777777" w:rsidR="00EF7218" w:rsidRPr="001545FC" w:rsidRDefault="00EF7218" w:rsidP="00EF7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
          <w:szCs w:val="28"/>
          <w:lang w:eastAsia="ru-RU"/>
        </w:rPr>
      </w:pPr>
      <w:r w:rsidRPr="001545FC">
        <w:rPr>
          <w:rFonts w:eastAsiaTheme="minorEastAsia"/>
          <w:b/>
          <w:szCs w:val="28"/>
          <w:lang w:eastAsia="ru-RU"/>
        </w:rPr>
        <w:t>3.1. Требования к минимальному материально-техническому обеспечению</w:t>
      </w:r>
    </w:p>
    <w:p w14:paraId="3EBE5B9D" w14:textId="77777777" w:rsidR="00EF7218" w:rsidRPr="001545FC" w:rsidRDefault="00EF7218" w:rsidP="00EF7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eastAsiaTheme="minorEastAsia"/>
          <w:szCs w:val="28"/>
          <w:lang w:eastAsia="ru-RU"/>
        </w:rPr>
      </w:pPr>
    </w:p>
    <w:p w14:paraId="27CD7785" w14:textId="77777777" w:rsidR="00EF7218" w:rsidRPr="001545FC" w:rsidRDefault="00EF7218" w:rsidP="00EF7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Реализация дисциплины требует наличия учебной компьютерной лаборатории информатики.</w:t>
      </w:r>
    </w:p>
    <w:p w14:paraId="106EE8DC" w14:textId="77777777" w:rsidR="00EF7218" w:rsidRPr="001545FC" w:rsidRDefault="00EF7218" w:rsidP="00EF7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Оборудование компьютерной лаборатории:</w:t>
      </w:r>
    </w:p>
    <w:p w14:paraId="09E7F49A" w14:textId="77777777" w:rsidR="00EF7218" w:rsidRPr="001545FC" w:rsidRDefault="00EF7218" w:rsidP="00EF7218">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посадочные места по количеству обучающихся;</w:t>
      </w:r>
    </w:p>
    <w:p w14:paraId="229F5FA9" w14:textId="77777777" w:rsidR="00EF7218" w:rsidRPr="001545FC" w:rsidRDefault="00EF7218" w:rsidP="00EF7218">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рабочее место преподавателя;</w:t>
      </w:r>
    </w:p>
    <w:p w14:paraId="57259436" w14:textId="77777777" w:rsidR="00EF7218" w:rsidRPr="001545FC" w:rsidRDefault="00EF7218" w:rsidP="00EF7218">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маркерная доска;</w:t>
      </w:r>
    </w:p>
    <w:p w14:paraId="57B3AFD6" w14:textId="77777777" w:rsidR="00EF7218" w:rsidRPr="001545FC" w:rsidRDefault="00EF7218" w:rsidP="00EF7218">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учебно-методическое обеспечение.</w:t>
      </w:r>
    </w:p>
    <w:p w14:paraId="236D84E1" w14:textId="77777777" w:rsidR="00EF7218" w:rsidRPr="001545FC" w:rsidRDefault="00EF7218" w:rsidP="00EF7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Технические средства обучения:</w:t>
      </w:r>
    </w:p>
    <w:p w14:paraId="3B8F60F0" w14:textId="77777777" w:rsidR="00EF7218" w:rsidRPr="001545FC" w:rsidRDefault="00EF7218" w:rsidP="00EF721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компьютеры по количеству обучающихся;</w:t>
      </w:r>
    </w:p>
    <w:p w14:paraId="0686AFAF" w14:textId="77777777" w:rsidR="00EF7218" w:rsidRPr="001545FC" w:rsidRDefault="00EF7218" w:rsidP="00EF721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локальная компьютерная сеть и глобальная сеть Интернет;</w:t>
      </w:r>
    </w:p>
    <w:p w14:paraId="780E6D8A" w14:textId="77777777" w:rsidR="00EF7218" w:rsidRPr="001545FC" w:rsidRDefault="00EF7218" w:rsidP="00EF721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системное и прикладное программное обеспечение;</w:t>
      </w:r>
    </w:p>
    <w:p w14:paraId="5C8D4456" w14:textId="77777777" w:rsidR="00EF7218" w:rsidRPr="001545FC" w:rsidRDefault="00EF7218" w:rsidP="00EF721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антивирусное программное обеспечение;</w:t>
      </w:r>
    </w:p>
    <w:p w14:paraId="3283852A" w14:textId="77777777" w:rsidR="00EF7218" w:rsidRPr="001545FC" w:rsidRDefault="00EF7218" w:rsidP="00EF721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специализированное программное обеспечение;</w:t>
      </w:r>
    </w:p>
    <w:p w14:paraId="7A9861A3" w14:textId="77777777" w:rsidR="00EF7218" w:rsidRPr="001545FC" w:rsidRDefault="00EF7218" w:rsidP="00EF721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мультимедиапроектор</w:t>
      </w:r>
    </w:p>
    <w:p w14:paraId="42E6B20F" w14:textId="77777777" w:rsidR="00EF7218" w:rsidRPr="001545FC" w:rsidRDefault="00EF7218" w:rsidP="00EF721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интерактивная доска/панель/экран.</w:t>
      </w:r>
    </w:p>
    <w:p w14:paraId="2749CF6E" w14:textId="77777777" w:rsidR="00EF7218" w:rsidRPr="001545FC" w:rsidRDefault="00EF7218" w:rsidP="00EF7218">
      <w:pPr>
        <w:spacing w:after="0" w:line="276" w:lineRule="auto"/>
        <w:jc w:val="both"/>
        <w:rPr>
          <w:rFonts w:eastAsiaTheme="minorEastAsia"/>
          <w:i/>
          <w:sz w:val="22"/>
          <w:szCs w:val="22"/>
          <w:lang w:eastAsia="ru-RU"/>
        </w:rPr>
      </w:pPr>
    </w:p>
    <w:p w14:paraId="55A76A9A" w14:textId="77777777" w:rsidR="00EF7218" w:rsidRPr="001545FC" w:rsidRDefault="00EF7218" w:rsidP="00EF7218">
      <w:pPr>
        <w:spacing w:after="0" w:line="276" w:lineRule="auto"/>
        <w:contextualSpacing/>
        <w:rPr>
          <w:rFonts w:eastAsiaTheme="minorEastAsia"/>
          <w:b/>
          <w:bCs w:val="0"/>
          <w:szCs w:val="28"/>
          <w:lang w:val="x-none" w:eastAsia="x-none"/>
        </w:rPr>
      </w:pPr>
      <w:r w:rsidRPr="001545FC">
        <w:rPr>
          <w:rFonts w:eastAsiaTheme="minorEastAsia"/>
          <w:b/>
          <w:bCs w:val="0"/>
          <w:szCs w:val="28"/>
          <w:lang w:val="x-none" w:eastAsia="x-none"/>
        </w:rPr>
        <w:t>3.2. Информационное обеспечение обучения. Перечень рекомендуемых учебных изданий, Интернет-ресурсов, дополнительной литературы</w:t>
      </w:r>
    </w:p>
    <w:p w14:paraId="12B18644" w14:textId="77777777" w:rsidR="00EF7218" w:rsidRPr="001545FC" w:rsidRDefault="00EF7218" w:rsidP="00EF7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szCs w:val="28"/>
          <w:lang w:eastAsia="ru-RU"/>
        </w:rPr>
      </w:pPr>
    </w:p>
    <w:p w14:paraId="3F789CE5" w14:textId="77777777" w:rsidR="00EF7218" w:rsidRPr="001545FC" w:rsidRDefault="00EF7218" w:rsidP="00EF7218">
      <w:pPr>
        <w:suppressAutoHyphens/>
        <w:spacing w:after="0" w:line="276" w:lineRule="auto"/>
        <w:ind w:firstLine="709"/>
        <w:jc w:val="both"/>
        <w:rPr>
          <w:rFonts w:eastAsiaTheme="minorEastAsia"/>
          <w:bCs w:val="0"/>
          <w:szCs w:val="28"/>
          <w:lang w:eastAsia="ru-RU"/>
        </w:rPr>
      </w:pPr>
      <w:r w:rsidRPr="001545FC">
        <w:rPr>
          <w:rFonts w:eastAsiaTheme="minorEastAsia"/>
          <w:szCs w:val="28"/>
          <w:lang w:eastAsia="ru-RU"/>
        </w:rPr>
        <w:t>Для реализации программы библиотечный фонд образовательной организации должен иметь п</w:t>
      </w:r>
      <w:r w:rsidRPr="001545FC">
        <w:rPr>
          <w:rFonts w:eastAsiaTheme="minorEastAsia"/>
          <w:bCs w:val="0"/>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1127CDE4" w14:textId="77777777" w:rsidR="00EF7218" w:rsidRPr="001545FC" w:rsidRDefault="00EF7218" w:rsidP="00EF7218">
      <w:pPr>
        <w:suppressAutoHyphens/>
        <w:spacing w:after="0" w:line="276" w:lineRule="auto"/>
        <w:ind w:firstLine="709"/>
        <w:jc w:val="both"/>
        <w:rPr>
          <w:rFonts w:eastAsiaTheme="minorEastAsia"/>
          <w:szCs w:val="28"/>
          <w:lang w:eastAsia="ru-RU"/>
        </w:rPr>
      </w:pPr>
      <w:r w:rsidRPr="001545FC">
        <w:rPr>
          <w:rFonts w:eastAsiaTheme="minorEastAsia"/>
          <w:bCs w:val="0"/>
          <w:szCs w:val="28"/>
          <w:lang w:eastAsia="ru-RU"/>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p w14:paraId="3F126F5B" w14:textId="77777777" w:rsidR="00EF7218" w:rsidRPr="001545FC" w:rsidRDefault="00EF7218" w:rsidP="00EF7218">
      <w:pPr>
        <w:spacing w:after="0" w:line="276" w:lineRule="auto"/>
        <w:ind w:firstLine="709"/>
        <w:contextualSpacing/>
        <w:rPr>
          <w:rFonts w:eastAsiaTheme="minorEastAsia"/>
          <w:b/>
          <w:bCs w:val="0"/>
          <w:szCs w:val="28"/>
          <w:lang w:val="x-none" w:eastAsia="x-none"/>
        </w:rPr>
      </w:pPr>
    </w:p>
    <w:p w14:paraId="4146D37F" w14:textId="77777777" w:rsidR="00EF7218" w:rsidRPr="001545FC" w:rsidRDefault="00EF7218" w:rsidP="00EF7218">
      <w:pPr>
        <w:spacing w:after="0" w:line="276" w:lineRule="auto"/>
        <w:rPr>
          <w:rFonts w:eastAsia="Times New Roman"/>
          <w:b/>
          <w:color w:val="000000" w:themeColor="text1"/>
          <w:szCs w:val="28"/>
          <w:lang w:eastAsia="ru-RU"/>
        </w:rPr>
      </w:pPr>
      <w:r w:rsidRPr="001545FC">
        <w:rPr>
          <w:rFonts w:eastAsia="Times New Roman"/>
          <w:b/>
          <w:color w:val="000000" w:themeColor="text1"/>
          <w:szCs w:val="28"/>
          <w:lang w:eastAsia="ru-RU"/>
        </w:rPr>
        <w:br w:type="page"/>
      </w:r>
    </w:p>
    <w:p w14:paraId="552C7605" w14:textId="77777777" w:rsidR="00EF7218" w:rsidRPr="001545FC" w:rsidRDefault="00EF7218" w:rsidP="00EF7218">
      <w:pPr>
        <w:keepNext/>
        <w:spacing w:before="240" w:after="120" w:line="276" w:lineRule="auto"/>
        <w:ind w:firstLine="709"/>
        <w:jc w:val="center"/>
        <w:outlineLvl w:val="0"/>
        <w:rPr>
          <w:rFonts w:eastAsiaTheme="minorEastAsia"/>
          <w:bCs w:val="0"/>
          <w:kern w:val="32"/>
          <w:sz w:val="24"/>
          <w:szCs w:val="24"/>
          <w:lang w:eastAsia="ru-RU"/>
        </w:rPr>
      </w:pPr>
      <w:bookmarkStart w:id="3" w:name="_Toc125105123"/>
      <w:r w:rsidRPr="001545FC">
        <w:rPr>
          <w:rFonts w:eastAsiaTheme="minorEastAsia"/>
          <w:b/>
          <w:kern w:val="32"/>
          <w:sz w:val="24"/>
          <w:szCs w:val="24"/>
          <w:lang w:eastAsia="ru-RU"/>
        </w:rPr>
        <w:lastRenderedPageBreak/>
        <w:t>4. Контроль и оценка результатов освоения общеобразовательной дисциплины</w:t>
      </w:r>
      <w:bookmarkEnd w:id="3"/>
    </w:p>
    <w:p w14:paraId="25B87137" w14:textId="77777777" w:rsidR="00EF7218" w:rsidRPr="001545FC" w:rsidRDefault="00EF7218" w:rsidP="00EF7218">
      <w:pPr>
        <w:spacing w:after="0" w:line="276" w:lineRule="auto"/>
        <w:rPr>
          <w:rFonts w:eastAsiaTheme="minorEastAsia"/>
          <w:bCs w:val="0"/>
          <w:sz w:val="22"/>
          <w:szCs w:val="22"/>
          <w:lang w:eastAsia="ru-RU"/>
        </w:rPr>
      </w:pPr>
    </w:p>
    <w:p w14:paraId="2FDC04D4" w14:textId="77777777" w:rsidR="00EF7218" w:rsidRPr="001545FC" w:rsidRDefault="00EF7218" w:rsidP="00EF7218">
      <w:pPr>
        <w:spacing w:after="0" w:line="276" w:lineRule="auto"/>
        <w:ind w:firstLine="709"/>
        <w:contextualSpacing/>
        <w:jc w:val="both"/>
        <w:rPr>
          <w:rFonts w:eastAsiaTheme="minorEastAsia"/>
          <w:bCs w:val="0"/>
          <w:szCs w:val="28"/>
          <w:lang w:eastAsia="ru-RU"/>
        </w:rPr>
      </w:pPr>
      <w:r w:rsidRPr="001545FC">
        <w:rPr>
          <w:rFonts w:eastAsiaTheme="minorEastAsia"/>
          <w:b/>
          <w:bCs w:val="0"/>
          <w:szCs w:val="28"/>
          <w:lang w:eastAsia="ru-RU"/>
        </w:rPr>
        <w:t>Контроль</w:t>
      </w:r>
      <w:r w:rsidRPr="001545FC">
        <w:rPr>
          <w:rFonts w:eastAsiaTheme="minorEastAsia"/>
          <w:bCs w:val="0"/>
          <w:szCs w:val="28"/>
          <w:lang w:eastAsia="ru-RU"/>
        </w:rPr>
        <w:t xml:space="preserve"> </w:t>
      </w:r>
      <w:r w:rsidRPr="001545FC">
        <w:rPr>
          <w:rFonts w:eastAsiaTheme="minorEastAsia"/>
          <w:b/>
          <w:bCs w:val="0"/>
          <w:szCs w:val="28"/>
          <w:lang w:eastAsia="ru-RU"/>
        </w:rPr>
        <w:t>и оценка</w:t>
      </w:r>
      <w:r w:rsidRPr="001545FC">
        <w:rPr>
          <w:rFonts w:eastAsiaTheme="minorEastAsia"/>
          <w:bCs w:val="0"/>
          <w:szCs w:val="28"/>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26B1F52F" w14:textId="77777777" w:rsidR="00EF7218" w:rsidRPr="001545FC" w:rsidRDefault="00EF7218" w:rsidP="00EF7218">
      <w:pPr>
        <w:spacing w:after="0" w:line="276" w:lineRule="auto"/>
        <w:contextualSpacing/>
        <w:jc w:val="both"/>
        <w:rPr>
          <w:rFonts w:eastAsiaTheme="minorEastAsia"/>
          <w:b/>
          <w:bCs w:val="0"/>
          <w:szCs w:val="28"/>
          <w:lang w:eastAsia="ru-RU"/>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0"/>
        <w:gridCol w:w="3010"/>
        <w:gridCol w:w="3575"/>
      </w:tblGrid>
      <w:tr w:rsidR="00EF7218" w:rsidRPr="001545FC" w14:paraId="6D5EAA5E" w14:textId="77777777" w:rsidTr="001348EE">
        <w:tc>
          <w:tcPr>
            <w:tcW w:w="2760" w:type="dxa"/>
          </w:tcPr>
          <w:p w14:paraId="1417E072" w14:textId="77777777" w:rsidR="00EF7218" w:rsidRPr="001545FC" w:rsidRDefault="00EF7218" w:rsidP="001348EE">
            <w:pPr>
              <w:spacing w:after="0" w:line="276" w:lineRule="auto"/>
              <w:jc w:val="center"/>
              <w:rPr>
                <w:rFonts w:eastAsiaTheme="minorEastAsia"/>
                <w:bCs w:val="0"/>
                <w:szCs w:val="28"/>
                <w:lang w:eastAsia="ru-RU"/>
              </w:rPr>
            </w:pPr>
            <w:r w:rsidRPr="001545FC">
              <w:rPr>
                <w:rFonts w:eastAsia="Times New Roman"/>
                <w:b/>
                <w:szCs w:val="28"/>
                <w:lang w:eastAsia="ru-RU"/>
              </w:rPr>
              <w:t>Общая/профессиональная компетенция</w:t>
            </w:r>
          </w:p>
        </w:tc>
        <w:tc>
          <w:tcPr>
            <w:tcW w:w="3010" w:type="dxa"/>
          </w:tcPr>
          <w:p w14:paraId="730A3D1E" w14:textId="77777777" w:rsidR="00EF7218" w:rsidRPr="001545FC" w:rsidRDefault="00EF7218" w:rsidP="001348EE">
            <w:pPr>
              <w:spacing w:after="0" w:line="276" w:lineRule="auto"/>
              <w:jc w:val="center"/>
              <w:rPr>
                <w:rFonts w:eastAsiaTheme="minorEastAsia"/>
                <w:bCs w:val="0"/>
                <w:szCs w:val="28"/>
                <w:lang w:eastAsia="ru-RU"/>
              </w:rPr>
            </w:pPr>
            <w:r w:rsidRPr="001545FC">
              <w:rPr>
                <w:rFonts w:eastAsia="Times New Roman"/>
                <w:b/>
                <w:szCs w:val="28"/>
                <w:lang w:eastAsia="ru-RU"/>
              </w:rPr>
              <w:t>Раздел/Тема</w:t>
            </w:r>
          </w:p>
        </w:tc>
        <w:tc>
          <w:tcPr>
            <w:tcW w:w="3575" w:type="dxa"/>
          </w:tcPr>
          <w:p w14:paraId="6AD7A194" w14:textId="77777777" w:rsidR="00EF7218" w:rsidRPr="001545FC" w:rsidRDefault="00EF7218" w:rsidP="001348EE">
            <w:pPr>
              <w:spacing w:after="0" w:line="276" w:lineRule="auto"/>
              <w:jc w:val="center"/>
              <w:rPr>
                <w:rFonts w:eastAsiaTheme="minorEastAsia"/>
                <w:bCs w:val="0"/>
                <w:szCs w:val="28"/>
                <w:lang w:eastAsia="ru-RU"/>
              </w:rPr>
            </w:pPr>
            <w:r w:rsidRPr="001545FC">
              <w:rPr>
                <w:rFonts w:eastAsia="Times New Roman"/>
                <w:b/>
                <w:szCs w:val="28"/>
                <w:lang w:eastAsia="ru-RU"/>
              </w:rPr>
              <w:t>Тип оценочных мероприятий</w:t>
            </w:r>
          </w:p>
        </w:tc>
      </w:tr>
      <w:tr w:rsidR="00EF7218" w:rsidRPr="001545FC" w14:paraId="58F3AA4F" w14:textId="77777777" w:rsidTr="001348EE">
        <w:trPr>
          <w:trHeight w:val="641"/>
        </w:trPr>
        <w:tc>
          <w:tcPr>
            <w:tcW w:w="2760" w:type="dxa"/>
          </w:tcPr>
          <w:p w14:paraId="63BABEE0" w14:textId="77777777" w:rsidR="00EF7218" w:rsidRPr="001545FC" w:rsidRDefault="00EF7218" w:rsidP="001348EE">
            <w:pPr>
              <w:spacing w:after="0" w:line="276" w:lineRule="auto"/>
              <w:jc w:val="center"/>
              <w:rPr>
                <w:rFonts w:eastAsiaTheme="minorEastAsia"/>
                <w:bCs w:val="0"/>
                <w:szCs w:val="28"/>
                <w:lang w:eastAsia="ru-RU"/>
              </w:rPr>
            </w:pPr>
            <w:r w:rsidRPr="001545FC">
              <w:rPr>
                <w:rFonts w:eastAsia="Times New Roman"/>
                <w:bCs w:val="0"/>
                <w:szCs w:val="28"/>
                <w:lang w:eastAsia="ru-RU"/>
              </w:rPr>
              <w:t>ОК 01</w:t>
            </w:r>
          </w:p>
        </w:tc>
        <w:tc>
          <w:tcPr>
            <w:tcW w:w="3010" w:type="dxa"/>
          </w:tcPr>
          <w:p w14:paraId="0E39726B" w14:textId="77777777" w:rsidR="00EF7218" w:rsidRPr="001545FC" w:rsidRDefault="00EF7218" w:rsidP="001348EE">
            <w:pPr>
              <w:spacing w:after="0" w:line="276" w:lineRule="auto"/>
              <w:rPr>
                <w:rFonts w:eastAsia="Times New Roman"/>
                <w:bCs w:val="0"/>
                <w:szCs w:val="28"/>
                <w:lang w:eastAsia="ru-RU"/>
              </w:rPr>
            </w:pPr>
            <w:r w:rsidRPr="001545FC">
              <w:rPr>
                <w:rFonts w:eastAsia="Times New Roman"/>
                <w:bCs w:val="0"/>
                <w:szCs w:val="28"/>
                <w:lang w:eastAsia="ru-RU"/>
              </w:rPr>
              <w:t>Тема 1.6 Тема 1.9 Тема 3.5</w:t>
            </w:r>
          </w:p>
        </w:tc>
        <w:tc>
          <w:tcPr>
            <w:tcW w:w="3575" w:type="dxa"/>
            <w:vMerge w:val="restart"/>
          </w:tcPr>
          <w:p w14:paraId="4CE71A95" w14:textId="77777777" w:rsidR="00EF7218" w:rsidRPr="001545FC" w:rsidRDefault="00EF7218" w:rsidP="001348EE">
            <w:pPr>
              <w:spacing w:after="0" w:line="276" w:lineRule="auto"/>
              <w:jc w:val="center"/>
              <w:rPr>
                <w:rFonts w:eastAsiaTheme="minorEastAsia"/>
                <w:bCs w:val="0"/>
                <w:szCs w:val="28"/>
                <w:lang w:eastAsia="ru-RU"/>
              </w:rPr>
            </w:pPr>
            <w:r w:rsidRPr="001545FC">
              <w:rPr>
                <w:rFonts w:eastAsia="Times New Roman"/>
                <w:bCs w:val="0"/>
                <w:szCs w:val="28"/>
                <w:lang w:eastAsia="ru-RU"/>
              </w:rPr>
              <w:t>Тестирование</w:t>
            </w:r>
          </w:p>
        </w:tc>
      </w:tr>
      <w:tr w:rsidR="00EF7218" w:rsidRPr="001545FC" w14:paraId="124AC917" w14:textId="77777777" w:rsidTr="001348EE">
        <w:trPr>
          <w:trHeight w:val="937"/>
        </w:trPr>
        <w:tc>
          <w:tcPr>
            <w:tcW w:w="2760" w:type="dxa"/>
          </w:tcPr>
          <w:p w14:paraId="16D96CEC" w14:textId="77777777" w:rsidR="00EF7218" w:rsidRPr="001545FC" w:rsidRDefault="00EF7218" w:rsidP="001348EE">
            <w:pPr>
              <w:spacing w:after="0" w:line="276" w:lineRule="auto"/>
              <w:jc w:val="center"/>
              <w:rPr>
                <w:rFonts w:eastAsia="Times New Roman"/>
                <w:bCs w:val="0"/>
                <w:szCs w:val="28"/>
                <w:lang w:eastAsia="ru-RU"/>
              </w:rPr>
            </w:pPr>
            <w:r w:rsidRPr="001545FC">
              <w:rPr>
                <w:rFonts w:eastAsia="Times New Roman"/>
                <w:bCs w:val="0"/>
                <w:szCs w:val="28"/>
                <w:lang w:eastAsia="ru-RU"/>
              </w:rPr>
              <w:t>ОК 02</w:t>
            </w:r>
          </w:p>
        </w:tc>
        <w:tc>
          <w:tcPr>
            <w:tcW w:w="3010" w:type="dxa"/>
          </w:tcPr>
          <w:p w14:paraId="2E345381" w14:textId="77777777" w:rsidR="00EF7218" w:rsidRPr="001545FC" w:rsidRDefault="00EF7218" w:rsidP="001348EE">
            <w:pPr>
              <w:spacing w:after="0" w:line="276" w:lineRule="auto"/>
              <w:rPr>
                <w:rFonts w:eastAsia="Times New Roman"/>
                <w:bCs w:val="0"/>
                <w:szCs w:val="28"/>
                <w:lang w:eastAsia="ru-RU"/>
              </w:rPr>
            </w:pPr>
            <w:r w:rsidRPr="001545FC">
              <w:rPr>
                <w:rFonts w:eastAsia="Times New Roman"/>
                <w:bCs w:val="0"/>
                <w:szCs w:val="28"/>
                <w:lang w:eastAsia="ru-RU"/>
              </w:rPr>
              <w:t>Тема 1.1 Тема 1.3 Тема 3.1 Тема 3.2 Тема 1.6 Тема 1.9</w:t>
            </w:r>
          </w:p>
        </w:tc>
        <w:tc>
          <w:tcPr>
            <w:tcW w:w="3575" w:type="dxa"/>
            <w:vMerge/>
            <w:vAlign w:val="center"/>
          </w:tcPr>
          <w:p w14:paraId="2874576D" w14:textId="77777777" w:rsidR="00EF7218" w:rsidRPr="001545FC" w:rsidRDefault="00EF7218" w:rsidP="001348EE">
            <w:pPr>
              <w:spacing w:after="0" w:line="276" w:lineRule="auto"/>
              <w:rPr>
                <w:rFonts w:eastAsiaTheme="minorEastAsia"/>
                <w:bCs w:val="0"/>
                <w:szCs w:val="28"/>
                <w:lang w:eastAsia="ru-RU"/>
              </w:rPr>
            </w:pPr>
          </w:p>
        </w:tc>
      </w:tr>
      <w:tr w:rsidR="00EF7218" w:rsidRPr="001545FC" w14:paraId="35877F7F" w14:textId="77777777" w:rsidTr="001348EE">
        <w:tc>
          <w:tcPr>
            <w:tcW w:w="2760" w:type="dxa"/>
          </w:tcPr>
          <w:p w14:paraId="5A113EB0" w14:textId="77777777" w:rsidR="00EF7218" w:rsidRPr="001545FC" w:rsidRDefault="00EF7218" w:rsidP="001348EE">
            <w:pPr>
              <w:spacing w:after="0" w:line="276" w:lineRule="auto"/>
              <w:jc w:val="center"/>
              <w:rPr>
                <w:rFonts w:eastAsia="Times New Roman"/>
                <w:bCs w:val="0"/>
                <w:szCs w:val="28"/>
                <w:lang w:eastAsia="ru-RU"/>
              </w:rPr>
            </w:pPr>
            <w:r w:rsidRPr="001545FC">
              <w:rPr>
                <w:rFonts w:eastAsia="Times New Roman"/>
                <w:bCs w:val="0"/>
                <w:szCs w:val="28"/>
                <w:lang w:eastAsia="ru-RU"/>
              </w:rPr>
              <w:t>ОК 01</w:t>
            </w:r>
          </w:p>
        </w:tc>
        <w:tc>
          <w:tcPr>
            <w:tcW w:w="3010" w:type="dxa"/>
          </w:tcPr>
          <w:p w14:paraId="629EBCC7" w14:textId="77777777" w:rsidR="00EF7218" w:rsidRPr="001545FC" w:rsidRDefault="00EF7218" w:rsidP="001348EE">
            <w:pPr>
              <w:spacing w:after="0" w:line="276" w:lineRule="auto"/>
              <w:rPr>
                <w:rFonts w:eastAsia="Times New Roman"/>
                <w:bCs w:val="0"/>
                <w:szCs w:val="28"/>
                <w:lang w:eastAsia="ru-RU"/>
              </w:rPr>
            </w:pPr>
            <w:r w:rsidRPr="001545FC">
              <w:rPr>
                <w:rFonts w:eastAsia="Times New Roman"/>
                <w:bCs w:val="0"/>
                <w:szCs w:val="28"/>
                <w:lang w:eastAsia="ru-RU"/>
              </w:rPr>
              <w:t>Тема 1.7 Тема 1.8 Тема 2.2 Тема 3.4</w:t>
            </w:r>
          </w:p>
        </w:tc>
        <w:tc>
          <w:tcPr>
            <w:tcW w:w="3575" w:type="dxa"/>
            <w:vMerge w:val="restart"/>
          </w:tcPr>
          <w:p w14:paraId="7EBD0C22" w14:textId="77777777" w:rsidR="00EF7218" w:rsidRPr="001545FC" w:rsidRDefault="00EF7218" w:rsidP="001348EE">
            <w:pPr>
              <w:spacing w:after="0" w:line="276" w:lineRule="auto"/>
              <w:jc w:val="center"/>
              <w:rPr>
                <w:rFonts w:eastAsiaTheme="minorEastAsia"/>
                <w:bCs w:val="0"/>
                <w:szCs w:val="28"/>
                <w:lang w:eastAsia="ru-RU"/>
              </w:rPr>
            </w:pPr>
            <w:r w:rsidRPr="001545FC">
              <w:rPr>
                <w:rFonts w:eastAsia="Times New Roman"/>
                <w:bCs w:val="0"/>
                <w:szCs w:val="28"/>
                <w:lang w:eastAsia="ru-RU"/>
              </w:rPr>
              <w:t>Выполнение практических заданий</w:t>
            </w:r>
          </w:p>
        </w:tc>
      </w:tr>
      <w:tr w:rsidR="00EF7218" w:rsidRPr="001545FC" w14:paraId="4796BCC7" w14:textId="77777777" w:rsidTr="001348EE">
        <w:trPr>
          <w:trHeight w:val="3007"/>
        </w:trPr>
        <w:tc>
          <w:tcPr>
            <w:tcW w:w="2760" w:type="dxa"/>
          </w:tcPr>
          <w:p w14:paraId="2A32EA74" w14:textId="77777777" w:rsidR="00EF7218" w:rsidRPr="001545FC" w:rsidRDefault="00EF7218" w:rsidP="001348EE">
            <w:pPr>
              <w:spacing w:after="0" w:line="276" w:lineRule="auto"/>
              <w:jc w:val="center"/>
              <w:rPr>
                <w:rFonts w:eastAsia="Times New Roman"/>
                <w:bCs w:val="0"/>
                <w:szCs w:val="28"/>
                <w:lang w:eastAsia="ru-RU"/>
              </w:rPr>
            </w:pPr>
            <w:r w:rsidRPr="001545FC">
              <w:rPr>
                <w:rFonts w:eastAsia="Times New Roman"/>
                <w:bCs w:val="0"/>
                <w:szCs w:val="28"/>
                <w:lang w:eastAsia="ru-RU"/>
              </w:rPr>
              <w:t>ОК 02</w:t>
            </w:r>
          </w:p>
        </w:tc>
        <w:tc>
          <w:tcPr>
            <w:tcW w:w="3010" w:type="dxa"/>
          </w:tcPr>
          <w:p w14:paraId="7E592A45" w14:textId="77777777" w:rsidR="00EF7218" w:rsidRPr="001545FC" w:rsidRDefault="00EF7218" w:rsidP="001348EE">
            <w:pPr>
              <w:spacing w:after="0" w:line="276" w:lineRule="auto"/>
              <w:rPr>
                <w:rFonts w:eastAsia="Times New Roman"/>
                <w:bCs w:val="0"/>
                <w:szCs w:val="28"/>
                <w:lang w:eastAsia="ru-RU"/>
              </w:rPr>
            </w:pPr>
            <w:r w:rsidRPr="001545FC">
              <w:rPr>
                <w:rFonts w:eastAsia="Times New Roman"/>
                <w:bCs w:val="0"/>
                <w:szCs w:val="28"/>
                <w:lang w:eastAsia="ru-RU"/>
              </w:rPr>
              <w:t>Тема 1.2 Тема 1.4 Тема 1.5 Тема 2.1 Тема 2.3 Тема 2.4 Тема 2.5 Тема 2.6 Тема 2.7 Тема 3.3 Тема 1.7 Тема 1.8 Тема 2.2 Тема 3.6 Тема 3.7 Тема 3.8 Тема 3.9 Тема 3.10 Тема 3.11 Тема 3.12 Тема 3.13</w:t>
            </w:r>
          </w:p>
        </w:tc>
        <w:tc>
          <w:tcPr>
            <w:tcW w:w="3575" w:type="dxa"/>
            <w:vMerge/>
            <w:vAlign w:val="center"/>
          </w:tcPr>
          <w:p w14:paraId="3DB799DE" w14:textId="77777777" w:rsidR="00EF7218" w:rsidRPr="001545FC" w:rsidRDefault="00EF7218" w:rsidP="001348EE">
            <w:pPr>
              <w:spacing w:after="0" w:line="276" w:lineRule="auto"/>
              <w:rPr>
                <w:rFonts w:eastAsiaTheme="minorEastAsia"/>
                <w:bCs w:val="0"/>
                <w:szCs w:val="28"/>
                <w:lang w:eastAsia="ru-RU"/>
              </w:rPr>
            </w:pPr>
          </w:p>
        </w:tc>
      </w:tr>
      <w:tr w:rsidR="00EF7218" w:rsidRPr="001545FC" w14:paraId="509F5460" w14:textId="77777777" w:rsidTr="001348EE">
        <w:trPr>
          <w:trHeight w:val="840"/>
        </w:trPr>
        <w:tc>
          <w:tcPr>
            <w:tcW w:w="2760" w:type="dxa"/>
          </w:tcPr>
          <w:p w14:paraId="7CD5040B" w14:textId="77777777" w:rsidR="00EF7218" w:rsidRPr="001545FC" w:rsidRDefault="00EF7218" w:rsidP="001348EE">
            <w:pPr>
              <w:spacing w:after="0" w:line="276" w:lineRule="auto"/>
              <w:jc w:val="center"/>
              <w:rPr>
                <w:rFonts w:eastAsia="Times New Roman"/>
                <w:bCs w:val="0"/>
                <w:szCs w:val="28"/>
                <w:lang w:eastAsia="ru-RU"/>
              </w:rPr>
            </w:pPr>
            <w:r w:rsidRPr="001545FC">
              <w:rPr>
                <w:rFonts w:eastAsia="Times New Roman"/>
                <w:bCs w:val="0"/>
                <w:szCs w:val="28"/>
                <w:lang w:eastAsia="ru-RU"/>
              </w:rPr>
              <w:t xml:space="preserve">ОК 01, ОК 02, </w:t>
            </w:r>
            <w:r w:rsidRPr="001545FC">
              <w:rPr>
                <w:rFonts w:eastAsiaTheme="minorEastAsia"/>
                <w:b/>
                <w:i/>
                <w:iCs/>
                <w:sz w:val="24"/>
                <w:szCs w:val="24"/>
                <w:lang w:eastAsia="ru-RU"/>
              </w:rPr>
              <w:t>ПК 3.1</w:t>
            </w:r>
          </w:p>
        </w:tc>
        <w:tc>
          <w:tcPr>
            <w:tcW w:w="3010" w:type="dxa"/>
          </w:tcPr>
          <w:p w14:paraId="13090D77" w14:textId="77777777" w:rsidR="00EF7218" w:rsidRPr="001545FC" w:rsidRDefault="00EF7218" w:rsidP="001348EE">
            <w:pPr>
              <w:spacing w:after="0" w:line="276" w:lineRule="auto"/>
              <w:jc w:val="center"/>
              <w:rPr>
                <w:rFonts w:eastAsia="Times New Roman"/>
                <w:bCs w:val="0"/>
                <w:szCs w:val="28"/>
                <w:lang w:eastAsia="ru-RU"/>
              </w:rPr>
            </w:pPr>
          </w:p>
        </w:tc>
        <w:tc>
          <w:tcPr>
            <w:tcW w:w="3575" w:type="dxa"/>
          </w:tcPr>
          <w:p w14:paraId="5D563E42" w14:textId="77777777" w:rsidR="00EF7218" w:rsidRPr="001545FC" w:rsidRDefault="00EF7218" w:rsidP="001348EE">
            <w:pPr>
              <w:spacing w:after="0" w:line="276" w:lineRule="auto"/>
              <w:jc w:val="center"/>
              <w:rPr>
                <w:rFonts w:eastAsia="Times New Roman"/>
                <w:bCs w:val="0"/>
                <w:szCs w:val="28"/>
                <w:lang w:eastAsia="ru-RU"/>
              </w:rPr>
            </w:pPr>
            <w:r w:rsidRPr="001545FC">
              <w:rPr>
                <w:rFonts w:eastAsia="Times New Roman"/>
                <w:bCs w:val="0"/>
                <w:szCs w:val="28"/>
                <w:lang w:eastAsia="ru-RU"/>
              </w:rPr>
              <w:t>Дифференцированный зачет</w:t>
            </w:r>
          </w:p>
        </w:tc>
      </w:tr>
    </w:tbl>
    <w:p w14:paraId="0B74BE05" w14:textId="77777777" w:rsidR="00EF7218" w:rsidRPr="001545FC" w:rsidRDefault="00EF7218" w:rsidP="00EF7218">
      <w:pPr>
        <w:spacing w:after="0" w:line="276" w:lineRule="auto"/>
        <w:rPr>
          <w:rFonts w:eastAsiaTheme="minorEastAsia"/>
          <w:bCs w:val="0"/>
          <w:sz w:val="22"/>
          <w:szCs w:val="22"/>
          <w:lang w:eastAsia="ru-RU"/>
        </w:rPr>
      </w:pPr>
    </w:p>
    <w:p w14:paraId="18AA82D0" w14:textId="77777777" w:rsidR="00EF7218" w:rsidRPr="001545FC" w:rsidRDefault="00EF7218" w:rsidP="00EF7218">
      <w:pPr>
        <w:spacing w:line="360" w:lineRule="auto"/>
        <w:rPr>
          <w:rFonts w:eastAsiaTheme="minorEastAsia"/>
          <w:bCs w:val="0"/>
          <w:szCs w:val="28"/>
          <w:lang w:eastAsia="ru-RU"/>
        </w:rPr>
      </w:pPr>
    </w:p>
    <w:p w14:paraId="571E2564" w14:textId="77777777" w:rsidR="00B47FEB" w:rsidRDefault="00B47FEB"/>
    <w:sectPr w:rsidR="00B47F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3EEA9" w14:textId="77777777" w:rsidR="001545FC" w:rsidRDefault="00EF7218" w:rsidP="001D3765">
    <w:pPr>
      <w:pStyle w:val="a3"/>
      <w:jc w:val="right"/>
    </w:pPr>
    <w:r>
      <w:fldChar w:fldCharType="begin"/>
    </w:r>
    <w:r>
      <w:instrText>PAGE   \* MERGEFORMAT</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FD6E1" w14:textId="77777777" w:rsidR="001545FC" w:rsidRDefault="00EF7218" w:rsidP="00124EF3">
    <w:pPr>
      <w:pStyle w:val="a3"/>
      <w:jc w:val="right"/>
    </w:pPr>
    <w:r>
      <w:fldChar w:fldCharType="begin"/>
    </w:r>
    <w:r>
      <w:instrText>PAGE   \* MERGEFORMAT</w:instrText>
    </w:r>
    <w:r>
      <w:fldChar w:fldCharType="separate"/>
    </w:r>
    <w:r>
      <w:t>2</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848E" w14:textId="77777777" w:rsidR="001545FC" w:rsidRDefault="00EF721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18"/>
    <w:rsid w:val="00B47FEB"/>
    <w:rsid w:val="00EF7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7D01A"/>
  <w15:chartTrackingRefBased/>
  <w15:docId w15:val="{86D1B271-F0F9-40FE-BF1F-64784FCCD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7218"/>
    <w:pPr>
      <w:spacing w:after="160" w:line="259" w:lineRule="auto"/>
      <w:ind w:firstLine="0"/>
      <w:jc w:val="left"/>
    </w:pPr>
    <w:rPr>
      <w:bCs/>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qFormat/>
    <w:rsid w:val="00EF7218"/>
    <w:pPr>
      <w:tabs>
        <w:tab w:val="center" w:pos="4677"/>
        <w:tab w:val="right" w:pos="9355"/>
      </w:tabs>
      <w:spacing w:before="120" w:after="120" w:line="240" w:lineRule="auto"/>
    </w:pPr>
    <w:rPr>
      <w:rFonts w:eastAsiaTheme="minorEastAsia"/>
      <w:bCs w:val="0"/>
      <w:sz w:val="24"/>
      <w:szCs w:val="24"/>
      <w:lang w:eastAsia="ru-RU"/>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EF7218"/>
    <w:rPr>
      <w:rFonts w:eastAsiaTheme="minorEastAsia"/>
      <w:sz w:val="24"/>
      <w:szCs w:val="24"/>
      <w:lang w:eastAsia="ru-RU"/>
    </w:rPr>
  </w:style>
  <w:style w:type="paragraph" w:styleId="a5">
    <w:name w:val="header"/>
    <w:basedOn w:val="a"/>
    <w:link w:val="a6"/>
    <w:uiPriority w:val="99"/>
    <w:unhideWhenUsed/>
    <w:qFormat/>
    <w:rsid w:val="00EF7218"/>
    <w:pPr>
      <w:tabs>
        <w:tab w:val="center" w:pos="4677"/>
        <w:tab w:val="right" w:pos="9355"/>
      </w:tabs>
      <w:spacing w:after="0" w:line="240" w:lineRule="auto"/>
    </w:pPr>
    <w:rPr>
      <w:rFonts w:eastAsiaTheme="minorEastAsia"/>
      <w:bCs w:val="0"/>
      <w:sz w:val="24"/>
      <w:szCs w:val="24"/>
      <w:lang w:eastAsia="ru-RU"/>
    </w:rPr>
  </w:style>
  <w:style w:type="character" w:customStyle="1" w:styleId="a6">
    <w:name w:val="Верхний колонтитул Знак"/>
    <w:basedOn w:val="a0"/>
    <w:link w:val="a5"/>
    <w:uiPriority w:val="99"/>
    <w:qFormat/>
    <w:rsid w:val="00EF7218"/>
    <w:rPr>
      <w:rFonts w:eastAsiaTheme="minorEastAsia"/>
      <w:sz w:val="24"/>
      <w:szCs w:val="24"/>
      <w:lang w:eastAsia="ru-RU"/>
    </w:rPr>
  </w:style>
  <w:style w:type="table" w:styleId="a7">
    <w:name w:val="Table Grid"/>
    <w:basedOn w:val="a1"/>
    <w:uiPriority w:val="39"/>
    <w:qFormat/>
    <w:rsid w:val="00EF7218"/>
    <w:pPr>
      <w:spacing w:line="240" w:lineRule="auto"/>
      <w:ind w:firstLine="0"/>
      <w:jc w:val="left"/>
    </w:pPr>
    <w:rPr>
      <w:rFonts w:ascii="Calibri" w:eastAsiaTheme="minorEastAsia"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 11"/>
    <w:basedOn w:val="a1"/>
    <w:next w:val="1"/>
    <w:rsid w:val="00EF7218"/>
    <w:pPr>
      <w:spacing w:before="100" w:beforeAutospacing="1" w:line="240" w:lineRule="auto"/>
      <w:ind w:firstLine="0"/>
      <w:jc w:val="left"/>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1">
    <w:name w:val="Table Grid 1"/>
    <w:basedOn w:val="a1"/>
    <w:uiPriority w:val="99"/>
    <w:semiHidden/>
    <w:unhideWhenUsed/>
    <w:rsid w:val="00EF7218"/>
    <w:pPr>
      <w:spacing w:after="160" w:line="259" w:lineRule="auto"/>
      <w:ind w:firstLine="0"/>
      <w:jc w:val="lef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3216</Words>
  <Characters>18332</Characters>
  <Application>Microsoft Office Word</Application>
  <DocSecurity>0</DocSecurity>
  <Lines>152</Lines>
  <Paragraphs>43</Paragraphs>
  <ScaleCrop>false</ScaleCrop>
  <Company/>
  <LinksUpToDate>false</LinksUpToDate>
  <CharactersWithSpaces>21505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Mishel</dc:creator>
  <cp:keywords/>
  <dc:description/>
  <cp:lastModifiedBy>Mishel</cp:lastModifiedBy>
  <cp:revision>1</cp:revision>
  <dcterms:created xsi:type="dcterms:W3CDTF">2026-07-03T14:53:00Z</dcterms:created>
  <dcterms:modified xsi:type="dcterms:W3CDTF">2026-07-03T14:54:00Z</dcterms:modified>
</cp:coreProperties>
</file>