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EF7218" w:rsidRPr="001545FC" w14:paraId="336F6E04" w14:textId="77777777" w:rsidTr="001348EE">
        <w:trPr>
          <w:trHeight w:val="1417"/>
        </w:trPr>
        <w:tc>
          <w:tcPr>
            <w:tcW w:w="757" w:type="pct"/>
            <w:tcBorders>
              <w:top w:val="dashed" w:sz="4" w:space="0" w:color="auto"/>
              <w:bottom w:val="dashed" w:sz="4" w:space="0" w:color="auto"/>
            </w:tcBorders>
          </w:tcPr>
          <w:p w14:paraId="270CC320" w14:textId="77777777" w:rsidR="00EF7218" w:rsidRPr="001545FC" w:rsidRDefault="00EF7218" w:rsidP="001348EE">
            <w:pPr>
              <w:jc w:val="center"/>
              <w:rPr>
                <w:rFonts w:ascii="Times New Roman" w:hAnsi="Times New Roman"/>
                <w:color w:val="000000"/>
                <w:szCs w:val="28"/>
                <w:lang w:eastAsia="ru-RU"/>
              </w:rPr>
            </w:pPr>
            <w:r w:rsidRPr="001545FC">
              <w:rPr>
                <w:noProof/>
              </w:rPr>
              <w:drawing>
                <wp:anchor distT="0" distB="0" distL="114300" distR="114300" simplePos="0" relativeHeight="251659264" behindDoc="0" locked="0" layoutInCell="1" allowOverlap="1" wp14:anchorId="6069137E" wp14:editId="3A1DAFE0">
                  <wp:simplePos x="0" y="0"/>
                  <wp:positionH relativeFrom="column">
                    <wp:posOffset>635</wp:posOffset>
                  </wp:positionH>
                  <wp:positionV relativeFrom="paragraph">
                    <wp:posOffset>26035</wp:posOffset>
                  </wp:positionV>
                  <wp:extent cx="771525" cy="853440"/>
                  <wp:effectExtent l="0" t="0" r="0" b="0"/>
                  <wp:wrapNone/>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bottom w:val="dashed" w:sz="4" w:space="0" w:color="auto"/>
            </w:tcBorders>
            <w:vAlign w:val="center"/>
          </w:tcPr>
          <w:p w14:paraId="2FA66949" w14:textId="77777777" w:rsidR="00EF7218" w:rsidRPr="001545FC" w:rsidRDefault="00EF7218"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1E21D403" w14:textId="77777777" w:rsidR="00EF7218" w:rsidRPr="001545FC" w:rsidRDefault="00EF7218"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12CF3D4D" w14:textId="77777777" w:rsidR="00EF7218" w:rsidRPr="001545FC" w:rsidRDefault="00EF7218" w:rsidP="001348EE">
            <w:pPr>
              <w:jc w:val="center"/>
              <w:rPr>
                <w:rFonts w:ascii="Times New Roman" w:hAnsi="Times New Roman"/>
                <w:color w:val="000000"/>
                <w:sz w:val="24"/>
                <w:szCs w:val="28"/>
                <w:lang w:eastAsia="ru-RU"/>
              </w:rPr>
            </w:pPr>
            <w:r w:rsidRPr="001545FC">
              <w:rPr>
                <w:noProof/>
              </w:rPr>
              <w:drawing>
                <wp:anchor distT="0" distB="0" distL="114300" distR="114300" simplePos="0" relativeHeight="251660288" behindDoc="0" locked="0" layoutInCell="1" allowOverlap="1" wp14:anchorId="1FF0FBD2" wp14:editId="7AF959CA">
                  <wp:simplePos x="0" y="0"/>
                  <wp:positionH relativeFrom="column">
                    <wp:posOffset>-55880</wp:posOffset>
                  </wp:positionH>
                  <wp:positionV relativeFrom="paragraph">
                    <wp:posOffset>35560</wp:posOffset>
                  </wp:positionV>
                  <wp:extent cx="853440" cy="828040"/>
                  <wp:effectExtent l="0" t="0" r="0" b="0"/>
                  <wp:wrapNone/>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4DC6E63" w14:textId="77777777" w:rsidR="00EF7218" w:rsidRPr="001545FC" w:rsidRDefault="00EF7218" w:rsidP="00EF7218">
      <w:pPr>
        <w:spacing w:after="0" w:line="240" w:lineRule="auto"/>
        <w:jc w:val="center"/>
        <w:rPr>
          <w:rFonts w:eastAsiaTheme="minorEastAsia"/>
          <w:bCs w:val="0"/>
          <w:sz w:val="24"/>
          <w:szCs w:val="24"/>
          <w:lang w:eastAsia="ru-RU"/>
        </w:rPr>
      </w:pPr>
    </w:p>
    <w:p w14:paraId="2783AB20" w14:textId="77777777" w:rsidR="00EF7218" w:rsidRPr="001545FC" w:rsidRDefault="00EF7218" w:rsidP="00EF7218">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EF7218" w:rsidRPr="001545FC" w14:paraId="7510A10B" w14:textId="77777777" w:rsidTr="001348EE">
        <w:tc>
          <w:tcPr>
            <w:tcW w:w="3334" w:type="pct"/>
          </w:tcPr>
          <w:p w14:paraId="0148B854" w14:textId="77777777" w:rsidR="00EF7218" w:rsidRPr="001545FC" w:rsidRDefault="00EF7218"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5DD42FDA" w14:textId="77777777" w:rsidR="00EF7218" w:rsidRPr="001545FC" w:rsidRDefault="00EF7218"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303CA70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21E0548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3618174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55422D9A" w14:textId="77777777" w:rsidR="00EF7218" w:rsidRPr="001545FC" w:rsidRDefault="00EF7218"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66DC3DD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2A3E4E1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33464CB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2AF95D6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3B80DAE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5959FF3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roofErr w:type="spellStart"/>
            <w:r w:rsidRPr="001545FC">
              <w:rPr>
                <w:rFonts w:eastAsia="Times New Roman"/>
                <w:bCs w:val="0"/>
                <w:sz w:val="24"/>
                <w:szCs w:val="24"/>
                <w:lang w:eastAsia="ru-RU"/>
              </w:rPr>
              <w:t>Оношкин</w:t>
            </w:r>
            <w:proofErr w:type="spellEnd"/>
            <w:r w:rsidRPr="001545FC">
              <w:rPr>
                <w:rFonts w:eastAsia="Times New Roman"/>
                <w:bCs w:val="0"/>
                <w:sz w:val="24"/>
                <w:szCs w:val="24"/>
                <w:lang w:eastAsia="ru-RU"/>
              </w:rPr>
              <w:t xml:space="preserve"> С.В.__________</w:t>
            </w:r>
          </w:p>
          <w:p w14:paraId="6CA0EF7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19FF0EF8"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8EE1031"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FF00850"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67B96BE"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E52BAE8"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6D945D9"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859816D"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4CC72C81" w14:textId="77777777" w:rsidR="00EF7218" w:rsidRPr="001545FC" w:rsidRDefault="00EF7218" w:rsidP="00EF7218">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10033F03"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«ОД.08 Информатика»</w:t>
      </w:r>
    </w:p>
    <w:p w14:paraId="67950A03"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5BAE1092"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FBE9811"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0DDC94A7" w14:textId="77777777" w:rsidR="00EF7218" w:rsidRPr="001545FC" w:rsidRDefault="00EF7218" w:rsidP="00EF7218">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623F814A" w14:textId="77777777" w:rsidR="00EF7218" w:rsidRPr="001545FC" w:rsidRDefault="00EF7218" w:rsidP="00EF7218">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394FDDAF"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47F84855" w14:textId="77777777" w:rsidR="00EF7218" w:rsidRPr="001545FC" w:rsidRDefault="00EF7218" w:rsidP="00EF7218">
      <w:pPr>
        <w:spacing w:after="0" w:line="240" w:lineRule="auto"/>
        <w:jc w:val="center"/>
        <w:rPr>
          <w:rFonts w:eastAsiaTheme="minorEastAsia"/>
          <w:bCs w:val="0"/>
          <w:szCs w:val="24"/>
          <w:lang w:eastAsia="ru-RU"/>
        </w:rPr>
      </w:pPr>
    </w:p>
    <w:p w14:paraId="1AFBC2D7"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76E8367"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75B3E353" w14:textId="77777777" w:rsidR="00EF7218" w:rsidRPr="001545FC" w:rsidRDefault="00EF7218" w:rsidP="00EF72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124F059" w14:textId="77777777" w:rsidR="00EF7218" w:rsidRPr="001545FC" w:rsidRDefault="00EF7218" w:rsidP="00EF7218">
      <w:pPr>
        <w:spacing w:after="0" w:line="240" w:lineRule="auto"/>
        <w:rPr>
          <w:rFonts w:eastAsiaTheme="minorEastAsia"/>
          <w:bCs w:val="0"/>
          <w:szCs w:val="24"/>
          <w:lang w:eastAsia="ru-RU"/>
        </w:rPr>
      </w:pPr>
    </w:p>
    <w:p w14:paraId="51255049" w14:textId="77777777" w:rsidR="00EF7218" w:rsidRPr="001545FC" w:rsidRDefault="00EF7218" w:rsidP="00EF7218">
      <w:pPr>
        <w:spacing w:after="0" w:line="240" w:lineRule="auto"/>
        <w:rPr>
          <w:rFonts w:eastAsiaTheme="minorEastAsia"/>
          <w:bCs w:val="0"/>
          <w:szCs w:val="24"/>
          <w:lang w:eastAsia="ru-RU"/>
        </w:rPr>
      </w:pPr>
    </w:p>
    <w:p w14:paraId="1F85E513" w14:textId="77777777" w:rsidR="00EF7218" w:rsidRPr="001545FC" w:rsidRDefault="00EF7218" w:rsidP="00EF7218">
      <w:pPr>
        <w:spacing w:after="0" w:line="240" w:lineRule="auto"/>
        <w:rPr>
          <w:rFonts w:eastAsiaTheme="minorEastAsia"/>
          <w:bCs w:val="0"/>
          <w:szCs w:val="24"/>
          <w:lang w:eastAsia="ru-RU"/>
        </w:rPr>
      </w:pPr>
    </w:p>
    <w:p w14:paraId="6EB1DA99" w14:textId="77777777" w:rsidR="00EF7218" w:rsidRPr="001545FC" w:rsidRDefault="00EF7218" w:rsidP="00EF7218">
      <w:pPr>
        <w:spacing w:after="0" w:line="240" w:lineRule="auto"/>
        <w:rPr>
          <w:rFonts w:eastAsiaTheme="minorEastAsia"/>
          <w:bCs w:val="0"/>
          <w:szCs w:val="24"/>
          <w:lang w:eastAsia="ru-RU"/>
        </w:rPr>
      </w:pPr>
    </w:p>
    <w:p w14:paraId="381C1179" w14:textId="77777777" w:rsidR="00EF7218" w:rsidRPr="001545FC" w:rsidRDefault="00EF7218" w:rsidP="00EF7218">
      <w:pPr>
        <w:spacing w:after="0" w:line="240" w:lineRule="auto"/>
        <w:rPr>
          <w:rFonts w:eastAsiaTheme="minorEastAsia"/>
          <w:bCs w:val="0"/>
          <w:szCs w:val="24"/>
          <w:lang w:eastAsia="ru-RU"/>
        </w:rPr>
      </w:pPr>
    </w:p>
    <w:p w14:paraId="27D72C65" w14:textId="77777777" w:rsidR="00EF7218" w:rsidRPr="001545FC" w:rsidRDefault="00EF7218" w:rsidP="00EF7218">
      <w:pPr>
        <w:spacing w:after="0" w:line="240" w:lineRule="auto"/>
        <w:jc w:val="center"/>
        <w:rPr>
          <w:rFonts w:eastAsiaTheme="minorEastAsia"/>
          <w:bCs w:val="0"/>
          <w:sz w:val="24"/>
          <w:szCs w:val="24"/>
          <w:lang w:eastAsia="ru-RU"/>
        </w:rPr>
        <w:sectPr w:rsidR="00EF7218" w:rsidRPr="001545FC" w:rsidSect="00782341">
          <w:headerReference w:type="default" r:id="rId7"/>
          <w:footerReference w:type="default" r:id="rId8"/>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04CEE594" w14:textId="77777777" w:rsidR="00EF7218" w:rsidRPr="001545FC" w:rsidRDefault="00EF7218" w:rsidP="00EF7218">
      <w:pPr>
        <w:spacing w:after="0" w:line="240" w:lineRule="auto"/>
        <w:jc w:val="center"/>
        <w:rPr>
          <w:rFonts w:eastAsiaTheme="minorEastAsia"/>
          <w:bCs w:val="0"/>
          <w:sz w:val="22"/>
          <w:szCs w:val="22"/>
          <w:lang w:eastAsia="ru-RU"/>
        </w:rPr>
        <w:sectPr w:rsidR="00EF7218" w:rsidRPr="001545FC" w:rsidSect="00D16D85">
          <w:type w:val="continuous"/>
          <w:pgSz w:w="11906" w:h="16838"/>
          <w:pgMar w:top="1134" w:right="850" w:bottom="1134" w:left="1701" w:header="708" w:footer="708" w:gutter="0"/>
          <w:cols w:space="708"/>
          <w:docGrid w:linePitch="360"/>
        </w:sectPr>
      </w:pPr>
    </w:p>
    <w:p w14:paraId="104A0BCD" w14:textId="77777777" w:rsidR="00EF7218" w:rsidRPr="001545FC" w:rsidRDefault="00EF7218" w:rsidP="00EF7218">
      <w:pPr>
        <w:spacing w:after="0" w:line="276" w:lineRule="auto"/>
        <w:jc w:val="center"/>
        <w:rPr>
          <w:rFonts w:eastAsiaTheme="minorEastAsia"/>
          <w:szCs w:val="28"/>
          <w:lang w:eastAsia="ru-RU"/>
        </w:rPr>
      </w:pPr>
      <w:r w:rsidRPr="001545FC">
        <w:rPr>
          <w:rFonts w:eastAsiaTheme="minorEastAsia"/>
          <w:szCs w:val="28"/>
          <w:lang w:eastAsia="ru-RU"/>
        </w:rPr>
        <w:lastRenderedPageBreak/>
        <w:t>СОДЕРЖАНИЕ</w:t>
      </w:r>
    </w:p>
    <w:p w14:paraId="03B37152" w14:textId="77777777" w:rsidR="00EF7218" w:rsidRPr="001545FC" w:rsidRDefault="00EF7218" w:rsidP="00EF7218">
      <w:pPr>
        <w:keepNext/>
        <w:spacing w:after="120" w:line="276" w:lineRule="auto"/>
        <w:ind w:firstLine="709"/>
        <w:rPr>
          <w:rFonts w:eastAsiaTheme="minorEastAsia"/>
          <w:kern w:val="32"/>
          <w:sz w:val="24"/>
          <w:szCs w:val="24"/>
          <w:lang w:eastAsia="ru-RU"/>
        </w:rPr>
      </w:pPr>
    </w:p>
    <w:p w14:paraId="160F12F6" w14:textId="77777777" w:rsidR="00EF7218" w:rsidRPr="001545FC" w:rsidRDefault="00EF7218" w:rsidP="00EF7218">
      <w:pPr>
        <w:tabs>
          <w:tab w:val="right" w:leader="dot" w:pos="9344"/>
          <w:tab w:val="right" w:leader="dot" w:pos="9628"/>
        </w:tabs>
        <w:spacing w:before="240" w:after="0" w:line="276"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w:anchor="_Toc125105120"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«Информатика»</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_Toc125105120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4</w:t>
        </w:r>
        <w:r w:rsidRPr="001545FC">
          <w:rPr>
            <w:rFonts w:eastAsiaTheme="minorEastAsia"/>
            <w:noProof/>
            <w:webHidden/>
            <w:szCs w:val="28"/>
            <w:lang w:eastAsia="ru-RU"/>
          </w:rPr>
          <w:fldChar w:fldCharType="end"/>
        </w:r>
      </w:hyperlink>
    </w:p>
    <w:p w14:paraId="5B57155F" w14:textId="77777777" w:rsidR="00EF7218" w:rsidRPr="001545FC" w:rsidRDefault="00EF7218" w:rsidP="00EF7218">
      <w:pPr>
        <w:tabs>
          <w:tab w:val="right" w:leader="dot" w:pos="9344"/>
          <w:tab w:val="right" w:leader="dot" w:pos="9628"/>
        </w:tabs>
        <w:spacing w:before="240" w:after="0" w:line="276" w:lineRule="auto"/>
        <w:jc w:val="both"/>
        <w:rPr>
          <w:rFonts w:eastAsiaTheme="minorEastAsia"/>
          <w:noProof/>
          <w:szCs w:val="28"/>
          <w:lang w:eastAsia="ru-RU"/>
        </w:rPr>
      </w:pPr>
      <w:hyperlink w:anchor="_Toc125105121" w:history="1">
        <w:r w:rsidRPr="001545FC">
          <w:rPr>
            <w:rFonts w:eastAsiaTheme="minorEastAsia"/>
            <w:noProof/>
            <w:color w:val="0000FF"/>
            <w:szCs w:val="28"/>
            <w:u w:val="single"/>
            <w:lang w:eastAsia="ru-RU"/>
          </w:rPr>
          <w:t>2. Структура и содержание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_Toc125105121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10</w:t>
        </w:r>
        <w:r w:rsidRPr="001545FC">
          <w:rPr>
            <w:rFonts w:eastAsiaTheme="minorEastAsia"/>
            <w:noProof/>
            <w:webHidden/>
            <w:szCs w:val="28"/>
            <w:lang w:eastAsia="ru-RU"/>
          </w:rPr>
          <w:fldChar w:fldCharType="end"/>
        </w:r>
      </w:hyperlink>
    </w:p>
    <w:p w14:paraId="36DBCB95" w14:textId="77777777" w:rsidR="00EF7218" w:rsidRPr="001545FC" w:rsidRDefault="00EF7218" w:rsidP="00EF7218">
      <w:pPr>
        <w:tabs>
          <w:tab w:val="right" w:leader="dot" w:pos="9344"/>
          <w:tab w:val="right" w:leader="dot" w:pos="9628"/>
        </w:tabs>
        <w:spacing w:before="240" w:after="0" w:line="276" w:lineRule="auto"/>
        <w:jc w:val="both"/>
        <w:rPr>
          <w:rFonts w:eastAsiaTheme="minorEastAsia"/>
          <w:noProof/>
          <w:szCs w:val="28"/>
          <w:lang w:eastAsia="ru-RU"/>
        </w:rPr>
      </w:pPr>
      <w:hyperlink w:anchor="_Toc125105122" w:history="1">
        <w:r w:rsidRPr="001545FC">
          <w:rPr>
            <w:rFonts w:eastAsiaTheme="minorEastAsia"/>
            <w:noProof/>
            <w:color w:val="0000FF"/>
            <w:szCs w:val="28"/>
            <w:u w:val="single"/>
            <w:lang w:eastAsia="ru-RU"/>
          </w:rPr>
          <w:t>3. Условия реализации программы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_Toc125105122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15</w:t>
        </w:r>
        <w:r w:rsidRPr="001545FC">
          <w:rPr>
            <w:rFonts w:eastAsiaTheme="minorEastAsia"/>
            <w:noProof/>
            <w:webHidden/>
            <w:szCs w:val="28"/>
            <w:lang w:eastAsia="ru-RU"/>
          </w:rPr>
          <w:fldChar w:fldCharType="end"/>
        </w:r>
      </w:hyperlink>
    </w:p>
    <w:p w14:paraId="291DE673" w14:textId="77777777" w:rsidR="00EF7218" w:rsidRPr="001545FC" w:rsidRDefault="00EF7218" w:rsidP="00EF7218">
      <w:pPr>
        <w:tabs>
          <w:tab w:val="right" w:leader="dot" w:pos="9344"/>
          <w:tab w:val="right" w:leader="dot" w:pos="9628"/>
        </w:tabs>
        <w:spacing w:before="240" w:after="0" w:line="276" w:lineRule="auto"/>
        <w:jc w:val="both"/>
        <w:rPr>
          <w:rFonts w:eastAsiaTheme="minorEastAsia"/>
          <w:noProof/>
          <w:szCs w:val="28"/>
          <w:lang w:eastAsia="ru-RU"/>
        </w:rPr>
      </w:pPr>
      <w:hyperlink w:anchor="_Toc125105123" w:history="1">
        <w:r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_Toc125105123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16</w:t>
        </w:r>
        <w:r w:rsidRPr="001545FC">
          <w:rPr>
            <w:rFonts w:eastAsiaTheme="minorEastAsia"/>
            <w:noProof/>
            <w:webHidden/>
            <w:szCs w:val="28"/>
            <w:lang w:eastAsia="ru-RU"/>
          </w:rPr>
          <w:fldChar w:fldCharType="end"/>
        </w:r>
      </w:hyperlink>
    </w:p>
    <w:p w14:paraId="7B1EA303" w14:textId="77777777" w:rsidR="00EF7218" w:rsidRPr="001545FC" w:rsidRDefault="00EF7218" w:rsidP="00EF7218">
      <w:pPr>
        <w:spacing w:after="0" w:line="276" w:lineRule="auto"/>
        <w:jc w:val="both"/>
        <w:rPr>
          <w:rFonts w:eastAsiaTheme="minorEastAsia"/>
          <w:bCs w:val="0"/>
          <w:sz w:val="22"/>
          <w:szCs w:val="22"/>
          <w:lang w:eastAsia="ru-RU"/>
        </w:rPr>
      </w:pPr>
      <w:r w:rsidRPr="001545FC">
        <w:rPr>
          <w:rFonts w:eastAsiaTheme="minorEastAsia"/>
          <w:b/>
          <w:bCs w:val="0"/>
          <w:szCs w:val="28"/>
          <w:lang w:eastAsia="ru-RU"/>
        </w:rPr>
        <w:fldChar w:fldCharType="end"/>
      </w:r>
    </w:p>
    <w:p w14:paraId="6160B71A" w14:textId="77777777" w:rsidR="00EF7218" w:rsidRPr="001545FC" w:rsidRDefault="00EF7218" w:rsidP="00EF7218">
      <w:pPr>
        <w:spacing w:after="0" w:line="276" w:lineRule="auto"/>
        <w:jc w:val="center"/>
        <w:rPr>
          <w:rFonts w:eastAsiaTheme="minorEastAsia"/>
          <w:b/>
          <w:bCs w:val="0"/>
          <w:szCs w:val="28"/>
          <w:lang w:eastAsia="ru-RU"/>
        </w:rPr>
      </w:pPr>
    </w:p>
    <w:p w14:paraId="565D5AF4" w14:textId="77777777" w:rsidR="00EF7218" w:rsidRPr="001545FC" w:rsidRDefault="00EF7218" w:rsidP="00EF7218">
      <w:pPr>
        <w:spacing w:after="0" w:line="276" w:lineRule="auto"/>
        <w:rPr>
          <w:rFonts w:eastAsiaTheme="minorEastAsia"/>
          <w:bCs w:val="0"/>
          <w:szCs w:val="28"/>
          <w:lang w:eastAsia="ru-RU"/>
        </w:rPr>
      </w:pPr>
    </w:p>
    <w:p w14:paraId="56771BCE" w14:textId="77777777" w:rsidR="00EF7218" w:rsidRPr="001545FC" w:rsidRDefault="00EF7218" w:rsidP="00EF7218">
      <w:pPr>
        <w:spacing w:after="0" w:line="276" w:lineRule="auto"/>
        <w:textAlignment w:val="baseline"/>
        <w:rPr>
          <w:rFonts w:eastAsiaTheme="minorEastAsia"/>
          <w:bCs w:val="0"/>
          <w:sz w:val="18"/>
          <w:szCs w:val="18"/>
          <w:lang w:eastAsia="ru-RU"/>
        </w:rPr>
      </w:pPr>
    </w:p>
    <w:p w14:paraId="32728D85" w14:textId="77777777" w:rsidR="00EF7218" w:rsidRPr="001545FC" w:rsidRDefault="00EF7218" w:rsidP="00EF7218">
      <w:pPr>
        <w:keepNext/>
        <w:spacing w:before="240" w:after="120" w:line="276" w:lineRule="auto"/>
        <w:ind w:firstLine="709"/>
        <w:jc w:val="center"/>
        <w:outlineLvl w:val="0"/>
        <w:rPr>
          <w:rFonts w:eastAsiaTheme="minorEastAsia"/>
          <w:bCs w:val="0"/>
          <w:kern w:val="32"/>
          <w:sz w:val="24"/>
          <w:szCs w:val="24"/>
          <w:lang w:eastAsia="ru-RU"/>
        </w:rPr>
      </w:pPr>
      <w:r w:rsidRPr="001545FC">
        <w:rPr>
          <w:rFonts w:eastAsiaTheme="minorEastAsia"/>
          <w:b/>
          <w:kern w:val="32"/>
          <w:sz w:val="24"/>
          <w:szCs w:val="28"/>
          <w:lang w:eastAsia="ru-RU"/>
        </w:rPr>
        <w:br w:type="page"/>
      </w:r>
      <w:bookmarkStart w:id="0" w:name="_Toc125105120"/>
      <w:r w:rsidRPr="001545FC">
        <w:rPr>
          <w:rFonts w:eastAsiaTheme="minorEastAsia"/>
          <w:b/>
          <w:kern w:val="32"/>
          <w:sz w:val="24"/>
          <w:szCs w:val="24"/>
          <w:lang w:eastAsia="ru-RU"/>
        </w:rPr>
        <w:lastRenderedPageBreak/>
        <w:t>1. Общая характеристика примерной рабочей программы общеобразовательной дисциплины «Информатика»</w:t>
      </w:r>
      <w:bookmarkEnd w:id="0"/>
    </w:p>
    <w:p w14:paraId="6FABFF6E" w14:textId="77777777" w:rsidR="00EF7218" w:rsidRPr="001545FC" w:rsidRDefault="00EF7218" w:rsidP="00EF7218">
      <w:pPr>
        <w:keepNext/>
        <w:spacing w:before="240" w:after="120" w:line="276" w:lineRule="auto"/>
        <w:ind w:firstLine="709"/>
        <w:outlineLvl w:val="0"/>
        <w:rPr>
          <w:rFonts w:eastAsiaTheme="minorEastAsia"/>
          <w:b/>
          <w:kern w:val="32"/>
          <w:sz w:val="24"/>
          <w:szCs w:val="28"/>
          <w:lang w:eastAsia="ru-RU"/>
        </w:rPr>
      </w:pPr>
    </w:p>
    <w:p w14:paraId="3473102E"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Cs w:val="28"/>
          <w:lang w:eastAsia="ru-RU"/>
        </w:rPr>
      </w:pPr>
      <w:r w:rsidRPr="001545FC">
        <w:rPr>
          <w:rFonts w:eastAsiaTheme="minorEastAsia"/>
          <w:b/>
          <w:bCs w:val="0"/>
          <w:szCs w:val="28"/>
          <w:lang w:eastAsia="ru-RU"/>
        </w:rPr>
        <w:t xml:space="preserve">1.1. Место дисциплины в структуре образовательной программы СПО: </w:t>
      </w:r>
    </w:p>
    <w:p w14:paraId="3D4079DF" w14:textId="77777777" w:rsidR="00EF7218" w:rsidRPr="001545FC" w:rsidRDefault="00EF7218" w:rsidP="00EF72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r w:rsidRPr="001545FC">
        <w:rPr>
          <w:rFonts w:eastAsiaTheme="minorEastAsia"/>
          <w:bCs w:val="0"/>
          <w:szCs w:val="28"/>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35.01.27 Мастер сельскохозяйственного производства</w:t>
      </w:r>
    </w:p>
    <w:p w14:paraId="6D902C96" w14:textId="77777777" w:rsidR="00EF7218" w:rsidRPr="001545FC" w:rsidRDefault="00EF7218" w:rsidP="00EF7218">
      <w:pPr>
        <w:spacing w:after="0" w:line="276" w:lineRule="auto"/>
        <w:ind w:firstLine="709"/>
        <w:jc w:val="both"/>
        <w:rPr>
          <w:rFonts w:eastAsiaTheme="minorEastAsia"/>
          <w:bCs w:val="0"/>
          <w:szCs w:val="28"/>
          <w:lang w:eastAsia="ru-RU"/>
        </w:rPr>
      </w:pPr>
    </w:p>
    <w:p w14:paraId="4F0B68C2" w14:textId="77777777" w:rsidR="00EF7218" w:rsidRPr="001545FC" w:rsidRDefault="00EF7218" w:rsidP="00EF7218">
      <w:pPr>
        <w:spacing w:after="0" w:line="276" w:lineRule="auto"/>
        <w:rPr>
          <w:rFonts w:eastAsiaTheme="minorEastAsia"/>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03BEB478" w14:textId="77777777" w:rsidR="00EF7218" w:rsidRPr="001545FC" w:rsidRDefault="00EF7218" w:rsidP="00EF721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eastAsiaTheme="minorEastAsia"/>
          <w:bCs w:val="0"/>
          <w:i/>
          <w:sz w:val="20"/>
          <w:szCs w:val="20"/>
          <w:lang w:eastAsia="ru-RU"/>
        </w:rPr>
      </w:pPr>
    </w:p>
    <w:p w14:paraId="461E18D7" w14:textId="77777777" w:rsidR="00EF7218" w:rsidRPr="001545FC" w:rsidRDefault="00EF7218" w:rsidP="00EF72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szCs w:val="28"/>
          <w:lang w:eastAsia="ru-RU"/>
        </w:rPr>
      </w:pPr>
      <w:r w:rsidRPr="001545FC">
        <w:rPr>
          <w:rFonts w:eastAsiaTheme="minorEastAsia"/>
          <w:b/>
          <w:szCs w:val="28"/>
          <w:lang w:eastAsia="ru-RU"/>
        </w:rPr>
        <w:t>1.2.1. Цели дисциплины</w:t>
      </w:r>
    </w:p>
    <w:p w14:paraId="0BABC142" w14:textId="77777777" w:rsidR="00EF7218" w:rsidRPr="001545FC" w:rsidRDefault="00EF7218" w:rsidP="00EF721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p>
    <w:p w14:paraId="5721A996" w14:textId="77777777" w:rsidR="00EF7218" w:rsidRPr="001545FC" w:rsidRDefault="00EF7218" w:rsidP="00EF72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Cs w:val="28"/>
          <w:lang w:eastAsia="ru-RU"/>
        </w:rPr>
      </w:pPr>
      <w:r w:rsidRPr="001545FC">
        <w:rPr>
          <w:rFonts w:eastAsiaTheme="minorEastAsia"/>
          <w:bCs w:val="0"/>
          <w:szCs w:val="28"/>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4173CA91" w14:textId="77777777" w:rsidR="00EF7218" w:rsidRPr="001545FC" w:rsidRDefault="00EF7218" w:rsidP="00EF7218">
      <w:pPr>
        <w:tabs>
          <w:tab w:val="left" w:pos="1134"/>
        </w:tabs>
        <w:spacing w:after="0" w:line="276" w:lineRule="auto"/>
        <w:ind w:firstLine="709"/>
        <w:jc w:val="both"/>
        <w:rPr>
          <w:rFonts w:eastAsiaTheme="minorEastAsia"/>
          <w:b/>
          <w:szCs w:val="28"/>
          <w:lang w:eastAsia="ru-RU"/>
        </w:rPr>
      </w:pPr>
    </w:p>
    <w:p w14:paraId="122EE5CF"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Cs w:val="28"/>
          <w:lang w:eastAsia="ru-RU"/>
        </w:rPr>
      </w:pPr>
    </w:p>
    <w:p w14:paraId="2C32F477" w14:textId="77777777" w:rsidR="00EF7218" w:rsidRPr="001545FC" w:rsidRDefault="00EF7218" w:rsidP="00EF7218">
      <w:pPr>
        <w:spacing w:after="0" w:line="276" w:lineRule="auto"/>
        <w:rPr>
          <w:rFonts w:eastAsiaTheme="minorEastAsia"/>
          <w:b/>
          <w:bCs w:val="0"/>
          <w:szCs w:val="28"/>
          <w:lang w:eastAsia="ru-RU"/>
        </w:rPr>
        <w:sectPr w:rsidR="00EF7218" w:rsidRPr="001545FC" w:rsidSect="00A44B71">
          <w:footerReference w:type="default" r:id="rId9"/>
          <w:pgSz w:w="11906" w:h="16838"/>
          <w:pgMar w:top="1134" w:right="851" w:bottom="1134" w:left="1701" w:header="709" w:footer="709" w:gutter="0"/>
          <w:cols w:space="708"/>
          <w:titlePg/>
          <w:docGrid w:linePitch="360"/>
        </w:sectPr>
      </w:pPr>
    </w:p>
    <w:p w14:paraId="39D950E6" w14:textId="77777777" w:rsidR="00EF7218" w:rsidRPr="001545FC" w:rsidRDefault="00EF7218" w:rsidP="00EF7218">
      <w:pPr>
        <w:suppressAutoHyphens/>
        <w:spacing w:after="0" w:line="276" w:lineRule="auto"/>
        <w:jc w:val="both"/>
        <w:rPr>
          <w:rFonts w:eastAsiaTheme="minorEastAsia"/>
          <w:b/>
          <w:szCs w:val="28"/>
          <w:lang w:eastAsia="ru-RU"/>
        </w:rPr>
      </w:pPr>
      <w:r w:rsidRPr="001545FC">
        <w:rPr>
          <w:rFonts w:eastAsiaTheme="minorEastAsia"/>
          <w:b/>
          <w:szCs w:val="28"/>
          <w:lang w:eastAsia="ru-RU"/>
        </w:rPr>
        <w:lastRenderedPageBreak/>
        <w:t>1.2.2. Планируемые результаты освоения общеобразовательной дисциплины</w:t>
      </w:r>
      <w:r w:rsidRPr="001545FC">
        <w:rPr>
          <w:rFonts w:eastAsia="Times New Roman"/>
          <w:b/>
          <w:szCs w:val="28"/>
          <w:lang w:eastAsia="ru-RU"/>
        </w:rPr>
        <w:t xml:space="preserve"> в соответствии с ФГОС СПО и на основе ФГОС СОО</w:t>
      </w:r>
    </w:p>
    <w:p w14:paraId="61014EF6"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2"/>
          <w:szCs w:val="22"/>
          <w:lang w:eastAsia="ru-RU"/>
        </w:rPr>
      </w:pPr>
    </w:p>
    <w:tbl>
      <w:tblPr>
        <w:tblStyle w:val="11"/>
        <w:tblW w:w="0" w:type="auto"/>
        <w:tblLook w:val="04A0" w:firstRow="1" w:lastRow="0" w:firstColumn="1" w:lastColumn="0" w:noHBand="0" w:noVBand="1"/>
      </w:tblPr>
      <w:tblGrid>
        <w:gridCol w:w="3724"/>
        <w:gridCol w:w="5228"/>
        <w:gridCol w:w="5602"/>
      </w:tblGrid>
      <w:tr w:rsidR="00EF7218" w:rsidRPr="001545FC" w14:paraId="2634F8B2" w14:textId="77777777" w:rsidTr="00EF7218">
        <w:trPr>
          <w:trHeight w:val="415"/>
        </w:trPr>
        <w:tc>
          <w:tcPr>
            <w:tcW w:w="0" w:type="auto"/>
            <w:vMerge w:val="restart"/>
          </w:tcPr>
          <w:p w14:paraId="0A3F112E" w14:textId="77777777" w:rsidR="00EF7218" w:rsidRPr="001545FC" w:rsidRDefault="00EF7218" w:rsidP="00EF7218">
            <w:pPr>
              <w:suppressAutoHyphens/>
              <w:spacing w:before="0" w:beforeAutospacing="0" w:after="0" w:line="240" w:lineRule="auto"/>
              <w:jc w:val="center"/>
              <w:rPr>
                <w:rFonts w:eastAsia="Times New Roman"/>
                <w:b/>
                <w:iCs/>
                <w:sz w:val="22"/>
                <w:szCs w:val="22"/>
              </w:rPr>
            </w:pPr>
            <w:r w:rsidRPr="001545FC">
              <w:rPr>
                <w:rFonts w:eastAsia="Times New Roman"/>
                <w:b/>
                <w:iCs/>
                <w:sz w:val="22"/>
                <w:szCs w:val="22"/>
              </w:rPr>
              <w:t>Код и наименование формируемых компетенций</w:t>
            </w:r>
          </w:p>
        </w:tc>
        <w:tc>
          <w:tcPr>
            <w:tcW w:w="0" w:type="auto"/>
            <w:gridSpan w:val="2"/>
          </w:tcPr>
          <w:p w14:paraId="3082D513" w14:textId="77777777" w:rsidR="00EF7218" w:rsidRPr="001545FC" w:rsidRDefault="00EF7218" w:rsidP="00EF7218">
            <w:pPr>
              <w:suppressAutoHyphens/>
              <w:spacing w:before="0" w:beforeAutospacing="0" w:after="0" w:line="240" w:lineRule="auto"/>
              <w:jc w:val="center"/>
              <w:rPr>
                <w:rFonts w:eastAsia="Times New Roman"/>
                <w:b/>
                <w:iCs/>
                <w:sz w:val="22"/>
                <w:szCs w:val="22"/>
              </w:rPr>
            </w:pPr>
            <w:r w:rsidRPr="001545FC">
              <w:rPr>
                <w:rFonts w:eastAsia="Times New Roman"/>
                <w:b/>
                <w:iCs/>
                <w:sz w:val="22"/>
                <w:szCs w:val="22"/>
              </w:rPr>
              <w:t>Планируемые результаты освоения дисциплины</w:t>
            </w:r>
          </w:p>
        </w:tc>
      </w:tr>
      <w:tr w:rsidR="00EF7218" w:rsidRPr="001545FC" w14:paraId="7A8B2AAE" w14:textId="77777777" w:rsidTr="00EF7218">
        <w:trPr>
          <w:trHeight w:val="563"/>
        </w:trPr>
        <w:tc>
          <w:tcPr>
            <w:tcW w:w="0" w:type="auto"/>
            <w:vMerge/>
          </w:tcPr>
          <w:p w14:paraId="59358061" w14:textId="77777777" w:rsidR="00EF7218" w:rsidRPr="001545FC" w:rsidRDefault="00EF7218" w:rsidP="00EF7218">
            <w:pPr>
              <w:suppressAutoHyphens/>
              <w:spacing w:before="0" w:beforeAutospacing="0" w:after="0" w:line="240" w:lineRule="auto"/>
              <w:jc w:val="center"/>
              <w:rPr>
                <w:rFonts w:eastAsia="Times New Roman"/>
                <w:iCs/>
                <w:sz w:val="22"/>
                <w:szCs w:val="22"/>
              </w:rPr>
            </w:pPr>
          </w:p>
        </w:tc>
        <w:tc>
          <w:tcPr>
            <w:tcW w:w="0" w:type="auto"/>
          </w:tcPr>
          <w:p w14:paraId="748B0085" w14:textId="77777777" w:rsidR="00EF7218" w:rsidRPr="001545FC" w:rsidRDefault="00EF7218" w:rsidP="00EF7218">
            <w:pPr>
              <w:suppressAutoHyphens/>
              <w:spacing w:before="0" w:beforeAutospacing="0" w:after="0" w:line="240" w:lineRule="auto"/>
              <w:jc w:val="center"/>
              <w:rPr>
                <w:rFonts w:eastAsia="Times New Roman"/>
                <w:b/>
                <w:iCs/>
                <w:sz w:val="22"/>
                <w:szCs w:val="22"/>
              </w:rPr>
            </w:pPr>
            <w:r w:rsidRPr="001545FC">
              <w:rPr>
                <w:rFonts w:eastAsia="Times New Roman"/>
                <w:b/>
                <w:iCs/>
                <w:sz w:val="22"/>
                <w:szCs w:val="22"/>
              </w:rPr>
              <w:t>Общие</w:t>
            </w:r>
          </w:p>
        </w:tc>
        <w:tc>
          <w:tcPr>
            <w:tcW w:w="0" w:type="auto"/>
          </w:tcPr>
          <w:p w14:paraId="139FF51E" w14:textId="77777777" w:rsidR="00EF7218" w:rsidRPr="001545FC" w:rsidRDefault="00EF7218" w:rsidP="00EF7218">
            <w:pPr>
              <w:suppressAutoHyphens/>
              <w:spacing w:before="0" w:beforeAutospacing="0" w:after="0" w:line="240" w:lineRule="auto"/>
              <w:jc w:val="center"/>
              <w:rPr>
                <w:rFonts w:eastAsia="Times New Roman"/>
                <w:b/>
                <w:iCs/>
                <w:sz w:val="22"/>
                <w:szCs w:val="22"/>
              </w:rPr>
            </w:pPr>
            <w:r w:rsidRPr="001545FC">
              <w:rPr>
                <w:rFonts w:eastAsia="Times New Roman"/>
                <w:b/>
                <w:iCs/>
                <w:sz w:val="22"/>
                <w:szCs w:val="22"/>
              </w:rPr>
              <w:t>Дисциплинарные</w:t>
            </w:r>
          </w:p>
        </w:tc>
      </w:tr>
      <w:tr w:rsidR="00EF7218" w:rsidRPr="001545FC" w14:paraId="314B3D37" w14:textId="77777777" w:rsidTr="00EF7218">
        <w:trPr>
          <w:trHeight w:val="563"/>
        </w:trPr>
        <w:tc>
          <w:tcPr>
            <w:tcW w:w="0" w:type="auto"/>
          </w:tcPr>
          <w:p w14:paraId="47F14A8C" w14:textId="77777777" w:rsidR="00EF7218" w:rsidRPr="001545FC" w:rsidRDefault="00EF7218" w:rsidP="00EF7218">
            <w:pPr>
              <w:suppressAutoHyphens/>
              <w:spacing w:before="0" w:beforeAutospacing="0" w:after="0" w:line="240" w:lineRule="auto"/>
              <w:rPr>
                <w:rFonts w:eastAsia="Times New Roman"/>
                <w:iCs/>
                <w:sz w:val="22"/>
                <w:szCs w:val="22"/>
              </w:rPr>
            </w:pPr>
            <w:r w:rsidRPr="001545FC">
              <w:rPr>
                <w:rFonts w:eastAsia="Times New Roman"/>
                <w:b/>
                <w:iCs/>
                <w:sz w:val="22"/>
                <w:szCs w:val="22"/>
              </w:rPr>
              <w:t>ОК 01.</w:t>
            </w:r>
            <w:r w:rsidRPr="001545FC">
              <w:rPr>
                <w:rFonts w:eastAsia="Times New Roman"/>
                <w:iCs/>
                <w:sz w:val="22"/>
                <w:szCs w:val="22"/>
              </w:rPr>
              <w:t xml:space="preserve"> Выбирать способы решения задач профессиональной деятельности применительно к различным контекстам</w:t>
            </w:r>
          </w:p>
        </w:tc>
        <w:tc>
          <w:tcPr>
            <w:tcW w:w="0" w:type="auto"/>
          </w:tcPr>
          <w:p w14:paraId="0EC5C816" w14:textId="77777777" w:rsidR="00EF7218" w:rsidRPr="001545FC" w:rsidRDefault="00EF7218" w:rsidP="00EF7218">
            <w:pPr>
              <w:spacing w:before="0" w:beforeAutospacing="0" w:after="0" w:line="240" w:lineRule="auto"/>
              <w:jc w:val="both"/>
              <w:rPr>
                <w:b/>
                <w:color w:val="000000"/>
                <w:sz w:val="22"/>
                <w:szCs w:val="22"/>
                <w:shd w:val="clear" w:color="auto" w:fill="FFFFFF"/>
              </w:rPr>
            </w:pPr>
            <w:r w:rsidRPr="001545FC">
              <w:rPr>
                <w:b/>
                <w:color w:val="000000"/>
                <w:sz w:val="22"/>
                <w:szCs w:val="22"/>
                <w:shd w:val="clear" w:color="auto" w:fill="FFFFFF"/>
              </w:rPr>
              <w:t>В части трудового воспитания:</w:t>
            </w:r>
          </w:p>
          <w:p w14:paraId="5499A4B2" w14:textId="77777777" w:rsidR="00EF7218" w:rsidRPr="001545FC" w:rsidRDefault="00EF7218" w:rsidP="00EF7218">
            <w:pPr>
              <w:spacing w:before="0" w:beforeAutospacing="0" w:after="0" w:line="240" w:lineRule="auto"/>
              <w:jc w:val="both"/>
              <w:rPr>
                <w:b/>
                <w:sz w:val="22"/>
                <w:szCs w:val="22"/>
              </w:rPr>
            </w:pPr>
            <w:r w:rsidRPr="001545FC">
              <w:rPr>
                <w:color w:val="000000"/>
                <w:sz w:val="22"/>
                <w:szCs w:val="22"/>
                <w:shd w:val="clear" w:color="auto" w:fill="FFFFFF"/>
              </w:rPr>
              <w:t>- готовность к труду, осознание ценности мастерства, трудолюбие;</w:t>
            </w:r>
            <w:r w:rsidRPr="001545FC">
              <w:rPr>
                <w:b/>
                <w:iCs/>
                <w:sz w:val="22"/>
                <w:szCs w:val="22"/>
              </w:rPr>
              <w:t xml:space="preserve"> </w:t>
            </w:r>
          </w:p>
          <w:p w14:paraId="25501D0D"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b/>
                <w:iCs/>
                <w:sz w:val="22"/>
                <w:szCs w:val="22"/>
              </w:rPr>
              <w:t xml:space="preserve"> </w:t>
            </w:r>
          </w:p>
          <w:p w14:paraId="0D775424" w14:textId="77777777" w:rsidR="00EF7218" w:rsidRPr="001545FC" w:rsidRDefault="00EF7218" w:rsidP="00EF7218">
            <w:pPr>
              <w:spacing w:before="0" w:beforeAutospacing="0" w:after="0" w:line="240" w:lineRule="auto"/>
              <w:jc w:val="both"/>
              <w:rPr>
                <w:strike/>
                <w:color w:val="000000"/>
                <w:sz w:val="22"/>
                <w:szCs w:val="22"/>
                <w:shd w:val="clear" w:color="auto" w:fill="FFFFFF"/>
              </w:rPr>
            </w:pPr>
            <w:r w:rsidRPr="001545FC">
              <w:rPr>
                <w:color w:val="000000"/>
                <w:sz w:val="22"/>
                <w:szCs w:val="22"/>
                <w:shd w:val="clear" w:color="auto" w:fill="FFFFFF"/>
              </w:rPr>
              <w:t>- интерес к различным сферам профессиональной деятельности</w:t>
            </w:r>
            <w:r w:rsidRPr="001545FC">
              <w:rPr>
                <w:b/>
                <w:color w:val="000000"/>
                <w:sz w:val="22"/>
                <w:szCs w:val="22"/>
                <w:shd w:val="clear" w:color="auto" w:fill="FFFFFF"/>
              </w:rPr>
              <w:t>,</w:t>
            </w:r>
          </w:p>
          <w:p w14:paraId="35E3A971" w14:textId="77777777" w:rsidR="00EF7218" w:rsidRPr="001545FC" w:rsidRDefault="00EF7218" w:rsidP="00EF7218">
            <w:pPr>
              <w:spacing w:before="0" w:beforeAutospacing="0" w:after="0" w:line="240" w:lineRule="auto"/>
              <w:jc w:val="both"/>
              <w:rPr>
                <w:b/>
                <w:color w:val="808080"/>
                <w:sz w:val="22"/>
                <w:szCs w:val="22"/>
                <w:shd w:val="clear" w:color="auto" w:fill="FFFFFF"/>
              </w:rPr>
            </w:pPr>
            <w:r w:rsidRPr="001545FC">
              <w:rPr>
                <w:b/>
                <w:color w:val="000000"/>
                <w:sz w:val="22"/>
                <w:szCs w:val="22"/>
                <w:shd w:val="clear" w:color="auto" w:fill="FFFFFF"/>
              </w:rPr>
              <w:t>Овладение универсальными учебными познавательными действиями:</w:t>
            </w:r>
          </w:p>
          <w:p w14:paraId="79E82F03" w14:textId="77777777" w:rsidR="00EF7218" w:rsidRPr="001545FC" w:rsidRDefault="00EF7218" w:rsidP="00EF7218">
            <w:pPr>
              <w:spacing w:before="0" w:beforeAutospacing="0" w:after="0" w:line="240" w:lineRule="auto"/>
              <w:jc w:val="both"/>
              <w:rPr>
                <w:color w:val="000000"/>
                <w:sz w:val="22"/>
                <w:szCs w:val="22"/>
                <w:shd w:val="clear" w:color="auto" w:fill="FFFFFF"/>
              </w:rPr>
            </w:pPr>
            <w:r w:rsidRPr="001545FC">
              <w:rPr>
                <w:b/>
                <w:color w:val="808080"/>
                <w:sz w:val="22"/>
                <w:szCs w:val="22"/>
                <w:shd w:val="clear" w:color="auto" w:fill="FFFFFF"/>
              </w:rPr>
              <w:t xml:space="preserve">а) </w:t>
            </w:r>
            <w:r w:rsidRPr="001545FC">
              <w:rPr>
                <w:b/>
                <w:color w:val="000000"/>
                <w:sz w:val="22"/>
                <w:szCs w:val="22"/>
                <w:shd w:val="clear" w:color="auto" w:fill="FFFFFF"/>
              </w:rPr>
              <w:t>базовые логические действия</w:t>
            </w:r>
            <w:r w:rsidRPr="001545FC">
              <w:rPr>
                <w:color w:val="000000"/>
                <w:sz w:val="22"/>
                <w:szCs w:val="22"/>
                <w:shd w:val="clear" w:color="auto" w:fill="FFFFFF"/>
              </w:rPr>
              <w:t>:</w:t>
            </w:r>
          </w:p>
          <w:p w14:paraId="5B60738F"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shd w:val="clear" w:color="auto" w:fill="FFFFFF"/>
              </w:rPr>
              <w:t>- самостоятельно формулировать и актуализировать проблему, рассматривать ее всесторонне</w:t>
            </w:r>
            <w:r w:rsidRPr="001545FC">
              <w:rPr>
                <w:b/>
                <w:color w:val="000000"/>
                <w:sz w:val="22"/>
                <w:szCs w:val="22"/>
                <w:shd w:val="clear" w:color="auto" w:fill="FFFFFF"/>
              </w:rPr>
              <w:t xml:space="preserve">; </w:t>
            </w:r>
          </w:p>
          <w:p w14:paraId="1E3E1D54"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rPr>
            </w:pPr>
            <w:r w:rsidRPr="001545FC">
              <w:rPr>
                <w:color w:val="000000"/>
                <w:sz w:val="22"/>
                <w:szCs w:val="22"/>
              </w:rPr>
              <w:t xml:space="preserve">- устанавливать существенный признак или основания для сравнения, классификации и обобщения; </w:t>
            </w:r>
          </w:p>
          <w:p w14:paraId="4FF7D3F7"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rPr>
            </w:pPr>
            <w:r w:rsidRPr="001545FC">
              <w:rPr>
                <w:color w:val="000000"/>
                <w:sz w:val="22"/>
                <w:szCs w:val="22"/>
              </w:rPr>
              <w:t>- определять цели деятельности, задавать параметры и критерии их достижения;</w:t>
            </w:r>
          </w:p>
          <w:p w14:paraId="718B8A43"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rPr>
            </w:pPr>
            <w:r w:rsidRPr="001545FC">
              <w:rPr>
                <w:color w:val="000000"/>
                <w:sz w:val="22"/>
                <w:szCs w:val="22"/>
              </w:rPr>
              <w:t xml:space="preserve">- выявлять закономерности и противоречия в рассматриваемых явлениях; </w:t>
            </w:r>
          </w:p>
          <w:p w14:paraId="11441CE3"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rPr>
            </w:pPr>
            <w:r w:rsidRPr="001545FC">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1545FC">
              <w:rPr>
                <w:b/>
                <w:iCs/>
                <w:sz w:val="22"/>
                <w:szCs w:val="22"/>
              </w:rPr>
              <w:t xml:space="preserve"> </w:t>
            </w:r>
          </w:p>
          <w:p w14:paraId="7D14DD58"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rPr>
              <w:t xml:space="preserve">- </w:t>
            </w:r>
            <w:r w:rsidRPr="001545FC">
              <w:rPr>
                <w:color w:val="000000"/>
                <w:sz w:val="22"/>
                <w:szCs w:val="22"/>
                <w:lang w:eastAsia="ru-RU"/>
              </w:rPr>
              <w:t>развивать креативное мышление при решении жизненных проблем</w:t>
            </w:r>
            <w:r w:rsidRPr="001545FC">
              <w:rPr>
                <w:b/>
                <w:iCs/>
                <w:sz w:val="22"/>
                <w:szCs w:val="22"/>
              </w:rPr>
              <w:t xml:space="preserve"> </w:t>
            </w:r>
          </w:p>
          <w:p w14:paraId="247C719B" w14:textId="77777777" w:rsidR="00EF7218" w:rsidRPr="001545FC" w:rsidRDefault="00EF7218" w:rsidP="00EF7218">
            <w:pPr>
              <w:spacing w:before="0" w:beforeAutospacing="0" w:after="0" w:line="240" w:lineRule="auto"/>
              <w:jc w:val="both"/>
              <w:rPr>
                <w:b/>
                <w:color w:val="000000"/>
                <w:sz w:val="22"/>
                <w:szCs w:val="22"/>
                <w:shd w:val="clear" w:color="auto" w:fill="FFFFFF"/>
              </w:rPr>
            </w:pPr>
            <w:r w:rsidRPr="001545FC">
              <w:rPr>
                <w:b/>
                <w:color w:val="808080"/>
                <w:sz w:val="22"/>
                <w:szCs w:val="22"/>
                <w:shd w:val="clear" w:color="auto" w:fill="FFFFFF"/>
              </w:rPr>
              <w:t>б)</w:t>
            </w:r>
            <w:r w:rsidRPr="001545FC">
              <w:rPr>
                <w:b/>
                <w:color w:val="000000"/>
                <w:sz w:val="22"/>
                <w:szCs w:val="22"/>
                <w:shd w:val="clear" w:color="auto" w:fill="FFFFFF"/>
              </w:rPr>
              <w:t> базовые исследовательские действия:</w:t>
            </w:r>
          </w:p>
          <w:p w14:paraId="551F0BDE"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lang w:eastAsia="ru-RU"/>
              </w:rPr>
            </w:pPr>
            <w:r w:rsidRPr="001545FC">
              <w:rPr>
                <w:color w:val="000000"/>
                <w:sz w:val="22"/>
                <w:szCs w:val="22"/>
                <w:lang w:eastAsia="ru-RU"/>
              </w:rPr>
              <w:lastRenderedPageBreak/>
              <w:t>- владеть навыками учебно-исследовательской и проектной деятельности, навыками разрешения проблем;</w:t>
            </w:r>
            <w:r w:rsidRPr="001545FC">
              <w:rPr>
                <w:b/>
                <w:iCs/>
                <w:sz w:val="22"/>
                <w:szCs w:val="22"/>
              </w:rPr>
              <w:t xml:space="preserve"> </w:t>
            </w:r>
          </w:p>
          <w:p w14:paraId="23172535"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lang w:eastAsia="ru-RU"/>
              </w:rPr>
            </w:pPr>
            <w:r w:rsidRPr="001545FC">
              <w:rPr>
                <w:color w:val="000000"/>
                <w:sz w:val="22"/>
                <w:szCs w:val="22"/>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45FC">
              <w:rPr>
                <w:b/>
                <w:iCs/>
                <w:sz w:val="22"/>
                <w:szCs w:val="22"/>
              </w:rPr>
              <w:t xml:space="preserve"> </w:t>
            </w:r>
          </w:p>
          <w:p w14:paraId="49FB28C3" w14:textId="77777777" w:rsidR="00EF7218" w:rsidRPr="001545FC" w:rsidRDefault="00EF7218" w:rsidP="00EF7218">
            <w:pPr>
              <w:shd w:val="clear" w:color="auto" w:fill="FFFFFF"/>
              <w:spacing w:before="0" w:beforeAutospacing="0" w:after="0" w:line="240" w:lineRule="auto"/>
              <w:jc w:val="both"/>
              <w:textAlignment w:val="baseline"/>
              <w:rPr>
                <w:b/>
                <w:iCs/>
                <w:sz w:val="22"/>
                <w:szCs w:val="22"/>
              </w:rPr>
            </w:pPr>
            <w:r w:rsidRPr="001545FC">
              <w:rPr>
                <w:color w:val="000000"/>
                <w:sz w:val="22"/>
                <w:szCs w:val="22"/>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45FC">
              <w:rPr>
                <w:b/>
                <w:iCs/>
                <w:sz w:val="22"/>
                <w:szCs w:val="22"/>
              </w:rPr>
              <w:t xml:space="preserve"> </w:t>
            </w:r>
          </w:p>
          <w:p w14:paraId="435797C2"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lang w:eastAsia="ru-RU"/>
              </w:rPr>
            </w:pPr>
            <w:r w:rsidRPr="001545FC">
              <w:rPr>
                <w:color w:val="000000"/>
                <w:sz w:val="22"/>
                <w:szCs w:val="22"/>
                <w:lang w:eastAsia="ru-RU"/>
              </w:rPr>
              <w:t>- уметь переносить знания в познавательную и практическую области жизнедеятельности;</w:t>
            </w:r>
          </w:p>
          <w:p w14:paraId="1265BBEE"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lang w:eastAsia="ru-RU"/>
              </w:rPr>
            </w:pPr>
            <w:r w:rsidRPr="001545FC">
              <w:rPr>
                <w:color w:val="000000"/>
                <w:sz w:val="22"/>
                <w:szCs w:val="22"/>
                <w:lang w:eastAsia="ru-RU"/>
              </w:rPr>
              <w:t>- уметь интегрировать знания из разных предметных областей;</w:t>
            </w:r>
            <w:r w:rsidRPr="001545FC">
              <w:rPr>
                <w:b/>
                <w:iCs/>
                <w:sz w:val="22"/>
                <w:szCs w:val="22"/>
              </w:rPr>
              <w:t xml:space="preserve"> </w:t>
            </w:r>
          </w:p>
          <w:p w14:paraId="63E753C1" w14:textId="77777777" w:rsidR="00EF7218" w:rsidRPr="001545FC" w:rsidRDefault="00EF7218" w:rsidP="00EF7218">
            <w:pPr>
              <w:shd w:val="clear" w:color="auto" w:fill="FFFFFF"/>
              <w:spacing w:before="0" w:beforeAutospacing="0" w:after="0" w:line="240" w:lineRule="auto"/>
              <w:jc w:val="both"/>
              <w:textAlignment w:val="baseline"/>
              <w:rPr>
                <w:color w:val="000000"/>
                <w:sz w:val="22"/>
                <w:szCs w:val="22"/>
                <w:lang w:eastAsia="ru-RU"/>
              </w:rPr>
            </w:pPr>
            <w:r w:rsidRPr="001545FC">
              <w:rPr>
                <w:color w:val="000000"/>
                <w:sz w:val="22"/>
                <w:szCs w:val="22"/>
                <w:lang w:eastAsia="ru-RU"/>
              </w:rPr>
              <w:t>- выдвигать новые идеи, предлагать оригинальные подходы и решения;</w:t>
            </w:r>
            <w:r w:rsidRPr="001545FC">
              <w:rPr>
                <w:b/>
                <w:iCs/>
                <w:sz w:val="22"/>
                <w:szCs w:val="22"/>
              </w:rPr>
              <w:t xml:space="preserve"> </w:t>
            </w:r>
          </w:p>
          <w:p w14:paraId="3C84F917" w14:textId="77777777" w:rsidR="00EF7218" w:rsidRPr="001545FC" w:rsidRDefault="00EF7218" w:rsidP="00EF7218">
            <w:pPr>
              <w:suppressAutoHyphens/>
              <w:spacing w:before="0" w:beforeAutospacing="0" w:after="0" w:line="240" w:lineRule="auto"/>
              <w:rPr>
                <w:rFonts w:eastAsia="Times New Roman"/>
                <w:b/>
                <w:iCs/>
                <w:sz w:val="22"/>
                <w:szCs w:val="22"/>
              </w:rPr>
            </w:pPr>
            <w:r w:rsidRPr="001545FC">
              <w:rPr>
                <w:color w:val="000000"/>
                <w:sz w:val="22"/>
                <w:szCs w:val="22"/>
              </w:rPr>
              <w:t xml:space="preserve">- способность их использования в познавательной и социальной практике </w:t>
            </w:r>
          </w:p>
        </w:tc>
        <w:tc>
          <w:tcPr>
            <w:tcW w:w="0" w:type="auto"/>
          </w:tcPr>
          <w:p w14:paraId="5454C95C" w14:textId="77777777" w:rsidR="00EF7218" w:rsidRPr="001545FC" w:rsidRDefault="00EF7218" w:rsidP="00EF7218">
            <w:pPr>
              <w:suppressAutoHyphens/>
              <w:spacing w:before="0" w:beforeAutospacing="0" w:after="0" w:line="240" w:lineRule="auto"/>
              <w:rPr>
                <w:rFonts w:eastAsia="Times New Roman"/>
                <w:b/>
                <w:iCs/>
                <w:sz w:val="22"/>
                <w:szCs w:val="22"/>
              </w:rPr>
            </w:pPr>
            <w:r w:rsidRPr="001545FC">
              <w:rPr>
                <w:sz w:val="22"/>
                <w:szCs w:val="22"/>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53BDBEBD" w14:textId="77777777" w:rsidR="00EF7218" w:rsidRPr="001545FC" w:rsidRDefault="00EF7218" w:rsidP="00EF7218">
            <w:pPr>
              <w:suppressAutoHyphens/>
              <w:spacing w:before="0" w:beforeAutospacing="0" w:after="0" w:line="240" w:lineRule="auto"/>
              <w:rPr>
                <w:rFonts w:eastAsia="Times New Roman"/>
                <w:b/>
                <w:iCs/>
                <w:sz w:val="22"/>
                <w:szCs w:val="22"/>
              </w:rPr>
            </w:pPr>
            <w:r w:rsidRPr="001545FC">
              <w:rPr>
                <w:sz w:val="22"/>
                <w:szCs w:val="22"/>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EF7218" w:rsidRPr="001545FC" w14:paraId="6EE93D61" w14:textId="77777777" w:rsidTr="00EF7218">
        <w:trPr>
          <w:trHeight w:val="674"/>
        </w:trPr>
        <w:tc>
          <w:tcPr>
            <w:tcW w:w="0" w:type="auto"/>
          </w:tcPr>
          <w:p w14:paraId="2E7837AE" w14:textId="77777777" w:rsidR="00EF7218" w:rsidRPr="001545FC" w:rsidRDefault="00EF7218" w:rsidP="00EF7218">
            <w:pPr>
              <w:suppressAutoHyphens/>
              <w:spacing w:before="0" w:beforeAutospacing="0" w:after="0" w:line="240" w:lineRule="auto"/>
              <w:rPr>
                <w:rFonts w:eastAsia="Times New Roman"/>
                <w:sz w:val="22"/>
                <w:szCs w:val="22"/>
              </w:rPr>
            </w:pPr>
            <w:r w:rsidRPr="001545FC">
              <w:rPr>
                <w:rFonts w:eastAsia="Times New Roman"/>
                <w:b/>
                <w:iCs/>
                <w:sz w:val="22"/>
                <w:szCs w:val="22"/>
              </w:rPr>
              <w:t>ОК 02</w:t>
            </w:r>
            <w:r w:rsidRPr="001545FC">
              <w:rPr>
                <w:rFonts w:eastAsia="Times New Roman"/>
                <w:iCs/>
                <w:sz w:val="22"/>
                <w:szCs w:val="22"/>
              </w:rPr>
              <w:t xml:space="preserve">. Использовать современные средства поиска, анализа и </w:t>
            </w:r>
            <w:proofErr w:type="gramStart"/>
            <w:r w:rsidRPr="001545FC">
              <w:rPr>
                <w:rFonts w:eastAsia="Times New Roman"/>
                <w:iCs/>
                <w:sz w:val="22"/>
                <w:szCs w:val="22"/>
              </w:rPr>
              <w:t>интерпретации информации</w:t>
            </w:r>
            <w:proofErr w:type="gramEnd"/>
            <w:r w:rsidRPr="001545FC">
              <w:rPr>
                <w:rFonts w:eastAsia="Times New Roman"/>
                <w:iCs/>
                <w:sz w:val="22"/>
                <w:szCs w:val="22"/>
              </w:rPr>
              <w:t xml:space="preserve"> и информационные технологии для выполнения задач профессиональной деятельности</w:t>
            </w:r>
          </w:p>
        </w:tc>
        <w:tc>
          <w:tcPr>
            <w:tcW w:w="0" w:type="auto"/>
          </w:tcPr>
          <w:p w14:paraId="54FCD9BD" w14:textId="77777777" w:rsidR="00EF7218" w:rsidRPr="001545FC" w:rsidRDefault="00EF7218" w:rsidP="00EF7218">
            <w:pPr>
              <w:spacing w:before="0" w:beforeAutospacing="0" w:after="0" w:line="240" w:lineRule="auto"/>
              <w:jc w:val="both"/>
              <w:rPr>
                <w:b/>
                <w:color w:val="000000"/>
                <w:sz w:val="22"/>
                <w:szCs w:val="22"/>
                <w:shd w:val="clear" w:color="auto" w:fill="FFFFFF"/>
              </w:rPr>
            </w:pPr>
            <w:r w:rsidRPr="001545FC">
              <w:rPr>
                <w:b/>
                <w:color w:val="000000"/>
                <w:sz w:val="22"/>
                <w:szCs w:val="22"/>
                <w:shd w:val="clear" w:color="auto" w:fill="FFFFFF"/>
              </w:rPr>
              <w:t>В области</w:t>
            </w:r>
            <w:r w:rsidRPr="001545FC">
              <w:rPr>
                <w:color w:val="000000"/>
                <w:sz w:val="22"/>
                <w:szCs w:val="22"/>
                <w:shd w:val="clear" w:color="auto" w:fill="FFFFFF"/>
              </w:rPr>
              <w:t xml:space="preserve"> </w:t>
            </w:r>
            <w:r w:rsidRPr="001545FC">
              <w:rPr>
                <w:b/>
                <w:color w:val="000000"/>
                <w:sz w:val="22"/>
                <w:szCs w:val="22"/>
                <w:shd w:val="clear" w:color="auto" w:fill="FFFFFF"/>
              </w:rPr>
              <w:t>ценности научного познания:</w:t>
            </w:r>
          </w:p>
          <w:p w14:paraId="033A051A" w14:textId="77777777" w:rsidR="00EF7218" w:rsidRPr="001545FC" w:rsidRDefault="00EF7218" w:rsidP="00EF7218">
            <w:pPr>
              <w:spacing w:before="0" w:beforeAutospacing="0" w:after="0" w:line="240" w:lineRule="auto"/>
              <w:jc w:val="both"/>
              <w:rPr>
                <w:b/>
                <w:sz w:val="22"/>
                <w:szCs w:val="22"/>
              </w:rPr>
            </w:pPr>
            <w:r w:rsidRPr="001545FC">
              <w:rPr>
                <w:color w:val="000000"/>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b/>
                <w:iCs/>
                <w:sz w:val="22"/>
                <w:szCs w:val="22"/>
              </w:rPr>
              <w:t xml:space="preserve"> </w:t>
            </w:r>
          </w:p>
          <w:p w14:paraId="63E256F6"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D2F1520" w14:textId="77777777" w:rsidR="00EF7218" w:rsidRPr="001545FC" w:rsidRDefault="00EF7218" w:rsidP="00EF7218">
            <w:pPr>
              <w:spacing w:before="0" w:beforeAutospacing="0" w:after="0" w:line="240" w:lineRule="auto"/>
              <w:jc w:val="both"/>
              <w:rPr>
                <w:b/>
                <w:iCs/>
                <w:sz w:val="22"/>
                <w:szCs w:val="22"/>
              </w:rPr>
            </w:pPr>
            <w:r w:rsidRPr="001545FC">
              <w:rPr>
                <w:color w:val="000000"/>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24A63D7" w14:textId="77777777" w:rsidR="00EF7218" w:rsidRPr="001545FC" w:rsidRDefault="00EF7218" w:rsidP="00EF7218">
            <w:pPr>
              <w:spacing w:before="0" w:beforeAutospacing="0" w:after="0" w:line="240" w:lineRule="auto"/>
              <w:jc w:val="both"/>
              <w:rPr>
                <w:b/>
                <w:color w:val="808080"/>
                <w:sz w:val="22"/>
                <w:szCs w:val="22"/>
                <w:shd w:val="clear" w:color="auto" w:fill="FFFFFF"/>
              </w:rPr>
            </w:pPr>
            <w:r w:rsidRPr="001545FC">
              <w:rPr>
                <w:b/>
                <w:color w:val="000000"/>
                <w:sz w:val="22"/>
                <w:szCs w:val="22"/>
                <w:shd w:val="clear" w:color="auto" w:fill="FFFFFF"/>
              </w:rPr>
              <w:t>Овладение универсальными учебными познавательными действиями:</w:t>
            </w:r>
          </w:p>
          <w:p w14:paraId="4AE4E248" w14:textId="77777777" w:rsidR="00EF7218" w:rsidRPr="001545FC" w:rsidRDefault="00EF7218" w:rsidP="00EF7218">
            <w:pPr>
              <w:shd w:val="clear" w:color="auto" w:fill="FFFFFF"/>
              <w:spacing w:before="0" w:beforeAutospacing="0" w:after="0" w:line="240" w:lineRule="auto"/>
              <w:jc w:val="both"/>
              <w:textAlignment w:val="baseline"/>
              <w:rPr>
                <w:b/>
                <w:color w:val="000000"/>
                <w:sz w:val="22"/>
                <w:szCs w:val="22"/>
                <w:lang w:eastAsia="ru-RU"/>
              </w:rPr>
            </w:pPr>
            <w:r w:rsidRPr="001545FC">
              <w:rPr>
                <w:b/>
                <w:color w:val="808080"/>
                <w:sz w:val="22"/>
                <w:szCs w:val="22"/>
                <w:lang w:eastAsia="ru-RU"/>
              </w:rPr>
              <w:t>в)</w:t>
            </w:r>
            <w:r w:rsidRPr="001545FC">
              <w:rPr>
                <w:b/>
                <w:color w:val="000000"/>
                <w:sz w:val="22"/>
                <w:szCs w:val="22"/>
                <w:lang w:eastAsia="ru-RU"/>
              </w:rPr>
              <w:t> работа с информацией:</w:t>
            </w:r>
          </w:p>
          <w:p w14:paraId="49C9C051"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BE3CD4C"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D47CFB3"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lang w:eastAsia="ru-RU"/>
              </w:rPr>
              <w:t>- оценивать достоверность, легитимность информации, ее соответствие правовым и морально-этическим нормам;</w:t>
            </w:r>
            <w:r w:rsidRPr="001545FC">
              <w:rPr>
                <w:color w:val="000000"/>
                <w:sz w:val="22"/>
                <w:szCs w:val="22"/>
                <w:shd w:val="clear" w:color="auto" w:fill="FFFFFF"/>
              </w:rPr>
              <w:t xml:space="preserve"> </w:t>
            </w:r>
          </w:p>
          <w:p w14:paraId="56F7DFDE" w14:textId="77777777" w:rsidR="00EF7218" w:rsidRPr="001545FC" w:rsidRDefault="00EF7218" w:rsidP="00EF7218">
            <w:pPr>
              <w:spacing w:before="0" w:beforeAutospacing="0" w:after="0" w:line="240" w:lineRule="auto"/>
              <w:jc w:val="both"/>
              <w:rPr>
                <w:sz w:val="22"/>
                <w:szCs w:val="22"/>
              </w:rPr>
            </w:pPr>
            <w:r w:rsidRPr="001545FC">
              <w:rPr>
                <w:color w:val="000000"/>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E541951" w14:textId="77777777" w:rsidR="00EF7218" w:rsidRPr="001545FC" w:rsidRDefault="00EF7218" w:rsidP="00EF7218">
            <w:pPr>
              <w:suppressAutoHyphens/>
              <w:spacing w:before="0" w:beforeAutospacing="0" w:after="0" w:line="240" w:lineRule="auto"/>
              <w:rPr>
                <w:rFonts w:eastAsia="Times New Roman"/>
                <w:iCs/>
                <w:sz w:val="22"/>
                <w:szCs w:val="22"/>
              </w:rPr>
            </w:pPr>
            <w:r w:rsidRPr="001545FC">
              <w:rPr>
                <w:color w:val="000000"/>
                <w:sz w:val="22"/>
                <w:szCs w:val="22"/>
                <w:lang w:eastAsia="ru-RU"/>
              </w:rPr>
              <w:t>- владеть навыками распознавания и защиты информации, информационной безопасности личности</w:t>
            </w:r>
          </w:p>
        </w:tc>
        <w:tc>
          <w:tcPr>
            <w:tcW w:w="0" w:type="auto"/>
          </w:tcPr>
          <w:p w14:paraId="7B5C382D"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b/>
                <w:sz w:val="22"/>
                <w:szCs w:val="22"/>
                <w:lang w:eastAsia="ru-RU"/>
              </w:rPr>
              <w:lastRenderedPageBreak/>
              <w:t xml:space="preserve">- </w:t>
            </w:r>
            <w:r w:rsidRPr="001545FC">
              <w:rPr>
                <w:sz w:val="22"/>
                <w:szCs w:val="22"/>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1BE40B03"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w:t>
            </w:r>
            <w:r w:rsidRPr="001545FC">
              <w:rPr>
                <w:sz w:val="22"/>
                <w:szCs w:val="22"/>
              </w:rPr>
              <w:lastRenderedPageBreak/>
              <w:t>программного обеспечения для решения учебных задач по выбранной специализации;</w:t>
            </w:r>
          </w:p>
          <w:p w14:paraId="168744E3"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5E6A874A"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37D4FF05"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01483431"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4A06F951"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08977724"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lastRenderedPageBreak/>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35C24F6F"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sz w:val="22"/>
                <w:szCs w:val="22"/>
              </w:rPr>
            </w:pPr>
            <w:r w:rsidRPr="001545FC">
              <w:rPr>
                <w:sz w:val="22"/>
                <w:szCs w:val="22"/>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A6E275E"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rPr>
                <w:b/>
                <w:sz w:val="22"/>
                <w:szCs w:val="22"/>
                <w:lang w:eastAsia="ru-RU"/>
              </w:rPr>
            </w:pPr>
            <w:r w:rsidRPr="001545FC">
              <w:rPr>
                <w:sz w:val="22"/>
                <w:szCs w:val="22"/>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04E49260" w14:textId="77777777" w:rsidR="00EF7218" w:rsidRPr="001545FC" w:rsidRDefault="00EF7218" w:rsidP="00EF7218">
      <w:pPr>
        <w:spacing w:after="0" w:line="276" w:lineRule="auto"/>
        <w:rPr>
          <w:rFonts w:eastAsiaTheme="minorEastAsia"/>
          <w:b/>
          <w:bCs w:val="0"/>
          <w:szCs w:val="28"/>
          <w:lang w:eastAsia="ru-RU"/>
        </w:rPr>
      </w:pPr>
    </w:p>
    <w:tbl>
      <w:tblPr>
        <w:tblStyle w:val="a7"/>
        <w:tblW w:w="5000" w:type="pct"/>
        <w:tblLook w:val="04A0" w:firstRow="1" w:lastRow="0" w:firstColumn="1" w:lastColumn="0" w:noHBand="0" w:noVBand="1"/>
      </w:tblPr>
      <w:tblGrid>
        <w:gridCol w:w="6416"/>
        <w:gridCol w:w="4299"/>
        <w:gridCol w:w="3845"/>
      </w:tblGrid>
      <w:tr w:rsidR="00EF7218" w:rsidRPr="001545FC" w14:paraId="0960FAE6" w14:textId="77777777" w:rsidTr="00EF7218">
        <w:trPr>
          <w:trHeight w:val="2494"/>
        </w:trPr>
        <w:tc>
          <w:tcPr>
            <w:tcW w:w="2203" w:type="pct"/>
          </w:tcPr>
          <w:p w14:paraId="4FD02226" w14:textId="77777777" w:rsidR="00EF7218" w:rsidRPr="001545FC" w:rsidRDefault="00EF7218" w:rsidP="00EF7218">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ПК 3.1. Выполнять работы</w:t>
            </w:r>
          </w:p>
          <w:p w14:paraId="7EBAEB43" w14:textId="77777777" w:rsidR="00EF7218" w:rsidRPr="001545FC" w:rsidRDefault="00EF7218" w:rsidP="00EF7218">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машинно-тракторными</w:t>
            </w:r>
          </w:p>
          <w:p w14:paraId="63E052E9" w14:textId="77777777" w:rsidR="00EF7218" w:rsidRPr="001545FC" w:rsidRDefault="00EF7218" w:rsidP="00EF7218">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агрегатами с применением</w:t>
            </w:r>
          </w:p>
          <w:p w14:paraId="2FD9B24D" w14:textId="77777777" w:rsidR="00EF7218" w:rsidRPr="001545FC" w:rsidRDefault="00EF7218" w:rsidP="00EF7218">
            <w:pPr>
              <w:widowControl w:val="0"/>
              <w:tabs>
                <w:tab w:val="left" w:pos="346"/>
              </w:tabs>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технологии точного земледелия</w:t>
            </w:r>
          </w:p>
        </w:tc>
        <w:tc>
          <w:tcPr>
            <w:tcW w:w="1476" w:type="pct"/>
          </w:tcPr>
          <w:p w14:paraId="4D99FEE7"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xml:space="preserve">В части трудового воспитания: </w:t>
            </w:r>
          </w:p>
          <w:p w14:paraId="27D4AFF9"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труду, осознание ценности мастерства, трудолюбие; </w:t>
            </w:r>
          </w:p>
          <w:p w14:paraId="256FA4F2"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717A850"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интерес </w:t>
            </w:r>
            <w:r w:rsidRPr="001545FC">
              <w:rPr>
                <w:rFonts w:ascii="Times New Roman" w:hAnsi="Times New Roman"/>
              </w:rPr>
              <w:tab/>
              <w:t xml:space="preserve">к </w:t>
            </w:r>
            <w:r w:rsidRPr="001545FC">
              <w:rPr>
                <w:rFonts w:ascii="Times New Roman" w:hAnsi="Times New Roman"/>
              </w:rPr>
              <w:tab/>
              <w:t xml:space="preserve">различным </w:t>
            </w:r>
            <w:r w:rsidRPr="001545FC">
              <w:rPr>
                <w:rFonts w:ascii="Times New Roman" w:hAnsi="Times New Roman"/>
              </w:rPr>
              <w:tab/>
              <w:t xml:space="preserve">сферам </w:t>
            </w:r>
            <w:r w:rsidRPr="001545FC">
              <w:rPr>
                <w:rFonts w:ascii="Times New Roman" w:hAnsi="Times New Roman"/>
              </w:rPr>
              <w:tab/>
              <w:t xml:space="preserve">профессиональной деятельности, </w:t>
            </w:r>
          </w:p>
          <w:p w14:paraId="71A0DB14"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xml:space="preserve">Овладение универсальными учебными познавательными действиями: </w:t>
            </w:r>
          </w:p>
          <w:p w14:paraId="43017C30"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xml:space="preserve">а) базовые логические действия: </w:t>
            </w:r>
          </w:p>
          <w:p w14:paraId="2B0602E6"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самостоятельно формулировать и актуализировать проблему, рассматривать ее всесторонне; </w:t>
            </w:r>
          </w:p>
          <w:p w14:paraId="20A9F3A5"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xml:space="preserve">-устанавливать существенный признак или основания для сравнения, классификации и обобщения; </w:t>
            </w:r>
          </w:p>
          <w:p w14:paraId="32F4BC5C"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определять цели деятельности, задавать параметры и критерии их достижения; </w:t>
            </w:r>
          </w:p>
          <w:p w14:paraId="71EAF0D5"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выявлять закономерности и противоречия в рассматриваемых явлениях; </w:t>
            </w:r>
          </w:p>
          <w:p w14:paraId="5D260C4B"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вносить коррективы в деятельность, оценивать соответствие результатов целям, оценивать риски последствий деятельности; </w:t>
            </w:r>
          </w:p>
          <w:p w14:paraId="17B28F43"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развивать креативное мышление при решении жизненных проблем </w:t>
            </w:r>
          </w:p>
          <w:p w14:paraId="382EB40A"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xml:space="preserve">б) базовые исследовательские действия: </w:t>
            </w:r>
          </w:p>
          <w:p w14:paraId="72BDAE09"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w:t>
            </w:r>
            <w:r w:rsidRPr="001545FC">
              <w:rPr>
                <w:rFonts w:ascii="Times New Roman" w:hAnsi="Times New Roman"/>
              </w:rPr>
              <w:lastRenderedPageBreak/>
              <w:t xml:space="preserve">утверждений, задавать параметры и критерии решения; </w:t>
            </w:r>
          </w:p>
          <w:p w14:paraId="71CA7744"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F4E7066"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уметь переносить знания в познавательную и практическую области жизнедеятельности; </w:t>
            </w:r>
          </w:p>
          <w:p w14:paraId="7F3AED44"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уметь интегрировать знания из разных предметных областей; </w:t>
            </w:r>
          </w:p>
          <w:p w14:paraId="12AD3F6B"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w:t>
            </w:r>
            <w:r w:rsidRPr="001545FC">
              <w:rPr>
                <w:rFonts w:ascii="Times New Roman" w:hAnsi="Times New Roman"/>
              </w:rPr>
              <w:tab/>
              <w:t xml:space="preserve">выдвигать новые идеи, предлагать оригинальные подходы и решения; </w:t>
            </w:r>
          </w:p>
          <w:p w14:paraId="1B66AD23"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способность их использования в познавательной и социальной практике.</w:t>
            </w:r>
          </w:p>
        </w:tc>
        <w:tc>
          <w:tcPr>
            <w:tcW w:w="1320" w:type="pct"/>
          </w:tcPr>
          <w:p w14:paraId="4D0CD335"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lastRenderedPageBreak/>
              <w:t xml:space="preserve">- уметь организовывать личное информационное </w:t>
            </w:r>
            <w:proofErr w:type="gramStart"/>
            <w:r w:rsidRPr="001545FC">
              <w:rPr>
                <w:rFonts w:ascii="Times New Roman" w:hAnsi="Times New Roman"/>
              </w:rPr>
              <w:t>про-</w:t>
            </w:r>
            <w:proofErr w:type="spellStart"/>
            <w:r w:rsidRPr="001545FC">
              <w:rPr>
                <w:rFonts w:ascii="Times New Roman" w:hAnsi="Times New Roman"/>
              </w:rPr>
              <w:t>странство</w:t>
            </w:r>
            <w:proofErr w:type="spellEnd"/>
            <w:proofErr w:type="gramEnd"/>
            <w:r w:rsidRPr="001545FC">
              <w:rPr>
                <w:rFonts w:ascii="Times New Roman" w:hAnsi="Times New Roman"/>
              </w:rPr>
              <w:t xml:space="preserve"> с использованием различных средств цифро-</w:t>
            </w:r>
            <w:proofErr w:type="spellStart"/>
            <w:r w:rsidRPr="001545FC">
              <w:rPr>
                <w:rFonts w:ascii="Times New Roman" w:hAnsi="Times New Roman"/>
              </w:rPr>
              <w:t>вых</w:t>
            </w:r>
            <w:proofErr w:type="spellEnd"/>
            <w:r w:rsidRPr="001545FC">
              <w:rPr>
                <w:rFonts w:ascii="Times New Roman" w:hAnsi="Times New Roman"/>
              </w:rPr>
              <w:t xml:space="preserve"> технологий; понимание возможностей цифровых сервисов государственных услуг, цифровых </w:t>
            </w:r>
            <w:proofErr w:type="spellStart"/>
            <w:r w:rsidRPr="001545FC">
              <w:rPr>
                <w:rFonts w:ascii="Times New Roman" w:hAnsi="Times New Roman"/>
              </w:rPr>
              <w:t>образова</w:t>
            </w:r>
            <w:proofErr w:type="spellEnd"/>
            <w:r w:rsidRPr="001545FC">
              <w:rPr>
                <w:rFonts w:ascii="Times New Roman" w:hAnsi="Times New Roman"/>
              </w:rPr>
              <w:t>-тельных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p w14:paraId="000F7AA4"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CE085A5"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xml:space="preserve">- уметь реализовать этапы решения задач на компьютере; -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w:t>
            </w:r>
            <w:r w:rsidRPr="001545FC">
              <w:rPr>
                <w:rFonts w:ascii="Times New Roman" w:hAnsi="Times New Roman"/>
              </w:rPr>
              <w:lastRenderedPageBreak/>
              <w:t>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C740140" w14:textId="77777777" w:rsidR="00EF7218" w:rsidRPr="001545FC" w:rsidRDefault="00EF7218" w:rsidP="00EF721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1545FC">
              <w:rPr>
                <w:rFonts w:ascii="Times New Roman" w:hAnsi="Times New Roman"/>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68860CC3" w14:textId="77777777" w:rsidR="00EF7218" w:rsidRPr="001545FC" w:rsidRDefault="00EF7218" w:rsidP="00EF7218">
      <w:pPr>
        <w:spacing w:after="0" w:line="276" w:lineRule="auto"/>
        <w:rPr>
          <w:rFonts w:eastAsiaTheme="minorEastAsia"/>
          <w:b/>
          <w:bCs w:val="0"/>
          <w:szCs w:val="28"/>
          <w:lang w:eastAsia="ru-RU"/>
        </w:rPr>
        <w:sectPr w:rsidR="00EF7218" w:rsidRPr="001545FC" w:rsidSect="00586EE4">
          <w:pgSz w:w="16838" w:h="11906" w:orient="landscape"/>
          <w:pgMar w:top="1701" w:right="1134" w:bottom="850" w:left="1134" w:header="708" w:footer="708" w:gutter="0"/>
          <w:cols w:space="708"/>
          <w:docGrid w:linePitch="360"/>
        </w:sectPr>
      </w:pPr>
      <w:r w:rsidRPr="001545FC">
        <w:rPr>
          <w:rFonts w:eastAsiaTheme="minorEastAsia"/>
          <w:b/>
          <w:bCs w:val="0"/>
          <w:szCs w:val="28"/>
          <w:lang w:eastAsia="ru-RU"/>
        </w:rPr>
        <w:br w:type="page"/>
      </w:r>
    </w:p>
    <w:p w14:paraId="79A4926B" w14:textId="77777777" w:rsidR="00EF7218" w:rsidRPr="001545FC" w:rsidRDefault="00EF7218" w:rsidP="00EF7218">
      <w:pPr>
        <w:spacing w:after="0" w:line="276" w:lineRule="auto"/>
        <w:rPr>
          <w:rFonts w:eastAsiaTheme="minorEastAsia"/>
          <w:b/>
          <w:bCs w:val="0"/>
          <w:szCs w:val="28"/>
          <w:lang w:eastAsia="ru-RU"/>
        </w:rPr>
      </w:pPr>
    </w:p>
    <w:p w14:paraId="3991FD32" w14:textId="77777777" w:rsidR="00EF7218" w:rsidRPr="001545FC" w:rsidRDefault="00EF7218" w:rsidP="00EF7218">
      <w:pPr>
        <w:keepNext/>
        <w:spacing w:before="240" w:after="120" w:line="276" w:lineRule="auto"/>
        <w:ind w:firstLine="709"/>
        <w:jc w:val="center"/>
        <w:outlineLvl w:val="0"/>
        <w:rPr>
          <w:rFonts w:eastAsiaTheme="minorEastAsia"/>
          <w:bCs w:val="0"/>
          <w:kern w:val="32"/>
          <w:sz w:val="24"/>
          <w:szCs w:val="24"/>
          <w:lang w:eastAsia="ru-RU"/>
        </w:rPr>
      </w:pPr>
      <w:bookmarkStart w:id="1" w:name="_Toc125105121"/>
      <w:r w:rsidRPr="001545FC">
        <w:rPr>
          <w:rFonts w:eastAsiaTheme="minorEastAsia"/>
          <w:b/>
          <w:kern w:val="32"/>
          <w:sz w:val="24"/>
          <w:szCs w:val="24"/>
          <w:lang w:eastAsia="ru-RU"/>
        </w:rPr>
        <w:t>2. Структура и содержание общеобразовательной дисциплины</w:t>
      </w:r>
      <w:bookmarkEnd w:id="1"/>
    </w:p>
    <w:p w14:paraId="30AB376A"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eastAsiaTheme="minorEastAsia"/>
          <w:b/>
          <w:bCs w:val="0"/>
          <w:szCs w:val="28"/>
          <w:lang w:eastAsia="ru-RU"/>
        </w:rPr>
      </w:pPr>
    </w:p>
    <w:p w14:paraId="3379A597"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5CD261A7" w14:textId="77777777" w:rsidR="00EF7218" w:rsidRPr="001545FC" w:rsidRDefault="00EF7218" w:rsidP="00EF7218">
      <w:pPr>
        <w:spacing w:after="0" w:line="276" w:lineRule="auto"/>
        <w:jc w:val="center"/>
        <w:rPr>
          <w:rFonts w:eastAsiaTheme="minorEastAsia"/>
          <w:b/>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EF7218" w:rsidRPr="001545FC" w14:paraId="6C306AE7" w14:textId="77777777" w:rsidTr="001348EE">
        <w:trPr>
          <w:trHeight w:val="460"/>
        </w:trPr>
        <w:tc>
          <w:tcPr>
            <w:tcW w:w="7647" w:type="dxa"/>
          </w:tcPr>
          <w:p w14:paraId="0DF92EAB" w14:textId="77777777" w:rsidR="00EF7218" w:rsidRPr="001545FC" w:rsidRDefault="00EF7218" w:rsidP="001348EE">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847" w:type="dxa"/>
          </w:tcPr>
          <w:p w14:paraId="2B801849" w14:textId="77777777" w:rsidR="00EF7218" w:rsidRPr="001545FC" w:rsidRDefault="00EF7218" w:rsidP="001348EE">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EF7218" w:rsidRPr="001545FC" w14:paraId="128077CE" w14:textId="77777777" w:rsidTr="001348EE">
        <w:trPr>
          <w:trHeight w:val="460"/>
        </w:trPr>
        <w:tc>
          <w:tcPr>
            <w:tcW w:w="7647" w:type="dxa"/>
          </w:tcPr>
          <w:p w14:paraId="18821D93" w14:textId="77777777" w:rsidR="00EF7218" w:rsidRPr="001545FC" w:rsidRDefault="00EF7218" w:rsidP="001348EE">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847" w:type="dxa"/>
          </w:tcPr>
          <w:p w14:paraId="52B55B68" w14:textId="77777777" w:rsidR="00EF7218" w:rsidRPr="001545FC" w:rsidRDefault="00EF7218" w:rsidP="001348EE">
            <w:pPr>
              <w:spacing w:after="0" w:line="240" w:lineRule="auto"/>
              <w:jc w:val="center"/>
              <w:rPr>
                <w:rFonts w:eastAsiaTheme="minorEastAsia"/>
                <w:b/>
                <w:bCs w:val="0"/>
                <w:i/>
                <w:iCs/>
                <w:sz w:val="24"/>
                <w:szCs w:val="24"/>
                <w:lang w:eastAsia="ru-RU"/>
              </w:rPr>
            </w:pPr>
          </w:p>
        </w:tc>
      </w:tr>
      <w:tr w:rsidR="00EF7218" w:rsidRPr="001545FC" w14:paraId="3A886A41" w14:textId="77777777" w:rsidTr="001348EE">
        <w:trPr>
          <w:trHeight w:val="460"/>
        </w:trPr>
        <w:tc>
          <w:tcPr>
            <w:tcW w:w="7647" w:type="dxa"/>
          </w:tcPr>
          <w:p w14:paraId="6580D733" w14:textId="77777777" w:rsidR="00EF7218" w:rsidRPr="001545FC" w:rsidRDefault="00EF7218" w:rsidP="001348EE">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Основное содержание</w:t>
            </w:r>
          </w:p>
        </w:tc>
        <w:tc>
          <w:tcPr>
            <w:tcW w:w="1847" w:type="dxa"/>
          </w:tcPr>
          <w:p w14:paraId="1ACCB6AA" w14:textId="77777777" w:rsidR="00EF7218" w:rsidRPr="001545FC" w:rsidRDefault="00EF7218" w:rsidP="001348EE">
            <w:pPr>
              <w:spacing w:after="0" w:line="240" w:lineRule="auto"/>
              <w:jc w:val="center"/>
              <w:rPr>
                <w:rFonts w:eastAsiaTheme="minorEastAsia"/>
                <w:b/>
                <w:bCs w:val="0"/>
                <w:i/>
                <w:iCs/>
                <w:sz w:val="24"/>
                <w:szCs w:val="24"/>
                <w:lang w:eastAsia="ru-RU"/>
              </w:rPr>
            </w:pPr>
            <w:r w:rsidRPr="001545FC">
              <w:rPr>
                <w:rFonts w:eastAsiaTheme="minorEastAsia"/>
                <w:b/>
                <w:bCs w:val="0"/>
                <w:i/>
                <w:iCs/>
                <w:sz w:val="24"/>
                <w:szCs w:val="24"/>
                <w:lang w:eastAsia="ru-RU"/>
              </w:rPr>
              <w:t>54</w:t>
            </w:r>
          </w:p>
        </w:tc>
      </w:tr>
      <w:tr w:rsidR="00EF7218" w:rsidRPr="001545FC" w14:paraId="0E0629B9" w14:textId="77777777" w:rsidTr="001348EE">
        <w:trPr>
          <w:trHeight w:val="490"/>
        </w:trPr>
        <w:tc>
          <w:tcPr>
            <w:tcW w:w="9494" w:type="dxa"/>
            <w:gridSpan w:val="2"/>
            <w:vAlign w:val="center"/>
            <w:hideMark/>
          </w:tcPr>
          <w:p w14:paraId="1E6118EE" w14:textId="77777777" w:rsidR="00EF7218" w:rsidRPr="001545FC" w:rsidRDefault="00EF7218" w:rsidP="001348EE">
            <w:pPr>
              <w:suppressAutoHyphens/>
              <w:spacing w:after="0" w:line="240" w:lineRule="auto"/>
              <w:rPr>
                <w:rFonts w:eastAsiaTheme="minorEastAsia"/>
                <w:bCs w:val="0"/>
                <w:iCs/>
                <w:sz w:val="24"/>
                <w:szCs w:val="24"/>
                <w:lang w:eastAsia="ru-RU"/>
              </w:rPr>
            </w:pPr>
            <w:r w:rsidRPr="001545FC">
              <w:rPr>
                <w:rFonts w:eastAsiaTheme="minorEastAsia"/>
                <w:bCs w:val="0"/>
                <w:sz w:val="24"/>
                <w:szCs w:val="24"/>
                <w:lang w:eastAsia="ru-RU"/>
              </w:rPr>
              <w:t>в т. ч.:</w:t>
            </w:r>
          </w:p>
        </w:tc>
      </w:tr>
      <w:tr w:rsidR="00EF7218" w:rsidRPr="001545FC" w14:paraId="18F1DED2" w14:textId="77777777" w:rsidTr="001348EE">
        <w:trPr>
          <w:trHeight w:val="490"/>
        </w:trPr>
        <w:tc>
          <w:tcPr>
            <w:tcW w:w="7647" w:type="dxa"/>
            <w:vAlign w:val="center"/>
            <w:hideMark/>
          </w:tcPr>
          <w:p w14:paraId="1D7B47B8" w14:textId="77777777" w:rsidR="00EF7218" w:rsidRPr="001545FC" w:rsidRDefault="00EF7218" w:rsidP="001348EE">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47" w:type="dxa"/>
            <w:vAlign w:val="center"/>
          </w:tcPr>
          <w:p w14:paraId="1D7B2973" w14:textId="77777777" w:rsidR="00EF7218" w:rsidRPr="001545FC" w:rsidRDefault="00EF7218" w:rsidP="001348EE">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14</w:t>
            </w:r>
          </w:p>
        </w:tc>
      </w:tr>
      <w:tr w:rsidR="00EF7218" w:rsidRPr="001545FC" w14:paraId="0F545577" w14:textId="77777777" w:rsidTr="001348EE">
        <w:trPr>
          <w:trHeight w:val="490"/>
        </w:trPr>
        <w:tc>
          <w:tcPr>
            <w:tcW w:w="7647" w:type="dxa"/>
            <w:vAlign w:val="center"/>
          </w:tcPr>
          <w:p w14:paraId="11FDE10E" w14:textId="77777777" w:rsidR="00EF7218" w:rsidRPr="001545FC" w:rsidRDefault="00EF7218" w:rsidP="001348EE">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47" w:type="dxa"/>
            <w:vAlign w:val="center"/>
          </w:tcPr>
          <w:p w14:paraId="53AF837E" w14:textId="77777777" w:rsidR="00EF7218" w:rsidRPr="001545FC" w:rsidRDefault="00EF7218" w:rsidP="001348EE">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40</w:t>
            </w:r>
          </w:p>
        </w:tc>
      </w:tr>
      <w:tr w:rsidR="00EF7218" w:rsidRPr="001545FC" w14:paraId="7418685E" w14:textId="77777777" w:rsidTr="001348EE">
        <w:trPr>
          <w:trHeight w:val="490"/>
        </w:trPr>
        <w:tc>
          <w:tcPr>
            <w:tcW w:w="7647" w:type="dxa"/>
            <w:vAlign w:val="center"/>
          </w:tcPr>
          <w:p w14:paraId="315F5DCB" w14:textId="77777777" w:rsidR="00EF7218" w:rsidRPr="001545FC" w:rsidRDefault="00EF7218" w:rsidP="001348EE">
            <w:pPr>
              <w:suppressAutoHyphens/>
              <w:spacing w:after="0" w:line="240"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847" w:type="dxa"/>
            <w:vAlign w:val="center"/>
          </w:tcPr>
          <w:p w14:paraId="329E0AFD" w14:textId="77777777" w:rsidR="00EF7218" w:rsidRPr="001545FC" w:rsidRDefault="00EF7218" w:rsidP="001348EE">
            <w:pPr>
              <w:suppressAutoHyphens/>
              <w:spacing w:after="0" w:line="240" w:lineRule="auto"/>
              <w:jc w:val="center"/>
              <w:rPr>
                <w:rFonts w:eastAsiaTheme="minorEastAsia"/>
                <w:b/>
                <w:i/>
                <w:iCs/>
                <w:sz w:val="24"/>
                <w:szCs w:val="24"/>
                <w:lang w:eastAsia="ru-RU"/>
              </w:rPr>
            </w:pPr>
            <w:r w:rsidRPr="001545FC">
              <w:rPr>
                <w:rFonts w:eastAsiaTheme="minorEastAsia"/>
                <w:b/>
                <w:i/>
                <w:iCs/>
                <w:sz w:val="24"/>
                <w:szCs w:val="24"/>
                <w:lang w:eastAsia="ru-RU"/>
              </w:rPr>
              <w:t>52</w:t>
            </w:r>
          </w:p>
        </w:tc>
      </w:tr>
      <w:tr w:rsidR="00EF7218" w:rsidRPr="001545FC" w14:paraId="3DFBAADF" w14:textId="77777777" w:rsidTr="001348EE">
        <w:trPr>
          <w:trHeight w:val="490"/>
        </w:trPr>
        <w:tc>
          <w:tcPr>
            <w:tcW w:w="9494" w:type="dxa"/>
            <w:gridSpan w:val="2"/>
            <w:vAlign w:val="center"/>
            <w:hideMark/>
          </w:tcPr>
          <w:p w14:paraId="6768E3E5" w14:textId="77777777" w:rsidR="00EF7218" w:rsidRPr="001545FC" w:rsidRDefault="00EF7218" w:rsidP="001348EE">
            <w:pPr>
              <w:suppressAutoHyphens/>
              <w:spacing w:after="0" w:line="240" w:lineRule="auto"/>
              <w:rPr>
                <w:rFonts w:eastAsiaTheme="minorEastAsia"/>
                <w:bCs w:val="0"/>
                <w:iCs/>
                <w:sz w:val="24"/>
                <w:szCs w:val="24"/>
                <w:lang w:eastAsia="ru-RU"/>
              </w:rPr>
            </w:pPr>
            <w:r w:rsidRPr="001545FC">
              <w:rPr>
                <w:rFonts w:eastAsiaTheme="minorEastAsia"/>
                <w:bCs w:val="0"/>
                <w:sz w:val="24"/>
                <w:szCs w:val="24"/>
                <w:lang w:eastAsia="ru-RU"/>
              </w:rPr>
              <w:t>в т. ч.:</w:t>
            </w:r>
          </w:p>
        </w:tc>
      </w:tr>
      <w:tr w:rsidR="00EF7218" w:rsidRPr="001545FC" w14:paraId="14729DC3" w14:textId="77777777" w:rsidTr="001348EE">
        <w:trPr>
          <w:trHeight w:val="490"/>
        </w:trPr>
        <w:tc>
          <w:tcPr>
            <w:tcW w:w="7647" w:type="dxa"/>
            <w:vAlign w:val="center"/>
            <w:hideMark/>
          </w:tcPr>
          <w:p w14:paraId="7AD70F50" w14:textId="77777777" w:rsidR="00EF7218" w:rsidRPr="001545FC" w:rsidRDefault="00EF7218" w:rsidP="001348EE">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47" w:type="dxa"/>
            <w:vAlign w:val="center"/>
          </w:tcPr>
          <w:p w14:paraId="27737C41" w14:textId="77777777" w:rsidR="00EF7218" w:rsidRPr="001545FC" w:rsidRDefault="00EF7218" w:rsidP="001348EE">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12</w:t>
            </w:r>
          </w:p>
        </w:tc>
      </w:tr>
      <w:tr w:rsidR="00EF7218" w:rsidRPr="001545FC" w14:paraId="7A113D74" w14:textId="77777777" w:rsidTr="001348EE">
        <w:trPr>
          <w:trHeight w:val="490"/>
        </w:trPr>
        <w:tc>
          <w:tcPr>
            <w:tcW w:w="7647" w:type="dxa"/>
            <w:vAlign w:val="center"/>
          </w:tcPr>
          <w:p w14:paraId="0C1AF4A5" w14:textId="77777777" w:rsidR="00EF7218" w:rsidRPr="001545FC" w:rsidRDefault="00EF7218" w:rsidP="001348EE">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47" w:type="dxa"/>
            <w:vAlign w:val="center"/>
          </w:tcPr>
          <w:p w14:paraId="01281744" w14:textId="77777777" w:rsidR="00EF7218" w:rsidRPr="001545FC" w:rsidRDefault="00EF7218" w:rsidP="001348EE">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40</w:t>
            </w:r>
          </w:p>
        </w:tc>
      </w:tr>
      <w:tr w:rsidR="00EF7218" w:rsidRPr="001545FC" w14:paraId="22ABBECB" w14:textId="77777777" w:rsidTr="001348EE">
        <w:trPr>
          <w:trHeight w:val="331"/>
        </w:trPr>
        <w:tc>
          <w:tcPr>
            <w:tcW w:w="7647" w:type="dxa"/>
            <w:vAlign w:val="center"/>
            <w:hideMark/>
          </w:tcPr>
          <w:p w14:paraId="026F7C5D" w14:textId="77777777" w:rsidR="00EF7218" w:rsidRPr="001545FC" w:rsidRDefault="00EF7218" w:rsidP="001348EE">
            <w:pPr>
              <w:suppressAutoHyphens/>
              <w:spacing w:after="0" w:line="240" w:lineRule="auto"/>
              <w:rPr>
                <w:rFonts w:eastAsiaTheme="minorEastAsia"/>
                <w:b/>
                <w:bCs w:val="0"/>
                <w:i/>
                <w:sz w:val="24"/>
                <w:szCs w:val="24"/>
                <w:lang w:eastAsia="ru-RU"/>
              </w:rPr>
            </w:pPr>
            <w:r w:rsidRPr="001545FC">
              <w:rPr>
                <w:rFonts w:eastAsiaTheme="minorEastAsia"/>
                <w:b/>
                <w:bCs w:val="0"/>
                <w:iCs/>
                <w:sz w:val="24"/>
                <w:szCs w:val="24"/>
                <w:lang w:eastAsia="ru-RU"/>
              </w:rPr>
              <w:t>Промежуточная аттестация (</w:t>
            </w:r>
            <w:r w:rsidRPr="001545FC">
              <w:rPr>
                <w:rFonts w:eastAsiaTheme="minorEastAsia"/>
                <w:b/>
                <w:bCs w:val="0"/>
                <w:sz w:val="24"/>
                <w:szCs w:val="24"/>
                <w:lang w:eastAsia="ru-RU"/>
              </w:rPr>
              <w:t xml:space="preserve">дифференцированный </w:t>
            </w:r>
            <w:r w:rsidRPr="001545FC">
              <w:rPr>
                <w:rFonts w:eastAsiaTheme="minorEastAsia"/>
                <w:b/>
                <w:bCs w:val="0"/>
                <w:iCs/>
                <w:sz w:val="24"/>
                <w:szCs w:val="24"/>
                <w:lang w:eastAsia="ru-RU"/>
              </w:rPr>
              <w:t>зачет)</w:t>
            </w:r>
          </w:p>
        </w:tc>
        <w:tc>
          <w:tcPr>
            <w:tcW w:w="1847" w:type="dxa"/>
            <w:vAlign w:val="center"/>
          </w:tcPr>
          <w:p w14:paraId="0A02A620" w14:textId="77777777" w:rsidR="00EF7218" w:rsidRPr="001545FC" w:rsidRDefault="00EF7218" w:rsidP="001348EE">
            <w:pPr>
              <w:suppressAutoHyphens/>
              <w:spacing w:after="0" w:line="240" w:lineRule="auto"/>
              <w:jc w:val="center"/>
              <w:rPr>
                <w:rFonts w:eastAsiaTheme="minorEastAsia"/>
                <w:b/>
                <w:sz w:val="24"/>
                <w:szCs w:val="24"/>
                <w:lang w:eastAsia="ru-RU"/>
              </w:rPr>
            </w:pPr>
            <w:r w:rsidRPr="001545FC">
              <w:rPr>
                <w:rFonts w:eastAsiaTheme="minorEastAsia"/>
                <w:b/>
                <w:sz w:val="24"/>
                <w:szCs w:val="24"/>
                <w:lang w:eastAsia="ru-RU"/>
              </w:rPr>
              <w:t>2</w:t>
            </w:r>
          </w:p>
        </w:tc>
      </w:tr>
      <w:tr w:rsidR="00EF7218" w:rsidRPr="001545FC" w14:paraId="3AEB4190" w14:textId="77777777" w:rsidTr="001348EE">
        <w:trPr>
          <w:trHeight w:val="331"/>
        </w:trPr>
        <w:tc>
          <w:tcPr>
            <w:tcW w:w="7647" w:type="dxa"/>
            <w:vAlign w:val="center"/>
          </w:tcPr>
          <w:p w14:paraId="31C33FD0" w14:textId="77777777" w:rsidR="00EF7218" w:rsidRPr="001545FC" w:rsidRDefault="00EF7218" w:rsidP="001348EE">
            <w:pPr>
              <w:suppressAutoHyphens/>
              <w:spacing w:after="0" w:line="240" w:lineRule="auto"/>
              <w:rPr>
                <w:rFonts w:eastAsiaTheme="minorEastAsia"/>
                <w:b/>
                <w:bCs w:val="0"/>
                <w:iCs/>
                <w:sz w:val="24"/>
                <w:szCs w:val="24"/>
                <w:lang w:eastAsia="ru-RU"/>
              </w:rPr>
            </w:pPr>
            <w:r w:rsidRPr="001545FC">
              <w:rPr>
                <w:rFonts w:eastAsiaTheme="minorEastAsia"/>
                <w:b/>
                <w:bCs w:val="0"/>
                <w:iCs/>
                <w:sz w:val="24"/>
                <w:szCs w:val="24"/>
                <w:lang w:eastAsia="ru-RU"/>
              </w:rPr>
              <w:t>ИТОГО</w:t>
            </w:r>
          </w:p>
        </w:tc>
        <w:tc>
          <w:tcPr>
            <w:tcW w:w="1847" w:type="dxa"/>
            <w:vAlign w:val="center"/>
          </w:tcPr>
          <w:p w14:paraId="2A73E37F" w14:textId="77777777" w:rsidR="00EF7218" w:rsidRPr="001545FC" w:rsidRDefault="00EF7218" w:rsidP="001348EE">
            <w:pPr>
              <w:suppressAutoHyphens/>
              <w:spacing w:after="0" w:line="240" w:lineRule="auto"/>
              <w:jc w:val="center"/>
              <w:rPr>
                <w:rFonts w:eastAsiaTheme="minorEastAsia"/>
                <w:b/>
                <w:bCs w:val="0"/>
                <w:iCs/>
                <w:sz w:val="24"/>
                <w:szCs w:val="24"/>
                <w:lang w:eastAsia="ru-RU"/>
              </w:rPr>
            </w:pPr>
            <w:r w:rsidRPr="001545FC">
              <w:rPr>
                <w:rFonts w:eastAsiaTheme="minorEastAsia"/>
                <w:b/>
                <w:bCs w:val="0"/>
                <w:iCs/>
                <w:sz w:val="24"/>
                <w:szCs w:val="24"/>
                <w:lang w:eastAsia="ru-RU"/>
              </w:rPr>
              <w:t>108</w:t>
            </w:r>
          </w:p>
        </w:tc>
      </w:tr>
    </w:tbl>
    <w:p w14:paraId="6E3EF8E7" w14:textId="77777777" w:rsidR="00EF7218" w:rsidRPr="001545FC" w:rsidRDefault="00EF7218" w:rsidP="00EF7218">
      <w:pPr>
        <w:spacing w:after="0" w:line="276" w:lineRule="auto"/>
        <w:jc w:val="center"/>
        <w:rPr>
          <w:rFonts w:eastAsiaTheme="minorEastAsia"/>
          <w:b/>
          <w:szCs w:val="28"/>
          <w:lang w:eastAsia="ru-RU"/>
        </w:rPr>
      </w:pPr>
    </w:p>
    <w:p w14:paraId="00DFB84C" w14:textId="77777777" w:rsidR="00EF7218" w:rsidRPr="001545FC" w:rsidRDefault="00EF7218" w:rsidP="00EF7218">
      <w:pPr>
        <w:spacing w:after="0" w:line="276" w:lineRule="auto"/>
        <w:jc w:val="center"/>
        <w:rPr>
          <w:rFonts w:eastAsiaTheme="minorEastAsia"/>
          <w:b/>
          <w:szCs w:val="28"/>
          <w:lang w:eastAsia="ru-RU"/>
        </w:rPr>
      </w:pPr>
    </w:p>
    <w:p w14:paraId="21ADF12F" w14:textId="77777777" w:rsidR="00EF7218" w:rsidRPr="001545FC" w:rsidRDefault="00EF7218" w:rsidP="00EF7218">
      <w:pPr>
        <w:spacing w:after="0" w:line="276" w:lineRule="auto"/>
        <w:jc w:val="center"/>
        <w:rPr>
          <w:rFonts w:eastAsiaTheme="minorEastAsia"/>
          <w:b/>
          <w:szCs w:val="28"/>
          <w:lang w:eastAsia="ru-RU"/>
        </w:rPr>
      </w:pPr>
    </w:p>
    <w:p w14:paraId="290A6D0C" w14:textId="77777777" w:rsidR="00EF7218" w:rsidRPr="001545FC" w:rsidRDefault="00EF7218" w:rsidP="00EF7218">
      <w:pPr>
        <w:spacing w:after="0" w:line="276" w:lineRule="auto"/>
        <w:rPr>
          <w:rFonts w:eastAsiaTheme="minorEastAsia"/>
          <w:b/>
          <w:szCs w:val="28"/>
          <w:lang w:eastAsia="ru-RU"/>
        </w:rPr>
        <w:sectPr w:rsidR="00EF7218" w:rsidRPr="001545FC" w:rsidSect="00586EE4">
          <w:pgSz w:w="11906" w:h="16838"/>
          <w:pgMar w:top="1134" w:right="850" w:bottom="1134" w:left="1701" w:header="708" w:footer="708" w:gutter="0"/>
          <w:cols w:space="708"/>
          <w:docGrid w:linePitch="360"/>
        </w:sectPr>
      </w:pPr>
    </w:p>
    <w:p w14:paraId="10062397" w14:textId="77777777" w:rsidR="00EF7218" w:rsidRPr="001545FC" w:rsidRDefault="00EF7218" w:rsidP="00EF7218">
      <w:pPr>
        <w:spacing w:after="0" w:line="276" w:lineRule="auto"/>
        <w:rPr>
          <w:rFonts w:eastAsiaTheme="minorEastAsia"/>
          <w:b/>
          <w:szCs w:val="28"/>
          <w:lang w:eastAsia="ru-RU"/>
        </w:rPr>
      </w:pPr>
      <w:r w:rsidRPr="001545FC">
        <w:rPr>
          <w:rFonts w:eastAsiaTheme="minorEastAsia"/>
          <w:b/>
          <w:szCs w:val="28"/>
          <w:lang w:eastAsia="ru-RU"/>
        </w:rPr>
        <w:lastRenderedPageBreak/>
        <w:t>2.2. Тематический план и содержание дисциплины «Информатика»</w:t>
      </w:r>
    </w:p>
    <w:p w14:paraId="569018DB" w14:textId="77777777" w:rsidR="00EF7218" w:rsidRPr="001545FC" w:rsidRDefault="00EF7218" w:rsidP="00EF7218">
      <w:pPr>
        <w:spacing w:after="0" w:line="276" w:lineRule="auto"/>
        <w:jc w:val="center"/>
        <w:rPr>
          <w:rFonts w:eastAsiaTheme="minorEastAsia"/>
          <w:b/>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8856"/>
        <w:gridCol w:w="1495"/>
        <w:gridCol w:w="1795"/>
      </w:tblGrid>
      <w:tr w:rsidR="00EF7218" w:rsidRPr="001545FC" w14:paraId="3C1C0757" w14:textId="77777777" w:rsidTr="001348EE">
        <w:trPr>
          <w:trHeight w:val="20"/>
        </w:trPr>
        <w:tc>
          <w:tcPr>
            <w:tcW w:w="2175" w:type="dxa"/>
          </w:tcPr>
          <w:p w14:paraId="7116663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Наименование разделов и тем</w:t>
            </w:r>
          </w:p>
        </w:tc>
        <w:tc>
          <w:tcPr>
            <w:tcW w:w="8939" w:type="dxa"/>
          </w:tcPr>
          <w:p w14:paraId="035BDCE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502" w:type="dxa"/>
          </w:tcPr>
          <w:p w14:paraId="7636D8F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Объем часов</w:t>
            </w:r>
          </w:p>
        </w:tc>
        <w:tc>
          <w:tcPr>
            <w:tcW w:w="1701" w:type="dxa"/>
          </w:tcPr>
          <w:p w14:paraId="312D90E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Формируемые компетенции</w:t>
            </w:r>
          </w:p>
        </w:tc>
      </w:tr>
      <w:tr w:rsidR="00EF7218" w:rsidRPr="001545FC" w14:paraId="6CC033DD" w14:textId="77777777" w:rsidTr="001348EE">
        <w:trPr>
          <w:trHeight w:val="20"/>
        </w:trPr>
        <w:tc>
          <w:tcPr>
            <w:tcW w:w="2175" w:type="dxa"/>
          </w:tcPr>
          <w:p w14:paraId="1A527B4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1</w:t>
            </w:r>
          </w:p>
        </w:tc>
        <w:tc>
          <w:tcPr>
            <w:tcW w:w="8939" w:type="dxa"/>
          </w:tcPr>
          <w:p w14:paraId="694F66F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2</w:t>
            </w:r>
          </w:p>
        </w:tc>
        <w:tc>
          <w:tcPr>
            <w:tcW w:w="1502" w:type="dxa"/>
          </w:tcPr>
          <w:p w14:paraId="262E29B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3</w:t>
            </w:r>
          </w:p>
        </w:tc>
        <w:tc>
          <w:tcPr>
            <w:tcW w:w="1701" w:type="dxa"/>
          </w:tcPr>
          <w:p w14:paraId="5402068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4</w:t>
            </w:r>
          </w:p>
        </w:tc>
      </w:tr>
      <w:tr w:rsidR="00EF7218" w:rsidRPr="001545FC" w14:paraId="27B2CBDE" w14:textId="77777777" w:rsidTr="001348EE">
        <w:trPr>
          <w:trHeight w:val="20"/>
        </w:trPr>
        <w:tc>
          <w:tcPr>
            <w:tcW w:w="14317" w:type="dxa"/>
            <w:gridSpan w:val="4"/>
          </w:tcPr>
          <w:p w14:paraId="24929D8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bCs w:val="0"/>
                <w:sz w:val="24"/>
                <w:szCs w:val="24"/>
                <w:lang w:eastAsia="ru-RU"/>
              </w:rPr>
              <w:t>Базовый модуль с профессионально-ориентированным содержанием</w:t>
            </w:r>
          </w:p>
        </w:tc>
      </w:tr>
      <w:tr w:rsidR="00EF7218" w:rsidRPr="001545FC" w14:paraId="4C6033BA" w14:textId="77777777" w:rsidTr="001348EE">
        <w:trPr>
          <w:trHeight w:val="20"/>
        </w:trPr>
        <w:tc>
          <w:tcPr>
            <w:tcW w:w="2175" w:type="dxa"/>
          </w:tcPr>
          <w:p w14:paraId="1143CC7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1.</w:t>
            </w:r>
          </w:p>
        </w:tc>
        <w:tc>
          <w:tcPr>
            <w:tcW w:w="8939" w:type="dxa"/>
          </w:tcPr>
          <w:p w14:paraId="7108537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i/>
                <w:sz w:val="24"/>
                <w:szCs w:val="24"/>
                <w:lang w:eastAsia="ru-RU"/>
              </w:rPr>
            </w:pPr>
            <w:r w:rsidRPr="001545FC">
              <w:rPr>
                <w:rFonts w:eastAsiaTheme="minorEastAsia"/>
                <w:b/>
                <w:sz w:val="24"/>
                <w:szCs w:val="24"/>
                <w:lang w:eastAsia="ru-RU"/>
              </w:rPr>
              <w:t>Информация и информационная деятельность человека</w:t>
            </w:r>
          </w:p>
        </w:tc>
        <w:tc>
          <w:tcPr>
            <w:tcW w:w="1502" w:type="dxa"/>
          </w:tcPr>
          <w:p w14:paraId="6775D7D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i/>
                <w:sz w:val="24"/>
                <w:szCs w:val="24"/>
                <w:lang w:eastAsia="ru-RU"/>
              </w:rPr>
              <w:t>32</w:t>
            </w:r>
          </w:p>
        </w:tc>
        <w:tc>
          <w:tcPr>
            <w:tcW w:w="1701" w:type="dxa"/>
          </w:tcPr>
          <w:p w14:paraId="2EE6192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p>
        </w:tc>
      </w:tr>
      <w:tr w:rsidR="00EF7218" w:rsidRPr="001545FC" w14:paraId="0925E341" w14:textId="77777777" w:rsidTr="001348EE">
        <w:trPr>
          <w:trHeight w:val="20"/>
        </w:trPr>
        <w:tc>
          <w:tcPr>
            <w:tcW w:w="2175" w:type="dxa"/>
            <w:vMerge w:val="restart"/>
          </w:tcPr>
          <w:p w14:paraId="21AD4DC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1.1.</w:t>
            </w:r>
          </w:p>
        </w:tc>
        <w:tc>
          <w:tcPr>
            <w:tcW w:w="8939" w:type="dxa"/>
          </w:tcPr>
          <w:p w14:paraId="108C76C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7B644D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267C49B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EF7218" w:rsidRPr="001545FC" w14:paraId="71D8D261" w14:textId="77777777" w:rsidTr="001348EE">
        <w:trPr>
          <w:trHeight w:val="20"/>
        </w:trPr>
        <w:tc>
          <w:tcPr>
            <w:tcW w:w="2175" w:type="dxa"/>
            <w:vMerge/>
          </w:tcPr>
          <w:p w14:paraId="0D8BF74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D9B11C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Информация и информационные процессы</w:t>
            </w:r>
          </w:p>
        </w:tc>
        <w:tc>
          <w:tcPr>
            <w:tcW w:w="1502" w:type="dxa"/>
            <w:vMerge/>
          </w:tcPr>
          <w:p w14:paraId="5105B9B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3B3553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910C49D" w14:textId="77777777" w:rsidTr="001348EE">
        <w:trPr>
          <w:trHeight w:val="20"/>
        </w:trPr>
        <w:tc>
          <w:tcPr>
            <w:tcW w:w="2175" w:type="dxa"/>
            <w:vMerge/>
          </w:tcPr>
          <w:p w14:paraId="260BC44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p>
        </w:tc>
        <w:tc>
          <w:tcPr>
            <w:tcW w:w="8939" w:type="dxa"/>
          </w:tcPr>
          <w:p w14:paraId="2C76C1E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62FA4F8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37CAC5B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6B4488D1" w14:textId="77777777" w:rsidTr="001348EE">
        <w:trPr>
          <w:trHeight w:val="20"/>
        </w:trPr>
        <w:tc>
          <w:tcPr>
            <w:tcW w:w="2175" w:type="dxa"/>
            <w:vMerge w:val="restart"/>
          </w:tcPr>
          <w:p w14:paraId="1353BCE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1.2.</w:t>
            </w:r>
          </w:p>
        </w:tc>
        <w:tc>
          <w:tcPr>
            <w:tcW w:w="8939" w:type="dxa"/>
          </w:tcPr>
          <w:p w14:paraId="0E82221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3161923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0733DA2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EF7218" w:rsidRPr="001545FC" w14:paraId="1418C1EC" w14:textId="77777777" w:rsidTr="001348EE">
        <w:trPr>
          <w:trHeight w:val="20"/>
        </w:trPr>
        <w:tc>
          <w:tcPr>
            <w:tcW w:w="2175" w:type="dxa"/>
            <w:vMerge/>
          </w:tcPr>
          <w:p w14:paraId="3F41AFC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601A79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Подходы к измерению информации</w:t>
            </w:r>
          </w:p>
        </w:tc>
        <w:tc>
          <w:tcPr>
            <w:tcW w:w="1502" w:type="dxa"/>
            <w:vMerge/>
          </w:tcPr>
          <w:p w14:paraId="1886D8B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0835D42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4CC57AFB" w14:textId="77777777" w:rsidTr="001348EE">
        <w:trPr>
          <w:trHeight w:val="20"/>
        </w:trPr>
        <w:tc>
          <w:tcPr>
            <w:tcW w:w="2175" w:type="dxa"/>
            <w:vMerge/>
          </w:tcPr>
          <w:p w14:paraId="14D447D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ED4B31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30E629E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08E1780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8306916" w14:textId="77777777" w:rsidTr="001348EE">
        <w:trPr>
          <w:trHeight w:val="20"/>
        </w:trPr>
        <w:tc>
          <w:tcPr>
            <w:tcW w:w="2175" w:type="dxa"/>
            <w:vMerge w:val="restart"/>
          </w:tcPr>
          <w:p w14:paraId="4F0BC70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1.3.</w:t>
            </w:r>
          </w:p>
        </w:tc>
        <w:tc>
          <w:tcPr>
            <w:tcW w:w="8939" w:type="dxa"/>
          </w:tcPr>
          <w:p w14:paraId="11DE205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118BA58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55A633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679E1FA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B6F0D21" w14:textId="77777777" w:rsidTr="001348EE">
        <w:trPr>
          <w:trHeight w:val="20"/>
        </w:trPr>
        <w:tc>
          <w:tcPr>
            <w:tcW w:w="2175" w:type="dxa"/>
            <w:vMerge/>
          </w:tcPr>
          <w:p w14:paraId="343C45A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74947F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Компьютер и цифровое представление информации.  Устройство компьютера</w:t>
            </w:r>
          </w:p>
        </w:tc>
        <w:tc>
          <w:tcPr>
            <w:tcW w:w="1502" w:type="dxa"/>
            <w:vMerge/>
          </w:tcPr>
          <w:p w14:paraId="215B04A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BCE7BC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738F3F9" w14:textId="77777777" w:rsidTr="001348EE">
        <w:trPr>
          <w:trHeight w:val="20"/>
        </w:trPr>
        <w:tc>
          <w:tcPr>
            <w:tcW w:w="2175" w:type="dxa"/>
            <w:vMerge/>
          </w:tcPr>
          <w:p w14:paraId="6E579FA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2949C7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0A43502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5365E61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6A0951D" w14:textId="77777777" w:rsidTr="001348EE">
        <w:trPr>
          <w:trHeight w:val="20"/>
        </w:trPr>
        <w:tc>
          <w:tcPr>
            <w:tcW w:w="2175" w:type="dxa"/>
            <w:vMerge w:val="restart"/>
          </w:tcPr>
          <w:p w14:paraId="2EF4555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1.4.</w:t>
            </w:r>
          </w:p>
        </w:tc>
        <w:tc>
          <w:tcPr>
            <w:tcW w:w="8939" w:type="dxa"/>
          </w:tcPr>
          <w:p w14:paraId="6E7B128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0282545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CE9F67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EF7218" w:rsidRPr="001545FC" w14:paraId="35A9DF7B" w14:textId="77777777" w:rsidTr="001348EE">
        <w:trPr>
          <w:trHeight w:val="20"/>
        </w:trPr>
        <w:tc>
          <w:tcPr>
            <w:tcW w:w="2175" w:type="dxa"/>
            <w:vMerge/>
          </w:tcPr>
          <w:p w14:paraId="2985434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872575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 xml:space="preserve">Кодирование информации. Системы счисления. </w:t>
            </w:r>
          </w:p>
        </w:tc>
        <w:tc>
          <w:tcPr>
            <w:tcW w:w="1502" w:type="dxa"/>
            <w:vMerge/>
          </w:tcPr>
          <w:p w14:paraId="558DF4C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41F3810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369D0CB" w14:textId="77777777" w:rsidTr="001348EE">
        <w:trPr>
          <w:trHeight w:val="20"/>
        </w:trPr>
        <w:tc>
          <w:tcPr>
            <w:tcW w:w="2175" w:type="dxa"/>
            <w:vMerge/>
          </w:tcPr>
          <w:p w14:paraId="50EF47C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6A16BD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79B2188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064BB1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0702369" w14:textId="77777777" w:rsidTr="001348EE">
        <w:trPr>
          <w:trHeight w:val="20"/>
        </w:trPr>
        <w:tc>
          <w:tcPr>
            <w:tcW w:w="2175" w:type="dxa"/>
            <w:vMerge w:val="restart"/>
          </w:tcPr>
          <w:p w14:paraId="3D7BF67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1.5.</w:t>
            </w:r>
          </w:p>
        </w:tc>
        <w:tc>
          <w:tcPr>
            <w:tcW w:w="8939" w:type="dxa"/>
          </w:tcPr>
          <w:p w14:paraId="57AB948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6C6E536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5F81F45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1786FBA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
                <w:i/>
                <w:iCs/>
                <w:sz w:val="24"/>
                <w:szCs w:val="24"/>
                <w:lang w:eastAsia="ru-RU"/>
              </w:rPr>
              <w:t>ПК 3.1</w:t>
            </w:r>
          </w:p>
        </w:tc>
      </w:tr>
      <w:tr w:rsidR="00EF7218" w:rsidRPr="001545FC" w14:paraId="2715422A" w14:textId="77777777" w:rsidTr="001348EE">
        <w:trPr>
          <w:trHeight w:val="20"/>
        </w:trPr>
        <w:tc>
          <w:tcPr>
            <w:tcW w:w="2175" w:type="dxa"/>
            <w:vMerge/>
          </w:tcPr>
          <w:p w14:paraId="590B376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E59567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Элементы комбинаторики, теории множеств и математической логики</w:t>
            </w:r>
          </w:p>
        </w:tc>
        <w:tc>
          <w:tcPr>
            <w:tcW w:w="1502" w:type="dxa"/>
            <w:vMerge/>
          </w:tcPr>
          <w:p w14:paraId="6456EA3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564621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2142E1C" w14:textId="77777777" w:rsidTr="001348EE">
        <w:trPr>
          <w:trHeight w:val="20"/>
        </w:trPr>
        <w:tc>
          <w:tcPr>
            <w:tcW w:w="2175" w:type="dxa"/>
            <w:vMerge/>
          </w:tcPr>
          <w:p w14:paraId="7598055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411003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7B43224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5986591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0524A9E" w14:textId="77777777" w:rsidTr="001348EE">
        <w:trPr>
          <w:trHeight w:val="20"/>
        </w:trPr>
        <w:tc>
          <w:tcPr>
            <w:tcW w:w="2175" w:type="dxa"/>
            <w:vMerge w:val="restart"/>
          </w:tcPr>
          <w:p w14:paraId="2B39937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6</w:t>
            </w:r>
            <w:r w:rsidRPr="001545FC">
              <w:rPr>
                <w:rFonts w:eastAsiaTheme="minorEastAsia"/>
                <w:b/>
                <w:sz w:val="24"/>
                <w:szCs w:val="24"/>
                <w:lang w:eastAsia="ru-RU"/>
              </w:rPr>
              <w:t>.</w:t>
            </w:r>
          </w:p>
        </w:tc>
        <w:tc>
          <w:tcPr>
            <w:tcW w:w="8939" w:type="dxa"/>
          </w:tcPr>
          <w:p w14:paraId="5ADBAF1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38D83A2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A3ACFB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1D40780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4D4878E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
                <w:i/>
                <w:iCs/>
                <w:sz w:val="24"/>
                <w:szCs w:val="24"/>
                <w:lang w:eastAsia="ru-RU"/>
              </w:rPr>
              <w:t>ПК 3.1</w:t>
            </w:r>
          </w:p>
        </w:tc>
      </w:tr>
      <w:tr w:rsidR="00EF7218" w:rsidRPr="001545FC" w14:paraId="4202B4F7" w14:textId="77777777" w:rsidTr="001348EE">
        <w:trPr>
          <w:trHeight w:val="20"/>
        </w:trPr>
        <w:tc>
          <w:tcPr>
            <w:tcW w:w="2175" w:type="dxa"/>
            <w:vMerge/>
          </w:tcPr>
          <w:p w14:paraId="20058B6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FC1DFF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Компьютерные сети: локальные сети, сеть Интернет</w:t>
            </w:r>
          </w:p>
        </w:tc>
        <w:tc>
          <w:tcPr>
            <w:tcW w:w="1502" w:type="dxa"/>
            <w:vMerge/>
          </w:tcPr>
          <w:p w14:paraId="1BB8B4C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7FC382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640EC1B2" w14:textId="77777777" w:rsidTr="001348EE">
        <w:trPr>
          <w:trHeight w:val="20"/>
        </w:trPr>
        <w:tc>
          <w:tcPr>
            <w:tcW w:w="2175" w:type="dxa"/>
            <w:vMerge/>
          </w:tcPr>
          <w:p w14:paraId="7CE5332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FE9688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385C67A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C012C5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5DF7D10" w14:textId="77777777" w:rsidTr="001348EE">
        <w:trPr>
          <w:trHeight w:val="20"/>
        </w:trPr>
        <w:tc>
          <w:tcPr>
            <w:tcW w:w="2175" w:type="dxa"/>
            <w:vMerge w:val="restart"/>
          </w:tcPr>
          <w:p w14:paraId="2529BD6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7</w:t>
            </w:r>
            <w:r w:rsidRPr="001545FC">
              <w:rPr>
                <w:rFonts w:eastAsiaTheme="minorEastAsia"/>
                <w:b/>
                <w:sz w:val="24"/>
                <w:szCs w:val="24"/>
                <w:lang w:eastAsia="ru-RU"/>
              </w:rPr>
              <w:t>.</w:t>
            </w:r>
          </w:p>
        </w:tc>
        <w:tc>
          <w:tcPr>
            <w:tcW w:w="8939" w:type="dxa"/>
          </w:tcPr>
          <w:p w14:paraId="4D54F0C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4EA6485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C319B4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761EC7A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
                <w:i/>
                <w:iCs/>
                <w:sz w:val="24"/>
                <w:szCs w:val="24"/>
                <w:lang w:eastAsia="ru-RU"/>
              </w:rPr>
              <w:lastRenderedPageBreak/>
              <w:t>ПК 3.1</w:t>
            </w:r>
          </w:p>
        </w:tc>
      </w:tr>
      <w:tr w:rsidR="00EF7218" w:rsidRPr="001545FC" w14:paraId="67E919DF" w14:textId="77777777" w:rsidTr="001348EE">
        <w:trPr>
          <w:trHeight w:val="20"/>
        </w:trPr>
        <w:tc>
          <w:tcPr>
            <w:tcW w:w="2175" w:type="dxa"/>
            <w:vMerge/>
          </w:tcPr>
          <w:p w14:paraId="39CD854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C7F1D6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Службы Интернета. Поисковые системы. Поиск информации профессионального содержания</w:t>
            </w:r>
          </w:p>
        </w:tc>
        <w:tc>
          <w:tcPr>
            <w:tcW w:w="1502" w:type="dxa"/>
            <w:vMerge/>
          </w:tcPr>
          <w:p w14:paraId="5397069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3E51F2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401F3FB7" w14:textId="77777777" w:rsidTr="001348EE">
        <w:trPr>
          <w:trHeight w:val="20"/>
        </w:trPr>
        <w:tc>
          <w:tcPr>
            <w:tcW w:w="2175" w:type="dxa"/>
            <w:vMerge/>
          </w:tcPr>
          <w:p w14:paraId="74925FC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E70E7A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3C73B87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E78ECB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8997088" w14:textId="77777777" w:rsidTr="001348EE">
        <w:trPr>
          <w:trHeight w:val="20"/>
        </w:trPr>
        <w:tc>
          <w:tcPr>
            <w:tcW w:w="2175" w:type="dxa"/>
            <w:vMerge w:val="restart"/>
          </w:tcPr>
          <w:p w14:paraId="09DC31A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8</w:t>
            </w:r>
            <w:r w:rsidRPr="001545FC">
              <w:rPr>
                <w:rFonts w:eastAsiaTheme="minorEastAsia"/>
                <w:b/>
                <w:sz w:val="24"/>
                <w:szCs w:val="24"/>
                <w:lang w:eastAsia="ru-RU"/>
              </w:rPr>
              <w:t>.</w:t>
            </w:r>
          </w:p>
        </w:tc>
        <w:tc>
          <w:tcPr>
            <w:tcW w:w="8939" w:type="dxa"/>
          </w:tcPr>
          <w:p w14:paraId="5F69121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5CE8721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5C6EE0B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24AF6A9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EF7218" w:rsidRPr="001545FC" w14:paraId="09226AE5" w14:textId="77777777" w:rsidTr="001348EE">
        <w:trPr>
          <w:trHeight w:val="20"/>
        </w:trPr>
        <w:tc>
          <w:tcPr>
            <w:tcW w:w="2175" w:type="dxa"/>
            <w:vMerge/>
          </w:tcPr>
          <w:p w14:paraId="317F026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08BD99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502" w:type="dxa"/>
            <w:vMerge/>
          </w:tcPr>
          <w:p w14:paraId="4027948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497ADAA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530E9CD" w14:textId="77777777" w:rsidTr="001348EE">
        <w:trPr>
          <w:trHeight w:val="20"/>
        </w:trPr>
        <w:tc>
          <w:tcPr>
            <w:tcW w:w="2175" w:type="dxa"/>
            <w:vMerge/>
          </w:tcPr>
          <w:p w14:paraId="086B983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2BAC18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719F528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082EC46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7257927" w14:textId="77777777" w:rsidTr="001348EE">
        <w:trPr>
          <w:trHeight w:val="20"/>
        </w:trPr>
        <w:tc>
          <w:tcPr>
            <w:tcW w:w="2175" w:type="dxa"/>
            <w:vMerge w:val="restart"/>
          </w:tcPr>
          <w:p w14:paraId="40861D2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9</w:t>
            </w:r>
            <w:r w:rsidRPr="001545FC">
              <w:rPr>
                <w:rFonts w:eastAsiaTheme="minorEastAsia"/>
                <w:b/>
                <w:sz w:val="24"/>
                <w:szCs w:val="24"/>
                <w:lang w:eastAsia="ru-RU"/>
              </w:rPr>
              <w:t>.</w:t>
            </w:r>
          </w:p>
        </w:tc>
        <w:tc>
          <w:tcPr>
            <w:tcW w:w="8939" w:type="dxa"/>
          </w:tcPr>
          <w:p w14:paraId="741996D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14BDAED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4BE9796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56E30B3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F32B3B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211A860F" w14:textId="77777777" w:rsidTr="001348EE">
        <w:trPr>
          <w:trHeight w:val="20"/>
        </w:trPr>
        <w:tc>
          <w:tcPr>
            <w:tcW w:w="2175" w:type="dxa"/>
            <w:vMerge/>
          </w:tcPr>
          <w:p w14:paraId="33A5A8C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549C64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502" w:type="dxa"/>
            <w:vMerge/>
          </w:tcPr>
          <w:p w14:paraId="2A4914D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0B0939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96FFC37" w14:textId="77777777" w:rsidTr="001348EE">
        <w:trPr>
          <w:trHeight w:val="20"/>
        </w:trPr>
        <w:tc>
          <w:tcPr>
            <w:tcW w:w="2175" w:type="dxa"/>
            <w:vMerge/>
          </w:tcPr>
          <w:p w14:paraId="1195B98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7FA4B5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18298C1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0CF04AB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4E03CBC" w14:textId="77777777" w:rsidTr="001348EE">
        <w:trPr>
          <w:trHeight w:val="20"/>
        </w:trPr>
        <w:tc>
          <w:tcPr>
            <w:tcW w:w="2175" w:type="dxa"/>
          </w:tcPr>
          <w:p w14:paraId="582BB5B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2.</w:t>
            </w:r>
          </w:p>
        </w:tc>
        <w:tc>
          <w:tcPr>
            <w:tcW w:w="8939" w:type="dxa"/>
          </w:tcPr>
          <w:p w14:paraId="1FE7823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sz w:val="24"/>
                <w:szCs w:val="24"/>
                <w:lang w:eastAsia="ru-RU"/>
              </w:rPr>
            </w:pPr>
            <w:r w:rsidRPr="001545FC">
              <w:rPr>
                <w:rFonts w:eastAsiaTheme="minorEastAsia"/>
                <w:b/>
                <w:sz w:val="24"/>
                <w:szCs w:val="24"/>
                <w:lang w:eastAsia="ru-RU"/>
              </w:rPr>
              <w:t>Использование программных систем и сервисов</w:t>
            </w:r>
          </w:p>
        </w:tc>
        <w:tc>
          <w:tcPr>
            <w:tcW w:w="1502" w:type="dxa"/>
          </w:tcPr>
          <w:p w14:paraId="0F7AD25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28</w:t>
            </w:r>
          </w:p>
        </w:tc>
        <w:tc>
          <w:tcPr>
            <w:tcW w:w="1701" w:type="dxa"/>
          </w:tcPr>
          <w:p w14:paraId="75E532F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C7203A2" w14:textId="77777777" w:rsidTr="001348EE">
        <w:trPr>
          <w:trHeight w:val="20"/>
        </w:trPr>
        <w:tc>
          <w:tcPr>
            <w:tcW w:w="2175" w:type="dxa"/>
            <w:vMerge w:val="restart"/>
          </w:tcPr>
          <w:p w14:paraId="5986FBC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2.1.</w:t>
            </w:r>
          </w:p>
        </w:tc>
        <w:tc>
          <w:tcPr>
            <w:tcW w:w="8939" w:type="dxa"/>
          </w:tcPr>
          <w:p w14:paraId="2A76928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1E13C7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8D848E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EF7218" w:rsidRPr="001545FC" w14:paraId="5B82062B" w14:textId="77777777" w:rsidTr="001348EE">
        <w:trPr>
          <w:trHeight w:val="20"/>
        </w:trPr>
        <w:tc>
          <w:tcPr>
            <w:tcW w:w="2175" w:type="dxa"/>
            <w:vMerge/>
          </w:tcPr>
          <w:p w14:paraId="3D025AC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E60968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 xml:space="preserve">Обработка информации в текстовых процессорах </w:t>
            </w:r>
          </w:p>
        </w:tc>
        <w:tc>
          <w:tcPr>
            <w:tcW w:w="1502" w:type="dxa"/>
            <w:vMerge/>
          </w:tcPr>
          <w:p w14:paraId="7A7B688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B66A2D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50D56CAB" w14:textId="77777777" w:rsidTr="001348EE">
        <w:trPr>
          <w:trHeight w:val="20"/>
        </w:trPr>
        <w:tc>
          <w:tcPr>
            <w:tcW w:w="2175" w:type="dxa"/>
            <w:vMerge/>
          </w:tcPr>
          <w:p w14:paraId="2633876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1DE1D7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611DF82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55C7109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5769C960" w14:textId="77777777" w:rsidTr="001348EE">
        <w:trPr>
          <w:trHeight w:val="20"/>
        </w:trPr>
        <w:tc>
          <w:tcPr>
            <w:tcW w:w="2175" w:type="dxa"/>
            <w:vMerge w:val="restart"/>
          </w:tcPr>
          <w:p w14:paraId="26B6ABD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2.2.</w:t>
            </w:r>
          </w:p>
        </w:tc>
        <w:tc>
          <w:tcPr>
            <w:tcW w:w="8939" w:type="dxa"/>
          </w:tcPr>
          <w:p w14:paraId="48EB617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090831C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1A6AAE0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09A343B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64487EE7" w14:textId="77777777" w:rsidTr="001348EE">
        <w:trPr>
          <w:trHeight w:val="20"/>
        </w:trPr>
        <w:tc>
          <w:tcPr>
            <w:tcW w:w="2175" w:type="dxa"/>
            <w:vMerge/>
          </w:tcPr>
          <w:p w14:paraId="105F586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4CFD3F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Технологии создания структурированных текстовых документов</w:t>
            </w:r>
          </w:p>
        </w:tc>
        <w:tc>
          <w:tcPr>
            <w:tcW w:w="1502" w:type="dxa"/>
            <w:vMerge/>
          </w:tcPr>
          <w:p w14:paraId="2403956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888699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7EA1716" w14:textId="77777777" w:rsidTr="001348EE">
        <w:trPr>
          <w:trHeight w:val="20"/>
        </w:trPr>
        <w:tc>
          <w:tcPr>
            <w:tcW w:w="2175" w:type="dxa"/>
            <w:vMerge/>
          </w:tcPr>
          <w:p w14:paraId="4C39601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02791E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1915B61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70F87D4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B6F610D" w14:textId="77777777" w:rsidTr="001348EE">
        <w:trPr>
          <w:trHeight w:val="20"/>
        </w:trPr>
        <w:tc>
          <w:tcPr>
            <w:tcW w:w="2175" w:type="dxa"/>
            <w:vMerge w:val="restart"/>
          </w:tcPr>
          <w:p w14:paraId="3A844CD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2.3.</w:t>
            </w:r>
          </w:p>
        </w:tc>
        <w:tc>
          <w:tcPr>
            <w:tcW w:w="8939" w:type="dxa"/>
          </w:tcPr>
          <w:p w14:paraId="008456C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002E4F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A17BB0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EF7218" w:rsidRPr="001545FC" w14:paraId="5ADEA256" w14:textId="77777777" w:rsidTr="001348EE">
        <w:trPr>
          <w:trHeight w:val="20"/>
        </w:trPr>
        <w:tc>
          <w:tcPr>
            <w:tcW w:w="2175" w:type="dxa"/>
            <w:vMerge/>
          </w:tcPr>
          <w:p w14:paraId="3AEAF13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234750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Компьютерная графика и мультимедиа</w:t>
            </w:r>
          </w:p>
        </w:tc>
        <w:tc>
          <w:tcPr>
            <w:tcW w:w="1502" w:type="dxa"/>
            <w:vMerge/>
          </w:tcPr>
          <w:p w14:paraId="1179F07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0E0B198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FB4E97B" w14:textId="77777777" w:rsidTr="001348EE">
        <w:trPr>
          <w:trHeight w:val="20"/>
        </w:trPr>
        <w:tc>
          <w:tcPr>
            <w:tcW w:w="2175" w:type="dxa"/>
            <w:vMerge/>
          </w:tcPr>
          <w:p w14:paraId="2A069EB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B04051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4444DE3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210D8BB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3F9F848" w14:textId="77777777" w:rsidTr="001348EE">
        <w:trPr>
          <w:trHeight w:val="20"/>
        </w:trPr>
        <w:tc>
          <w:tcPr>
            <w:tcW w:w="2175" w:type="dxa"/>
            <w:vMerge w:val="restart"/>
          </w:tcPr>
          <w:p w14:paraId="7A6DE7E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2.4.</w:t>
            </w:r>
          </w:p>
        </w:tc>
        <w:tc>
          <w:tcPr>
            <w:tcW w:w="8939" w:type="dxa"/>
          </w:tcPr>
          <w:p w14:paraId="6566690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4D8F35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31FCEFE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4F8B745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5A11BB22" w14:textId="77777777" w:rsidTr="001348EE">
        <w:trPr>
          <w:trHeight w:val="20"/>
        </w:trPr>
        <w:tc>
          <w:tcPr>
            <w:tcW w:w="2175" w:type="dxa"/>
            <w:vMerge/>
          </w:tcPr>
          <w:p w14:paraId="17B6A61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50F9D1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Технологии обработки графических объектов</w:t>
            </w:r>
          </w:p>
        </w:tc>
        <w:tc>
          <w:tcPr>
            <w:tcW w:w="1502" w:type="dxa"/>
            <w:vMerge/>
          </w:tcPr>
          <w:p w14:paraId="5309A30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3BFA46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23C09722" w14:textId="77777777" w:rsidTr="001348EE">
        <w:trPr>
          <w:trHeight w:val="20"/>
        </w:trPr>
        <w:tc>
          <w:tcPr>
            <w:tcW w:w="2175" w:type="dxa"/>
            <w:vMerge/>
          </w:tcPr>
          <w:p w14:paraId="7544F36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13A670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68900CD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7949EAC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B2DA40A" w14:textId="77777777" w:rsidTr="001348EE">
        <w:trPr>
          <w:trHeight w:val="20"/>
        </w:trPr>
        <w:tc>
          <w:tcPr>
            <w:tcW w:w="2175" w:type="dxa"/>
            <w:vMerge w:val="restart"/>
          </w:tcPr>
          <w:p w14:paraId="2E72A7B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2.5.</w:t>
            </w:r>
          </w:p>
        </w:tc>
        <w:tc>
          <w:tcPr>
            <w:tcW w:w="8939" w:type="dxa"/>
          </w:tcPr>
          <w:p w14:paraId="7F99632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3A7D040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4</w:t>
            </w:r>
          </w:p>
        </w:tc>
        <w:tc>
          <w:tcPr>
            <w:tcW w:w="1701" w:type="dxa"/>
            <w:vMerge w:val="restart"/>
          </w:tcPr>
          <w:p w14:paraId="690FE03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211AC61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lastRenderedPageBreak/>
              <w:t>ПК 3.1</w:t>
            </w:r>
          </w:p>
        </w:tc>
      </w:tr>
      <w:tr w:rsidR="00EF7218" w:rsidRPr="001545FC" w14:paraId="795CCCDC" w14:textId="77777777" w:rsidTr="001348EE">
        <w:trPr>
          <w:trHeight w:val="20"/>
        </w:trPr>
        <w:tc>
          <w:tcPr>
            <w:tcW w:w="2175" w:type="dxa"/>
            <w:vMerge/>
          </w:tcPr>
          <w:p w14:paraId="40FAE50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4303B3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Представление профессиональной информации в виде презентаций</w:t>
            </w:r>
          </w:p>
        </w:tc>
        <w:tc>
          <w:tcPr>
            <w:tcW w:w="1502" w:type="dxa"/>
            <w:vMerge/>
          </w:tcPr>
          <w:p w14:paraId="795D983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6A6000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ED72C3E" w14:textId="77777777" w:rsidTr="001348EE">
        <w:trPr>
          <w:trHeight w:val="20"/>
        </w:trPr>
        <w:tc>
          <w:tcPr>
            <w:tcW w:w="2175" w:type="dxa"/>
            <w:vMerge/>
          </w:tcPr>
          <w:p w14:paraId="782C017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B4121A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1CB4BB0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5C78516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3412876" w14:textId="77777777" w:rsidTr="001348EE">
        <w:trPr>
          <w:trHeight w:val="20"/>
        </w:trPr>
        <w:tc>
          <w:tcPr>
            <w:tcW w:w="2175" w:type="dxa"/>
            <w:vMerge w:val="restart"/>
          </w:tcPr>
          <w:p w14:paraId="6FC901D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2.6.</w:t>
            </w:r>
          </w:p>
        </w:tc>
        <w:tc>
          <w:tcPr>
            <w:tcW w:w="8939" w:type="dxa"/>
          </w:tcPr>
          <w:p w14:paraId="0D59761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3C14457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4</w:t>
            </w:r>
          </w:p>
        </w:tc>
        <w:tc>
          <w:tcPr>
            <w:tcW w:w="1701" w:type="dxa"/>
            <w:vMerge w:val="restart"/>
          </w:tcPr>
          <w:p w14:paraId="70B9E2C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263D285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60327F2F" w14:textId="77777777" w:rsidTr="001348EE">
        <w:trPr>
          <w:trHeight w:val="20"/>
        </w:trPr>
        <w:tc>
          <w:tcPr>
            <w:tcW w:w="2175" w:type="dxa"/>
            <w:vMerge/>
          </w:tcPr>
          <w:p w14:paraId="45B9F9B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AAD492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Интерактивные и мультимедийные объекты на слайде</w:t>
            </w:r>
          </w:p>
        </w:tc>
        <w:tc>
          <w:tcPr>
            <w:tcW w:w="1502" w:type="dxa"/>
            <w:vMerge/>
          </w:tcPr>
          <w:p w14:paraId="34DB4F8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C87C8E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FD79EFA" w14:textId="77777777" w:rsidTr="001348EE">
        <w:trPr>
          <w:trHeight w:val="20"/>
        </w:trPr>
        <w:tc>
          <w:tcPr>
            <w:tcW w:w="2175" w:type="dxa"/>
            <w:vMerge/>
          </w:tcPr>
          <w:p w14:paraId="0C461C4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8B84A8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510F07D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8AD6A6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62F2367" w14:textId="77777777" w:rsidTr="001348EE">
        <w:trPr>
          <w:trHeight w:val="20"/>
        </w:trPr>
        <w:tc>
          <w:tcPr>
            <w:tcW w:w="2175" w:type="dxa"/>
            <w:vMerge w:val="restart"/>
          </w:tcPr>
          <w:p w14:paraId="4DFAA11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2.7.</w:t>
            </w:r>
          </w:p>
        </w:tc>
        <w:tc>
          <w:tcPr>
            <w:tcW w:w="8939" w:type="dxa"/>
          </w:tcPr>
          <w:p w14:paraId="2302685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E689C0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2</w:t>
            </w:r>
          </w:p>
        </w:tc>
        <w:tc>
          <w:tcPr>
            <w:tcW w:w="1701" w:type="dxa"/>
            <w:vMerge w:val="restart"/>
          </w:tcPr>
          <w:p w14:paraId="7E379A8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EF7218" w:rsidRPr="001545FC" w14:paraId="465BABA6" w14:textId="77777777" w:rsidTr="001348EE">
        <w:trPr>
          <w:trHeight w:val="20"/>
        </w:trPr>
        <w:tc>
          <w:tcPr>
            <w:tcW w:w="2175" w:type="dxa"/>
            <w:vMerge/>
          </w:tcPr>
          <w:p w14:paraId="496DE67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82FE22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Гипертекстовое представление информации</w:t>
            </w:r>
          </w:p>
        </w:tc>
        <w:tc>
          <w:tcPr>
            <w:tcW w:w="1502" w:type="dxa"/>
            <w:vMerge/>
          </w:tcPr>
          <w:p w14:paraId="0003304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561072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888410C" w14:textId="77777777" w:rsidTr="001348EE">
        <w:trPr>
          <w:trHeight w:val="20"/>
        </w:trPr>
        <w:tc>
          <w:tcPr>
            <w:tcW w:w="2175" w:type="dxa"/>
            <w:vMerge/>
          </w:tcPr>
          <w:p w14:paraId="45D4D01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040D1B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1BAF40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2</w:t>
            </w:r>
          </w:p>
        </w:tc>
        <w:tc>
          <w:tcPr>
            <w:tcW w:w="1701" w:type="dxa"/>
            <w:vMerge/>
          </w:tcPr>
          <w:p w14:paraId="1C30D5D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08FC72D" w14:textId="77777777" w:rsidTr="001348EE">
        <w:trPr>
          <w:trHeight w:val="20"/>
        </w:trPr>
        <w:tc>
          <w:tcPr>
            <w:tcW w:w="2175" w:type="dxa"/>
          </w:tcPr>
          <w:p w14:paraId="3E3415B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3.</w:t>
            </w:r>
          </w:p>
        </w:tc>
        <w:tc>
          <w:tcPr>
            <w:tcW w:w="8939" w:type="dxa"/>
          </w:tcPr>
          <w:p w14:paraId="6F31FBB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Информационное моделирование </w:t>
            </w:r>
          </w:p>
        </w:tc>
        <w:tc>
          <w:tcPr>
            <w:tcW w:w="1502" w:type="dxa"/>
          </w:tcPr>
          <w:p w14:paraId="6B91E34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46</w:t>
            </w:r>
          </w:p>
        </w:tc>
        <w:tc>
          <w:tcPr>
            <w:tcW w:w="1701" w:type="dxa"/>
          </w:tcPr>
          <w:p w14:paraId="56C938A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19769A7" w14:textId="77777777" w:rsidTr="001348EE">
        <w:trPr>
          <w:trHeight w:val="20"/>
        </w:trPr>
        <w:tc>
          <w:tcPr>
            <w:tcW w:w="2175" w:type="dxa"/>
            <w:vMerge w:val="restart"/>
          </w:tcPr>
          <w:p w14:paraId="26D8AEA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3.1.</w:t>
            </w:r>
          </w:p>
        </w:tc>
        <w:tc>
          <w:tcPr>
            <w:tcW w:w="8939" w:type="dxa"/>
          </w:tcPr>
          <w:p w14:paraId="61B174C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6FD973B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w:t>
            </w:r>
          </w:p>
        </w:tc>
        <w:tc>
          <w:tcPr>
            <w:tcW w:w="1701" w:type="dxa"/>
            <w:vMerge w:val="restart"/>
          </w:tcPr>
          <w:p w14:paraId="0438C98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EF7218" w:rsidRPr="001545FC" w14:paraId="1689992D" w14:textId="77777777" w:rsidTr="001348EE">
        <w:trPr>
          <w:trHeight w:val="20"/>
        </w:trPr>
        <w:tc>
          <w:tcPr>
            <w:tcW w:w="2175" w:type="dxa"/>
            <w:vMerge/>
          </w:tcPr>
          <w:p w14:paraId="78BCF4F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40DDA7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Модели и моделирование. Этапы моделирования</w:t>
            </w:r>
          </w:p>
        </w:tc>
        <w:tc>
          <w:tcPr>
            <w:tcW w:w="1502" w:type="dxa"/>
            <w:vMerge/>
          </w:tcPr>
          <w:p w14:paraId="2283702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27738A3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4155D04" w14:textId="77777777" w:rsidTr="001348EE">
        <w:trPr>
          <w:trHeight w:val="20"/>
        </w:trPr>
        <w:tc>
          <w:tcPr>
            <w:tcW w:w="2175" w:type="dxa"/>
            <w:vMerge/>
          </w:tcPr>
          <w:p w14:paraId="37C6143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503272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Теоретическое обучение</w:t>
            </w:r>
          </w:p>
        </w:tc>
        <w:tc>
          <w:tcPr>
            <w:tcW w:w="1502" w:type="dxa"/>
          </w:tcPr>
          <w:p w14:paraId="2502B9F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74A54A0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21F998B" w14:textId="77777777" w:rsidTr="001348EE">
        <w:trPr>
          <w:trHeight w:val="20"/>
        </w:trPr>
        <w:tc>
          <w:tcPr>
            <w:tcW w:w="2175" w:type="dxa"/>
            <w:vMerge w:val="restart"/>
          </w:tcPr>
          <w:p w14:paraId="429E02B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3.2.</w:t>
            </w:r>
          </w:p>
        </w:tc>
        <w:tc>
          <w:tcPr>
            <w:tcW w:w="8939" w:type="dxa"/>
          </w:tcPr>
          <w:p w14:paraId="42DC3E3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164C96B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133F655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EF7218" w:rsidRPr="001545FC" w14:paraId="56B2DC9D" w14:textId="77777777" w:rsidTr="001348EE">
        <w:trPr>
          <w:trHeight w:val="20"/>
        </w:trPr>
        <w:tc>
          <w:tcPr>
            <w:tcW w:w="2175" w:type="dxa"/>
            <w:vMerge/>
          </w:tcPr>
          <w:p w14:paraId="1152224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6FA64F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Списки, графы, деревья</w:t>
            </w:r>
          </w:p>
        </w:tc>
        <w:tc>
          <w:tcPr>
            <w:tcW w:w="1502" w:type="dxa"/>
            <w:vMerge/>
          </w:tcPr>
          <w:p w14:paraId="1EFF969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4E420B2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449F6768" w14:textId="77777777" w:rsidTr="001348EE">
        <w:trPr>
          <w:trHeight w:val="20"/>
        </w:trPr>
        <w:tc>
          <w:tcPr>
            <w:tcW w:w="2175" w:type="dxa"/>
            <w:vMerge/>
          </w:tcPr>
          <w:p w14:paraId="26C6602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362BDD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Теоретическое обучение</w:t>
            </w:r>
          </w:p>
        </w:tc>
        <w:tc>
          <w:tcPr>
            <w:tcW w:w="1502" w:type="dxa"/>
          </w:tcPr>
          <w:p w14:paraId="1E1896A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058401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E7DCD5E" w14:textId="77777777" w:rsidTr="001348EE">
        <w:trPr>
          <w:trHeight w:val="20"/>
        </w:trPr>
        <w:tc>
          <w:tcPr>
            <w:tcW w:w="2175" w:type="dxa"/>
            <w:vMerge w:val="restart"/>
          </w:tcPr>
          <w:p w14:paraId="324ECB5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3.3.</w:t>
            </w:r>
          </w:p>
        </w:tc>
        <w:tc>
          <w:tcPr>
            <w:tcW w:w="8939" w:type="dxa"/>
          </w:tcPr>
          <w:p w14:paraId="13DB71D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64AA350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w:t>
            </w:r>
          </w:p>
        </w:tc>
        <w:tc>
          <w:tcPr>
            <w:tcW w:w="1701" w:type="dxa"/>
            <w:vMerge w:val="restart"/>
          </w:tcPr>
          <w:p w14:paraId="70C0CF5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2FDF243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5B6338C7" w14:textId="77777777" w:rsidTr="001348EE">
        <w:trPr>
          <w:trHeight w:val="20"/>
        </w:trPr>
        <w:tc>
          <w:tcPr>
            <w:tcW w:w="2175" w:type="dxa"/>
            <w:vMerge/>
          </w:tcPr>
          <w:p w14:paraId="5B3C522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427CB0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Математические модели в профессиональной области</w:t>
            </w:r>
          </w:p>
        </w:tc>
        <w:tc>
          <w:tcPr>
            <w:tcW w:w="1502" w:type="dxa"/>
            <w:vMerge/>
          </w:tcPr>
          <w:p w14:paraId="75A49BD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46FC62B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E1A761E" w14:textId="77777777" w:rsidTr="001348EE">
        <w:trPr>
          <w:trHeight w:val="20"/>
        </w:trPr>
        <w:tc>
          <w:tcPr>
            <w:tcW w:w="2175" w:type="dxa"/>
            <w:vMerge/>
          </w:tcPr>
          <w:p w14:paraId="08861CA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C0553B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136A27D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6A86529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0BAB8BD" w14:textId="77777777" w:rsidTr="001348EE">
        <w:trPr>
          <w:trHeight w:val="20"/>
        </w:trPr>
        <w:tc>
          <w:tcPr>
            <w:tcW w:w="2175" w:type="dxa"/>
            <w:vMerge w:val="restart"/>
          </w:tcPr>
          <w:p w14:paraId="183236E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3.4.</w:t>
            </w:r>
          </w:p>
        </w:tc>
        <w:tc>
          <w:tcPr>
            <w:tcW w:w="8939" w:type="dxa"/>
          </w:tcPr>
          <w:p w14:paraId="5970821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4C3AE40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0A4B95B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tc>
      </w:tr>
      <w:tr w:rsidR="00EF7218" w:rsidRPr="001545FC" w14:paraId="13B9DFEA" w14:textId="77777777" w:rsidTr="001348EE">
        <w:trPr>
          <w:trHeight w:val="20"/>
        </w:trPr>
        <w:tc>
          <w:tcPr>
            <w:tcW w:w="2175" w:type="dxa"/>
            <w:vMerge/>
          </w:tcPr>
          <w:p w14:paraId="664DF3C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78E710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Понятие алгоритма и основные алгоритмические структуры</w:t>
            </w:r>
          </w:p>
        </w:tc>
        <w:tc>
          <w:tcPr>
            <w:tcW w:w="1502" w:type="dxa"/>
            <w:vMerge/>
          </w:tcPr>
          <w:p w14:paraId="0E9257C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F3D74E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49EB6929" w14:textId="77777777" w:rsidTr="001348EE">
        <w:trPr>
          <w:trHeight w:val="20"/>
        </w:trPr>
        <w:tc>
          <w:tcPr>
            <w:tcW w:w="2175" w:type="dxa"/>
            <w:vMerge/>
          </w:tcPr>
          <w:p w14:paraId="5CCFD75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C86164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2F126A0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707B6C0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6B0932CB" w14:textId="77777777" w:rsidTr="001348EE">
        <w:trPr>
          <w:trHeight w:val="20"/>
        </w:trPr>
        <w:tc>
          <w:tcPr>
            <w:tcW w:w="2175" w:type="dxa"/>
            <w:vMerge w:val="restart"/>
          </w:tcPr>
          <w:p w14:paraId="672E1B0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3.5.</w:t>
            </w:r>
          </w:p>
        </w:tc>
        <w:tc>
          <w:tcPr>
            <w:tcW w:w="8939" w:type="dxa"/>
          </w:tcPr>
          <w:p w14:paraId="6ED043F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46CC6C2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2B5E76D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6201683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247F5F90" w14:textId="77777777" w:rsidTr="001348EE">
        <w:trPr>
          <w:trHeight w:val="20"/>
        </w:trPr>
        <w:tc>
          <w:tcPr>
            <w:tcW w:w="2175" w:type="dxa"/>
            <w:vMerge/>
          </w:tcPr>
          <w:p w14:paraId="5AEE83E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B469C4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Анализ алгоритмов в профессиональной области</w:t>
            </w:r>
          </w:p>
        </w:tc>
        <w:tc>
          <w:tcPr>
            <w:tcW w:w="1502" w:type="dxa"/>
            <w:vMerge/>
          </w:tcPr>
          <w:p w14:paraId="2EE5BFC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EFA544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2F25215A" w14:textId="77777777" w:rsidTr="001348EE">
        <w:trPr>
          <w:trHeight w:val="20"/>
        </w:trPr>
        <w:tc>
          <w:tcPr>
            <w:tcW w:w="2175" w:type="dxa"/>
            <w:vMerge/>
          </w:tcPr>
          <w:p w14:paraId="4581ED4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477BD9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20B02D2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21C21ED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6607B3FF" w14:textId="77777777" w:rsidTr="001348EE">
        <w:trPr>
          <w:trHeight w:val="20"/>
        </w:trPr>
        <w:tc>
          <w:tcPr>
            <w:tcW w:w="2175" w:type="dxa"/>
            <w:vMerge w:val="restart"/>
          </w:tcPr>
          <w:p w14:paraId="3E7D42F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3.6.</w:t>
            </w:r>
          </w:p>
        </w:tc>
        <w:tc>
          <w:tcPr>
            <w:tcW w:w="8939" w:type="dxa"/>
          </w:tcPr>
          <w:p w14:paraId="667F3D0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3A54DE9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64ECA87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EF7218" w:rsidRPr="001545FC" w14:paraId="64CFD160" w14:textId="77777777" w:rsidTr="001348EE">
        <w:trPr>
          <w:trHeight w:val="20"/>
        </w:trPr>
        <w:tc>
          <w:tcPr>
            <w:tcW w:w="2175" w:type="dxa"/>
            <w:vMerge/>
          </w:tcPr>
          <w:p w14:paraId="5091248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B329E7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Базы данных как модель предметной области. Таблицы и реляционные базы данных</w:t>
            </w:r>
          </w:p>
        </w:tc>
        <w:tc>
          <w:tcPr>
            <w:tcW w:w="1502" w:type="dxa"/>
            <w:vMerge/>
          </w:tcPr>
          <w:p w14:paraId="0FF706A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2C6845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4D1F0D20" w14:textId="77777777" w:rsidTr="001348EE">
        <w:trPr>
          <w:trHeight w:val="20"/>
        </w:trPr>
        <w:tc>
          <w:tcPr>
            <w:tcW w:w="2175" w:type="dxa"/>
            <w:vMerge/>
          </w:tcPr>
          <w:p w14:paraId="13A02C9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2DA5E3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0E5E206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4C0DEBE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5476F160" w14:textId="77777777" w:rsidTr="001348EE">
        <w:trPr>
          <w:trHeight w:val="20"/>
        </w:trPr>
        <w:tc>
          <w:tcPr>
            <w:tcW w:w="2175" w:type="dxa"/>
            <w:vMerge/>
          </w:tcPr>
          <w:p w14:paraId="3B475E2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BF44D6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264AEBB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2342CB1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680154B6" w14:textId="77777777" w:rsidTr="001348EE">
        <w:trPr>
          <w:trHeight w:val="20"/>
        </w:trPr>
        <w:tc>
          <w:tcPr>
            <w:tcW w:w="2175" w:type="dxa"/>
            <w:vMerge w:val="restart"/>
          </w:tcPr>
          <w:p w14:paraId="7216C18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3.7.</w:t>
            </w:r>
          </w:p>
        </w:tc>
        <w:tc>
          <w:tcPr>
            <w:tcW w:w="8939" w:type="dxa"/>
          </w:tcPr>
          <w:p w14:paraId="6E0BF13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5B32F28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4C8FDE0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464534A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11AC68F3" w14:textId="77777777" w:rsidTr="001348EE">
        <w:trPr>
          <w:trHeight w:val="20"/>
        </w:trPr>
        <w:tc>
          <w:tcPr>
            <w:tcW w:w="2175" w:type="dxa"/>
            <w:vMerge/>
          </w:tcPr>
          <w:p w14:paraId="161BC1D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1E8AC1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Технологии обработки информации в электронных таблицах. Сортировка, фильтрация, условное форматирование</w:t>
            </w:r>
          </w:p>
        </w:tc>
        <w:tc>
          <w:tcPr>
            <w:tcW w:w="1502" w:type="dxa"/>
            <w:vMerge/>
          </w:tcPr>
          <w:p w14:paraId="161E339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FAED84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56D18CFE" w14:textId="77777777" w:rsidTr="001348EE">
        <w:trPr>
          <w:trHeight w:val="20"/>
        </w:trPr>
        <w:tc>
          <w:tcPr>
            <w:tcW w:w="2175" w:type="dxa"/>
            <w:vMerge/>
          </w:tcPr>
          <w:p w14:paraId="1E42F27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95D98C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66BBBFD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BBAC2D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2FDAD50B" w14:textId="77777777" w:rsidTr="001348EE">
        <w:trPr>
          <w:trHeight w:val="20"/>
        </w:trPr>
        <w:tc>
          <w:tcPr>
            <w:tcW w:w="2175" w:type="dxa"/>
            <w:vMerge w:val="restart"/>
          </w:tcPr>
          <w:p w14:paraId="401AD2C7"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3.8.</w:t>
            </w:r>
          </w:p>
        </w:tc>
        <w:tc>
          <w:tcPr>
            <w:tcW w:w="8939" w:type="dxa"/>
          </w:tcPr>
          <w:p w14:paraId="6014E25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1C3C6A2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54C1B46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2633E4B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D103FA9" w14:textId="77777777" w:rsidTr="001348EE">
        <w:trPr>
          <w:trHeight w:val="20"/>
        </w:trPr>
        <w:tc>
          <w:tcPr>
            <w:tcW w:w="2175" w:type="dxa"/>
            <w:vMerge/>
          </w:tcPr>
          <w:p w14:paraId="792BCB2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01E88CB"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Формулы и функции в электронных таблицах</w:t>
            </w:r>
          </w:p>
        </w:tc>
        <w:tc>
          <w:tcPr>
            <w:tcW w:w="1502" w:type="dxa"/>
            <w:vMerge/>
          </w:tcPr>
          <w:p w14:paraId="4E72889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AEE250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25AA04B3" w14:textId="77777777" w:rsidTr="001348EE">
        <w:trPr>
          <w:trHeight w:val="20"/>
        </w:trPr>
        <w:tc>
          <w:tcPr>
            <w:tcW w:w="2175" w:type="dxa"/>
            <w:vMerge/>
          </w:tcPr>
          <w:p w14:paraId="33670B5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32BC7E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119FB51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36F30F9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482EB816" w14:textId="77777777" w:rsidTr="001348EE">
        <w:trPr>
          <w:trHeight w:val="20"/>
        </w:trPr>
        <w:tc>
          <w:tcPr>
            <w:tcW w:w="2175" w:type="dxa"/>
            <w:vMerge w:val="restart"/>
          </w:tcPr>
          <w:p w14:paraId="06830FA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3.9.</w:t>
            </w:r>
          </w:p>
        </w:tc>
        <w:tc>
          <w:tcPr>
            <w:tcW w:w="8939" w:type="dxa"/>
          </w:tcPr>
          <w:p w14:paraId="6CFB941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0A6C1E5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iCs/>
                <w:sz w:val="24"/>
                <w:szCs w:val="24"/>
                <w:lang w:eastAsia="ru-RU"/>
              </w:rPr>
            </w:pPr>
            <w:r w:rsidRPr="001545FC">
              <w:rPr>
                <w:rFonts w:eastAsiaTheme="minorEastAsia"/>
                <w:b/>
                <w:bCs w:val="0"/>
                <w:i/>
                <w:sz w:val="24"/>
                <w:szCs w:val="24"/>
                <w:lang w:eastAsia="ru-RU"/>
              </w:rPr>
              <w:t>4</w:t>
            </w:r>
          </w:p>
        </w:tc>
        <w:tc>
          <w:tcPr>
            <w:tcW w:w="1701" w:type="dxa"/>
            <w:vMerge w:val="restart"/>
          </w:tcPr>
          <w:p w14:paraId="70D4415F"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19DCD6F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5A28BB37" w14:textId="77777777" w:rsidTr="001348EE">
        <w:trPr>
          <w:trHeight w:val="20"/>
        </w:trPr>
        <w:tc>
          <w:tcPr>
            <w:tcW w:w="2175" w:type="dxa"/>
            <w:vMerge/>
          </w:tcPr>
          <w:p w14:paraId="43590A5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9EEB074"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Визуализация данных в электронных таблицах</w:t>
            </w:r>
          </w:p>
        </w:tc>
        <w:tc>
          <w:tcPr>
            <w:tcW w:w="1502" w:type="dxa"/>
            <w:vMerge/>
          </w:tcPr>
          <w:p w14:paraId="64F42DD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068FEAA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009500F3" w14:textId="77777777" w:rsidTr="001348EE">
        <w:trPr>
          <w:trHeight w:val="20"/>
        </w:trPr>
        <w:tc>
          <w:tcPr>
            <w:tcW w:w="2175" w:type="dxa"/>
            <w:vMerge/>
          </w:tcPr>
          <w:p w14:paraId="67A3049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3F33BD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554B8909"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DD507B1"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779DEAEE" w14:textId="77777777" w:rsidTr="001348EE">
        <w:trPr>
          <w:trHeight w:val="20"/>
        </w:trPr>
        <w:tc>
          <w:tcPr>
            <w:tcW w:w="2175" w:type="dxa"/>
            <w:vMerge w:val="restart"/>
          </w:tcPr>
          <w:p w14:paraId="6F52101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3.10.</w:t>
            </w:r>
          </w:p>
        </w:tc>
        <w:tc>
          <w:tcPr>
            <w:tcW w:w="8939" w:type="dxa"/>
          </w:tcPr>
          <w:p w14:paraId="3A411E53"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6F3529D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65933F8C"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CF9D645"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EF7218" w:rsidRPr="001545FC" w14:paraId="67FCDF1D" w14:textId="77777777" w:rsidTr="001348EE">
        <w:trPr>
          <w:trHeight w:val="20"/>
        </w:trPr>
        <w:tc>
          <w:tcPr>
            <w:tcW w:w="2175" w:type="dxa"/>
            <w:vMerge/>
          </w:tcPr>
          <w:p w14:paraId="004AB2D0"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CBA7CE6"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Моделирование в электронных таблицах (на примерах задач из профессиональной области)</w:t>
            </w:r>
          </w:p>
        </w:tc>
        <w:tc>
          <w:tcPr>
            <w:tcW w:w="1502" w:type="dxa"/>
            <w:vMerge/>
          </w:tcPr>
          <w:p w14:paraId="29566B4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35D93D2"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3C0A98A4" w14:textId="77777777" w:rsidTr="001348EE">
        <w:trPr>
          <w:trHeight w:val="20"/>
        </w:trPr>
        <w:tc>
          <w:tcPr>
            <w:tcW w:w="2175" w:type="dxa"/>
            <w:vMerge/>
          </w:tcPr>
          <w:p w14:paraId="6B08573D"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A07BB18"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55A14BFA"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27ECA1DE" w14:textId="77777777" w:rsidR="00EF7218" w:rsidRPr="001545FC" w:rsidRDefault="00EF7218"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EF7218" w:rsidRPr="001545FC" w14:paraId="53CF7299" w14:textId="77777777" w:rsidTr="001348EE">
        <w:trPr>
          <w:trHeight w:val="20"/>
        </w:trPr>
        <w:tc>
          <w:tcPr>
            <w:tcW w:w="11114" w:type="dxa"/>
            <w:gridSpan w:val="2"/>
          </w:tcPr>
          <w:p w14:paraId="7D8EA0FE" w14:textId="77777777" w:rsidR="00EF7218" w:rsidRPr="001545FC" w:rsidRDefault="00EF7218" w:rsidP="001348EE">
            <w:pPr>
              <w:spacing w:after="0" w:line="276" w:lineRule="auto"/>
              <w:rPr>
                <w:rFonts w:eastAsiaTheme="minorEastAsia"/>
                <w:bCs w:val="0"/>
                <w:sz w:val="24"/>
                <w:szCs w:val="24"/>
                <w:lang w:eastAsia="ru-RU"/>
              </w:rPr>
            </w:pPr>
            <w:r w:rsidRPr="001545FC">
              <w:rPr>
                <w:rFonts w:eastAsiaTheme="minorEastAsia"/>
                <w:b/>
                <w:bCs w:val="0"/>
                <w:iCs/>
                <w:sz w:val="24"/>
                <w:szCs w:val="24"/>
                <w:lang w:eastAsia="ru-RU"/>
              </w:rPr>
              <w:t>Промежуточная аттестация (</w:t>
            </w:r>
            <w:r w:rsidRPr="001545FC">
              <w:rPr>
                <w:rFonts w:eastAsiaTheme="minorEastAsia"/>
                <w:b/>
                <w:bCs w:val="0"/>
                <w:sz w:val="24"/>
                <w:szCs w:val="24"/>
                <w:lang w:eastAsia="ru-RU"/>
              </w:rPr>
              <w:t xml:space="preserve">дифференцированный </w:t>
            </w:r>
            <w:r w:rsidRPr="001545FC">
              <w:rPr>
                <w:rFonts w:eastAsiaTheme="minorEastAsia"/>
                <w:b/>
                <w:bCs w:val="0"/>
                <w:iCs/>
                <w:sz w:val="24"/>
                <w:szCs w:val="24"/>
                <w:lang w:eastAsia="ru-RU"/>
              </w:rPr>
              <w:t>зачет)</w:t>
            </w:r>
          </w:p>
        </w:tc>
        <w:tc>
          <w:tcPr>
            <w:tcW w:w="1502" w:type="dxa"/>
          </w:tcPr>
          <w:p w14:paraId="63C3332C" w14:textId="77777777" w:rsidR="00EF7218" w:rsidRPr="001545FC" w:rsidRDefault="00EF7218" w:rsidP="001348EE">
            <w:pPr>
              <w:spacing w:after="0" w:line="276" w:lineRule="auto"/>
              <w:jc w:val="center"/>
              <w:rPr>
                <w:rFonts w:eastAsiaTheme="minorEastAsia"/>
                <w:b/>
                <w:sz w:val="24"/>
                <w:szCs w:val="24"/>
                <w:lang w:eastAsia="ru-RU"/>
              </w:rPr>
            </w:pPr>
            <w:r w:rsidRPr="001545FC">
              <w:rPr>
                <w:rFonts w:eastAsiaTheme="minorEastAsia"/>
                <w:b/>
                <w:sz w:val="24"/>
                <w:szCs w:val="24"/>
                <w:lang w:eastAsia="ru-RU"/>
              </w:rPr>
              <w:t>2</w:t>
            </w:r>
          </w:p>
        </w:tc>
        <w:tc>
          <w:tcPr>
            <w:tcW w:w="1701" w:type="dxa"/>
          </w:tcPr>
          <w:p w14:paraId="528F0569" w14:textId="77777777" w:rsidR="00EF7218" w:rsidRPr="001545FC" w:rsidRDefault="00EF7218" w:rsidP="001348EE">
            <w:pPr>
              <w:spacing w:after="0" w:line="276" w:lineRule="auto"/>
              <w:rPr>
                <w:rFonts w:eastAsiaTheme="minorEastAsia"/>
                <w:bCs w:val="0"/>
                <w:sz w:val="24"/>
                <w:szCs w:val="24"/>
                <w:lang w:eastAsia="ru-RU"/>
              </w:rPr>
            </w:pPr>
          </w:p>
        </w:tc>
      </w:tr>
      <w:tr w:rsidR="00EF7218" w:rsidRPr="001545FC" w14:paraId="7FF92C9F" w14:textId="77777777" w:rsidTr="001348EE">
        <w:trPr>
          <w:trHeight w:val="20"/>
        </w:trPr>
        <w:tc>
          <w:tcPr>
            <w:tcW w:w="11114" w:type="dxa"/>
            <w:gridSpan w:val="2"/>
          </w:tcPr>
          <w:p w14:paraId="586C2F2C" w14:textId="77777777" w:rsidR="00EF7218" w:rsidRPr="001545FC" w:rsidRDefault="00EF7218" w:rsidP="001348EE">
            <w:pPr>
              <w:spacing w:after="0" w:line="276" w:lineRule="auto"/>
              <w:rPr>
                <w:rFonts w:eastAsiaTheme="minorEastAsia"/>
                <w:b/>
                <w:bCs w:val="0"/>
                <w:iCs/>
                <w:sz w:val="24"/>
                <w:szCs w:val="24"/>
                <w:lang w:eastAsia="ru-RU"/>
              </w:rPr>
            </w:pPr>
            <w:r w:rsidRPr="001545FC">
              <w:rPr>
                <w:rFonts w:eastAsiaTheme="minorEastAsia"/>
                <w:b/>
                <w:bCs w:val="0"/>
                <w:iCs/>
                <w:sz w:val="24"/>
                <w:szCs w:val="24"/>
                <w:lang w:eastAsia="ru-RU"/>
              </w:rPr>
              <w:t>Всего</w:t>
            </w:r>
          </w:p>
        </w:tc>
        <w:tc>
          <w:tcPr>
            <w:tcW w:w="1502" w:type="dxa"/>
          </w:tcPr>
          <w:p w14:paraId="495A91C9" w14:textId="77777777" w:rsidR="00EF7218" w:rsidRPr="001545FC" w:rsidRDefault="00EF7218" w:rsidP="001348EE">
            <w:pPr>
              <w:spacing w:after="0" w:line="276" w:lineRule="auto"/>
              <w:jc w:val="center"/>
              <w:rPr>
                <w:rFonts w:eastAsiaTheme="minorEastAsia"/>
                <w:b/>
                <w:sz w:val="24"/>
                <w:szCs w:val="24"/>
                <w:lang w:eastAsia="ru-RU"/>
              </w:rPr>
            </w:pPr>
            <w:r w:rsidRPr="001545FC">
              <w:rPr>
                <w:rFonts w:eastAsiaTheme="minorEastAsia"/>
                <w:b/>
                <w:sz w:val="24"/>
                <w:szCs w:val="24"/>
                <w:lang w:eastAsia="ru-RU"/>
              </w:rPr>
              <w:t>108 часов</w:t>
            </w:r>
          </w:p>
        </w:tc>
        <w:tc>
          <w:tcPr>
            <w:tcW w:w="1701" w:type="dxa"/>
          </w:tcPr>
          <w:p w14:paraId="3297ADF4" w14:textId="77777777" w:rsidR="00EF7218" w:rsidRPr="001545FC" w:rsidRDefault="00EF7218" w:rsidP="001348EE">
            <w:pPr>
              <w:spacing w:after="0" w:line="276" w:lineRule="auto"/>
              <w:rPr>
                <w:rFonts w:eastAsiaTheme="minorEastAsia"/>
                <w:bCs w:val="0"/>
                <w:sz w:val="24"/>
                <w:szCs w:val="24"/>
                <w:lang w:eastAsia="ru-RU"/>
              </w:rPr>
            </w:pPr>
          </w:p>
        </w:tc>
      </w:tr>
    </w:tbl>
    <w:p w14:paraId="1531DECE" w14:textId="77777777" w:rsidR="00EF7218" w:rsidRPr="001545FC" w:rsidRDefault="00EF7218" w:rsidP="00EF7218">
      <w:pPr>
        <w:tabs>
          <w:tab w:val="left" w:pos="2409"/>
        </w:tabs>
        <w:suppressAutoHyphens/>
        <w:spacing w:after="0" w:line="276" w:lineRule="auto"/>
        <w:jc w:val="both"/>
        <w:rPr>
          <w:rFonts w:eastAsiaTheme="minorEastAsia"/>
          <w:b/>
          <w:bCs w:val="0"/>
          <w:caps/>
          <w:sz w:val="22"/>
          <w:szCs w:val="28"/>
          <w:lang w:eastAsia="ru-RU"/>
        </w:rPr>
        <w:sectPr w:rsidR="00EF7218" w:rsidRPr="001545FC" w:rsidSect="003A7041">
          <w:pgSz w:w="16838" w:h="11906" w:orient="landscape"/>
          <w:pgMar w:top="1701" w:right="1134" w:bottom="850" w:left="1134" w:header="708" w:footer="708" w:gutter="0"/>
          <w:cols w:space="708"/>
          <w:docGrid w:linePitch="360"/>
        </w:sectPr>
      </w:pPr>
      <w:r w:rsidRPr="001545FC">
        <w:rPr>
          <w:rFonts w:eastAsiaTheme="minorEastAsia"/>
          <w:b/>
          <w:bCs w:val="0"/>
          <w:caps/>
          <w:sz w:val="22"/>
          <w:szCs w:val="28"/>
          <w:lang w:eastAsia="ru-RU"/>
        </w:rPr>
        <w:tab/>
      </w:r>
    </w:p>
    <w:p w14:paraId="353D2EDF" w14:textId="77777777" w:rsidR="00EF7218" w:rsidRPr="001545FC" w:rsidRDefault="00EF7218" w:rsidP="00EF7218">
      <w:pPr>
        <w:keepNext/>
        <w:spacing w:before="240" w:after="120" w:line="276" w:lineRule="auto"/>
        <w:ind w:firstLine="709"/>
        <w:jc w:val="center"/>
        <w:outlineLvl w:val="0"/>
        <w:rPr>
          <w:rFonts w:eastAsiaTheme="minorEastAsia"/>
          <w:bCs w:val="0"/>
          <w:kern w:val="32"/>
          <w:sz w:val="24"/>
          <w:szCs w:val="24"/>
          <w:lang w:eastAsia="ru-RU"/>
        </w:rPr>
      </w:pPr>
      <w:bookmarkStart w:id="2" w:name="_Toc125105122"/>
      <w:r w:rsidRPr="001545FC">
        <w:rPr>
          <w:rFonts w:eastAsiaTheme="minorEastAsia"/>
          <w:b/>
          <w:kern w:val="32"/>
          <w:sz w:val="24"/>
          <w:szCs w:val="24"/>
          <w:lang w:eastAsia="ru-RU"/>
        </w:rPr>
        <w:lastRenderedPageBreak/>
        <w:t>3. Условия реализации программы общеобразовательной дисциплины</w:t>
      </w:r>
      <w:bookmarkEnd w:id="2"/>
    </w:p>
    <w:p w14:paraId="073BF708"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szCs w:val="28"/>
          <w:lang w:eastAsia="ru-RU"/>
        </w:rPr>
      </w:pPr>
    </w:p>
    <w:p w14:paraId="2280B577"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szCs w:val="28"/>
          <w:lang w:eastAsia="ru-RU"/>
        </w:rPr>
      </w:pPr>
      <w:r w:rsidRPr="001545FC">
        <w:rPr>
          <w:rFonts w:eastAsiaTheme="minorEastAsia"/>
          <w:b/>
          <w:szCs w:val="28"/>
          <w:lang w:eastAsia="ru-RU"/>
        </w:rPr>
        <w:t>3.1. Требования к минимальному материально-техническому обеспечению</w:t>
      </w:r>
    </w:p>
    <w:p w14:paraId="3EBE5B9D"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szCs w:val="28"/>
          <w:lang w:eastAsia="ru-RU"/>
        </w:rPr>
      </w:pPr>
    </w:p>
    <w:p w14:paraId="27CD7785"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Реализация дисциплины требует наличия учебной компьютерной лаборатории информатики.</w:t>
      </w:r>
    </w:p>
    <w:p w14:paraId="106EE8DC"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Оборудование компьютерной лаборатории:</w:t>
      </w:r>
    </w:p>
    <w:p w14:paraId="09E7F49A" w14:textId="77777777" w:rsidR="00EF7218" w:rsidRPr="001545FC" w:rsidRDefault="00EF7218" w:rsidP="00EF721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посадочные места по количеству обучающихся;</w:t>
      </w:r>
    </w:p>
    <w:p w14:paraId="229F5FA9" w14:textId="77777777" w:rsidR="00EF7218" w:rsidRPr="001545FC" w:rsidRDefault="00EF7218" w:rsidP="00EF721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рабочее место преподавателя;</w:t>
      </w:r>
    </w:p>
    <w:p w14:paraId="57259436" w14:textId="77777777" w:rsidR="00EF7218" w:rsidRPr="001545FC" w:rsidRDefault="00EF7218" w:rsidP="00EF721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маркерная доска;</w:t>
      </w:r>
    </w:p>
    <w:p w14:paraId="57B3AFD6" w14:textId="77777777" w:rsidR="00EF7218" w:rsidRPr="001545FC" w:rsidRDefault="00EF7218" w:rsidP="00EF721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учебно-методическое обеспечение.</w:t>
      </w:r>
    </w:p>
    <w:p w14:paraId="236D84E1"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Технические средства обучения:</w:t>
      </w:r>
    </w:p>
    <w:p w14:paraId="3B8F60F0" w14:textId="77777777" w:rsidR="00EF7218" w:rsidRPr="001545FC" w:rsidRDefault="00EF7218" w:rsidP="00EF72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компьютеры по количеству обучающихся;</w:t>
      </w:r>
    </w:p>
    <w:p w14:paraId="0686AFAF" w14:textId="77777777" w:rsidR="00EF7218" w:rsidRPr="001545FC" w:rsidRDefault="00EF7218" w:rsidP="00EF72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локальная компьютерная сеть и глобальная сеть Интернет;</w:t>
      </w:r>
    </w:p>
    <w:p w14:paraId="780E6D8A" w14:textId="77777777" w:rsidR="00EF7218" w:rsidRPr="001545FC" w:rsidRDefault="00EF7218" w:rsidP="00EF72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системное и прикладное программное обеспечение;</w:t>
      </w:r>
    </w:p>
    <w:p w14:paraId="5C8D4456" w14:textId="77777777" w:rsidR="00EF7218" w:rsidRPr="001545FC" w:rsidRDefault="00EF7218" w:rsidP="00EF72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антивирусное программное обеспечение;</w:t>
      </w:r>
    </w:p>
    <w:p w14:paraId="3283852A" w14:textId="77777777" w:rsidR="00EF7218" w:rsidRPr="001545FC" w:rsidRDefault="00EF7218" w:rsidP="00EF72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специализированное программное обеспечение;</w:t>
      </w:r>
    </w:p>
    <w:p w14:paraId="7A9861A3" w14:textId="77777777" w:rsidR="00EF7218" w:rsidRPr="001545FC" w:rsidRDefault="00EF7218" w:rsidP="00EF72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мультимедиапроектор</w:t>
      </w:r>
    </w:p>
    <w:p w14:paraId="42E6B20F" w14:textId="77777777" w:rsidR="00EF7218" w:rsidRPr="001545FC" w:rsidRDefault="00EF7218" w:rsidP="00EF721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интерактивная доска/панель/экран.</w:t>
      </w:r>
    </w:p>
    <w:p w14:paraId="2749CF6E" w14:textId="77777777" w:rsidR="00EF7218" w:rsidRPr="001545FC" w:rsidRDefault="00EF7218" w:rsidP="00EF7218">
      <w:pPr>
        <w:spacing w:after="0" w:line="276" w:lineRule="auto"/>
        <w:jc w:val="both"/>
        <w:rPr>
          <w:rFonts w:eastAsiaTheme="minorEastAsia"/>
          <w:i/>
          <w:sz w:val="22"/>
          <w:szCs w:val="22"/>
          <w:lang w:eastAsia="ru-RU"/>
        </w:rPr>
      </w:pPr>
    </w:p>
    <w:p w14:paraId="55A76A9A" w14:textId="77777777" w:rsidR="00EF7218" w:rsidRPr="001545FC" w:rsidRDefault="00EF7218" w:rsidP="00EF7218">
      <w:pPr>
        <w:spacing w:after="0" w:line="276" w:lineRule="auto"/>
        <w:contextualSpacing/>
        <w:rPr>
          <w:rFonts w:eastAsiaTheme="minorEastAsia"/>
          <w:b/>
          <w:bCs w:val="0"/>
          <w:szCs w:val="28"/>
          <w:lang w:val="x-none" w:eastAsia="x-none"/>
        </w:rPr>
      </w:pPr>
      <w:r w:rsidRPr="001545FC">
        <w:rPr>
          <w:rFonts w:eastAsiaTheme="minorEastAsia"/>
          <w:b/>
          <w:bCs w:val="0"/>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p>
    <w:p w14:paraId="12B18644" w14:textId="77777777" w:rsidR="00EF7218" w:rsidRPr="001545FC" w:rsidRDefault="00EF7218" w:rsidP="00EF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szCs w:val="28"/>
          <w:lang w:eastAsia="ru-RU"/>
        </w:rPr>
      </w:pPr>
    </w:p>
    <w:p w14:paraId="3F789CE5" w14:textId="77777777" w:rsidR="00EF7218" w:rsidRPr="001545FC" w:rsidRDefault="00EF7218" w:rsidP="00EF7218">
      <w:pPr>
        <w:suppressAutoHyphens/>
        <w:spacing w:after="0" w:line="276" w:lineRule="auto"/>
        <w:ind w:firstLine="709"/>
        <w:jc w:val="both"/>
        <w:rPr>
          <w:rFonts w:eastAsiaTheme="minorEastAsia"/>
          <w:bCs w:val="0"/>
          <w:szCs w:val="28"/>
          <w:lang w:eastAsia="ru-RU"/>
        </w:rPr>
      </w:pPr>
      <w:r w:rsidRPr="001545FC">
        <w:rPr>
          <w:rFonts w:eastAsiaTheme="minorEastAsia"/>
          <w:szCs w:val="28"/>
          <w:lang w:eastAsia="ru-RU"/>
        </w:rPr>
        <w:t>Для реализации программы библиотечный фонд образовательной организации должен иметь п</w:t>
      </w:r>
      <w:r w:rsidRPr="001545FC">
        <w:rPr>
          <w:rFonts w:eastAsiaTheme="minorEastAsia"/>
          <w:bCs w:val="0"/>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127CDE4" w14:textId="77777777" w:rsidR="00EF7218" w:rsidRPr="001545FC" w:rsidRDefault="00EF7218" w:rsidP="00EF7218">
      <w:pPr>
        <w:suppressAutoHyphens/>
        <w:spacing w:after="0" w:line="276" w:lineRule="auto"/>
        <w:ind w:firstLine="709"/>
        <w:jc w:val="both"/>
        <w:rPr>
          <w:rFonts w:eastAsiaTheme="minorEastAsia"/>
          <w:szCs w:val="28"/>
          <w:lang w:eastAsia="ru-RU"/>
        </w:rPr>
      </w:pPr>
      <w:r w:rsidRPr="001545FC">
        <w:rPr>
          <w:rFonts w:eastAsiaTheme="minorEastAsia"/>
          <w:bCs w:val="0"/>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3F126F5B" w14:textId="77777777" w:rsidR="00EF7218" w:rsidRPr="001545FC" w:rsidRDefault="00EF7218" w:rsidP="00EF7218">
      <w:pPr>
        <w:spacing w:after="0" w:line="276" w:lineRule="auto"/>
        <w:ind w:firstLine="709"/>
        <w:contextualSpacing/>
        <w:rPr>
          <w:rFonts w:eastAsiaTheme="minorEastAsia"/>
          <w:b/>
          <w:bCs w:val="0"/>
          <w:szCs w:val="28"/>
          <w:lang w:val="x-none" w:eastAsia="x-none"/>
        </w:rPr>
      </w:pPr>
    </w:p>
    <w:p w14:paraId="4146D37F" w14:textId="77777777" w:rsidR="00EF7218" w:rsidRPr="001545FC" w:rsidRDefault="00EF7218" w:rsidP="00EF7218">
      <w:pPr>
        <w:spacing w:after="0" w:line="276" w:lineRule="auto"/>
        <w:rPr>
          <w:rFonts w:eastAsia="Times New Roman"/>
          <w:b/>
          <w:color w:val="000000" w:themeColor="text1"/>
          <w:szCs w:val="28"/>
          <w:lang w:eastAsia="ru-RU"/>
        </w:rPr>
      </w:pPr>
      <w:r w:rsidRPr="001545FC">
        <w:rPr>
          <w:rFonts w:eastAsia="Times New Roman"/>
          <w:b/>
          <w:color w:val="000000" w:themeColor="text1"/>
          <w:szCs w:val="28"/>
          <w:lang w:eastAsia="ru-RU"/>
        </w:rPr>
        <w:br w:type="page"/>
      </w:r>
    </w:p>
    <w:p w14:paraId="552C7605" w14:textId="77777777" w:rsidR="00EF7218" w:rsidRPr="001545FC" w:rsidRDefault="00EF7218" w:rsidP="00EF7218">
      <w:pPr>
        <w:keepNext/>
        <w:spacing w:before="240" w:after="120" w:line="276" w:lineRule="auto"/>
        <w:ind w:firstLine="709"/>
        <w:jc w:val="center"/>
        <w:outlineLvl w:val="0"/>
        <w:rPr>
          <w:rFonts w:eastAsiaTheme="minorEastAsia"/>
          <w:bCs w:val="0"/>
          <w:kern w:val="32"/>
          <w:sz w:val="24"/>
          <w:szCs w:val="24"/>
          <w:lang w:eastAsia="ru-RU"/>
        </w:rPr>
      </w:pPr>
      <w:bookmarkStart w:id="3" w:name="_Toc125105123"/>
      <w:r w:rsidRPr="001545FC">
        <w:rPr>
          <w:rFonts w:eastAsiaTheme="minorEastAsia"/>
          <w:b/>
          <w:kern w:val="32"/>
          <w:sz w:val="24"/>
          <w:szCs w:val="24"/>
          <w:lang w:eastAsia="ru-RU"/>
        </w:rPr>
        <w:lastRenderedPageBreak/>
        <w:t>4. Контроль и оценка результатов освоения общеобразовательной дисциплины</w:t>
      </w:r>
      <w:bookmarkEnd w:id="3"/>
    </w:p>
    <w:p w14:paraId="25B87137" w14:textId="77777777" w:rsidR="00EF7218" w:rsidRPr="001545FC" w:rsidRDefault="00EF7218" w:rsidP="00EF7218">
      <w:pPr>
        <w:spacing w:after="0" w:line="276" w:lineRule="auto"/>
        <w:rPr>
          <w:rFonts w:eastAsiaTheme="minorEastAsia"/>
          <w:bCs w:val="0"/>
          <w:sz w:val="22"/>
          <w:szCs w:val="22"/>
          <w:lang w:eastAsia="ru-RU"/>
        </w:rPr>
      </w:pPr>
    </w:p>
    <w:p w14:paraId="2FDC04D4" w14:textId="77777777" w:rsidR="00EF7218" w:rsidRPr="001545FC" w:rsidRDefault="00EF7218" w:rsidP="00EF7218">
      <w:pPr>
        <w:spacing w:after="0" w:line="276" w:lineRule="auto"/>
        <w:ind w:firstLine="709"/>
        <w:contextualSpacing/>
        <w:jc w:val="both"/>
        <w:rPr>
          <w:rFonts w:eastAsiaTheme="minorEastAsia"/>
          <w:bCs w:val="0"/>
          <w:szCs w:val="28"/>
          <w:lang w:eastAsia="ru-RU"/>
        </w:rPr>
      </w:pPr>
      <w:r w:rsidRPr="001545FC">
        <w:rPr>
          <w:rFonts w:eastAsiaTheme="minorEastAsia"/>
          <w:b/>
          <w:bCs w:val="0"/>
          <w:szCs w:val="28"/>
          <w:lang w:eastAsia="ru-RU"/>
        </w:rPr>
        <w:t>Контроль</w:t>
      </w:r>
      <w:r w:rsidRPr="001545FC">
        <w:rPr>
          <w:rFonts w:eastAsiaTheme="minorEastAsia"/>
          <w:bCs w:val="0"/>
          <w:szCs w:val="28"/>
          <w:lang w:eastAsia="ru-RU"/>
        </w:rPr>
        <w:t xml:space="preserve"> </w:t>
      </w:r>
      <w:r w:rsidRPr="001545FC">
        <w:rPr>
          <w:rFonts w:eastAsiaTheme="minorEastAsia"/>
          <w:b/>
          <w:bCs w:val="0"/>
          <w:szCs w:val="28"/>
          <w:lang w:eastAsia="ru-RU"/>
        </w:rPr>
        <w:t>и оценка</w:t>
      </w:r>
      <w:r w:rsidRPr="001545FC">
        <w:rPr>
          <w:rFonts w:eastAsiaTheme="minorEastAsia"/>
          <w:bCs w:val="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6B1F52F" w14:textId="77777777" w:rsidR="00EF7218" w:rsidRPr="001545FC" w:rsidRDefault="00EF7218" w:rsidP="00EF7218">
      <w:pPr>
        <w:spacing w:after="0" w:line="276" w:lineRule="auto"/>
        <w:contextualSpacing/>
        <w:jc w:val="both"/>
        <w:rPr>
          <w:rFonts w:eastAsiaTheme="minorEastAsia"/>
          <w:b/>
          <w:bCs w:val="0"/>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EF7218" w:rsidRPr="001545FC" w14:paraId="6D5EAA5E" w14:textId="77777777" w:rsidTr="001348EE">
        <w:tc>
          <w:tcPr>
            <w:tcW w:w="2760" w:type="dxa"/>
          </w:tcPr>
          <w:p w14:paraId="1417E072" w14:textId="77777777" w:rsidR="00EF7218" w:rsidRPr="001545FC" w:rsidRDefault="00EF7218" w:rsidP="001348EE">
            <w:pPr>
              <w:spacing w:after="0" w:line="276" w:lineRule="auto"/>
              <w:jc w:val="center"/>
              <w:rPr>
                <w:rFonts w:eastAsiaTheme="minorEastAsia"/>
                <w:bCs w:val="0"/>
                <w:szCs w:val="28"/>
                <w:lang w:eastAsia="ru-RU"/>
              </w:rPr>
            </w:pPr>
            <w:r w:rsidRPr="001545FC">
              <w:rPr>
                <w:rFonts w:eastAsia="Times New Roman"/>
                <w:b/>
                <w:szCs w:val="28"/>
                <w:lang w:eastAsia="ru-RU"/>
              </w:rPr>
              <w:t>Общая/профессиональная компетенция</w:t>
            </w:r>
          </w:p>
        </w:tc>
        <w:tc>
          <w:tcPr>
            <w:tcW w:w="3010" w:type="dxa"/>
          </w:tcPr>
          <w:p w14:paraId="730A3D1E" w14:textId="77777777" w:rsidR="00EF7218" w:rsidRPr="001545FC" w:rsidRDefault="00EF7218" w:rsidP="001348EE">
            <w:pPr>
              <w:spacing w:after="0" w:line="276" w:lineRule="auto"/>
              <w:jc w:val="center"/>
              <w:rPr>
                <w:rFonts w:eastAsiaTheme="minorEastAsia"/>
                <w:bCs w:val="0"/>
                <w:szCs w:val="28"/>
                <w:lang w:eastAsia="ru-RU"/>
              </w:rPr>
            </w:pPr>
            <w:r w:rsidRPr="001545FC">
              <w:rPr>
                <w:rFonts w:eastAsia="Times New Roman"/>
                <w:b/>
                <w:szCs w:val="28"/>
                <w:lang w:eastAsia="ru-RU"/>
              </w:rPr>
              <w:t>Раздел/Тема</w:t>
            </w:r>
          </w:p>
        </w:tc>
        <w:tc>
          <w:tcPr>
            <w:tcW w:w="3575" w:type="dxa"/>
          </w:tcPr>
          <w:p w14:paraId="6AD7A194" w14:textId="77777777" w:rsidR="00EF7218" w:rsidRPr="001545FC" w:rsidRDefault="00EF7218" w:rsidP="001348EE">
            <w:pPr>
              <w:spacing w:after="0" w:line="276" w:lineRule="auto"/>
              <w:jc w:val="center"/>
              <w:rPr>
                <w:rFonts w:eastAsiaTheme="minorEastAsia"/>
                <w:bCs w:val="0"/>
                <w:szCs w:val="28"/>
                <w:lang w:eastAsia="ru-RU"/>
              </w:rPr>
            </w:pPr>
            <w:r w:rsidRPr="001545FC">
              <w:rPr>
                <w:rFonts w:eastAsia="Times New Roman"/>
                <w:b/>
                <w:szCs w:val="28"/>
                <w:lang w:eastAsia="ru-RU"/>
              </w:rPr>
              <w:t>Тип оценочных мероприятий</w:t>
            </w:r>
          </w:p>
        </w:tc>
      </w:tr>
      <w:tr w:rsidR="00EF7218" w:rsidRPr="001545FC" w14:paraId="58F3AA4F" w14:textId="77777777" w:rsidTr="001348EE">
        <w:trPr>
          <w:trHeight w:val="641"/>
        </w:trPr>
        <w:tc>
          <w:tcPr>
            <w:tcW w:w="2760" w:type="dxa"/>
          </w:tcPr>
          <w:p w14:paraId="63BABEE0" w14:textId="77777777" w:rsidR="00EF7218" w:rsidRPr="001545FC" w:rsidRDefault="00EF7218" w:rsidP="001348EE">
            <w:pPr>
              <w:spacing w:after="0" w:line="276" w:lineRule="auto"/>
              <w:jc w:val="center"/>
              <w:rPr>
                <w:rFonts w:eastAsiaTheme="minorEastAsia"/>
                <w:bCs w:val="0"/>
                <w:szCs w:val="28"/>
                <w:lang w:eastAsia="ru-RU"/>
              </w:rPr>
            </w:pPr>
            <w:r w:rsidRPr="001545FC">
              <w:rPr>
                <w:rFonts w:eastAsia="Times New Roman"/>
                <w:bCs w:val="0"/>
                <w:szCs w:val="28"/>
                <w:lang w:eastAsia="ru-RU"/>
              </w:rPr>
              <w:t>ОК 01</w:t>
            </w:r>
          </w:p>
        </w:tc>
        <w:tc>
          <w:tcPr>
            <w:tcW w:w="3010" w:type="dxa"/>
          </w:tcPr>
          <w:p w14:paraId="0E39726B" w14:textId="77777777" w:rsidR="00EF7218" w:rsidRPr="001545FC" w:rsidRDefault="00EF7218" w:rsidP="001348EE">
            <w:pPr>
              <w:spacing w:after="0" w:line="276" w:lineRule="auto"/>
              <w:rPr>
                <w:rFonts w:eastAsia="Times New Roman"/>
                <w:bCs w:val="0"/>
                <w:szCs w:val="28"/>
                <w:lang w:eastAsia="ru-RU"/>
              </w:rPr>
            </w:pPr>
            <w:r w:rsidRPr="001545FC">
              <w:rPr>
                <w:rFonts w:eastAsia="Times New Roman"/>
                <w:bCs w:val="0"/>
                <w:szCs w:val="28"/>
                <w:lang w:eastAsia="ru-RU"/>
              </w:rPr>
              <w:t>Тема 1.6 Тема 1.9 Тема 3.5</w:t>
            </w:r>
          </w:p>
        </w:tc>
        <w:tc>
          <w:tcPr>
            <w:tcW w:w="3575" w:type="dxa"/>
            <w:vMerge w:val="restart"/>
          </w:tcPr>
          <w:p w14:paraId="4CE71A95" w14:textId="77777777" w:rsidR="00EF7218" w:rsidRPr="001545FC" w:rsidRDefault="00EF7218" w:rsidP="001348EE">
            <w:pPr>
              <w:spacing w:after="0" w:line="276" w:lineRule="auto"/>
              <w:jc w:val="center"/>
              <w:rPr>
                <w:rFonts w:eastAsiaTheme="minorEastAsia"/>
                <w:bCs w:val="0"/>
                <w:szCs w:val="28"/>
                <w:lang w:eastAsia="ru-RU"/>
              </w:rPr>
            </w:pPr>
            <w:r w:rsidRPr="001545FC">
              <w:rPr>
                <w:rFonts w:eastAsia="Times New Roman"/>
                <w:bCs w:val="0"/>
                <w:szCs w:val="28"/>
                <w:lang w:eastAsia="ru-RU"/>
              </w:rPr>
              <w:t>Тестирование</w:t>
            </w:r>
          </w:p>
        </w:tc>
      </w:tr>
      <w:tr w:rsidR="00EF7218" w:rsidRPr="001545FC" w14:paraId="124AC917" w14:textId="77777777" w:rsidTr="001348EE">
        <w:trPr>
          <w:trHeight w:val="937"/>
        </w:trPr>
        <w:tc>
          <w:tcPr>
            <w:tcW w:w="2760" w:type="dxa"/>
          </w:tcPr>
          <w:p w14:paraId="16D96CEC" w14:textId="77777777" w:rsidR="00EF7218" w:rsidRPr="001545FC" w:rsidRDefault="00EF7218" w:rsidP="001348EE">
            <w:pPr>
              <w:spacing w:after="0" w:line="276" w:lineRule="auto"/>
              <w:jc w:val="center"/>
              <w:rPr>
                <w:rFonts w:eastAsia="Times New Roman"/>
                <w:bCs w:val="0"/>
                <w:szCs w:val="28"/>
                <w:lang w:eastAsia="ru-RU"/>
              </w:rPr>
            </w:pPr>
            <w:r w:rsidRPr="001545FC">
              <w:rPr>
                <w:rFonts w:eastAsia="Times New Roman"/>
                <w:bCs w:val="0"/>
                <w:szCs w:val="28"/>
                <w:lang w:eastAsia="ru-RU"/>
              </w:rPr>
              <w:t>ОК 02</w:t>
            </w:r>
          </w:p>
        </w:tc>
        <w:tc>
          <w:tcPr>
            <w:tcW w:w="3010" w:type="dxa"/>
          </w:tcPr>
          <w:p w14:paraId="2E345381" w14:textId="77777777" w:rsidR="00EF7218" w:rsidRPr="001545FC" w:rsidRDefault="00EF7218" w:rsidP="001348EE">
            <w:pPr>
              <w:spacing w:after="0" w:line="276" w:lineRule="auto"/>
              <w:rPr>
                <w:rFonts w:eastAsia="Times New Roman"/>
                <w:bCs w:val="0"/>
                <w:szCs w:val="28"/>
                <w:lang w:eastAsia="ru-RU"/>
              </w:rPr>
            </w:pPr>
            <w:r w:rsidRPr="001545FC">
              <w:rPr>
                <w:rFonts w:eastAsia="Times New Roman"/>
                <w:bCs w:val="0"/>
                <w:szCs w:val="28"/>
                <w:lang w:eastAsia="ru-RU"/>
              </w:rPr>
              <w:t>Тема 1.1 Тема 1.3 Тема 3.1 Тема 3.2 Тема 1.6 Тема 1.9</w:t>
            </w:r>
          </w:p>
        </w:tc>
        <w:tc>
          <w:tcPr>
            <w:tcW w:w="3575" w:type="dxa"/>
            <w:vMerge/>
            <w:vAlign w:val="center"/>
          </w:tcPr>
          <w:p w14:paraId="2874576D" w14:textId="77777777" w:rsidR="00EF7218" w:rsidRPr="001545FC" w:rsidRDefault="00EF7218" w:rsidP="001348EE">
            <w:pPr>
              <w:spacing w:after="0" w:line="276" w:lineRule="auto"/>
              <w:rPr>
                <w:rFonts w:eastAsiaTheme="minorEastAsia"/>
                <w:bCs w:val="0"/>
                <w:szCs w:val="28"/>
                <w:lang w:eastAsia="ru-RU"/>
              </w:rPr>
            </w:pPr>
          </w:p>
        </w:tc>
      </w:tr>
      <w:tr w:rsidR="00EF7218" w:rsidRPr="001545FC" w14:paraId="35877F7F" w14:textId="77777777" w:rsidTr="001348EE">
        <w:tc>
          <w:tcPr>
            <w:tcW w:w="2760" w:type="dxa"/>
          </w:tcPr>
          <w:p w14:paraId="5A113EB0" w14:textId="77777777" w:rsidR="00EF7218" w:rsidRPr="001545FC" w:rsidRDefault="00EF7218" w:rsidP="001348EE">
            <w:pPr>
              <w:spacing w:after="0" w:line="276" w:lineRule="auto"/>
              <w:jc w:val="center"/>
              <w:rPr>
                <w:rFonts w:eastAsia="Times New Roman"/>
                <w:bCs w:val="0"/>
                <w:szCs w:val="28"/>
                <w:lang w:eastAsia="ru-RU"/>
              </w:rPr>
            </w:pPr>
            <w:r w:rsidRPr="001545FC">
              <w:rPr>
                <w:rFonts w:eastAsia="Times New Roman"/>
                <w:bCs w:val="0"/>
                <w:szCs w:val="28"/>
                <w:lang w:eastAsia="ru-RU"/>
              </w:rPr>
              <w:t>ОК 01</w:t>
            </w:r>
          </w:p>
        </w:tc>
        <w:tc>
          <w:tcPr>
            <w:tcW w:w="3010" w:type="dxa"/>
          </w:tcPr>
          <w:p w14:paraId="629EBCC7" w14:textId="77777777" w:rsidR="00EF7218" w:rsidRPr="001545FC" w:rsidRDefault="00EF7218" w:rsidP="001348EE">
            <w:pPr>
              <w:spacing w:after="0" w:line="276" w:lineRule="auto"/>
              <w:rPr>
                <w:rFonts w:eastAsia="Times New Roman"/>
                <w:bCs w:val="0"/>
                <w:szCs w:val="28"/>
                <w:lang w:eastAsia="ru-RU"/>
              </w:rPr>
            </w:pPr>
            <w:r w:rsidRPr="001545FC">
              <w:rPr>
                <w:rFonts w:eastAsia="Times New Roman"/>
                <w:bCs w:val="0"/>
                <w:szCs w:val="28"/>
                <w:lang w:eastAsia="ru-RU"/>
              </w:rPr>
              <w:t>Тема 1.7 Тема 1.8 Тема 2.2 Тема 3.4</w:t>
            </w:r>
          </w:p>
        </w:tc>
        <w:tc>
          <w:tcPr>
            <w:tcW w:w="3575" w:type="dxa"/>
            <w:vMerge w:val="restart"/>
          </w:tcPr>
          <w:p w14:paraId="7EBD0C22" w14:textId="77777777" w:rsidR="00EF7218" w:rsidRPr="001545FC" w:rsidRDefault="00EF7218" w:rsidP="001348EE">
            <w:pPr>
              <w:spacing w:after="0" w:line="276" w:lineRule="auto"/>
              <w:jc w:val="center"/>
              <w:rPr>
                <w:rFonts w:eastAsiaTheme="minorEastAsia"/>
                <w:bCs w:val="0"/>
                <w:szCs w:val="28"/>
                <w:lang w:eastAsia="ru-RU"/>
              </w:rPr>
            </w:pPr>
            <w:r w:rsidRPr="001545FC">
              <w:rPr>
                <w:rFonts w:eastAsia="Times New Roman"/>
                <w:bCs w:val="0"/>
                <w:szCs w:val="28"/>
                <w:lang w:eastAsia="ru-RU"/>
              </w:rPr>
              <w:t>Выполнение практических заданий</w:t>
            </w:r>
          </w:p>
        </w:tc>
      </w:tr>
      <w:tr w:rsidR="00EF7218" w:rsidRPr="001545FC" w14:paraId="4796BCC7" w14:textId="77777777" w:rsidTr="001348EE">
        <w:trPr>
          <w:trHeight w:val="3007"/>
        </w:trPr>
        <w:tc>
          <w:tcPr>
            <w:tcW w:w="2760" w:type="dxa"/>
          </w:tcPr>
          <w:p w14:paraId="2A32EA74" w14:textId="77777777" w:rsidR="00EF7218" w:rsidRPr="001545FC" w:rsidRDefault="00EF7218" w:rsidP="001348EE">
            <w:pPr>
              <w:spacing w:after="0" w:line="276" w:lineRule="auto"/>
              <w:jc w:val="center"/>
              <w:rPr>
                <w:rFonts w:eastAsia="Times New Roman"/>
                <w:bCs w:val="0"/>
                <w:szCs w:val="28"/>
                <w:lang w:eastAsia="ru-RU"/>
              </w:rPr>
            </w:pPr>
            <w:r w:rsidRPr="001545FC">
              <w:rPr>
                <w:rFonts w:eastAsia="Times New Roman"/>
                <w:bCs w:val="0"/>
                <w:szCs w:val="28"/>
                <w:lang w:eastAsia="ru-RU"/>
              </w:rPr>
              <w:t>ОК 02</w:t>
            </w:r>
          </w:p>
        </w:tc>
        <w:tc>
          <w:tcPr>
            <w:tcW w:w="3010" w:type="dxa"/>
          </w:tcPr>
          <w:p w14:paraId="7E592A45" w14:textId="77777777" w:rsidR="00EF7218" w:rsidRPr="001545FC" w:rsidRDefault="00EF7218" w:rsidP="001348EE">
            <w:pPr>
              <w:spacing w:after="0" w:line="276" w:lineRule="auto"/>
              <w:rPr>
                <w:rFonts w:eastAsia="Times New Roman"/>
                <w:bCs w:val="0"/>
                <w:szCs w:val="28"/>
                <w:lang w:eastAsia="ru-RU"/>
              </w:rPr>
            </w:pPr>
            <w:r w:rsidRPr="001545FC">
              <w:rPr>
                <w:rFonts w:eastAsia="Times New Roman"/>
                <w:bCs w:val="0"/>
                <w:szCs w:val="28"/>
                <w:lang w:eastAsia="ru-RU"/>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3DB799DE" w14:textId="77777777" w:rsidR="00EF7218" w:rsidRPr="001545FC" w:rsidRDefault="00EF7218" w:rsidP="001348EE">
            <w:pPr>
              <w:spacing w:after="0" w:line="276" w:lineRule="auto"/>
              <w:rPr>
                <w:rFonts w:eastAsiaTheme="minorEastAsia"/>
                <w:bCs w:val="0"/>
                <w:szCs w:val="28"/>
                <w:lang w:eastAsia="ru-RU"/>
              </w:rPr>
            </w:pPr>
          </w:p>
        </w:tc>
      </w:tr>
      <w:tr w:rsidR="00EF7218" w:rsidRPr="001545FC" w14:paraId="509F5460" w14:textId="77777777" w:rsidTr="001348EE">
        <w:trPr>
          <w:trHeight w:val="840"/>
        </w:trPr>
        <w:tc>
          <w:tcPr>
            <w:tcW w:w="2760" w:type="dxa"/>
          </w:tcPr>
          <w:p w14:paraId="7CD5040B" w14:textId="77777777" w:rsidR="00EF7218" w:rsidRPr="001545FC" w:rsidRDefault="00EF7218" w:rsidP="001348EE">
            <w:pPr>
              <w:spacing w:after="0" w:line="276" w:lineRule="auto"/>
              <w:jc w:val="center"/>
              <w:rPr>
                <w:rFonts w:eastAsia="Times New Roman"/>
                <w:bCs w:val="0"/>
                <w:szCs w:val="28"/>
                <w:lang w:eastAsia="ru-RU"/>
              </w:rPr>
            </w:pPr>
            <w:r w:rsidRPr="001545FC">
              <w:rPr>
                <w:rFonts w:eastAsia="Times New Roman"/>
                <w:bCs w:val="0"/>
                <w:szCs w:val="28"/>
                <w:lang w:eastAsia="ru-RU"/>
              </w:rPr>
              <w:t xml:space="preserve">ОК 01, ОК 02, </w:t>
            </w:r>
            <w:r w:rsidRPr="001545FC">
              <w:rPr>
                <w:rFonts w:eastAsiaTheme="minorEastAsia"/>
                <w:b/>
                <w:i/>
                <w:iCs/>
                <w:sz w:val="24"/>
                <w:szCs w:val="24"/>
                <w:lang w:eastAsia="ru-RU"/>
              </w:rPr>
              <w:t>ПК 3.1</w:t>
            </w:r>
          </w:p>
        </w:tc>
        <w:tc>
          <w:tcPr>
            <w:tcW w:w="3010" w:type="dxa"/>
          </w:tcPr>
          <w:p w14:paraId="13090D77" w14:textId="77777777" w:rsidR="00EF7218" w:rsidRPr="001545FC" w:rsidRDefault="00EF7218" w:rsidP="001348EE">
            <w:pPr>
              <w:spacing w:after="0" w:line="276" w:lineRule="auto"/>
              <w:jc w:val="center"/>
              <w:rPr>
                <w:rFonts w:eastAsia="Times New Roman"/>
                <w:bCs w:val="0"/>
                <w:szCs w:val="28"/>
                <w:lang w:eastAsia="ru-RU"/>
              </w:rPr>
            </w:pPr>
          </w:p>
        </w:tc>
        <w:tc>
          <w:tcPr>
            <w:tcW w:w="3575" w:type="dxa"/>
          </w:tcPr>
          <w:p w14:paraId="5D563E42" w14:textId="77777777" w:rsidR="00EF7218" w:rsidRPr="001545FC" w:rsidRDefault="00EF7218" w:rsidP="001348EE">
            <w:pPr>
              <w:spacing w:after="0" w:line="276" w:lineRule="auto"/>
              <w:jc w:val="center"/>
              <w:rPr>
                <w:rFonts w:eastAsia="Times New Roman"/>
                <w:bCs w:val="0"/>
                <w:szCs w:val="28"/>
                <w:lang w:eastAsia="ru-RU"/>
              </w:rPr>
            </w:pPr>
            <w:r w:rsidRPr="001545FC">
              <w:rPr>
                <w:rFonts w:eastAsia="Times New Roman"/>
                <w:bCs w:val="0"/>
                <w:szCs w:val="28"/>
                <w:lang w:eastAsia="ru-RU"/>
              </w:rPr>
              <w:t>Дифференцированный зачет</w:t>
            </w:r>
          </w:p>
        </w:tc>
      </w:tr>
    </w:tbl>
    <w:p w14:paraId="0B74BE05" w14:textId="77777777" w:rsidR="00EF7218" w:rsidRPr="001545FC" w:rsidRDefault="00EF7218" w:rsidP="00EF7218">
      <w:pPr>
        <w:spacing w:after="0" w:line="276" w:lineRule="auto"/>
        <w:rPr>
          <w:rFonts w:eastAsiaTheme="minorEastAsia"/>
          <w:bCs w:val="0"/>
          <w:sz w:val="22"/>
          <w:szCs w:val="22"/>
          <w:lang w:eastAsia="ru-RU"/>
        </w:rPr>
      </w:pPr>
    </w:p>
    <w:p w14:paraId="18AA82D0" w14:textId="77777777" w:rsidR="00EF7218" w:rsidRPr="001545FC" w:rsidRDefault="00EF7218" w:rsidP="00EF7218">
      <w:pPr>
        <w:spacing w:line="360" w:lineRule="auto"/>
        <w:rPr>
          <w:rFonts w:eastAsiaTheme="minorEastAsia"/>
          <w:bCs w:val="0"/>
          <w:szCs w:val="28"/>
          <w:lang w:eastAsia="ru-RU"/>
        </w:rPr>
      </w:pPr>
    </w:p>
    <w:p w14:paraId="571E2564" w14:textId="77777777" w:rsidR="00B47FEB" w:rsidRDefault="00B47FEB"/>
    <w:sectPr w:rsidR="00B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EEA9" w14:textId="77777777" w:rsidR="001545FC" w:rsidRDefault="00EF7218" w:rsidP="001D3765">
    <w:pPr>
      <w:pStyle w:val="a3"/>
      <w:jc w:val="right"/>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D6E1" w14:textId="77777777" w:rsidR="001545FC" w:rsidRDefault="00EF7218" w:rsidP="00124EF3">
    <w:pPr>
      <w:pStyle w:val="a3"/>
      <w:jc w:val="right"/>
    </w:pPr>
    <w:r>
      <w:fldChar w:fldCharType="begin"/>
    </w:r>
    <w:r>
      <w:instrText>PAGE   \* MERGEFORMAT</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848E" w14:textId="77777777" w:rsidR="001545FC" w:rsidRDefault="00EF72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18"/>
    <w:rsid w:val="00B47FEB"/>
    <w:rsid w:val="00EF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D01A"/>
  <w15:chartTrackingRefBased/>
  <w15:docId w15:val="{86D1B271-F0F9-40FE-BF1F-64784FCC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18"/>
    <w:pPr>
      <w:spacing w:after="160" w:line="259" w:lineRule="auto"/>
      <w:ind w:firstLine="0"/>
      <w:jc w:val="left"/>
    </w:pPr>
    <w:rPr>
      <w:bCs/>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EF7218"/>
    <w:pPr>
      <w:tabs>
        <w:tab w:val="center" w:pos="4677"/>
        <w:tab w:val="right" w:pos="9355"/>
      </w:tabs>
      <w:spacing w:before="120" w:after="120" w:line="240" w:lineRule="auto"/>
    </w:pPr>
    <w:rPr>
      <w:rFonts w:eastAsiaTheme="minorEastAsia"/>
      <w:bCs w:val="0"/>
      <w:sz w:val="24"/>
      <w:szCs w:val="24"/>
      <w:lang w:eastAsia="ru-RU"/>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EF7218"/>
    <w:rPr>
      <w:rFonts w:eastAsiaTheme="minorEastAsia"/>
      <w:sz w:val="24"/>
      <w:szCs w:val="24"/>
      <w:lang w:eastAsia="ru-RU"/>
    </w:rPr>
  </w:style>
  <w:style w:type="paragraph" w:styleId="a5">
    <w:name w:val="header"/>
    <w:basedOn w:val="a"/>
    <w:link w:val="a6"/>
    <w:uiPriority w:val="99"/>
    <w:unhideWhenUsed/>
    <w:qFormat/>
    <w:rsid w:val="00EF7218"/>
    <w:pPr>
      <w:tabs>
        <w:tab w:val="center" w:pos="4677"/>
        <w:tab w:val="right" w:pos="9355"/>
      </w:tabs>
      <w:spacing w:after="0" w:line="240" w:lineRule="auto"/>
    </w:pPr>
    <w:rPr>
      <w:rFonts w:eastAsiaTheme="minorEastAsia"/>
      <w:bCs w:val="0"/>
      <w:sz w:val="24"/>
      <w:szCs w:val="24"/>
      <w:lang w:eastAsia="ru-RU"/>
    </w:rPr>
  </w:style>
  <w:style w:type="character" w:customStyle="1" w:styleId="a6">
    <w:name w:val="Верхний колонтитул Знак"/>
    <w:basedOn w:val="a0"/>
    <w:link w:val="a5"/>
    <w:uiPriority w:val="99"/>
    <w:qFormat/>
    <w:rsid w:val="00EF7218"/>
    <w:rPr>
      <w:rFonts w:eastAsiaTheme="minorEastAsia"/>
      <w:sz w:val="24"/>
      <w:szCs w:val="24"/>
      <w:lang w:eastAsia="ru-RU"/>
    </w:rPr>
  </w:style>
  <w:style w:type="table" w:styleId="a7">
    <w:name w:val="Table Grid"/>
    <w:basedOn w:val="a1"/>
    <w:uiPriority w:val="39"/>
    <w:qFormat/>
    <w:rsid w:val="00EF7218"/>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11"/>
    <w:basedOn w:val="a1"/>
    <w:next w:val="1"/>
    <w:rsid w:val="00EF7218"/>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1">
    <w:name w:val="Table Grid 1"/>
    <w:basedOn w:val="a1"/>
    <w:uiPriority w:val="99"/>
    <w:semiHidden/>
    <w:unhideWhenUsed/>
    <w:rsid w:val="00EF7218"/>
    <w:pPr>
      <w:spacing w:after="160" w:line="259" w:lineRule="auto"/>
      <w:ind w:firstLine="0"/>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3216</Words>
  <Characters>18332</Characters>
  <Application>Microsoft Office Word</Application>
  <DocSecurity>0</DocSecurity>
  <Lines>152</Lines>
  <Paragraphs>43</Paragraphs>
  <ScaleCrop>false</ScaleCrop>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2026-07-03T14:53:00Z</dcterms:created>
  <dcterms:modified xsi:type="dcterms:W3CDTF">2026-07-03T14:54:00Z</dcterms:modified>
</cp:coreProperties>
</file>