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A1098" w14:textId="77777777" w:rsidR="001545FC" w:rsidRPr="001545FC" w:rsidRDefault="001545FC" w:rsidP="001545FC">
      <w:pPr>
        <w:keepNext/>
        <w:spacing w:before="240" w:after="120" w:line="240" w:lineRule="auto"/>
        <w:ind w:firstLine="709"/>
        <w:jc w:val="right"/>
        <w:outlineLvl w:val="0"/>
        <w:rPr>
          <w:rFonts w:eastAsiaTheme="minorEastAsia"/>
          <w:b/>
          <w:kern w:val="32"/>
          <w:sz w:val="24"/>
          <w:szCs w:val="24"/>
          <w:lang w:eastAsia="ru-RU"/>
        </w:rPr>
      </w:pPr>
      <w:r w:rsidRPr="001545FC">
        <w:rPr>
          <w:rFonts w:eastAsiaTheme="minorEastAsia"/>
          <w:b/>
          <w:kern w:val="32"/>
          <w:sz w:val="24"/>
          <w:szCs w:val="24"/>
          <w:lang w:eastAsia="ru-RU"/>
        </w:rPr>
        <w:t>ПРИЛОЖЕНИЕ 2</w:t>
      </w:r>
    </w:p>
    <w:p w14:paraId="14DB8F42" w14:textId="77777777" w:rsidR="001545FC" w:rsidRPr="001545FC" w:rsidRDefault="001545FC" w:rsidP="001545FC">
      <w:pPr>
        <w:rPr>
          <w:rFonts w:eastAsiaTheme="minorEastAsia"/>
          <w:bCs w:val="0"/>
          <w:sz w:val="22"/>
          <w:szCs w:val="22"/>
        </w:rPr>
      </w:pP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0FC85CD" w14:textId="77777777" w:rsidTr="00103D0B">
        <w:trPr>
          <w:trHeight w:val="1417"/>
        </w:trPr>
        <w:tc>
          <w:tcPr>
            <w:tcW w:w="757" w:type="pct"/>
            <w:tcBorders>
              <w:top w:val="dashed" w:sz="4" w:space="0" w:color="auto"/>
              <w:bottom w:val="dashed" w:sz="4" w:space="0" w:color="auto"/>
            </w:tcBorders>
          </w:tcPr>
          <w:p w14:paraId="46138A27" w14:textId="77777777" w:rsidR="001545FC" w:rsidRPr="001545FC" w:rsidRDefault="001545FC" w:rsidP="001545FC">
            <w:pPr>
              <w:jc w:val="center"/>
              <w:rPr>
                <w:rFonts w:ascii="Times New Roman" w:hAnsi="Times New Roman"/>
                <w:color w:val="000000"/>
                <w:szCs w:val="28"/>
                <w:lang w:eastAsia="ru-RU"/>
              </w:rPr>
            </w:pPr>
            <w:r w:rsidRPr="001545FC">
              <w:rPr>
                <w:rFonts w:ascii="Times New Roman" w:hAnsi="Times New Roman"/>
                <w:noProof/>
              </w:rPr>
              <w:drawing>
                <wp:anchor distT="0" distB="0" distL="114300" distR="114300" simplePos="0" relativeHeight="251659264" behindDoc="0" locked="0" layoutInCell="1" allowOverlap="1" wp14:anchorId="037BA1C7" wp14:editId="38F9FFFE">
                  <wp:simplePos x="0" y="0"/>
                  <wp:positionH relativeFrom="column">
                    <wp:posOffset>635</wp:posOffset>
                  </wp:positionH>
                  <wp:positionV relativeFrom="paragraph">
                    <wp:posOffset>26035</wp:posOffset>
                  </wp:positionV>
                  <wp:extent cx="771525" cy="853440"/>
                  <wp:effectExtent l="0" t="0" r="0" b="0"/>
                  <wp:wrapNone/>
                  <wp:docPr id="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76A7D65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1FD63E6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79244F20" w14:textId="77777777" w:rsidR="001545FC" w:rsidRPr="001545FC" w:rsidRDefault="001545FC" w:rsidP="001545FC">
            <w:pPr>
              <w:jc w:val="center"/>
              <w:rPr>
                <w:rFonts w:ascii="Times New Roman" w:hAnsi="Times New Roman"/>
                <w:color w:val="000000"/>
                <w:sz w:val="24"/>
                <w:szCs w:val="28"/>
                <w:lang w:eastAsia="ru-RU"/>
              </w:rPr>
            </w:pPr>
            <w:r w:rsidRPr="001545FC">
              <w:rPr>
                <w:rFonts w:ascii="Times New Roman" w:hAnsi="Times New Roman"/>
                <w:noProof/>
              </w:rPr>
              <w:drawing>
                <wp:anchor distT="0" distB="0" distL="114300" distR="114300" simplePos="0" relativeHeight="251660288" behindDoc="0" locked="0" layoutInCell="1" allowOverlap="1" wp14:anchorId="69DE8807" wp14:editId="191575F2">
                  <wp:simplePos x="0" y="0"/>
                  <wp:positionH relativeFrom="column">
                    <wp:posOffset>-55880</wp:posOffset>
                  </wp:positionH>
                  <wp:positionV relativeFrom="paragraph">
                    <wp:posOffset>35560</wp:posOffset>
                  </wp:positionV>
                  <wp:extent cx="853440" cy="828040"/>
                  <wp:effectExtent l="0" t="0" r="0" b="0"/>
                  <wp:wrapNone/>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A5B0A8" w14:textId="77777777" w:rsidR="001545FC" w:rsidRPr="001545FC" w:rsidRDefault="001545FC" w:rsidP="001545FC">
      <w:pPr>
        <w:spacing w:after="0" w:line="240" w:lineRule="auto"/>
        <w:jc w:val="center"/>
        <w:rPr>
          <w:rFonts w:eastAsiaTheme="minorEastAsia"/>
          <w:bCs w:val="0"/>
          <w:sz w:val="24"/>
          <w:szCs w:val="24"/>
          <w:lang w:eastAsia="ru-RU"/>
        </w:rPr>
      </w:pPr>
    </w:p>
    <w:p w14:paraId="59771D29"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1EEA1B4D" w14:textId="77777777" w:rsidTr="00103D0B">
        <w:tc>
          <w:tcPr>
            <w:tcW w:w="3334" w:type="pct"/>
          </w:tcPr>
          <w:p w14:paraId="49A68423"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14280F2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5FDB10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721DB8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793D61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2D1229E"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6C29E2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1DD531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6D0659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3D6CB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725BA8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6409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35D747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62629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119770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8F78B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BB080E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D4ED7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4ADDC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D036B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67481FD9"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4FAB5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«ОД.01 Русский язык»</w:t>
      </w:r>
    </w:p>
    <w:p w14:paraId="3121323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6191276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8A15A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0121A5C1"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02E081F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9E73BB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6EBF141" w14:textId="77777777" w:rsidR="001545FC" w:rsidRPr="001545FC" w:rsidRDefault="001545FC" w:rsidP="001545FC">
      <w:pPr>
        <w:spacing w:after="0" w:line="240" w:lineRule="auto"/>
        <w:jc w:val="center"/>
        <w:rPr>
          <w:rFonts w:eastAsiaTheme="minorEastAsia"/>
          <w:bCs w:val="0"/>
          <w:szCs w:val="24"/>
          <w:lang w:eastAsia="ru-RU"/>
        </w:rPr>
      </w:pPr>
    </w:p>
    <w:p w14:paraId="1493144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0A68779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4BFE611" w14:textId="77777777" w:rsidR="001545FC" w:rsidRPr="001545FC" w:rsidRDefault="001545FC" w:rsidP="001545FC">
      <w:pPr>
        <w:spacing w:after="0" w:line="240" w:lineRule="auto"/>
        <w:rPr>
          <w:rFonts w:eastAsiaTheme="minorEastAsia"/>
          <w:bCs w:val="0"/>
          <w:szCs w:val="24"/>
          <w:lang w:eastAsia="ru-RU"/>
        </w:rPr>
      </w:pPr>
    </w:p>
    <w:p w14:paraId="30EA05B3" w14:textId="77777777" w:rsidR="001545FC" w:rsidRPr="001545FC" w:rsidRDefault="001545FC" w:rsidP="001545FC">
      <w:pPr>
        <w:spacing w:after="0" w:line="240" w:lineRule="auto"/>
        <w:rPr>
          <w:rFonts w:eastAsiaTheme="minorEastAsia"/>
          <w:bCs w:val="0"/>
          <w:szCs w:val="24"/>
          <w:lang w:eastAsia="ru-RU"/>
        </w:rPr>
      </w:pPr>
    </w:p>
    <w:p w14:paraId="1CE9709B" w14:textId="77777777" w:rsidR="001545FC" w:rsidRPr="001545FC" w:rsidRDefault="001545FC" w:rsidP="001545FC">
      <w:pPr>
        <w:spacing w:after="0" w:line="240" w:lineRule="auto"/>
        <w:rPr>
          <w:rFonts w:eastAsiaTheme="minorEastAsia"/>
          <w:bCs w:val="0"/>
          <w:szCs w:val="24"/>
          <w:lang w:eastAsia="ru-RU"/>
        </w:rPr>
      </w:pPr>
    </w:p>
    <w:p w14:paraId="4291B636" w14:textId="77777777" w:rsidR="001545FC" w:rsidRPr="001545FC" w:rsidRDefault="001545FC" w:rsidP="001545FC">
      <w:pPr>
        <w:spacing w:after="0" w:line="240" w:lineRule="auto"/>
        <w:rPr>
          <w:rFonts w:eastAsiaTheme="minorEastAsia"/>
          <w:bCs w:val="0"/>
          <w:szCs w:val="24"/>
          <w:lang w:eastAsia="ru-RU"/>
        </w:rPr>
      </w:pPr>
    </w:p>
    <w:p w14:paraId="6B080F87" w14:textId="77777777" w:rsidR="001545FC" w:rsidRPr="001545FC" w:rsidRDefault="001545FC" w:rsidP="001545FC">
      <w:pPr>
        <w:spacing w:after="0" w:line="240" w:lineRule="auto"/>
        <w:rPr>
          <w:rFonts w:eastAsiaTheme="minorEastAsia"/>
          <w:bCs w:val="0"/>
          <w:szCs w:val="24"/>
          <w:lang w:eastAsia="ru-RU"/>
        </w:rPr>
      </w:pPr>
    </w:p>
    <w:p w14:paraId="2F48AD0C" w14:textId="77777777" w:rsidR="001545FC" w:rsidRPr="001545FC" w:rsidRDefault="001545FC" w:rsidP="001545FC">
      <w:pPr>
        <w:spacing w:after="0" w:line="240" w:lineRule="auto"/>
        <w:rPr>
          <w:rFonts w:eastAsiaTheme="minorEastAsia"/>
          <w:bCs w:val="0"/>
          <w:szCs w:val="24"/>
          <w:lang w:eastAsia="ru-RU"/>
        </w:rPr>
      </w:pPr>
    </w:p>
    <w:p w14:paraId="12237AB5" w14:textId="77777777" w:rsidR="001545FC" w:rsidRPr="001545FC" w:rsidRDefault="001545FC" w:rsidP="001545FC">
      <w:pPr>
        <w:spacing w:after="0" w:line="240" w:lineRule="auto"/>
        <w:rPr>
          <w:rFonts w:eastAsiaTheme="minorEastAsia"/>
          <w:bCs w:val="0"/>
          <w:szCs w:val="24"/>
          <w:lang w:eastAsia="ru-RU"/>
        </w:rPr>
      </w:pPr>
    </w:p>
    <w:p w14:paraId="762720F5"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0841F9">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628417A"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164C381"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71AD1210" w14:textId="77777777"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35.01.27 Мастер сельскохозяйственного производства,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179AE6BA"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«Русский язык»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2C922B3D" w14:textId="77777777"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Pr="001545FC">
        <w:rPr>
          <w:rFonts w:eastAsiaTheme="minorEastAsia"/>
          <w:iCs/>
          <w:sz w:val="24"/>
          <w:szCs w:val="24"/>
          <w:lang w:eastAsia="ru-RU"/>
        </w:rPr>
        <w:t>35.01.27 Мастер сельскохозяйственного производства</w:t>
      </w:r>
    </w:p>
    <w:p w14:paraId="7E918970"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30529C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6C47DC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BE267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7AB52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28067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3144C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CC004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D74F8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2B6832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769B6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D9A92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E02CA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C0EA4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8C3D0C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B2C87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6678D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D9B128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
          <w:sz w:val="24"/>
          <w:szCs w:val="24"/>
          <w:lang w:eastAsia="ru-RU"/>
        </w:rPr>
        <w:br w:type="page"/>
      </w:r>
    </w:p>
    <w:p w14:paraId="0122809D" w14:textId="77777777" w:rsidR="001545FC" w:rsidRPr="001545FC" w:rsidRDefault="001545FC" w:rsidP="001545FC">
      <w:pPr>
        <w:tabs>
          <w:tab w:val="left" w:pos="346"/>
          <w:tab w:val="left" w:pos="8136"/>
        </w:tabs>
        <w:spacing w:after="0" w:line="360" w:lineRule="auto"/>
        <w:jc w:val="center"/>
        <w:rPr>
          <w:rFonts w:eastAsiaTheme="minorEastAsia"/>
          <w:bCs w:val="0"/>
          <w:szCs w:val="28"/>
          <w:lang w:eastAsia="ru-RU"/>
        </w:rPr>
      </w:pPr>
      <w:r w:rsidRPr="001545FC">
        <w:rPr>
          <w:rFonts w:eastAsiaTheme="minorEastAsia"/>
          <w:bCs w:val="0"/>
          <w:szCs w:val="28"/>
          <w:lang w:eastAsia="ru-RU"/>
        </w:rPr>
        <w:lastRenderedPageBreak/>
        <w:t>СОДЕРЖАНИЕ</w:t>
      </w:r>
    </w:p>
    <w:bookmarkStart w:id="0" w:name="_Hlk131103060"/>
    <w:p w14:paraId="23ACCA06"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"1-1" \h \z </w:instrText>
      </w:r>
      <w:r w:rsidRPr="001545FC">
        <w:rPr>
          <w:rFonts w:eastAsiaTheme="minorEastAsia"/>
          <w:bCs w:val="0"/>
          <w:noProof/>
          <w:szCs w:val="28"/>
          <w:lang w:eastAsia="ru-RU"/>
        </w:rPr>
        <w:fldChar w:fldCharType="separate"/>
      </w:r>
      <w:hyperlink w:anchor="_Toc224848899" w:history="1">
        <w:r w:rsidRPr="001545FC">
          <w:rPr>
            <w:rFonts w:eastAsiaTheme="minorEastAsia"/>
            <w:bCs w:val="0"/>
            <w:noProof/>
            <w:color w:val="0000FF"/>
            <w:sz w:val="22"/>
            <w:szCs w:val="22"/>
            <w:u w:val="single"/>
            <w:lang w:eastAsia="ru-RU"/>
          </w:rPr>
          <w:t>1.</w:t>
        </w:r>
        <w:r w:rsidRPr="001545FC">
          <w:rPr>
            <w:rFonts w:eastAsiaTheme="minorEastAsia"/>
            <w:bCs w:val="0"/>
            <w:noProof/>
            <w:sz w:val="24"/>
            <w:szCs w:val="22"/>
            <w:lang w:eastAsia="ru-RU"/>
          </w:rPr>
          <w:tab/>
        </w:r>
        <w:r w:rsidRPr="001545FC">
          <w:rPr>
            <w:rFonts w:eastAsiaTheme="minorEastAsia"/>
            <w:bCs w:val="0"/>
            <w:noProof/>
            <w:color w:val="0000FF"/>
            <w:sz w:val="22"/>
            <w:szCs w:val="22"/>
            <w:u w:val="single"/>
            <w:lang w:eastAsia="ru-RU"/>
          </w:rPr>
          <w:t>ОБЩАЯ ХАРАКТЕРИСТИКА РАБОЧЕЙ ПРОГРАММЫ ОБЩЕОБРАЗОВАТЕЛЬНОЙ ДИСЦИПЛИНЫ РУССКИЙ ЯЗЫК</w:t>
        </w:r>
        <w:r w:rsidRPr="001545FC">
          <w:rPr>
            <w:rFonts w:eastAsiaTheme="minorEastAsia"/>
            <w:bCs w:val="0"/>
            <w:noProof/>
            <w:webHidden/>
            <w:sz w:val="22"/>
            <w:szCs w:val="22"/>
            <w:lang w:eastAsia="ru-RU"/>
          </w:rPr>
          <w:tab/>
        </w:r>
        <w:r w:rsidRPr="001545FC">
          <w:rPr>
            <w:rFonts w:eastAsiaTheme="minorEastAsia"/>
            <w:bCs w:val="0"/>
            <w:noProof/>
            <w:webHidden/>
            <w:sz w:val="22"/>
            <w:szCs w:val="22"/>
            <w:lang w:eastAsia="ru-RU"/>
          </w:rPr>
          <w:fldChar w:fldCharType="begin"/>
        </w:r>
        <w:r w:rsidRPr="001545FC">
          <w:rPr>
            <w:rFonts w:eastAsiaTheme="minorEastAsia"/>
            <w:bCs w:val="0"/>
            <w:noProof/>
            <w:webHidden/>
            <w:sz w:val="22"/>
            <w:szCs w:val="22"/>
            <w:lang w:eastAsia="ru-RU"/>
          </w:rPr>
          <w:instrText xml:space="preserve"> PAGEREF _Toc224848899 \h </w:instrText>
        </w:r>
        <w:r w:rsidRPr="001545FC">
          <w:rPr>
            <w:rFonts w:eastAsiaTheme="minorEastAsia"/>
            <w:bCs w:val="0"/>
            <w:noProof/>
            <w:webHidden/>
            <w:sz w:val="22"/>
            <w:szCs w:val="22"/>
            <w:lang w:eastAsia="ru-RU"/>
          </w:rPr>
        </w:r>
        <w:r w:rsidRPr="001545FC">
          <w:rPr>
            <w:rFonts w:eastAsiaTheme="minorEastAsia"/>
            <w:bCs w:val="0"/>
            <w:noProof/>
            <w:webHidden/>
            <w:sz w:val="22"/>
            <w:szCs w:val="22"/>
            <w:lang w:eastAsia="ru-RU"/>
          </w:rPr>
          <w:fldChar w:fldCharType="separate"/>
        </w:r>
        <w:r w:rsidRPr="001545FC">
          <w:rPr>
            <w:rFonts w:eastAsiaTheme="minorEastAsia"/>
            <w:bCs w:val="0"/>
            <w:noProof/>
            <w:webHidden/>
            <w:sz w:val="22"/>
            <w:szCs w:val="22"/>
            <w:lang w:eastAsia="ru-RU"/>
          </w:rPr>
          <w:t>4</w:t>
        </w:r>
        <w:r w:rsidRPr="001545FC">
          <w:rPr>
            <w:rFonts w:eastAsiaTheme="minorEastAsia"/>
            <w:bCs w:val="0"/>
            <w:noProof/>
            <w:webHidden/>
            <w:sz w:val="22"/>
            <w:szCs w:val="22"/>
            <w:lang w:eastAsia="ru-RU"/>
          </w:rPr>
          <w:fldChar w:fldCharType="end"/>
        </w:r>
      </w:hyperlink>
    </w:p>
    <w:p w14:paraId="36CF0A7E"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0" w:history="1">
        <w:r w:rsidRPr="001545FC">
          <w:rPr>
            <w:rFonts w:eastAsiaTheme="minorEastAsia"/>
            <w:bCs w:val="0"/>
            <w:noProof/>
            <w:color w:val="0000FF"/>
            <w:sz w:val="22"/>
            <w:szCs w:val="22"/>
            <w:u w:val="single"/>
            <w:lang w:eastAsia="ru-RU"/>
          </w:rPr>
          <w:t>2.</w:t>
        </w:r>
        <w:r w:rsidRPr="001545FC">
          <w:rPr>
            <w:rFonts w:eastAsiaTheme="minorEastAsia"/>
            <w:bCs w:val="0"/>
            <w:noProof/>
            <w:sz w:val="24"/>
            <w:szCs w:val="22"/>
            <w:lang w:eastAsia="ru-RU"/>
          </w:rPr>
          <w:tab/>
        </w:r>
        <w:r w:rsidRPr="001545FC">
          <w:rPr>
            <w:rFonts w:eastAsiaTheme="minorEastAsia"/>
            <w:bCs w:val="0"/>
            <w:noProof/>
            <w:color w:val="0000FF"/>
            <w:sz w:val="22"/>
            <w:szCs w:val="22"/>
            <w:u w:val="single"/>
            <w:lang w:eastAsia="ru-RU"/>
          </w:rPr>
          <w:t>СТРУКТУРА И СОДЕРЖАНИЕ ОБЩЕОБРАЗОВАТЕЛЬНОЙ ДИСЦИПЛИНЫ</w:t>
        </w:r>
        <w:r w:rsidRPr="001545FC">
          <w:rPr>
            <w:rFonts w:eastAsiaTheme="minorEastAsia"/>
            <w:bCs w:val="0"/>
            <w:noProof/>
            <w:webHidden/>
            <w:sz w:val="22"/>
            <w:szCs w:val="22"/>
            <w:lang w:eastAsia="ru-RU"/>
          </w:rPr>
          <w:tab/>
        </w:r>
        <w:r w:rsidRPr="001545FC">
          <w:rPr>
            <w:rFonts w:eastAsiaTheme="minorEastAsia"/>
            <w:bCs w:val="0"/>
            <w:noProof/>
            <w:webHidden/>
            <w:sz w:val="22"/>
            <w:szCs w:val="22"/>
            <w:lang w:eastAsia="ru-RU"/>
          </w:rPr>
          <w:fldChar w:fldCharType="begin"/>
        </w:r>
        <w:r w:rsidRPr="001545FC">
          <w:rPr>
            <w:rFonts w:eastAsiaTheme="minorEastAsia"/>
            <w:bCs w:val="0"/>
            <w:noProof/>
            <w:webHidden/>
            <w:sz w:val="22"/>
            <w:szCs w:val="22"/>
            <w:lang w:eastAsia="ru-RU"/>
          </w:rPr>
          <w:instrText xml:space="preserve"> PAGEREF _Toc224848900 \h </w:instrText>
        </w:r>
        <w:r w:rsidRPr="001545FC">
          <w:rPr>
            <w:rFonts w:eastAsiaTheme="minorEastAsia"/>
            <w:bCs w:val="0"/>
            <w:noProof/>
            <w:webHidden/>
            <w:sz w:val="22"/>
            <w:szCs w:val="22"/>
            <w:lang w:eastAsia="ru-RU"/>
          </w:rPr>
        </w:r>
        <w:r w:rsidRPr="001545FC">
          <w:rPr>
            <w:rFonts w:eastAsiaTheme="minorEastAsia"/>
            <w:bCs w:val="0"/>
            <w:noProof/>
            <w:webHidden/>
            <w:sz w:val="22"/>
            <w:szCs w:val="22"/>
            <w:lang w:eastAsia="ru-RU"/>
          </w:rPr>
          <w:fldChar w:fldCharType="separate"/>
        </w:r>
        <w:r w:rsidRPr="001545FC">
          <w:rPr>
            <w:rFonts w:eastAsiaTheme="minorEastAsia"/>
            <w:bCs w:val="0"/>
            <w:noProof/>
            <w:webHidden/>
            <w:sz w:val="22"/>
            <w:szCs w:val="22"/>
            <w:lang w:eastAsia="ru-RU"/>
          </w:rPr>
          <w:t>7</w:t>
        </w:r>
        <w:r w:rsidRPr="001545FC">
          <w:rPr>
            <w:rFonts w:eastAsiaTheme="minorEastAsia"/>
            <w:bCs w:val="0"/>
            <w:noProof/>
            <w:webHidden/>
            <w:sz w:val="22"/>
            <w:szCs w:val="22"/>
            <w:lang w:eastAsia="ru-RU"/>
          </w:rPr>
          <w:fldChar w:fldCharType="end"/>
        </w:r>
      </w:hyperlink>
    </w:p>
    <w:p w14:paraId="3FD25F99"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1" w:history="1">
        <w:r w:rsidRPr="001545FC">
          <w:rPr>
            <w:rFonts w:eastAsiaTheme="minorEastAsia"/>
            <w:bCs w:val="0"/>
            <w:noProof/>
            <w:color w:val="0000FF"/>
            <w:sz w:val="22"/>
            <w:szCs w:val="22"/>
            <w:u w:val="single"/>
            <w:lang w:eastAsia="ru-RU"/>
          </w:rPr>
          <w:t>3.</w:t>
        </w:r>
        <w:r w:rsidRPr="001545FC">
          <w:rPr>
            <w:rFonts w:eastAsiaTheme="minorEastAsia"/>
            <w:bCs w:val="0"/>
            <w:noProof/>
            <w:sz w:val="24"/>
            <w:szCs w:val="22"/>
            <w:lang w:eastAsia="ru-RU"/>
          </w:rPr>
          <w:tab/>
        </w:r>
        <w:r w:rsidRPr="001545FC">
          <w:rPr>
            <w:rFonts w:eastAsiaTheme="minorEastAsia"/>
            <w:bCs w:val="0"/>
            <w:noProof/>
            <w:color w:val="0000FF"/>
            <w:sz w:val="22"/>
            <w:szCs w:val="22"/>
            <w:u w:val="single"/>
            <w:lang w:eastAsia="ru-RU"/>
          </w:rPr>
          <w:t>УСЛОВИЯ РЕАЛИЗАЦИИ ПРОГРАММЫ ОБЩЕОБРАЗОВАТЕЛЬНОЙ ДИСЦИПЛИНЫ</w:t>
        </w:r>
        <w:r w:rsidRPr="001545FC">
          <w:rPr>
            <w:rFonts w:eastAsiaTheme="minorEastAsia"/>
            <w:bCs w:val="0"/>
            <w:noProof/>
            <w:webHidden/>
            <w:sz w:val="22"/>
            <w:szCs w:val="22"/>
            <w:lang w:eastAsia="ru-RU"/>
          </w:rPr>
          <w:tab/>
        </w:r>
        <w:r w:rsidRPr="001545FC">
          <w:rPr>
            <w:rFonts w:eastAsiaTheme="minorEastAsia"/>
            <w:bCs w:val="0"/>
            <w:noProof/>
            <w:webHidden/>
            <w:sz w:val="22"/>
            <w:szCs w:val="22"/>
            <w:lang w:eastAsia="ru-RU"/>
          </w:rPr>
          <w:fldChar w:fldCharType="begin"/>
        </w:r>
        <w:r w:rsidRPr="001545FC">
          <w:rPr>
            <w:rFonts w:eastAsiaTheme="minorEastAsia"/>
            <w:bCs w:val="0"/>
            <w:noProof/>
            <w:webHidden/>
            <w:sz w:val="22"/>
            <w:szCs w:val="22"/>
            <w:lang w:eastAsia="ru-RU"/>
          </w:rPr>
          <w:instrText xml:space="preserve"> PAGEREF _Toc224848901 \h </w:instrText>
        </w:r>
        <w:r w:rsidRPr="001545FC">
          <w:rPr>
            <w:rFonts w:eastAsiaTheme="minorEastAsia"/>
            <w:bCs w:val="0"/>
            <w:noProof/>
            <w:webHidden/>
            <w:sz w:val="22"/>
            <w:szCs w:val="22"/>
            <w:lang w:eastAsia="ru-RU"/>
          </w:rPr>
        </w:r>
        <w:r w:rsidRPr="001545FC">
          <w:rPr>
            <w:rFonts w:eastAsiaTheme="minorEastAsia"/>
            <w:bCs w:val="0"/>
            <w:noProof/>
            <w:webHidden/>
            <w:sz w:val="22"/>
            <w:szCs w:val="22"/>
            <w:lang w:eastAsia="ru-RU"/>
          </w:rPr>
          <w:fldChar w:fldCharType="separate"/>
        </w:r>
        <w:r w:rsidRPr="001545FC">
          <w:rPr>
            <w:rFonts w:eastAsiaTheme="minorEastAsia"/>
            <w:bCs w:val="0"/>
            <w:noProof/>
            <w:webHidden/>
            <w:sz w:val="22"/>
            <w:szCs w:val="22"/>
            <w:lang w:eastAsia="ru-RU"/>
          </w:rPr>
          <w:t>13</w:t>
        </w:r>
        <w:r w:rsidRPr="001545FC">
          <w:rPr>
            <w:rFonts w:eastAsiaTheme="minorEastAsia"/>
            <w:bCs w:val="0"/>
            <w:noProof/>
            <w:webHidden/>
            <w:sz w:val="22"/>
            <w:szCs w:val="22"/>
            <w:lang w:eastAsia="ru-RU"/>
          </w:rPr>
          <w:fldChar w:fldCharType="end"/>
        </w:r>
      </w:hyperlink>
    </w:p>
    <w:p w14:paraId="04AA4E3F"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2" w:history="1">
        <w:r w:rsidRPr="001545FC">
          <w:rPr>
            <w:rFonts w:eastAsiaTheme="minorEastAsia"/>
            <w:bCs w:val="0"/>
            <w:noProof/>
            <w:color w:val="0000FF"/>
            <w:sz w:val="22"/>
            <w:szCs w:val="22"/>
            <w:u w:val="single"/>
            <w:lang w:eastAsia="ru-RU"/>
          </w:rPr>
          <w:t>4.</w:t>
        </w:r>
        <w:r w:rsidRPr="001545FC">
          <w:rPr>
            <w:rFonts w:eastAsiaTheme="minorEastAsia"/>
            <w:bCs w:val="0"/>
            <w:noProof/>
            <w:sz w:val="24"/>
            <w:szCs w:val="22"/>
            <w:lang w:eastAsia="ru-RU"/>
          </w:rPr>
          <w:tab/>
        </w:r>
        <w:r w:rsidRPr="001545FC">
          <w:rPr>
            <w:rFonts w:eastAsiaTheme="minorEastAsia"/>
            <w:bCs w:val="0"/>
            <w:noProof/>
            <w:color w:val="0000FF"/>
            <w:sz w:val="22"/>
            <w:szCs w:val="22"/>
            <w:u w:val="single"/>
            <w:lang w:eastAsia="ru-RU"/>
          </w:rPr>
          <w:t xml:space="preserve">КОНТРОЛЬ И ОЦЕНКА РЕЗУЛЬТАТОВ ОСВОЕНИЯ </w:t>
        </w:r>
        <w:r w:rsidRPr="001545FC">
          <w:rPr>
            <w:rFonts w:eastAsiaTheme="minorEastAsia"/>
            <w:bCs w:val="0"/>
            <w:noProof/>
            <w:color w:val="0000FF"/>
            <w:sz w:val="22"/>
            <w:szCs w:val="22"/>
            <w:u w:val="single"/>
            <w:lang w:eastAsia="ru-RU"/>
          </w:rPr>
          <w:br/>
          <w:t>ДИСЦИПЛИНЫ</w:t>
        </w:r>
        <w:r w:rsidRPr="001545FC">
          <w:rPr>
            <w:rFonts w:eastAsiaTheme="minorEastAsia"/>
            <w:bCs w:val="0"/>
            <w:noProof/>
            <w:webHidden/>
            <w:sz w:val="22"/>
            <w:szCs w:val="22"/>
            <w:lang w:eastAsia="ru-RU"/>
          </w:rPr>
          <w:tab/>
        </w:r>
        <w:r w:rsidRPr="001545FC">
          <w:rPr>
            <w:rFonts w:eastAsiaTheme="minorEastAsia"/>
            <w:bCs w:val="0"/>
            <w:noProof/>
            <w:webHidden/>
            <w:sz w:val="22"/>
            <w:szCs w:val="22"/>
            <w:lang w:eastAsia="ru-RU"/>
          </w:rPr>
          <w:fldChar w:fldCharType="begin"/>
        </w:r>
        <w:r w:rsidRPr="001545FC">
          <w:rPr>
            <w:rFonts w:eastAsiaTheme="minorEastAsia"/>
            <w:bCs w:val="0"/>
            <w:noProof/>
            <w:webHidden/>
            <w:sz w:val="22"/>
            <w:szCs w:val="22"/>
            <w:lang w:eastAsia="ru-RU"/>
          </w:rPr>
          <w:instrText xml:space="preserve"> PAGEREF _Toc224848902 \h </w:instrText>
        </w:r>
        <w:r w:rsidRPr="001545FC">
          <w:rPr>
            <w:rFonts w:eastAsiaTheme="minorEastAsia"/>
            <w:bCs w:val="0"/>
            <w:noProof/>
            <w:webHidden/>
            <w:sz w:val="22"/>
            <w:szCs w:val="22"/>
            <w:lang w:eastAsia="ru-RU"/>
          </w:rPr>
        </w:r>
        <w:r w:rsidRPr="001545FC">
          <w:rPr>
            <w:rFonts w:eastAsiaTheme="minorEastAsia"/>
            <w:bCs w:val="0"/>
            <w:noProof/>
            <w:webHidden/>
            <w:sz w:val="22"/>
            <w:szCs w:val="22"/>
            <w:lang w:eastAsia="ru-RU"/>
          </w:rPr>
          <w:fldChar w:fldCharType="separate"/>
        </w:r>
        <w:r w:rsidRPr="001545FC">
          <w:rPr>
            <w:rFonts w:eastAsiaTheme="minorEastAsia"/>
            <w:bCs w:val="0"/>
            <w:noProof/>
            <w:webHidden/>
            <w:sz w:val="22"/>
            <w:szCs w:val="22"/>
            <w:lang w:eastAsia="ru-RU"/>
          </w:rPr>
          <w:t>15</w:t>
        </w:r>
        <w:r w:rsidRPr="001545FC">
          <w:rPr>
            <w:rFonts w:eastAsiaTheme="minorEastAsia"/>
            <w:bCs w:val="0"/>
            <w:noProof/>
            <w:webHidden/>
            <w:sz w:val="22"/>
            <w:szCs w:val="22"/>
            <w:lang w:eastAsia="ru-RU"/>
          </w:rPr>
          <w:fldChar w:fldCharType="end"/>
        </w:r>
      </w:hyperlink>
    </w:p>
    <w:p w14:paraId="14887C5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Cs w:val="0"/>
          <w:szCs w:val="28"/>
          <w:lang w:eastAsia="ru-RU"/>
        </w:rPr>
      </w:pPr>
      <w:r w:rsidRPr="001545FC">
        <w:rPr>
          <w:rFonts w:eastAsiaTheme="minorEastAsia"/>
          <w:b/>
          <w:szCs w:val="28"/>
          <w:lang w:eastAsia="ru-RU"/>
        </w:rPr>
        <w:fldChar w:fldCharType="end"/>
      </w:r>
    </w:p>
    <w:bookmarkEnd w:id="0"/>
    <w:p w14:paraId="5315D018" w14:textId="77777777" w:rsidR="001545FC" w:rsidRPr="001545FC" w:rsidRDefault="001545FC" w:rsidP="001545FC">
      <w:pPr>
        <w:spacing w:after="0" w:line="120" w:lineRule="exact"/>
        <w:ind w:left="1460"/>
        <w:rPr>
          <w:rFonts w:eastAsiaTheme="minorEastAsia"/>
          <w:bCs w:val="0"/>
          <w:i/>
          <w:iCs/>
          <w:sz w:val="24"/>
          <w:szCs w:val="24"/>
          <w:lang w:eastAsia="ru-RU"/>
        </w:rPr>
      </w:pPr>
      <w:r w:rsidRPr="001545FC">
        <w:rPr>
          <w:rFonts w:eastAsiaTheme="minorEastAsia"/>
          <w:bCs w:val="0"/>
          <w:sz w:val="24"/>
          <w:szCs w:val="24"/>
          <w:lang w:eastAsia="ru-RU"/>
        </w:rPr>
        <w:br w:type="page"/>
      </w:r>
    </w:p>
    <w:p w14:paraId="06DD0A0E" w14:textId="77777777" w:rsidR="001545FC" w:rsidRPr="001545FC" w:rsidRDefault="001545FC" w:rsidP="001545FC">
      <w:pPr>
        <w:keepNext/>
        <w:spacing w:before="240" w:after="120" w:line="276" w:lineRule="auto"/>
        <w:ind w:firstLine="709"/>
        <w:jc w:val="center"/>
        <w:outlineLvl w:val="0"/>
        <w:rPr>
          <w:rFonts w:eastAsiaTheme="minorEastAsia"/>
          <w:b/>
          <w:kern w:val="32"/>
          <w:sz w:val="24"/>
          <w:szCs w:val="24"/>
          <w:lang w:eastAsia="ru-RU"/>
        </w:rPr>
      </w:pPr>
      <w:bookmarkStart w:id="1" w:name="_Toc224848899"/>
      <w:r w:rsidRPr="001545FC">
        <w:rPr>
          <w:rFonts w:eastAsiaTheme="minorEastAsia"/>
          <w:b/>
          <w:kern w:val="32"/>
          <w:sz w:val="24"/>
          <w:szCs w:val="24"/>
          <w:lang w:eastAsia="ru-RU"/>
        </w:rPr>
        <w:lastRenderedPageBreak/>
        <w:t>ОБЩАЯ ХАРАКТЕРИСТИКА РАБОЧЕЙ ПРОГРАММЫ ОБЩЕОБРАЗОВАТЕЛЬНОЙ ДИСЦИПЛИНЫ РУССКИЙ ЯЗЫК</w:t>
      </w:r>
      <w:bookmarkEnd w:id="1"/>
    </w:p>
    <w:p w14:paraId="68D76CB0" w14:textId="77777777" w:rsidR="001545FC" w:rsidRPr="001545FC" w:rsidRDefault="001545FC" w:rsidP="001545FC">
      <w:pPr>
        <w:spacing w:before="120" w:after="0" w:line="240" w:lineRule="atLeast"/>
        <w:ind w:left="708"/>
        <w:rPr>
          <w:rFonts w:eastAsiaTheme="minorEastAsia"/>
          <w:b/>
          <w:sz w:val="24"/>
          <w:szCs w:val="24"/>
          <w:lang w:eastAsia="ru-RU"/>
        </w:rPr>
      </w:pPr>
    </w:p>
    <w:p w14:paraId="2B717F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1.1. Место дисциплины в структуре основной образовательной программы</w:t>
      </w:r>
    </w:p>
    <w:p w14:paraId="3C2A54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r w:rsidRPr="001545FC">
        <w:rPr>
          <w:rFonts w:eastAsiaTheme="minorEastAsia"/>
          <w:bCs w:val="0"/>
          <w:color w:val="000000" w:themeColor="text1"/>
          <w:sz w:val="24"/>
          <w:szCs w:val="22"/>
          <w:lang w:eastAsia="ru-RU"/>
        </w:rPr>
        <w:t>Общеобразовательная дисциплина «Русский язык»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35.01.27 Мастер сельскохозяйственного производства.</w:t>
      </w:r>
    </w:p>
    <w:p w14:paraId="3EFF0F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p>
    <w:p w14:paraId="59FC7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 Цели и планируемые результаты освоения дисциплины:</w:t>
      </w:r>
    </w:p>
    <w:p w14:paraId="45E287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1.2.1. Цель общеобразовательной дисциплины:</w:t>
      </w:r>
    </w:p>
    <w:p w14:paraId="1E7B10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eastAsiaTheme="minorEastAsia"/>
          <w:bCs w:val="0"/>
          <w:color w:val="000000" w:themeColor="text1"/>
          <w:sz w:val="24"/>
          <w:szCs w:val="22"/>
          <w:lang w:eastAsia="ar-SA"/>
        </w:rPr>
      </w:pPr>
      <w:r w:rsidRPr="001545FC">
        <w:rPr>
          <w:rFonts w:eastAsiaTheme="minorEastAsia"/>
          <w:bCs w:val="0"/>
          <w:color w:val="000000" w:themeColor="text1"/>
          <w:sz w:val="24"/>
          <w:szCs w:val="22"/>
          <w:lang w:eastAsia="ar-SA"/>
        </w:rPr>
        <w:t>Сформировать у обучающихся знания и умения в области языка, навыки их применения в практической профессиональной деятельности.</w:t>
      </w:r>
    </w:p>
    <w:p w14:paraId="7232CC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1.2.2. Планируемые результаты освоения общеобразовательной дисциплины в соответствии с ФГОС СПО и на основе ФГОС С00. Особое значение дисциплина имеет при формировании и развитии ОК и ПК</w:t>
      </w:r>
    </w:p>
    <w:tbl>
      <w:tblPr>
        <w:tblStyle w:val="afffff7"/>
        <w:tblW w:w="0" w:type="auto"/>
        <w:tblLook w:val="04A0" w:firstRow="1" w:lastRow="0" w:firstColumn="1" w:lastColumn="0" w:noHBand="0" w:noVBand="1"/>
      </w:tblPr>
      <w:tblGrid>
        <w:gridCol w:w="2146"/>
        <w:gridCol w:w="3650"/>
        <w:gridCol w:w="3549"/>
      </w:tblGrid>
      <w:tr w:rsidR="001545FC" w:rsidRPr="001545FC" w14:paraId="1C74627D" w14:textId="77777777" w:rsidTr="00103D0B">
        <w:tc>
          <w:tcPr>
            <w:tcW w:w="2157" w:type="dxa"/>
            <w:vMerge w:val="restart"/>
          </w:tcPr>
          <w:p w14:paraId="21CE5C0B"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Код и наименование формируемых компетенций</w:t>
            </w:r>
          </w:p>
        </w:tc>
        <w:tc>
          <w:tcPr>
            <w:tcW w:w="7414" w:type="dxa"/>
            <w:gridSpan w:val="2"/>
          </w:tcPr>
          <w:p w14:paraId="04ADD942"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Планируемые результаты освоения дисциплины</w:t>
            </w:r>
          </w:p>
        </w:tc>
      </w:tr>
      <w:tr w:rsidR="001545FC" w:rsidRPr="001545FC" w14:paraId="69F3A153" w14:textId="77777777" w:rsidTr="00103D0B">
        <w:tc>
          <w:tcPr>
            <w:tcW w:w="2157" w:type="dxa"/>
            <w:vMerge/>
          </w:tcPr>
          <w:p w14:paraId="37F32103"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p>
        </w:tc>
        <w:tc>
          <w:tcPr>
            <w:tcW w:w="3763" w:type="dxa"/>
          </w:tcPr>
          <w:p w14:paraId="0546547F"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Общие</w:t>
            </w:r>
          </w:p>
        </w:tc>
        <w:tc>
          <w:tcPr>
            <w:tcW w:w="3651" w:type="dxa"/>
          </w:tcPr>
          <w:p w14:paraId="76244EE5"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Дисциплинарные (предметные)</w:t>
            </w:r>
          </w:p>
        </w:tc>
      </w:tr>
      <w:tr w:rsidR="001545FC" w:rsidRPr="001545FC" w14:paraId="57027D82" w14:textId="77777777" w:rsidTr="00103D0B">
        <w:tc>
          <w:tcPr>
            <w:tcW w:w="2157" w:type="dxa"/>
          </w:tcPr>
          <w:p w14:paraId="4280C9FD"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ОК 4. Эффективно взаимодействовать и работать в коллективе и команде</w:t>
            </w:r>
          </w:p>
        </w:tc>
        <w:tc>
          <w:tcPr>
            <w:tcW w:w="3763" w:type="dxa"/>
          </w:tcPr>
          <w:p w14:paraId="61D1CAC5"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готовность к саморазвитию, самостоятельности и самоопределению;</w:t>
            </w:r>
          </w:p>
          <w:p w14:paraId="485CDBEE"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овладение навыками учебно-исследовательской, проектной и социальной деятельности;</w:t>
            </w:r>
          </w:p>
          <w:p w14:paraId="2D6E16AC"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коммуникативными действиями:</w:t>
            </w:r>
          </w:p>
          <w:p w14:paraId="73689CD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б) совместная деятельность:</w:t>
            </w:r>
          </w:p>
          <w:p w14:paraId="0F552A6A"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понимать и использовать преимущества командной и индивидуальной работы;</w:t>
            </w:r>
          </w:p>
          <w:p w14:paraId="5148DD61"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учетом мнений участников обсуждать результаты совместной работы;</w:t>
            </w:r>
          </w:p>
          <w:p w14:paraId="7361A6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 координировать и выполнять работу в условиях реального, виртуального и комбинированного взаимодействия;</w:t>
            </w:r>
          </w:p>
          <w:p w14:paraId="044CF5D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осуществлять позитивное стратегическое поведение в различных ситуациях, проявлять творчество и воображение, быть инициативным</w:t>
            </w:r>
          </w:p>
          <w:p w14:paraId="1780E233"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регулятивными действиями:</w:t>
            </w:r>
          </w:p>
          <w:p w14:paraId="467279DF"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г) принятие себя и других людей:</w:t>
            </w:r>
          </w:p>
          <w:p w14:paraId="30BA347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принимать мотивы и аргументы других людей при анализе результатов деятельности;</w:t>
            </w:r>
          </w:p>
          <w:p w14:paraId="727B3B2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признавать свое право и право других людей на ошибки;</w:t>
            </w:r>
          </w:p>
          <w:p w14:paraId="7C9A22E8"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развивать способность понимать мир с позиции другого человека;</w:t>
            </w:r>
          </w:p>
        </w:tc>
        <w:tc>
          <w:tcPr>
            <w:tcW w:w="3651" w:type="dxa"/>
          </w:tcPr>
          <w:p w14:paraId="403A1E5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0AA8D0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79F2145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1545FC" w:rsidRPr="001545FC" w14:paraId="78AAEDDD" w14:textId="77777777" w:rsidTr="00103D0B">
        <w:tc>
          <w:tcPr>
            <w:tcW w:w="2157" w:type="dxa"/>
          </w:tcPr>
          <w:p w14:paraId="1595B77A"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ОК 05. Осуществлять устную и письменную коммуникацию на государственном языке Российской Федерации с учетом особенностей </w:t>
            </w:r>
            <w:r w:rsidRPr="001545FC">
              <w:rPr>
                <w:rFonts w:ascii="Times New Roman" w:hAnsi="Times New Roman"/>
                <w:sz w:val="18"/>
                <w:szCs w:val="18"/>
              </w:rPr>
              <w:lastRenderedPageBreak/>
              <w:t>социального и культурного контекста</w:t>
            </w:r>
          </w:p>
        </w:tc>
        <w:tc>
          <w:tcPr>
            <w:tcW w:w="3763" w:type="dxa"/>
          </w:tcPr>
          <w:p w14:paraId="2BAC6F3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В области эстетического воспитания:</w:t>
            </w:r>
          </w:p>
          <w:p w14:paraId="1133EED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эстетическое отношение к миру, включая эстетику быта, научного и технического творчества, спорта, труда и общественных отношений;</w:t>
            </w:r>
          </w:p>
          <w:p w14:paraId="105EA81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 способность воспринимать различные </w:t>
            </w:r>
            <w:r w:rsidRPr="001545FC">
              <w:rPr>
                <w:rFonts w:ascii="Times New Roman" w:hAnsi="Times New Roman"/>
                <w:sz w:val="18"/>
                <w:szCs w:val="18"/>
              </w:rPr>
              <w:lastRenderedPageBreak/>
              <w:t>виды искусства, традиции и творчество своего и других народов, ощущать эмоциональное воздействие искусства;</w:t>
            </w:r>
          </w:p>
          <w:p w14:paraId="1A63491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DF866F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готовность к самовыражению в разных видах искусства, стремление проявлять качества творческой личности;</w:t>
            </w:r>
          </w:p>
          <w:p w14:paraId="6D935A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коммуникативными действиями:</w:t>
            </w:r>
          </w:p>
          <w:p w14:paraId="48FC92A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а) общение:</w:t>
            </w:r>
          </w:p>
          <w:p w14:paraId="1C9286D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осуществлять коммуникации во всех сферах жизни;</w:t>
            </w:r>
          </w:p>
          <w:p w14:paraId="3C4C3AE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37C845C"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развернуто и логично излагать свою точку зрения с использованием языковых средств;</w:t>
            </w:r>
          </w:p>
        </w:tc>
        <w:tc>
          <w:tcPr>
            <w:tcW w:w="3651" w:type="dxa"/>
          </w:tcPr>
          <w:p w14:paraId="6AEEB27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w:t>
            </w:r>
            <w:r w:rsidRPr="001545FC">
              <w:rPr>
                <w:rFonts w:ascii="Times New Roman" w:hAnsi="Times New Roman"/>
                <w:sz w:val="18"/>
                <w:szCs w:val="18"/>
              </w:rPr>
              <w:lastRenderedPageBreak/>
              <w:t>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2412811"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1545FC" w:rsidRPr="001545FC" w14:paraId="37970FBB" w14:textId="77777777" w:rsidTr="00103D0B">
        <w:tc>
          <w:tcPr>
            <w:tcW w:w="2157" w:type="dxa"/>
          </w:tcPr>
          <w:p w14:paraId="5074216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ОК 09. Пользоваться профессиональной документацией на государственном и иностранном языках</w:t>
            </w:r>
          </w:p>
        </w:tc>
        <w:tc>
          <w:tcPr>
            <w:tcW w:w="3763" w:type="dxa"/>
          </w:tcPr>
          <w:p w14:paraId="12318E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наличие мотивации к обучению и личностному развитию;</w:t>
            </w:r>
          </w:p>
          <w:p w14:paraId="122A614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В области ценности научного познания:</w:t>
            </w:r>
          </w:p>
          <w:p w14:paraId="7EE28D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50B8E5"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совершенствование языковой и читательской культуры как средства взаимодействия между людьми и познания мира;</w:t>
            </w:r>
          </w:p>
          <w:p w14:paraId="37D2065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F4995E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учебными познавательными действиями:</w:t>
            </w:r>
          </w:p>
          <w:p w14:paraId="1508095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б) базовые исследовательские действия:</w:t>
            </w:r>
          </w:p>
          <w:p w14:paraId="705B53A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владеть навыками учебно-исследовательской и проектной деятельности, навыками разрешения проблем;</w:t>
            </w:r>
          </w:p>
          <w:p w14:paraId="7AA6047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способность и готовность к самостоятельному поиску методов решения практических задач, применению различных методов познания;</w:t>
            </w:r>
          </w:p>
          <w:p w14:paraId="4E0623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C87BAC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формирование научного типа мышления, владение научной терминологией, ключевыми понятиями и методами;</w:t>
            </w:r>
          </w:p>
          <w:p w14:paraId="5E14E770"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-осуществлять целенаправленный поиск переноса средств и способов действия в профессиональную среду</w:t>
            </w:r>
          </w:p>
        </w:tc>
        <w:tc>
          <w:tcPr>
            <w:tcW w:w="3651" w:type="dxa"/>
          </w:tcPr>
          <w:p w14:paraId="62FFA5A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0482DC13"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2B4187A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0BFE5888"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1545FC" w:rsidRPr="001545FC" w14:paraId="62B0F22F" w14:textId="77777777" w:rsidTr="00103D0B">
        <w:tc>
          <w:tcPr>
            <w:tcW w:w="2157" w:type="dxa"/>
          </w:tcPr>
          <w:p w14:paraId="394346DC"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ПК 2.5 Выполнять погрузочно-разгрузочные, транспортные и </w:t>
            </w:r>
            <w:r w:rsidRPr="001545FC">
              <w:rPr>
                <w:rFonts w:ascii="Times New Roman" w:hAnsi="Times New Roman"/>
                <w:sz w:val="18"/>
                <w:szCs w:val="18"/>
              </w:rPr>
              <w:lastRenderedPageBreak/>
              <w:t>стационарные работы на тракторах.</w:t>
            </w:r>
          </w:p>
        </w:tc>
        <w:tc>
          <w:tcPr>
            <w:tcW w:w="3763" w:type="dxa"/>
            <w:vMerge w:val="restart"/>
          </w:tcPr>
          <w:p w14:paraId="65023C2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 xml:space="preserve">В части трудового воспитания: </w:t>
            </w:r>
          </w:p>
          <w:p w14:paraId="21CAF3B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готовность к труду, осознание ценности мастерства, трудолюбие; </w:t>
            </w:r>
          </w:p>
          <w:p w14:paraId="01F4B93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готовность к активной деятельности </w:t>
            </w:r>
            <w:r w:rsidRPr="001545FC">
              <w:rPr>
                <w:rFonts w:ascii="Times New Roman" w:hAnsi="Times New Roman"/>
                <w:sz w:val="18"/>
                <w:szCs w:val="18"/>
              </w:rPr>
              <w:lastRenderedPageBreak/>
              <w:t xml:space="preserve">технологической и социальной направленности, способность инициировать, планировать и самостоятельно выполнять такую деятельность; </w:t>
            </w:r>
          </w:p>
          <w:p w14:paraId="2472C8A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интерес </w:t>
            </w:r>
            <w:r w:rsidRPr="001545FC">
              <w:rPr>
                <w:rFonts w:ascii="Times New Roman" w:hAnsi="Times New Roman"/>
                <w:sz w:val="18"/>
                <w:szCs w:val="18"/>
              </w:rPr>
              <w:tab/>
              <w:t xml:space="preserve">к </w:t>
            </w:r>
            <w:r w:rsidRPr="001545FC">
              <w:rPr>
                <w:rFonts w:ascii="Times New Roman" w:hAnsi="Times New Roman"/>
                <w:sz w:val="18"/>
                <w:szCs w:val="18"/>
              </w:rPr>
              <w:tab/>
              <w:t xml:space="preserve">различным </w:t>
            </w:r>
            <w:r w:rsidRPr="001545FC">
              <w:rPr>
                <w:rFonts w:ascii="Times New Roman" w:hAnsi="Times New Roman"/>
                <w:sz w:val="18"/>
                <w:szCs w:val="18"/>
              </w:rPr>
              <w:tab/>
              <w:t xml:space="preserve">сферам </w:t>
            </w:r>
            <w:r w:rsidRPr="001545FC">
              <w:rPr>
                <w:rFonts w:ascii="Times New Roman" w:hAnsi="Times New Roman"/>
                <w:sz w:val="18"/>
                <w:szCs w:val="18"/>
              </w:rPr>
              <w:tab/>
              <w:t xml:space="preserve">профессиональной деятельности, </w:t>
            </w:r>
          </w:p>
          <w:p w14:paraId="62897030"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Овладение универсальными учебными познавательными действиями: </w:t>
            </w:r>
          </w:p>
          <w:p w14:paraId="4DA1BC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а) базовые логические действия: </w:t>
            </w:r>
          </w:p>
          <w:p w14:paraId="50B7232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самостоятельно формулировать и актуализировать проблему, рассматривать ее всесторонне; </w:t>
            </w:r>
          </w:p>
          <w:p w14:paraId="1CCD258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-устанавливать существенный признак или основания для сравнения, классификации и обобщения; </w:t>
            </w:r>
          </w:p>
          <w:p w14:paraId="05257E0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определять цели деятельности, задавать параметры и критерии их достижения; </w:t>
            </w:r>
          </w:p>
          <w:p w14:paraId="0A602E5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выявлять закономерности и противоречия в рассматриваемых явлениях; </w:t>
            </w:r>
          </w:p>
          <w:p w14:paraId="26DF16C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вносить коррективы в деятельность, оценивать соответствие результатов целям, оценивать риски последствий деятельности; </w:t>
            </w:r>
          </w:p>
          <w:p w14:paraId="577A83B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развивать креативное мышление при решении жизненных проблем </w:t>
            </w:r>
          </w:p>
          <w:p w14:paraId="121C347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б) базовые исследовательские действия: </w:t>
            </w:r>
          </w:p>
          <w:p w14:paraId="5F156E0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42BEB1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E6FA0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уметь переносить знания в познавательную и практическую области жизнедеятельности; </w:t>
            </w:r>
          </w:p>
          <w:p w14:paraId="3F1266C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уметь интегрировать знания из разных предметных областей; </w:t>
            </w:r>
          </w:p>
          <w:p w14:paraId="3FFE061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w:t>
            </w:r>
            <w:r w:rsidRPr="001545FC">
              <w:rPr>
                <w:rFonts w:ascii="Times New Roman" w:hAnsi="Times New Roman"/>
                <w:sz w:val="18"/>
                <w:szCs w:val="18"/>
              </w:rPr>
              <w:tab/>
              <w:t xml:space="preserve">выдвигать новые идеи, предлагать оригинальные подходы и решения; </w:t>
            </w:r>
          </w:p>
          <w:p w14:paraId="0F3D38E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способность их использования в познавательной и социальной практике.</w:t>
            </w:r>
          </w:p>
        </w:tc>
        <w:tc>
          <w:tcPr>
            <w:tcW w:w="3651" w:type="dxa"/>
            <w:vMerge w:val="restart"/>
          </w:tcPr>
          <w:p w14:paraId="3ABC38B4" w14:textId="77777777" w:rsidR="001545FC" w:rsidRPr="001545FC" w:rsidRDefault="001545FC" w:rsidP="001545FC">
            <w:pPr>
              <w:widowControl w:val="0"/>
              <w:tabs>
                <w:tab w:val="left" w:pos="346"/>
              </w:tabs>
              <w:autoSpaceDE w:val="0"/>
              <w:autoSpaceDN w:val="0"/>
              <w:adjustRightInd w:val="0"/>
              <w:jc w:val="both"/>
              <w:rPr>
                <w:rFonts w:ascii="Times New Roman" w:hAnsi="Times New Roman"/>
                <w:color w:val="000000" w:themeColor="text1"/>
                <w:sz w:val="18"/>
                <w:szCs w:val="18"/>
              </w:rPr>
            </w:pPr>
            <w:r w:rsidRPr="001545FC">
              <w:rPr>
                <w:rFonts w:ascii="Times New Roman" w:hAnsi="Times New Roman"/>
                <w:color w:val="000000" w:themeColor="text1"/>
                <w:sz w:val="18"/>
                <w:szCs w:val="18"/>
              </w:rPr>
              <w:lastRenderedPageBreak/>
              <w:t>сформированность понятий о нормах русского литературного языка и применение знаний о них в речевой практике;</w:t>
            </w:r>
          </w:p>
          <w:p w14:paraId="61D81BD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color w:val="000000" w:themeColor="text1"/>
                <w:sz w:val="18"/>
                <w:szCs w:val="18"/>
              </w:rPr>
              <w:lastRenderedPageBreak/>
              <w:t>сформированность умений создавать устные и письменные</w:t>
            </w:r>
            <w:r w:rsidRPr="001545FC">
              <w:rPr>
                <w:rFonts w:ascii="Times New Roman" w:hAnsi="Times New Roman"/>
                <w:sz w:val="18"/>
                <w:szCs w:val="18"/>
              </w:rPr>
              <w:t xml:space="preserve"> монологические и диалогические высказывания различных типов и жанров в учебно-научной(на материале изучаемых учебных дисциплин), социально-культурной и деловой деятельностью;</w:t>
            </w:r>
          </w:p>
          <w:p w14:paraId="3AB2029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владение навыками самоанализа и самооценки на основе наблюдений за собственной речью;</w:t>
            </w:r>
          </w:p>
          <w:p w14:paraId="5A1B419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владение навыками анализа текста с учетом их стилистической и жанрово-родовой специфики;</w:t>
            </w:r>
          </w:p>
        </w:tc>
      </w:tr>
      <w:tr w:rsidR="001545FC" w:rsidRPr="001545FC" w14:paraId="0AF57503" w14:textId="77777777" w:rsidTr="00103D0B">
        <w:tc>
          <w:tcPr>
            <w:tcW w:w="2157" w:type="dxa"/>
          </w:tcPr>
          <w:p w14:paraId="3947E039" w14:textId="77777777" w:rsidR="001545FC" w:rsidRPr="001545FC" w:rsidRDefault="001545FC" w:rsidP="001545FC">
            <w:pPr>
              <w:snapToGrid w:val="0"/>
              <w:rPr>
                <w:rFonts w:ascii="Times New Roman" w:hAnsi="Times New Roman"/>
                <w:sz w:val="18"/>
                <w:szCs w:val="18"/>
              </w:rPr>
            </w:pPr>
            <w:r w:rsidRPr="001545FC">
              <w:rPr>
                <w:rFonts w:ascii="Times New Roman" w:hAnsi="Times New Roman"/>
                <w:sz w:val="18"/>
                <w:szCs w:val="18"/>
              </w:rPr>
              <w:lastRenderedPageBreak/>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3763" w:type="dxa"/>
            <w:vMerge/>
          </w:tcPr>
          <w:p w14:paraId="1571BACF"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p>
        </w:tc>
        <w:tc>
          <w:tcPr>
            <w:tcW w:w="3651" w:type="dxa"/>
            <w:vMerge/>
          </w:tcPr>
          <w:p w14:paraId="4718515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p>
        </w:tc>
      </w:tr>
    </w:tbl>
    <w:p w14:paraId="0596B7FB" w14:textId="77777777" w:rsidR="001545FC" w:rsidRPr="001545FC" w:rsidRDefault="001545FC" w:rsidP="001545FC">
      <w:pPr>
        <w:spacing w:after="0" w:line="240" w:lineRule="auto"/>
        <w:rPr>
          <w:rFonts w:eastAsiaTheme="minorEastAsia"/>
          <w:b/>
          <w:bCs w:val="0"/>
          <w:szCs w:val="24"/>
          <w:lang w:eastAsia="ru-RU"/>
        </w:rPr>
      </w:pPr>
      <w:r w:rsidRPr="001545FC">
        <w:rPr>
          <w:rFonts w:eastAsiaTheme="minorEastAsia"/>
          <w:b/>
          <w:bCs w:val="0"/>
          <w:szCs w:val="24"/>
          <w:lang w:eastAsia="ru-RU"/>
        </w:rPr>
        <w:br w:type="page"/>
      </w:r>
    </w:p>
    <w:p w14:paraId="021CBB08" w14:textId="77777777" w:rsidR="001545FC" w:rsidRPr="001545FC" w:rsidRDefault="001545FC" w:rsidP="001545FC">
      <w:pPr>
        <w:keepNext/>
        <w:spacing w:before="240" w:after="120" w:line="276" w:lineRule="auto"/>
        <w:ind w:firstLine="709"/>
        <w:jc w:val="center"/>
        <w:outlineLvl w:val="0"/>
        <w:rPr>
          <w:rFonts w:eastAsiaTheme="minorEastAsia"/>
          <w:b/>
          <w:kern w:val="32"/>
          <w:sz w:val="24"/>
          <w:szCs w:val="24"/>
          <w:lang w:eastAsia="ru-RU"/>
        </w:rPr>
      </w:pPr>
      <w:bookmarkStart w:id="2" w:name="_Toc224848900"/>
      <w:r w:rsidRPr="001545FC">
        <w:rPr>
          <w:rFonts w:eastAsiaTheme="minorEastAsia"/>
          <w:b/>
          <w:kern w:val="32"/>
          <w:sz w:val="24"/>
          <w:szCs w:val="24"/>
          <w:lang w:eastAsia="ru-RU"/>
        </w:rPr>
        <w:lastRenderedPageBreak/>
        <w:t>СТРУКТУРА И СОДЕРЖАНИЕ ОБЩЕОБРАЗОВАТЕЛЬНОЙ ДИСЦИПЛИНЫ</w:t>
      </w:r>
      <w:bookmarkEnd w:id="2"/>
    </w:p>
    <w:p w14:paraId="233FC0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eastAsiaTheme="minorEastAsia"/>
          <w:bCs w:val="0"/>
          <w:sz w:val="24"/>
          <w:szCs w:val="22"/>
          <w:u w:val="single"/>
          <w:lang w:eastAsia="ru-RU"/>
        </w:rPr>
      </w:pPr>
      <w:r w:rsidRPr="001545FC">
        <w:rPr>
          <w:rFonts w:eastAsiaTheme="minorEastAsia"/>
          <w:b/>
          <w:bCs w:val="0"/>
          <w:sz w:val="24"/>
          <w:szCs w:val="22"/>
          <w:lang w:eastAsia="ru-RU"/>
        </w:rPr>
        <w:t>2.1. Объем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1545FC" w:rsidRPr="001545FC" w14:paraId="555F470D" w14:textId="77777777" w:rsidTr="00103D0B">
        <w:trPr>
          <w:trHeight w:val="460"/>
        </w:trPr>
        <w:tc>
          <w:tcPr>
            <w:tcW w:w="7904" w:type="dxa"/>
          </w:tcPr>
          <w:p w14:paraId="5FD365D7"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
                <w:bCs w:val="0"/>
                <w:sz w:val="24"/>
                <w:szCs w:val="24"/>
                <w:lang w:eastAsia="ru-RU"/>
              </w:rPr>
              <w:t>Вид учебной работы</w:t>
            </w:r>
          </w:p>
        </w:tc>
        <w:tc>
          <w:tcPr>
            <w:tcW w:w="1800" w:type="dxa"/>
          </w:tcPr>
          <w:p w14:paraId="4BF6C7E4" w14:textId="77777777" w:rsidR="001545FC" w:rsidRPr="001545FC" w:rsidRDefault="001545FC" w:rsidP="001545FC">
            <w:pPr>
              <w:spacing w:after="0" w:line="240" w:lineRule="auto"/>
              <w:jc w:val="center"/>
              <w:rPr>
                <w:rFonts w:eastAsiaTheme="minorEastAsia"/>
                <w:bCs w:val="0"/>
                <w:i/>
                <w:iCs/>
                <w:sz w:val="24"/>
                <w:szCs w:val="24"/>
                <w:lang w:eastAsia="ru-RU"/>
              </w:rPr>
            </w:pPr>
            <w:r w:rsidRPr="001545FC">
              <w:rPr>
                <w:rFonts w:eastAsiaTheme="minorEastAsia"/>
                <w:b/>
                <w:bCs w:val="0"/>
                <w:i/>
                <w:iCs/>
                <w:sz w:val="24"/>
                <w:szCs w:val="24"/>
                <w:lang w:eastAsia="ru-RU"/>
              </w:rPr>
              <w:t>Объем часов</w:t>
            </w:r>
          </w:p>
        </w:tc>
      </w:tr>
      <w:tr w:rsidR="001545FC" w:rsidRPr="001545FC" w14:paraId="29F05AA0" w14:textId="77777777" w:rsidTr="00103D0B">
        <w:trPr>
          <w:trHeight w:val="285"/>
        </w:trPr>
        <w:tc>
          <w:tcPr>
            <w:tcW w:w="7904" w:type="dxa"/>
          </w:tcPr>
          <w:p w14:paraId="433593AA"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800" w:type="dxa"/>
          </w:tcPr>
          <w:p w14:paraId="796EC7B5"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72</w:t>
            </w:r>
          </w:p>
        </w:tc>
      </w:tr>
      <w:tr w:rsidR="001545FC" w:rsidRPr="001545FC" w14:paraId="3EA7D813" w14:textId="77777777" w:rsidTr="00103D0B">
        <w:trPr>
          <w:trHeight w:val="285"/>
        </w:trPr>
        <w:tc>
          <w:tcPr>
            <w:tcW w:w="7904" w:type="dxa"/>
          </w:tcPr>
          <w:p w14:paraId="04D166F3"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В том числе</w:t>
            </w:r>
          </w:p>
        </w:tc>
        <w:tc>
          <w:tcPr>
            <w:tcW w:w="1800" w:type="dxa"/>
          </w:tcPr>
          <w:p w14:paraId="70671BF1"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4F7E954C" w14:textId="77777777" w:rsidTr="00103D0B">
        <w:trPr>
          <w:trHeight w:val="285"/>
        </w:trPr>
        <w:tc>
          <w:tcPr>
            <w:tcW w:w="7904" w:type="dxa"/>
          </w:tcPr>
          <w:p w14:paraId="48191D8E"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1.Основное содержание</w:t>
            </w:r>
          </w:p>
        </w:tc>
        <w:tc>
          <w:tcPr>
            <w:tcW w:w="1800" w:type="dxa"/>
          </w:tcPr>
          <w:p w14:paraId="068FA376"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52</w:t>
            </w:r>
          </w:p>
        </w:tc>
      </w:tr>
      <w:tr w:rsidR="001545FC" w:rsidRPr="001545FC" w14:paraId="1CE20F5F" w14:textId="77777777" w:rsidTr="00103D0B">
        <w:tc>
          <w:tcPr>
            <w:tcW w:w="7904" w:type="dxa"/>
          </w:tcPr>
          <w:p w14:paraId="46325DA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800" w:type="dxa"/>
          </w:tcPr>
          <w:p w14:paraId="153E94E0"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201EF980" w14:textId="77777777" w:rsidTr="00103D0B">
        <w:tc>
          <w:tcPr>
            <w:tcW w:w="7904" w:type="dxa"/>
          </w:tcPr>
          <w:p w14:paraId="2774799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00" w:type="dxa"/>
          </w:tcPr>
          <w:p w14:paraId="3A6A6E87"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22</w:t>
            </w:r>
          </w:p>
        </w:tc>
      </w:tr>
      <w:tr w:rsidR="001545FC" w:rsidRPr="001545FC" w14:paraId="4A6652F9" w14:textId="77777777" w:rsidTr="00103D0B">
        <w:tc>
          <w:tcPr>
            <w:tcW w:w="7904" w:type="dxa"/>
          </w:tcPr>
          <w:p w14:paraId="5F566FC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00" w:type="dxa"/>
          </w:tcPr>
          <w:p w14:paraId="120AFBB0"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30</w:t>
            </w:r>
          </w:p>
        </w:tc>
      </w:tr>
      <w:tr w:rsidR="001545FC" w:rsidRPr="001545FC" w14:paraId="3C4E947B" w14:textId="77777777" w:rsidTr="00103D0B">
        <w:tc>
          <w:tcPr>
            <w:tcW w:w="7904" w:type="dxa"/>
          </w:tcPr>
          <w:p w14:paraId="5289F199"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
                <w:bCs w:val="0"/>
                <w:sz w:val="24"/>
                <w:szCs w:val="24"/>
                <w:lang w:eastAsia="ru-RU"/>
              </w:rPr>
              <w:t>2.Профессионально ориентированное содержание</w:t>
            </w:r>
          </w:p>
        </w:tc>
        <w:tc>
          <w:tcPr>
            <w:tcW w:w="1800" w:type="dxa"/>
          </w:tcPr>
          <w:p w14:paraId="11065DF1"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18</w:t>
            </w:r>
          </w:p>
        </w:tc>
      </w:tr>
      <w:tr w:rsidR="001545FC" w:rsidRPr="001545FC" w14:paraId="3FC186BC" w14:textId="77777777" w:rsidTr="00103D0B">
        <w:tc>
          <w:tcPr>
            <w:tcW w:w="7904" w:type="dxa"/>
          </w:tcPr>
          <w:p w14:paraId="2DA319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800" w:type="dxa"/>
          </w:tcPr>
          <w:p w14:paraId="65210B75"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7249377F" w14:textId="77777777" w:rsidTr="00103D0B">
        <w:tc>
          <w:tcPr>
            <w:tcW w:w="7904" w:type="dxa"/>
          </w:tcPr>
          <w:p w14:paraId="7E5A9E1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00" w:type="dxa"/>
          </w:tcPr>
          <w:p w14:paraId="75705A68"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12</w:t>
            </w:r>
          </w:p>
        </w:tc>
      </w:tr>
      <w:tr w:rsidR="001545FC" w:rsidRPr="001545FC" w14:paraId="0F40E0C1" w14:textId="77777777" w:rsidTr="00103D0B">
        <w:tc>
          <w:tcPr>
            <w:tcW w:w="7904" w:type="dxa"/>
          </w:tcPr>
          <w:p w14:paraId="7DE2FCB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00" w:type="dxa"/>
          </w:tcPr>
          <w:p w14:paraId="0806FDBD"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6</w:t>
            </w:r>
          </w:p>
        </w:tc>
      </w:tr>
      <w:tr w:rsidR="001545FC" w:rsidRPr="001545FC" w14:paraId="21E2185B" w14:textId="77777777" w:rsidTr="00103D0B">
        <w:tc>
          <w:tcPr>
            <w:tcW w:w="7904" w:type="dxa"/>
          </w:tcPr>
          <w:p w14:paraId="46FAFC3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индивидуальный проект</w:t>
            </w:r>
          </w:p>
        </w:tc>
        <w:tc>
          <w:tcPr>
            <w:tcW w:w="1800" w:type="dxa"/>
          </w:tcPr>
          <w:p w14:paraId="25AABB59"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3D15B528" w14:textId="77777777" w:rsidTr="00103D0B">
        <w:tc>
          <w:tcPr>
            <w:tcW w:w="7905" w:type="dxa"/>
          </w:tcPr>
          <w:p w14:paraId="79CD186C" w14:textId="77777777" w:rsidR="001545FC" w:rsidRPr="001545FC" w:rsidRDefault="001545FC" w:rsidP="001545FC">
            <w:pPr>
              <w:spacing w:after="0" w:line="240" w:lineRule="auto"/>
              <w:rPr>
                <w:rFonts w:eastAsiaTheme="minorEastAsia"/>
                <w:bCs w:val="0"/>
                <w:i/>
                <w:iCs/>
                <w:sz w:val="24"/>
                <w:szCs w:val="24"/>
                <w:lang w:eastAsia="ru-RU"/>
              </w:rPr>
            </w:pPr>
            <w:r w:rsidRPr="001545FC">
              <w:rPr>
                <w:rFonts w:eastAsiaTheme="minorEastAsia"/>
                <w:b/>
                <w:bCs w:val="0"/>
                <w:iCs/>
                <w:sz w:val="24"/>
                <w:szCs w:val="24"/>
                <w:lang w:eastAsia="ru-RU"/>
              </w:rPr>
              <w:t xml:space="preserve">Промежуточная аттестация </w:t>
            </w:r>
          </w:p>
        </w:tc>
        <w:tc>
          <w:tcPr>
            <w:tcW w:w="1799" w:type="dxa"/>
          </w:tcPr>
          <w:p w14:paraId="4C2EDE5F"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2</w:t>
            </w:r>
          </w:p>
        </w:tc>
      </w:tr>
    </w:tbl>
    <w:p w14:paraId="04D3A6C9" w14:textId="77777777" w:rsidR="001545FC" w:rsidRPr="001545FC" w:rsidRDefault="001545FC" w:rsidP="001545FC">
      <w:pPr>
        <w:rPr>
          <w:rFonts w:eastAsiaTheme="minorEastAsia"/>
          <w:bCs w:val="0"/>
          <w:color w:val="FF0000"/>
          <w:sz w:val="24"/>
          <w:szCs w:val="24"/>
          <w:lang w:eastAsia="ru-RU"/>
        </w:rPr>
        <w:sectPr w:rsidR="001545FC" w:rsidRPr="001545FC" w:rsidSect="00461B38">
          <w:headerReference w:type="default" r:id="rId9"/>
          <w:footerReference w:type="default" r:id="rId10"/>
          <w:pgSz w:w="11906" w:h="16838"/>
          <w:pgMar w:top="1134" w:right="850" w:bottom="1134" w:left="1701" w:header="340" w:footer="708" w:gutter="0"/>
          <w:cols w:space="720"/>
          <w:docGrid w:linePitch="299"/>
        </w:sectPr>
      </w:pPr>
    </w:p>
    <w:p w14:paraId="46B22C09" w14:textId="77777777" w:rsidR="001545FC" w:rsidRPr="001545FC" w:rsidRDefault="001545FC" w:rsidP="001545FC">
      <w:pPr>
        <w:spacing w:after="0" w:line="240" w:lineRule="auto"/>
        <w:jc w:val="center"/>
        <w:rPr>
          <w:rFonts w:eastAsiaTheme="minorEastAsia"/>
          <w:b/>
          <w:i/>
          <w:iCs/>
          <w:sz w:val="24"/>
          <w:szCs w:val="24"/>
        </w:rPr>
      </w:pPr>
      <w:r w:rsidRPr="001545FC">
        <w:rPr>
          <w:rFonts w:eastAsiaTheme="minorEastAsia"/>
          <w:b/>
          <w:i/>
          <w:iCs/>
          <w:sz w:val="24"/>
          <w:szCs w:val="24"/>
        </w:rPr>
        <w:lastRenderedPageBreak/>
        <w:t>2.2. Тематический план и содержание ОД РУССКИЙ ЯЗЫК</w:t>
      </w:r>
    </w:p>
    <w:p w14:paraId="3C5025E5" w14:textId="77777777" w:rsidR="001545FC" w:rsidRPr="001545FC" w:rsidRDefault="001545FC" w:rsidP="001545FC">
      <w:pPr>
        <w:spacing w:after="0" w:line="240" w:lineRule="auto"/>
        <w:jc w:val="center"/>
        <w:rPr>
          <w:rFonts w:eastAsiaTheme="minorEastAsia"/>
          <w:b/>
          <w:i/>
          <w:iCs/>
          <w:szCs w:val="28"/>
        </w:rPr>
      </w:pP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8080"/>
        <w:gridCol w:w="851"/>
        <w:gridCol w:w="1417"/>
      </w:tblGrid>
      <w:tr w:rsidR="001545FC" w:rsidRPr="001545FC" w14:paraId="5C820EFC" w14:textId="77777777" w:rsidTr="00103D0B">
        <w:tc>
          <w:tcPr>
            <w:tcW w:w="851" w:type="dxa"/>
            <w:hideMark/>
          </w:tcPr>
          <w:p w14:paraId="69CA86C0"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 занятия</w:t>
            </w:r>
          </w:p>
        </w:tc>
        <w:tc>
          <w:tcPr>
            <w:tcW w:w="3969" w:type="dxa"/>
            <w:hideMark/>
          </w:tcPr>
          <w:p w14:paraId="19A0554F"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Наименование разделов и тем</w:t>
            </w:r>
          </w:p>
        </w:tc>
        <w:tc>
          <w:tcPr>
            <w:tcW w:w="8080" w:type="dxa"/>
            <w:hideMark/>
          </w:tcPr>
          <w:p w14:paraId="36F57E35"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hideMark/>
          </w:tcPr>
          <w:p w14:paraId="02F78E2D"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Объем часов</w:t>
            </w:r>
          </w:p>
        </w:tc>
        <w:tc>
          <w:tcPr>
            <w:tcW w:w="1417" w:type="dxa"/>
            <w:hideMark/>
          </w:tcPr>
          <w:p w14:paraId="6E15FC6F"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Формируемые компетенции</w:t>
            </w:r>
          </w:p>
        </w:tc>
      </w:tr>
      <w:tr w:rsidR="001545FC" w:rsidRPr="001545FC" w14:paraId="6C62C196" w14:textId="77777777" w:rsidTr="00103D0B">
        <w:tc>
          <w:tcPr>
            <w:tcW w:w="851" w:type="dxa"/>
            <w:hideMark/>
          </w:tcPr>
          <w:p w14:paraId="0485B03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w:t>
            </w:r>
          </w:p>
        </w:tc>
        <w:tc>
          <w:tcPr>
            <w:tcW w:w="3969" w:type="dxa"/>
            <w:hideMark/>
          </w:tcPr>
          <w:p w14:paraId="17C6F412"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8080" w:type="dxa"/>
            <w:hideMark/>
          </w:tcPr>
          <w:p w14:paraId="468E1D32"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w:t>
            </w:r>
          </w:p>
        </w:tc>
        <w:tc>
          <w:tcPr>
            <w:tcW w:w="851" w:type="dxa"/>
            <w:hideMark/>
          </w:tcPr>
          <w:p w14:paraId="5502EC0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4.</w:t>
            </w:r>
          </w:p>
        </w:tc>
        <w:tc>
          <w:tcPr>
            <w:tcW w:w="1417" w:type="dxa"/>
            <w:hideMark/>
          </w:tcPr>
          <w:p w14:paraId="6C25420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5.</w:t>
            </w:r>
          </w:p>
        </w:tc>
      </w:tr>
      <w:tr w:rsidR="001545FC" w:rsidRPr="001545FC" w14:paraId="373112D5" w14:textId="77777777" w:rsidTr="00103D0B">
        <w:tc>
          <w:tcPr>
            <w:tcW w:w="15168" w:type="dxa"/>
            <w:gridSpan w:val="5"/>
            <w:hideMark/>
          </w:tcPr>
          <w:p w14:paraId="23A9766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1. Язык и речь. Язык как средство общения и форма существования национальной культуры.</w:t>
            </w:r>
          </w:p>
        </w:tc>
      </w:tr>
      <w:tr w:rsidR="001545FC" w:rsidRPr="001545FC" w14:paraId="46DAB382" w14:textId="77777777" w:rsidTr="00103D0B">
        <w:tc>
          <w:tcPr>
            <w:tcW w:w="851" w:type="dxa"/>
            <w:hideMark/>
          </w:tcPr>
          <w:p w14:paraId="70AC4A0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w:t>
            </w:r>
          </w:p>
        </w:tc>
        <w:tc>
          <w:tcPr>
            <w:tcW w:w="3969" w:type="dxa"/>
            <w:hideMark/>
          </w:tcPr>
          <w:p w14:paraId="1CA191F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функции языка в современном обществе.</w:t>
            </w:r>
          </w:p>
        </w:tc>
        <w:tc>
          <w:tcPr>
            <w:tcW w:w="8080" w:type="dxa"/>
          </w:tcPr>
          <w:p w14:paraId="7D688D7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851" w:type="dxa"/>
            <w:hideMark/>
          </w:tcPr>
          <w:p w14:paraId="2F07C99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58CCE0D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5.</w:t>
            </w:r>
          </w:p>
        </w:tc>
      </w:tr>
      <w:tr w:rsidR="001545FC" w:rsidRPr="001545FC" w14:paraId="4E63901A" w14:textId="77777777" w:rsidTr="00103D0B">
        <w:tc>
          <w:tcPr>
            <w:tcW w:w="851" w:type="dxa"/>
            <w:hideMark/>
          </w:tcPr>
          <w:p w14:paraId="4F25516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3969" w:type="dxa"/>
          </w:tcPr>
          <w:p w14:paraId="65B19C36"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 Формы реализации языка в современном обществе.</w:t>
            </w:r>
          </w:p>
        </w:tc>
        <w:tc>
          <w:tcPr>
            <w:tcW w:w="8080" w:type="dxa"/>
          </w:tcPr>
          <w:p w14:paraId="69C2A6B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Основные функции языка и формы их реализации в современном обществе.</w:t>
            </w:r>
          </w:p>
        </w:tc>
        <w:tc>
          <w:tcPr>
            <w:tcW w:w="851" w:type="dxa"/>
            <w:hideMark/>
          </w:tcPr>
          <w:p w14:paraId="6B83D32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3B47D92E"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E824DD6" w14:textId="77777777" w:rsidTr="00103D0B">
        <w:tc>
          <w:tcPr>
            <w:tcW w:w="851" w:type="dxa"/>
            <w:hideMark/>
          </w:tcPr>
          <w:p w14:paraId="5C9C1FD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w:t>
            </w:r>
          </w:p>
        </w:tc>
        <w:tc>
          <w:tcPr>
            <w:tcW w:w="3969" w:type="dxa"/>
          </w:tcPr>
          <w:p w14:paraId="6C7E789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Происхождение русского языка.</w:t>
            </w:r>
          </w:p>
        </w:tc>
        <w:tc>
          <w:tcPr>
            <w:tcW w:w="8080" w:type="dxa"/>
          </w:tcPr>
          <w:p w14:paraId="4AE5DC0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Происхождение русского языка. Индоевропейская языковая семья. Этапы формирования русской лексики. 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tc>
        <w:tc>
          <w:tcPr>
            <w:tcW w:w="851" w:type="dxa"/>
            <w:hideMark/>
          </w:tcPr>
          <w:p w14:paraId="6F36CCF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462D49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C6451A9" w14:textId="77777777" w:rsidTr="00103D0B">
        <w:tc>
          <w:tcPr>
            <w:tcW w:w="851" w:type="dxa"/>
            <w:hideMark/>
          </w:tcPr>
          <w:p w14:paraId="67F118A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4.</w:t>
            </w:r>
          </w:p>
        </w:tc>
        <w:tc>
          <w:tcPr>
            <w:tcW w:w="3969" w:type="dxa"/>
          </w:tcPr>
          <w:p w14:paraId="274BC01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2 Заимствованные слова.</w:t>
            </w:r>
          </w:p>
        </w:tc>
        <w:tc>
          <w:tcPr>
            <w:tcW w:w="8080" w:type="dxa"/>
          </w:tcPr>
          <w:p w14:paraId="2014409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Признаки заимствованного слова. Этапы освоения заимствованных слов.</w:t>
            </w:r>
          </w:p>
        </w:tc>
        <w:tc>
          <w:tcPr>
            <w:tcW w:w="851" w:type="dxa"/>
            <w:hideMark/>
          </w:tcPr>
          <w:p w14:paraId="43FFAB3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258313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17FD18D" w14:textId="77777777" w:rsidTr="00103D0B">
        <w:tc>
          <w:tcPr>
            <w:tcW w:w="851" w:type="dxa"/>
            <w:hideMark/>
          </w:tcPr>
          <w:p w14:paraId="3F9D9BF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5.</w:t>
            </w:r>
          </w:p>
        </w:tc>
        <w:tc>
          <w:tcPr>
            <w:tcW w:w="3969" w:type="dxa"/>
          </w:tcPr>
          <w:p w14:paraId="1C74DE7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система знаков.</w:t>
            </w:r>
          </w:p>
        </w:tc>
        <w:tc>
          <w:tcPr>
            <w:tcW w:w="8080" w:type="dxa"/>
          </w:tcPr>
          <w:p w14:paraId="4A887578"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851" w:type="dxa"/>
            <w:hideMark/>
          </w:tcPr>
          <w:p w14:paraId="700F536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1700B72C"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0126B0D6" w14:textId="77777777" w:rsidTr="00103D0B">
        <w:tc>
          <w:tcPr>
            <w:tcW w:w="851" w:type="dxa"/>
            <w:hideMark/>
          </w:tcPr>
          <w:p w14:paraId="6F96DB6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6.</w:t>
            </w:r>
          </w:p>
        </w:tc>
        <w:tc>
          <w:tcPr>
            <w:tcW w:w="3969" w:type="dxa"/>
          </w:tcPr>
          <w:p w14:paraId="096BB558"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3 Русская орфография.</w:t>
            </w:r>
          </w:p>
        </w:tc>
        <w:tc>
          <w:tcPr>
            <w:tcW w:w="8080" w:type="dxa"/>
          </w:tcPr>
          <w:p w14:paraId="0418A9F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Принципы русской орфографии.</w:t>
            </w:r>
          </w:p>
        </w:tc>
        <w:tc>
          <w:tcPr>
            <w:tcW w:w="851" w:type="dxa"/>
            <w:hideMark/>
          </w:tcPr>
          <w:p w14:paraId="413E318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09FE704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5FB419F" w14:textId="77777777" w:rsidTr="00103D0B">
        <w:tc>
          <w:tcPr>
            <w:tcW w:w="15168" w:type="dxa"/>
            <w:gridSpan w:val="5"/>
            <w:hideMark/>
          </w:tcPr>
          <w:p w14:paraId="445AAF13"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2. Фонетика, морфология и орфография</w:t>
            </w:r>
          </w:p>
        </w:tc>
      </w:tr>
      <w:tr w:rsidR="001545FC" w:rsidRPr="001545FC" w14:paraId="32F8A63C" w14:textId="77777777" w:rsidTr="00103D0B">
        <w:trPr>
          <w:trHeight w:val="431"/>
        </w:trPr>
        <w:tc>
          <w:tcPr>
            <w:tcW w:w="851" w:type="dxa"/>
            <w:hideMark/>
          </w:tcPr>
          <w:p w14:paraId="73114E4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7.</w:t>
            </w:r>
          </w:p>
        </w:tc>
        <w:tc>
          <w:tcPr>
            <w:tcW w:w="3969" w:type="dxa"/>
          </w:tcPr>
          <w:p w14:paraId="79F4A14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Фонетика и орфоэпия.</w:t>
            </w:r>
          </w:p>
        </w:tc>
        <w:tc>
          <w:tcPr>
            <w:tcW w:w="8080" w:type="dxa"/>
          </w:tcPr>
          <w:p w14:paraId="38DC168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tc>
        <w:tc>
          <w:tcPr>
            <w:tcW w:w="851" w:type="dxa"/>
            <w:hideMark/>
          </w:tcPr>
          <w:p w14:paraId="6E583A7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49C8AF4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4, ОК 5.</w:t>
            </w:r>
          </w:p>
        </w:tc>
      </w:tr>
      <w:tr w:rsidR="001545FC" w:rsidRPr="001545FC" w14:paraId="08BC4C9C" w14:textId="77777777" w:rsidTr="00103D0B">
        <w:tc>
          <w:tcPr>
            <w:tcW w:w="851" w:type="dxa"/>
            <w:hideMark/>
          </w:tcPr>
          <w:p w14:paraId="080E202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8.</w:t>
            </w:r>
          </w:p>
        </w:tc>
        <w:tc>
          <w:tcPr>
            <w:tcW w:w="3969" w:type="dxa"/>
          </w:tcPr>
          <w:p w14:paraId="20F4D95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4 Безударные гласные в корне слова.</w:t>
            </w:r>
          </w:p>
        </w:tc>
        <w:tc>
          <w:tcPr>
            <w:tcW w:w="8080" w:type="dxa"/>
          </w:tcPr>
          <w:p w14:paraId="6C423ED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Орфография. Безударные гласные в корне слова: проверяемые, непроверяемые, чередующиеся</w:t>
            </w:r>
          </w:p>
        </w:tc>
        <w:tc>
          <w:tcPr>
            <w:tcW w:w="851" w:type="dxa"/>
            <w:hideMark/>
          </w:tcPr>
          <w:p w14:paraId="447170F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F0833E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12E69AC" w14:textId="77777777" w:rsidTr="00103D0B">
        <w:tc>
          <w:tcPr>
            <w:tcW w:w="851" w:type="dxa"/>
            <w:hideMark/>
          </w:tcPr>
          <w:p w14:paraId="3AD3C3C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9.</w:t>
            </w:r>
          </w:p>
        </w:tc>
        <w:tc>
          <w:tcPr>
            <w:tcW w:w="3969" w:type="dxa"/>
          </w:tcPr>
          <w:p w14:paraId="690A9197"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Морфемика и словообразование.</w:t>
            </w:r>
          </w:p>
        </w:tc>
        <w:tc>
          <w:tcPr>
            <w:tcW w:w="8080" w:type="dxa"/>
          </w:tcPr>
          <w:p w14:paraId="55804810"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851" w:type="dxa"/>
            <w:hideMark/>
          </w:tcPr>
          <w:p w14:paraId="3559717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362D26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298DDDC" w14:textId="77777777" w:rsidTr="00103D0B">
        <w:tc>
          <w:tcPr>
            <w:tcW w:w="851" w:type="dxa"/>
            <w:hideMark/>
          </w:tcPr>
          <w:p w14:paraId="2C98C46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10.</w:t>
            </w:r>
          </w:p>
        </w:tc>
        <w:tc>
          <w:tcPr>
            <w:tcW w:w="3969" w:type="dxa"/>
          </w:tcPr>
          <w:p w14:paraId="7BB4545F"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 5 Правописание гласных и согласных.</w:t>
            </w:r>
          </w:p>
        </w:tc>
        <w:tc>
          <w:tcPr>
            <w:tcW w:w="8080" w:type="dxa"/>
          </w:tcPr>
          <w:p w14:paraId="5015CB5A"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Практическая работа. 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851" w:type="dxa"/>
            <w:hideMark/>
          </w:tcPr>
          <w:p w14:paraId="6F272BD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CCA93E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F8F6756" w14:textId="77777777" w:rsidTr="00103D0B">
        <w:trPr>
          <w:trHeight w:val="737"/>
        </w:trPr>
        <w:tc>
          <w:tcPr>
            <w:tcW w:w="851" w:type="dxa"/>
          </w:tcPr>
          <w:p w14:paraId="0D840BB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11.</w:t>
            </w:r>
          </w:p>
        </w:tc>
        <w:tc>
          <w:tcPr>
            <w:tcW w:w="3969" w:type="dxa"/>
          </w:tcPr>
          <w:p w14:paraId="1DC1B682"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 6 Имя существительное как часть речи.</w:t>
            </w:r>
          </w:p>
        </w:tc>
        <w:tc>
          <w:tcPr>
            <w:tcW w:w="8080" w:type="dxa"/>
          </w:tcPr>
          <w:p w14:paraId="2B8362F5"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imes New Roman"/>
                <w:bCs w:val="0"/>
                <w:spacing w:val="-1"/>
                <w:w w:val="90"/>
                <w:sz w:val="18"/>
                <w:szCs w:val="18"/>
              </w:rPr>
              <w:t xml:space="preserve">Практическое занятие. </w:t>
            </w:r>
            <w:r w:rsidRPr="001545FC">
              <w:rPr>
                <w:rFonts w:eastAsiaTheme="minorEastAsia"/>
                <w:bCs w:val="0"/>
                <w:color w:val="000000"/>
                <w:sz w:val="18"/>
                <w:szCs w:val="18"/>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 Склонение имен существительных.</w:t>
            </w:r>
            <w:r w:rsidRPr="001545FC">
              <w:rPr>
                <w:rFonts w:eastAsia="Times New Roman"/>
                <w:bCs w:val="0"/>
                <w:spacing w:val="-1"/>
                <w:w w:val="90"/>
                <w:sz w:val="18"/>
                <w:szCs w:val="18"/>
              </w:rPr>
              <w:t xml:space="preserve"> Правописание суффиксов и окончаний имен существительных. Правописание сложных имен существительных.</w:t>
            </w:r>
          </w:p>
        </w:tc>
        <w:tc>
          <w:tcPr>
            <w:tcW w:w="851" w:type="dxa"/>
          </w:tcPr>
          <w:p w14:paraId="6A7820A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1D8983B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6CE31F7" w14:textId="77777777" w:rsidTr="00103D0B">
        <w:tc>
          <w:tcPr>
            <w:tcW w:w="851" w:type="dxa"/>
            <w:shd w:val="clear" w:color="auto" w:fill="FFFFFF"/>
            <w:hideMark/>
          </w:tcPr>
          <w:p w14:paraId="7B7C363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12.</w:t>
            </w:r>
          </w:p>
        </w:tc>
        <w:tc>
          <w:tcPr>
            <w:tcW w:w="3969" w:type="dxa"/>
            <w:shd w:val="clear" w:color="auto" w:fill="FFFFFF"/>
          </w:tcPr>
          <w:p w14:paraId="6739C6DB"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7 Имя прилагательное как часть речи.</w:t>
            </w:r>
          </w:p>
        </w:tc>
        <w:tc>
          <w:tcPr>
            <w:tcW w:w="8080" w:type="dxa"/>
            <w:shd w:val="clear" w:color="auto" w:fill="FFFFFF"/>
          </w:tcPr>
          <w:p w14:paraId="2E8EB3C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Практическое занятие.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 стилистические различия между краткими и полными формами. Грамматические категории имени прилагательного: род, число, падеж.</w:t>
            </w:r>
            <w:r w:rsidRPr="001545FC">
              <w:rPr>
                <w:rFonts w:eastAsiaTheme="minorEastAsia"/>
                <w:bCs w:val="0"/>
                <w:sz w:val="18"/>
                <w:szCs w:val="18"/>
                <w:lang w:eastAsia="ru-RU"/>
              </w:rPr>
              <w:t xml:space="preserve"> </w:t>
            </w:r>
            <w:r w:rsidRPr="001545FC">
              <w:rPr>
                <w:rFonts w:eastAsiaTheme="minorEastAsia"/>
                <w:bCs w:val="0"/>
                <w:iCs/>
                <w:sz w:val="18"/>
                <w:szCs w:val="18"/>
              </w:rPr>
              <w:lastRenderedPageBreak/>
              <w:t>Правописание суффиксов и окончаний имен прилагательных. Правописание сложных имен прилагательных.</w:t>
            </w:r>
          </w:p>
        </w:tc>
        <w:tc>
          <w:tcPr>
            <w:tcW w:w="851" w:type="dxa"/>
            <w:shd w:val="clear" w:color="auto" w:fill="FFFFFF"/>
            <w:hideMark/>
          </w:tcPr>
          <w:p w14:paraId="3393823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lastRenderedPageBreak/>
              <w:t>2</w:t>
            </w:r>
          </w:p>
        </w:tc>
        <w:tc>
          <w:tcPr>
            <w:tcW w:w="1417" w:type="dxa"/>
            <w:vMerge/>
            <w:shd w:val="clear" w:color="auto" w:fill="FFFFFF"/>
          </w:tcPr>
          <w:p w14:paraId="3CF6E57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CEEF2E7" w14:textId="77777777" w:rsidTr="00103D0B">
        <w:tc>
          <w:tcPr>
            <w:tcW w:w="851" w:type="dxa"/>
            <w:shd w:val="clear" w:color="auto" w:fill="FFFFFF"/>
          </w:tcPr>
          <w:p w14:paraId="0F5FB6D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13.</w:t>
            </w:r>
          </w:p>
        </w:tc>
        <w:tc>
          <w:tcPr>
            <w:tcW w:w="3969" w:type="dxa"/>
            <w:shd w:val="clear" w:color="auto" w:fill="FFFFFF"/>
          </w:tcPr>
          <w:p w14:paraId="65F6DF8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Имя числительное как часть речи.</w:t>
            </w:r>
          </w:p>
        </w:tc>
        <w:tc>
          <w:tcPr>
            <w:tcW w:w="8080" w:type="dxa"/>
            <w:shd w:val="clear" w:color="auto" w:fill="FFFFFF"/>
          </w:tcPr>
          <w:p w14:paraId="4AE9199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851" w:type="dxa"/>
            <w:shd w:val="clear" w:color="auto" w:fill="FFFFFF"/>
          </w:tcPr>
          <w:p w14:paraId="6B8701B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3559466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5D808A4" w14:textId="77777777" w:rsidTr="00103D0B">
        <w:tc>
          <w:tcPr>
            <w:tcW w:w="851" w:type="dxa"/>
            <w:shd w:val="clear" w:color="auto" w:fill="FFFFFF"/>
          </w:tcPr>
          <w:p w14:paraId="35E949B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14.</w:t>
            </w:r>
          </w:p>
        </w:tc>
        <w:tc>
          <w:tcPr>
            <w:tcW w:w="3969" w:type="dxa"/>
            <w:shd w:val="clear" w:color="auto" w:fill="FFFFFF"/>
          </w:tcPr>
          <w:p w14:paraId="51BD6AA9"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8 Правописание числительных.</w:t>
            </w:r>
          </w:p>
        </w:tc>
        <w:tc>
          <w:tcPr>
            <w:tcW w:w="8080" w:type="dxa"/>
            <w:shd w:val="clear" w:color="auto" w:fill="FFFFFF"/>
          </w:tcPr>
          <w:p w14:paraId="6AB1C14A"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851" w:type="dxa"/>
            <w:shd w:val="clear" w:color="auto" w:fill="FFFFFF"/>
          </w:tcPr>
          <w:p w14:paraId="4051234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03C41EA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96C038C" w14:textId="77777777" w:rsidTr="00103D0B">
        <w:tc>
          <w:tcPr>
            <w:tcW w:w="851" w:type="dxa"/>
            <w:shd w:val="clear" w:color="auto" w:fill="FFFFFF"/>
          </w:tcPr>
          <w:p w14:paraId="1BD0429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15.</w:t>
            </w:r>
          </w:p>
        </w:tc>
        <w:tc>
          <w:tcPr>
            <w:tcW w:w="3969" w:type="dxa"/>
            <w:shd w:val="clear" w:color="auto" w:fill="FFFFFF"/>
          </w:tcPr>
          <w:p w14:paraId="1F983C0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9 Местоимение как часть речи.</w:t>
            </w:r>
          </w:p>
        </w:tc>
        <w:tc>
          <w:tcPr>
            <w:tcW w:w="8080" w:type="dxa"/>
            <w:shd w:val="clear" w:color="auto" w:fill="FFFFFF"/>
          </w:tcPr>
          <w:p w14:paraId="2E42CA55"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r w:rsidRPr="001545FC">
              <w:rPr>
                <w:rFonts w:eastAsiaTheme="minorEastAsia"/>
                <w:bCs w:val="0"/>
                <w:sz w:val="18"/>
                <w:szCs w:val="18"/>
                <w:lang w:eastAsia="ru-RU"/>
              </w:rPr>
              <w:t xml:space="preserve"> </w:t>
            </w:r>
            <w:r w:rsidRPr="001545FC">
              <w:rPr>
                <w:rFonts w:eastAsiaTheme="minorEastAsia"/>
                <w:bCs w:val="0"/>
                <w:iCs/>
                <w:sz w:val="18"/>
                <w:szCs w:val="18"/>
              </w:rPr>
              <w:t>Правописание местоимении. Правописание местоимений с частицами НЕ и НИ.</w:t>
            </w:r>
          </w:p>
        </w:tc>
        <w:tc>
          <w:tcPr>
            <w:tcW w:w="851" w:type="dxa"/>
            <w:shd w:val="clear" w:color="auto" w:fill="FFFFFF"/>
          </w:tcPr>
          <w:p w14:paraId="5358DBC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12F4EE7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EC2D20D" w14:textId="77777777" w:rsidTr="00103D0B">
        <w:tc>
          <w:tcPr>
            <w:tcW w:w="851" w:type="dxa"/>
            <w:shd w:val="clear" w:color="auto" w:fill="FFFFFF"/>
          </w:tcPr>
          <w:p w14:paraId="1FD0E8E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16.</w:t>
            </w:r>
          </w:p>
        </w:tc>
        <w:tc>
          <w:tcPr>
            <w:tcW w:w="3969" w:type="dxa"/>
            <w:shd w:val="clear" w:color="auto" w:fill="FFFFFF"/>
          </w:tcPr>
          <w:p w14:paraId="2C84A87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10 Глагол как часть речи.</w:t>
            </w:r>
          </w:p>
        </w:tc>
        <w:tc>
          <w:tcPr>
            <w:tcW w:w="8080" w:type="dxa"/>
            <w:shd w:val="clear" w:color="auto" w:fill="FFFFFF"/>
          </w:tcPr>
          <w:p w14:paraId="7840757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функции.Правописание окончаний и суффиксов глаголов.</w:t>
            </w:r>
          </w:p>
        </w:tc>
        <w:tc>
          <w:tcPr>
            <w:tcW w:w="851" w:type="dxa"/>
            <w:shd w:val="clear" w:color="auto" w:fill="FFFFFF"/>
          </w:tcPr>
          <w:p w14:paraId="5BE7169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4B5AA04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59080C7" w14:textId="77777777" w:rsidTr="00103D0B">
        <w:tc>
          <w:tcPr>
            <w:tcW w:w="851" w:type="dxa"/>
            <w:shd w:val="clear" w:color="auto" w:fill="FFFFFF"/>
          </w:tcPr>
          <w:p w14:paraId="430120E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17.</w:t>
            </w:r>
          </w:p>
        </w:tc>
        <w:tc>
          <w:tcPr>
            <w:tcW w:w="3969" w:type="dxa"/>
            <w:shd w:val="clear" w:color="auto" w:fill="FFFFFF"/>
          </w:tcPr>
          <w:p w14:paraId="1D58123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Причастие и деепричастие как особые формы глагола.</w:t>
            </w:r>
          </w:p>
        </w:tc>
        <w:tc>
          <w:tcPr>
            <w:tcW w:w="8080" w:type="dxa"/>
            <w:shd w:val="clear" w:color="auto" w:fill="FFFFFF"/>
          </w:tcPr>
          <w:p w14:paraId="56BF88B8"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 xml:space="preserve">Действительные и страдательные причастия и способы их образования. Краткие и полные формы причастий. </w:t>
            </w:r>
            <w:r w:rsidRPr="001545FC">
              <w:rPr>
                <w:rFonts w:eastAsiaTheme="minorEastAsia"/>
                <w:bCs w:val="0"/>
                <w:sz w:val="18"/>
                <w:szCs w:val="18"/>
              </w:rPr>
              <w:t>Образование деепричастий совершенного и несовершенного вида.</w:t>
            </w:r>
          </w:p>
        </w:tc>
        <w:tc>
          <w:tcPr>
            <w:tcW w:w="851" w:type="dxa"/>
            <w:shd w:val="clear" w:color="auto" w:fill="FFFFFF"/>
          </w:tcPr>
          <w:p w14:paraId="0CECD24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44C136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F5721E7" w14:textId="77777777" w:rsidTr="00103D0B">
        <w:tc>
          <w:tcPr>
            <w:tcW w:w="851" w:type="dxa"/>
            <w:shd w:val="clear" w:color="auto" w:fill="FFFFFF"/>
          </w:tcPr>
          <w:p w14:paraId="33A9149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18.</w:t>
            </w:r>
          </w:p>
        </w:tc>
        <w:tc>
          <w:tcPr>
            <w:tcW w:w="3969" w:type="dxa"/>
            <w:shd w:val="clear" w:color="auto" w:fill="FFFFFF"/>
          </w:tcPr>
          <w:p w14:paraId="78884EA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11Правописание причастий и деепричастий.</w:t>
            </w:r>
          </w:p>
        </w:tc>
        <w:tc>
          <w:tcPr>
            <w:tcW w:w="8080" w:type="dxa"/>
            <w:shd w:val="clear" w:color="auto" w:fill="FFFFFF"/>
          </w:tcPr>
          <w:p w14:paraId="203D6BE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суффиксов и окончаний глаголов и причастий. Правописание Н и НН в прилагательных и причастиях. Правописание суффиксов деепричастий.</w:t>
            </w:r>
          </w:p>
        </w:tc>
        <w:tc>
          <w:tcPr>
            <w:tcW w:w="851" w:type="dxa"/>
            <w:shd w:val="clear" w:color="auto" w:fill="FFFFFF"/>
          </w:tcPr>
          <w:p w14:paraId="6F6148A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022DBA7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7BB0908" w14:textId="77777777" w:rsidTr="00103D0B">
        <w:tc>
          <w:tcPr>
            <w:tcW w:w="851" w:type="dxa"/>
            <w:shd w:val="clear" w:color="auto" w:fill="FFFFFF"/>
          </w:tcPr>
          <w:p w14:paraId="3CBC570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19.</w:t>
            </w:r>
          </w:p>
        </w:tc>
        <w:tc>
          <w:tcPr>
            <w:tcW w:w="3969" w:type="dxa"/>
            <w:shd w:val="clear" w:color="auto" w:fill="FFFFFF"/>
          </w:tcPr>
          <w:p w14:paraId="2062F27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Наречие как часть речи. Служебные части речи.</w:t>
            </w:r>
          </w:p>
        </w:tc>
        <w:tc>
          <w:tcPr>
            <w:tcW w:w="8080" w:type="dxa"/>
            <w:shd w:val="clear" w:color="auto" w:fill="FFFFFF"/>
          </w:tcPr>
          <w:p w14:paraId="0EFDB4E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 Написание наречий и соотносимых с ними других частей речи (знаменательных и служебных). Слова категории состояния.</w:t>
            </w:r>
          </w:p>
        </w:tc>
        <w:tc>
          <w:tcPr>
            <w:tcW w:w="851" w:type="dxa"/>
            <w:shd w:val="clear" w:color="auto" w:fill="FFFFFF"/>
          </w:tcPr>
          <w:p w14:paraId="3611AF5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5F7FDFD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C91BB77" w14:textId="77777777" w:rsidTr="00103D0B">
        <w:tc>
          <w:tcPr>
            <w:tcW w:w="851" w:type="dxa"/>
            <w:shd w:val="clear" w:color="auto" w:fill="FFFFFF"/>
          </w:tcPr>
          <w:p w14:paraId="6D564E2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20.</w:t>
            </w:r>
          </w:p>
        </w:tc>
        <w:tc>
          <w:tcPr>
            <w:tcW w:w="3969" w:type="dxa"/>
            <w:shd w:val="clear" w:color="auto" w:fill="FFFFFF"/>
          </w:tcPr>
          <w:p w14:paraId="2300E44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12 Правописание служебных частей речи.</w:t>
            </w:r>
          </w:p>
        </w:tc>
        <w:tc>
          <w:tcPr>
            <w:tcW w:w="8080" w:type="dxa"/>
            <w:shd w:val="clear" w:color="auto" w:fill="FFFFFF"/>
          </w:tcPr>
          <w:p w14:paraId="7441E43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851" w:type="dxa"/>
            <w:shd w:val="clear" w:color="auto" w:fill="FFFFFF"/>
          </w:tcPr>
          <w:p w14:paraId="1EDDC25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3C7556DA"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0338D0E" w14:textId="77777777" w:rsidTr="00103D0B">
        <w:tc>
          <w:tcPr>
            <w:tcW w:w="15168" w:type="dxa"/>
            <w:gridSpan w:val="5"/>
            <w:shd w:val="clear" w:color="auto" w:fill="FFFFFF"/>
            <w:hideMark/>
          </w:tcPr>
          <w:p w14:paraId="7DD1AF0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3. Синтаксис и пунктуация.</w:t>
            </w:r>
          </w:p>
        </w:tc>
      </w:tr>
      <w:tr w:rsidR="001545FC" w:rsidRPr="001545FC" w14:paraId="54DF15CE" w14:textId="77777777" w:rsidTr="00103D0B">
        <w:tc>
          <w:tcPr>
            <w:tcW w:w="851" w:type="dxa"/>
            <w:shd w:val="clear" w:color="auto" w:fill="FFFFFF"/>
            <w:hideMark/>
          </w:tcPr>
          <w:p w14:paraId="04B74E3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21.</w:t>
            </w:r>
          </w:p>
        </w:tc>
        <w:tc>
          <w:tcPr>
            <w:tcW w:w="3969" w:type="dxa"/>
            <w:shd w:val="clear" w:color="auto" w:fill="FFFFFF"/>
          </w:tcPr>
          <w:p w14:paraId="0741799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единицы синтаксиса.</w:t>
            </w:r>
          </w:p>
        </w:tc>
        <w:tc>
          <w:tcPr>
            <w:tcW w:w="8080" w:type="dxa"/>
            <w:shd w:val="clear" w:color="auto" w:fill="FFFFFF"/>
          </w:tcPr>
          <w:p w14:paraId="75E354BF"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предложения.</w:t>
            </w:r>
          </w:p>
        </w:tc>
        <w:tc>
          <w:tcPr>
            <w:tcW w:w="851" w:type="dxa"/>
            <w:shd w:val="clear" w:color="auto" w:fill="FFFFFF"/>
            <w:hideMark/>
          </w:tcPr>
          <w:p w14:paraId="2D3725F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shd w:val="clear" w:color="auto" w:fill="FFFFFF"/>
          </w:tcPr>
          <w:p w14:paraId="37B9257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 xml:space="preserve">ОК 4, </w:t>
            </w:r>
            <w:r w:rsidRPr="001545FC">
              <w:rPr>
                <w:rFonts w:eastAsiaTheme="minorEastAsia"/>
                <w:bCs w:val="0"/>
                <w:sz w:val="18"/>
                <w:szCs w:val="18"/>
                <w:lang w:eastAsia="ru-RU"/>
              </w:rPr>
              <w:t>ОК 5, ОК 9.</w:t>
            </w:r>
          </w:p>
        </w:tc>
      </w:tr>
      <w:tr w:rsidR="001545FC" w:rsidRPr="001545FC" w14:paraId="51315EBC" w14:textId="77777777" w:rsidTr="00103D0B">
        <w:tc>
          <w:tcPr>
            <w:tcW w:w="851" w:type="dxa"/>
            <w:shd w:val="clear" w:color="auto" w:fill="FFFFFF"/>
            <w:hideMark/>
          </w:tcPr>
          <w:p w14:paraId="0D5455E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22.</w:t>
            </w:r>
          </w:p>
        </w:tc>
        <w:tc>
          <w:tcPr>
            <w:tcW w:w="3969" w:type="dxa"/>
            <w:shd w:val="clear" w:color="auto" w:fill="FFFFFF"/>
          </w:tcPr>
          <w:p w14:paraId="777159F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13 Простое предложение.</w:t>
            </w:r>
          </w:p>
        </w:tc>
        <w:tc>
          <w:tcPr>
            <w:tcW w:w="8080" w:type="dxa"/>
            <w:shd w:val="clear" w:color="auto" w:fill="FFFFFF"/>
          </w:tcPr>
          <w:p w14:paraId="5296002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в простом предложении.</w:t>
            </w:r>
          </w:p>
        </w:tc>
        <w:tc>
          <w:tcPr>
            <w:tcW w:w="851" w:type="dxa"/>
            <w:shd w:val="clear" w:color="auto" w:fill="FFFFFF"/>
            <w:hideMark/>
          </w:tcPr>
          <w:p w14:paraId="5F9179E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6AFEEF5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F7F9731" w14:textId="77777777" w:rsidTr="00103D0B">
        <w:tc>
          <w:tcPr>
            <w:tcW w:w="851" w:type="dxa"/>
            <w:shd w:val="clear" w:color="auto" w:fill="FFFFFF"/>
            <w:hideMark/>
          </w:tcPr>
          <w:p w14:paraId="6E0C22B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23.</w:t>
            </w:r>
          </w:p>
        </w:tc>
        <w:tc>
          <w:tcPr>
            <w:tcW w:w="3969" w:type="dxa"/>
            <w:shd w:val="clear" w:color="auto" w:fill="FFFFFF"/>
          </w:tcPr>
          <w:p w14:paraId="629BDCA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Второстепенные члены предложения.</w:t>
            </w:r>
          </w:p>
        </w:tc>
        <w:tc>
          <w:tcPr>
            <w:tcW w:w="8080" w:type="dxa"/>
            <w:shd w:val="clear" w:color="auto" w:fill="FFFFFF"/>
          </w:tcPr>
          <w:p w14:paraId="106DED22" w14:textId="77777777" w:rsidR="001545FC" w:rsidRPr="001545FC" w:rsidRDefault="001545FC" w:rsidP="001545FC">
            <w:pPr>
              <w:spacing w:after="0" w:line="240" w:lineRule="auto"/>
              <w:rPr>
                <w:rFonts w:eastAsiaTheme="minorEastAsia"/>
                <w:sz w:val="18"/>
                <w:szCs w:val="18"/>
              </w:rPr>
            </w:pPr>
            <w:r w:rsidRPr="001545FC">
              <w:rPr>
                <w:rFonts w:eastAsiaTheme="minorEastAsia"/>
                <w:sz w:val="18"/>
                <w:szCs w:val="18"/>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851" w:type="dxa"/>
            <w:shd w:val="clear" w:color="auto" w:fill="FFFFFF"/>
            <w:hideMark/>
          </w:tcPr>
          <w:p w14:paraId="642EF6B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8BC6BC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DBFFFF7" w14:textId="77777777" w:rsidTr="00103D0B">
        <w:tc>
          <w:tcPr>
            <w:tcW w:w="851" w:type="dxa"/>
            <w:shd w:val="clear" w:color="auto" w:fill="FFFFFF"/>
            <w:hideMark/>
          </w:tcPr>
          <w:p w14:paraId="0CD8343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24.</w:t>
            </w:r>
          </w:p>
        </w:tc>
        <w:tc>
          <w:tcPr>
            <w:tcW w:w="3969" w:type="dxa"/>
            <w:shd w:val="clear" w:color="auto" w:fill="FFFFFF"/>
          </w:tcPr>
          <w:p w14:paraId="5D577D0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14 Осложненное простое предложение.</w:t>
            </w:r>
          </w:p>
        </w:tc>
        <w:tc>
          <w:tcPr>
            <w:tcW w:w="8080" w:type="dxa"/>
            <w:shd w:val="clear" w:color="auto" w:fill="FFFFFF"/>
          </w:tcPr>
          <w:p w14:paraId="0064D3C9"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w:t>
            </w:r>
          </w:p>
          <w:p w14:paraId="371D6FC1"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конструкциях. Знаки препинания при обращении.</w:t>
            </w:r>
          </w:p>
        </w:tc>
        <w:tc>
          <w:tcPr>
            <w:tcW w:w="851" w:type="dxa"/>
            <w:shd w:val="clear" w:color="auto" w:fill="FFFFFF"/>
            <w:hideMark/>
          </w:tcPr>
          <w:p w14:paraId="7F551F9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FAAFD2F"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E405811" w14:textId="77777777" w:rsidTr="00103D0B">
        <w:tc>
          <w:tcPr>
            <w:tcW w:w="851" w:type="dxa"/>
            <w:shd w:val="clear" w:color="auto" w:fill="FFFFFF"/>
          </w:tcPr>
          <w:p w14:paraId="29CB855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lastRenderedPageBreak/>
              <w:t>25.</w:t>
            </w:r>
          </w:p>
        </w:tc>
        <w:tc>
          <w:tcPr>
            <w:tcW w:w="3969" w:type="dxa"/>
            <w:shd w:val="clear" w:color="auto" w:fill="FFFFFF"/>
          </w:tcPr>
          <w:p w14:paraId="7FC82A6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Сложное предложение.</w:t>
            </w:r>
          </w:p>
        </w:tc>
        <w:tc>
          <w:tcPr>
            <w:tcW w:w="8080" w:type="dxa"/>
            <w:shd w:val="clear" w:color="auto" w:fill="FFFFFF"/>
          </w:tcPr>
          <w:p w14:paraId="3D10C282"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Основные типы сложного предложения 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w:t>
            </w:r>
            <w:r w:rsidRPr="001545FC">
              <w:rPr>
                <w:rFonts w:eastAsiaTheme="minorEastAsia"/>
                <w:bCs w:val="0"/>
                <w:sz w:val="18"/>
                <w:szCs w:val="18"/>
                <w:lang w:eastAsia="ru-RU"/>
              </w:rPr>
              <w:t xml:space="preserve"> </w:t>
            </w:r>
            <w:r w:rsidRPr="001545FC">
              <w:rPr>
                <w:rFonts w:eastAsiaTheme="minorEastAsia"/>
                <w:bCs w:val="0"/>
                <w:iCs/>
                <w:sz w:val="18"/>
                <w:szCs w:val="18"/>
              </w:rPr>
              <w:t>Сложноподчиненные предложения с несколькими придаточными. Бессоюзные сложные предложения. Способы передачи чужой речи. Предложения с прямой и косвенной речью как способ передачи чужой речи.</w:t>
            </w:r>
          </w:p>
        </w:tc>
        <w:tc>
          <w:tcPr>
            <w:tcW w:w="851" w:type="dxa"/>
            <w:shd w:val="clear" w:color="auto" w:fill="FFFFFF"/>
          </w:tcPr>
          <w:p w14:paraId="4702DB81" w14:textId="77777777" w:rsidR="001545FC" w:rsidRPr="001545FC" w:rsidRDefault="001545FC" w:rsidP="001545FC">
            <w:pPr>
              <w:spacing w:after="0" w:line="240" w:lineRule="auto"/>
              <w:jc w:val="center"/>
              <w:rPr>
                <w:rFonts w:eastAsiaTheme="minorEastAsia"/>
                <w:bCs w:val="0"/>
                <w:sz w:val="18"/>
                <w:szCs w:val="18"/>
              </w:rPr>
            </w:pPr>
          </w:p>
        </w:tc>
        <w:tc>
          <w:tcPr>
            <w:tcW w:w="1417" w:type="dxa"/>
            <w:vMerge/>
            <w:shd w:val="clear" w:color="auto" w:fill="FFFFFF"/>
          </w:tcPr>
          <w:p w14:paraId="53ABBB61"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AED074B" w14:textId="77777777" w:rsidTr="00103D0B">
        <w:tc>
          <w:tcPr>
            <w:tcW w:w="851" w:type="dxa"/>
            <w:shd w:val="clear" w:color="auto" w:fill="FFFFFF"/>
            <w:hideMark/>
          </w:tcPr>
          <w:p w14:paraId="057F909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26.</w:t>
            </w:r>
          </w:p>
        </w:tc>
        <w:tc>
          <w:tcPr>
            <w:tcW w:w="3969" w:type="dxa"/>
            <w:shd w:val="clear" w:color="auto" w:fill="FFFFFF"/>
          </w:tcPr>
          <w:p w14:paraId="09DAD9F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15 Знаки препинания в сложных предложениях.</w:t>
            </w:r>
          </w:p>
        </w:tc>
        <w:tc>
          <w:tcPr>
            <w:tcW w:w="8080" w:type="dxa"/>
            <w:shd w:val="clear" w:color="auto" w:fill="FFFFFF"/>
          </w:tcPr>
          <w:p w14:paraId="2BE945F4"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851" w:type="dxa"/>
            <w:shd w:val="clear" w:color="auto" w:fill="FFFFFF"/>
            <w:hideMark/>
          </w:tcPr>
          <w:p w14:paraId="2F2D7E5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F542A7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EDFDD55" w14:textId="77777777" w:rsidTr="00103D0B">
        <w:tc>
          <w:tcPr>
            <w:tcW w:w="12900" w:type="dxa"/>
            <w:gridSpan w:val="3"/>
          </w:tcPr>
          <w:p w14:paraId="523DA4C8"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sz w:val="18"/>
                <w:szCs w:val="18"/>
                <w:lang w:eastAsia="ru-RU"/>
              </w:rPr>
              <w:t xml:space="preserve"> </w:t>
            </w:r>
            <w:r w:rsidRPr="001545FC">
              <w:rPr>
                <w:rFonts w:eastAsiaTheme="minorEastAsia"/>
                <w:b/>
                <w:sz w:val="18"/>
                <w:szCs w:val="18"/>
              </w:rPr>
              <w:t xml:space="preserve">Прикладной модуль. Раздел 4. Особенности профессиональной коммуникации. </w:t>
            </w:r>
          </w:p>
        </w:tc>
        <w:tc>
          <w:tcPr>
            <w:tcW w:w="851" w:type="dxa"/>
          </w:tcPr>
          <w:p w14:paraId="21E77303" w14:textId="77777777" w:rsidR="001545FC" w:rsidRPr="001545FC" w:rsidRDefault="001545FC" w:rsidP="001545FC">
            <w:pPr>
              <w:spacing w:after="0" w:line="240" w:lineRule="auto"/>
              <w:jc w:val="center"/>
              <w:rPr>
                <w:rFonts w:eastAsiaTheme="minorEastAsia"/>
                <w:bCs w:val="0"/>
                <w:sz w:val="18"/>
                <w:szCs w:val="18"/>
              </w:rPr>
            </w:pPr>
          </w:p>
        </w:tc>
        <w:tc>
          <w:tcPr>
            <w:tcW w:w="1417" w:type="dxa"/>
          </w:tcPr>
          <w:p w14:paraId="4733F23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6CE4A88" w14:textId="77777777" w:rsidTr="00103D0B">
        <w:tc>
          <w:tcPr>
            <w:tcW w:w="851" w:type="dxa"/>
          </w:tcPr>
          <w:p w14:paraId="5D3AC5F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27.</w:t>
            </w:r>
          </w:p>
        </w:tc>
        <w:tc>
          <w:tcPr>
            <w:tcW w:w="3969" w:type="dxa"/>
          </w:tcPr>
          <w:p w14:paraId="32C8940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средство профессиональной, социальной и межкультурной коммуникации.</w:t>
            </w:r>
          </w:p>
        </w:tc>
        <w:tc>
          <w:tcPr>
            <w:tcW w:w="8080" w:type="dxa"/>
          </w:tcPr>
          <w:p w14:paraId="53E2C1F4"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Основные аспекты культуры речи (нормативный, коммуникативный, этический). Языковые и речевые нормы. Речевые формулы. Речевой этикет.</w:t>
            </w:r>
          </w:p>
        </w:tc>
        <w:tc>
          <w:tcPr>
            <w:tcW w:w="851" w:type="dxa"/>
          </w:tcPr>
          <w:p w14:paraId="3D37947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184694F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4, ОК 5, ОК 9, ПК 2.5, ПК 2.8</w:t>
            </w:r>
          </w:p>
        </w:tc>
      </w:tr>
      <w:tr w:rsidR="001545FC" w:rsidRPr="001545FC" w14:paraId="3DD10BCE" w14:textId="77777777" w:rsidTr="00103D0B">
        <w:tc>
          <w:tcPr>
            <w:tcW w:w="851" w:type="dxa"/>
          </w:tcPr>
          <w:p w14:paraId="130E2C1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28.</w:t>
            </w:r>
          </w:p>
        </w:tc>
        <w:tc>
          <w:tcPr>
            <w:tcW w:w="3969" w:type="dxa"/>
          </w:tcPr>
          <w:p w14:paraId="21BDF1F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16 Профессиональная лексика.</w:t>
            </w:r>
          </w:p>
        </w:tc>
        <w:tc>
          <w:tcPr>
            <w:tcW w:w="8080" w:type="dxa"/>
          </w:tcPr>
          <w:p w14:paraId="0EF7ECB1" w14:textId="77777777" w:rsidR="001545FC" w:rsidRPr="001545FC" w:rsidRDefault="001545FC" w:rsidP="001545FC">
            <w:pPr>
              <w:spacing w:after="0" w:line="240" w:lineRule="auto"/>
              <w:jc w:val="both"/>
              <w:rPr>
                <w:rFonts w:eastAsiaTheme="minorEastAsia"/>
                <w:bCs w:val="0"/>
                <w:sz w:val="18"/>
                <w:szCs w:val="18"/>
              </w:rPr>
            </w:pPr>
            <w:r w:rsidRPr="001545FC">
              <w:rPr>
                <w:rFonts w:eastAsiaTheme="minorEastAsia"/>
                <w:bCs w:val="0"/>
                <w:sz w:val="18"/>
                <w:szCs w:val="18"/>
              </w:rPr>
              <w:t>Практическая работа. Терминология и профессиональная лексика. Язык специальности. Отраслевые терминологические словари.</w:t>
            </w:r>
          </w:p>
        </w:tc>
        <w:tc>
          <w:tcPr>
            <w:tcW w:w="851" w:type="dxa"/>
          </w:tcPr>
          <w:p w14:paraId="58400DF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C651B3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E092F47" w14:textId="77777777" w:rsidTr="00103D0B">
        <w:tc>
          <w:tcPr>
            <w:tcW w:w="851" w:type="dxa"/>
          </w:tcPr>
          <w:p w14:paraId="17BEB1F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29.</w:t>
            </w:r>
          </w:p>
        </w:tc>
        <w:tc>
          <w:tcPr>
            <w:tcW w:w="3969" w:type="dxa"/>
          </w:tcPr>
          <w:p w14:paraId="09BEC35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Коммуникативный аспект культуры речи.</w:t>
            </w:r>
          </w:p>
        </w:tc>
        <w:tc>
          <w:tcPr>
            <w:tcW w:w="8080" w:type="dxa"/>
          </w:tcPr>
          <w:p w14:paraId="76590D0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851" w:type="dxa"/>
          </w:tcPr>
          <w:p w14:paraId="51552A9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B4EEDE4"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CB5423E" w14:textId="77777777" w:rsidTr="00103D0B">
        <w:tc>
          <w:tcPr>
            <w:tcW w:w="851" w:type="dxa"/>
          </w:tcPr>
          <w:p w14:paraId="31677C6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30.</w:t>
            </w:r>
          </w:p>
        </w:tc>
        <w:tc>
          <w:tcPr>
            <w:tcW w:w="3969" w:type="dxa"/>
          </w:tcPr>
          <w:p w14:paraId="6A1C4B7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17</w:t>
            </w:r>
            <w:r w:rsidRPr="001545FC">
              <w:rPr>
                <w:rFonts w:eastAsiaTheme="minorEastAsia"/>
                <w:bCs w:val="0"/>
                <w:iCs/>
                <w:sz w:val="18"/>
                <w:szCs w:val="18"/>
              </w:rPr>
              <w:t xml:space="preserve"> Лексика, ограниченная по сфере использования.</w:t>
            </w:r>
          </w:p>
        </w:tc>
        <w:tc>
          <w:tcPr>
            <w:tcW w:w="8080" w:type="dxa"/>
          </w:tcPr>
          <w:p w14:paraId="5A870797"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Практическая работа. 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851" w:type="dxa"/>
          </w:tcPr>
          <w:p w14:paraId="093B080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38AF6B54"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35FC6FD" w14:textId="77777777" w:rsidTr="00103D0B">
        <w:tc>
          <w:tcPr>
            <w:tcW w:w="851" w:type="dxa"/>
          </w:tcPr>
          <w:p w14:paraId="10BB1E5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31.</w:t>
            </w:r>
          </w:p>
        </w:tc>
        <w:tc>
          <w:tcPr>
            <w:tcW w:w="3969" w:type="dxa"/>
          </w:tcPr>
          <w:p w14:paraId="7588A77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Научный стиль.</w:t>
            </w:r>
          </w:p>
        </w:tc>
        <w:tc>
          <w:tcPr>
            <w:tcW w:w="8080" w:type="dxa"/>
          </w:tcPr>
          <w:p w14:paraId="168D0CE5"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 xml:space="preserve">Научный стиль и его подстили. </w:t>
            </w:r>
          </w:p>
        </w:tc>
        <w:tc>
          <w:tcPr>
            <w:tcW w:w="851" w:type="dxa"/>
          </w:tcPr>
          <w:p w14:paraId="3C347B7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472637F"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C2CC232" w14:textId="77777777" w:rsidTr="00103D0B">
        <w:tc>
          <w:tcPr>
            <w:tcW w:w="851" w:type="dxa"/>
          </w:tcPr>
          <w:p w14:paraId="3C61DF8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32.</w:t>
            </w:r>
          </w:p>
        </w:tc>
        <w:tc>
          <w:tcPr>
            <w:tcW w:w="3969" w:type="dxa"/>
          </w:tcPr>
          <w:p w14:paraId="11C9358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iCs/>
                <w:sz w:val="18"/>
                <w:szCs w:val="18"/>
              </w:rPr>
              <w:t>Профессиональная речь и терминология</w:t>
            </w:r>
          </w:p>
        </w:tc>
        <w:tc>
          <w:tcPr>
            <w:tcW w:w="8080" w:type="dxa"/>
          </w:tcPr>
          <w:p w14:paraId="6F18578F"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Профессиональная речь и терминология. Виды терминов (общенаучные, частнонаучные и технологические).</w:t>
            </w:r>
          </w:p>
        </w:tc>
        <w:tc>
          <w:tcPr>
            <w:tcW w:w="851" w:type="dxa"/>
          </w:tcPr>
          <w:p w14:paraId="13E3F40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B15536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B17CF42" w14:textId="77777777" w:rsidTr="00103D0B">
        <w:tc>
          <w:tcPr>
            <w:tcW w:w="851" w:type="dxa"/>
          </w:tcPr>
          <w:p w14:paraId="0C22F21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33.</w:t>
            </w:r>
          </w:p>
        </w:tc>
        <w:tc>
          <w:tcPr>
            <w:tcW w:w="3969" w:type="dxa"/>
          </w:tcPr>
          <w:p w14:paraId="33AD8AC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Деловой стиль.</w:t>
            </w:r>
          </w:p>
        </w:tc>
        <w:tc>
          <w:tcPr>
            <w:tcW w:w="8080" w:type="dxa"/>
          </w:tcPr>
          <w:p w14:paraId="23B115B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 xml:space="preserve">Виды документов. Виды и формы деловой коммуникации. Предмет деловой переписки. Виды деловых писем. </w:t>
            </w:r>
          </w:p>
        </w:tc>
        <w:tc>
          <w:tcPr>
            <w:tcW w:w="851" w:type="dxa"/>
          </w:tcPr>
          <w:p w14:paraId="5B9B9E4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7C148AA5"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5B3C033" w14:textId="77777777" w:rsidTr="00103D0B">
        <w:tc>
          <w:tcPr>
            <w:tcW w:w="851" w:type="dxa"/>
          </w:tcPr>
          <w:p w14:paraId="1B76DF6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34.</w:t>
            </w:r>
          </w:p>
        </w:tc>
        <w:tc>
          <w:tcPr>
            <w:tcW w:w="3969" w:type="dxa"/>
          </w:tcPr>
          <w:p w14:paraId="3A66719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iCs/>
                <w:sz w:val="18"/>
                <w:szCs w:val="18"/>
              </w:rPr>
              <w:t>Рекламные тексты</w:t>
            </w:r>
          </w:p>
        </w:tc>
        <w:tc>
          <w:tcPr>
            <w:tcW w:w="8080" w:type="dxa"/>
          </w:tcPr>
          <w:p w14:paraId="0720F75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Рекламные тексты в профессиональной деятельности.</w:t>
            </w:r>
          </w:p>
        </w:tc>
        <w:tc>
          <w:tcPr>
            <w:tcW w:w="851" w:type="dxa"/>
          </w:tcPr>
          <w:p w14:paraId="16BD88A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002FD2B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3A5E9CC" w14:textId="77777777" w:rsidTr="00103D0B">
        <w:tc>
          <w:tcPr>
            <w:tcW w:w="851" w:type="dxa"/>
          </w:tcPr>
          <w:p w14:paraId="1BE138D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35.</w:t>
            </w:r>
          </w:p>
        </w:tc>
        <w:tc>
          <w:tcPr>
            <w:tcW w:w="3969" w:type="dxa"/>
          </w:tcPr>
          <w:p w14:paraId="2A4DC5C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sz w:val="18"/>
                <w:szCs w:val="18"/>
              </w:rPr>
              <w:t>ПР 18 Оформление документов.</w:t>
            </w:r>
          </w:p>
        </w:tc>
        <w:tc>
          <w:tcPr>
            <w:tcW w:w="8080" w:type="dxa"/>
          </w:tcPr>
          <w:p w14:paraId="04A935F1" w14:textId="77777777" w:rsidR="001545FC" w:rsidRPr="001545FC" w:rsidRDefault="001545FC" w:rsidP="001545FC">
            <w:pPr>
              <w:spacing w:after="0" w:line="240" w:lineRule="auto"/>
              <w:rPr>
                <w:rFonts w:eastAsiaTheme="minorEastAsia"/>
                <w:b/>
                <w:iCs/>
                <w:sz w:val="18"/>
                <w:szCs w:val="18"/>
              </w:rPr>
            </w:pPr>
            <w:r w:rsidRPr="001545FC">
              <w:rPr>
                <w:rFonts w:eastAsiaTheme="minorEastAsia"/>
                <w:bCs w:val="0"/>
                <w:iCs/>
                <w:sz w:val="18"/>
                <w:szCs w:val="18"/>
              </w:rPr>
              <w:t>Практическая работа. Виды документов в профессии.</w:t>
            </w:r>
          </w:p>
        </w:tc>
        <w:tc>
          <w:tcPr>
            <w:tcW w:w="851" w:type="dxa"/>
          </w:tcPr>
          <w:p w14:paraId="6A871F70"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5CCDF11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F75BAEE" w14:textId="77777777" w:rsidTr="00103D0B">
        <w:tc>
          <w:tcPr>
            <w:tcW w:w="851" w:type="dxa"/>
          </w:tcPr>
          <w:p w14:paraId="6F07220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36.</w:t>
            </w:r>
          </w:p>
        </w:tc>
        <w:tc>
          <w:tcPr>
            <w:tcW w:w="3969" w:type="dxa"/>
          </w:tcPr>
          <w:p w14:paraId="7FB16E7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Промежуточная аттестация</w:t>
            </w:r>
          </w:p>
        </w:tc>
        <w:tc>
          <w:tcPr>
            <w:tcW w:w="8080" w:type="dxa"/>
          </w:tcPr>
          <w:p w14:paraId="54E791E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Дифференцированный зачет</w:t>
            </w:r>
          </w:p>
        </w:tc>
        <w:tc>
          <w:tcPr>
            <w:tcW w:w="851" w:type="dxa"/>
          </w:tcPr>
          <w:p w14:paraId="52D4966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tcPr>
          <w:p w14:paraId="409A6DDE"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DA2BE36" w14:textId="77777777" w:rsidTr="00103D0B">
        <w:tc>
          <w:tcPr>
            <w:tcW w:w="851" w:type="dxa"/>
          </w:tcPr>
          <w:p w14:paraId="62914222" w14:textId="77777777" w:rsidR="001545FC" w:rsidRPr="001545FC" w:rsidRDefault="001545FC" w:rsidP="001545FC">
            <w:pPr>
              <w:spacing w:after="0" w:line="240" w:lineRule="atLeast"/>
              <w:rPr>
                <w:rFonts w:eastAsiaTheme="minorEastAsia"/>
                <w:bCs w:val="0"/>
                <w:sz w:val="18"/>
                <w:szCs w:val="18"/>
                <w:lang w:eastAsia="ru-RU"/>
              </w:rPr>
            </w:pPr>
          </w:p>
        </w:tc>
        <w:tc>
          <w:tcPr>
            <w:tcW w:w="3969" w:type="dxa"/>
          </w:tcPr>
          <w:p w14:paraId="79A2EDFC" w14:textId="77777777" w:rsidR="001545FC" w:rsidRPr="001545FC" w:rsidRDefault="001545FC" w:rsidP="001545FC">
            <w:pPr>
              <w:spacing w:after="0" w:line="240" w:lineRule="atLeast"/>
              <w:rPr>
                <w:rFonts w:eastAsiaTheme="minorEastAsia"/>
                <w:b/>
                <w:sz w:val="18"/>
                <w:szCs w:val="18"/>
                <w:lang w:eastAsia="ru-RU"/>
              </w:rPr>
            </w:pPr>
          </w:p>
        </w:tc>
        <w:tc>
          <w:tcPr>
            <w:tcW w:w="8080" w:type="dxa"/>
          </w:tcPr>
          <w:p w14:paraId="7A90E25E" w14:textId="77777777" w:rsidR="001545FC" w:rsidRPr="001545FC" w:rsidRDefault="001545FC" w:rsidP="001545FC">
            <w:pPr>
              <w:spacing w:after="0" w:line="240" w:lineRule="atLeast"/>
              <w:rPr>
                <w:rFonts w:eastAsiaTheme="minorEastAsia"/>
                <w:b/>
                <w:sz w:val="18"/>
                <w:szCs w:val="18"/>
                <w:lang w:eastAsia="ru-RU"/>
              </w:rPr>
            </w:pPr>
            <w:r w:rsidRPr="001545FC">
              <w:rPr>
                <w:rFonts w:eastAsiaTheme="minorEastAsia"/>
                <w:b/>
                <w:sz w:val="18"/>
                <w:szCs w:val="18"/>
                <w:lang w:eastAsia="ru-RU"/>
              </w:rPr>
              <w:t>ВСЕГО ЧАСОВ</w:t>
            </w:r>
          </w:p>
        </w:tc>
        <w:tc>
          <w:tcPr>
            <w:tcW w:w="851" w:type="dxa"/>
          </w:tcPr>
          <w:p w14:paraId="234919E0" w14:textId="77777777" w:rsidR="001545FC" w:rsidRPr="001545FC" w:rsidRDefault="001545FC" w:rsidP="001545FC">
            <w:pPr>
              <w:spacing w:after="0" w:line="240" w:lineRule="atLeast"/>
              <w:jc w:val="center"/>
              <w:rPr>
                <w:rFonts w:eastAsiaTheme="minorEastAsia"/>
                <w:b/>
                <w:bCs w:val="0"/>
                <w:sz w:val="18"/>
                <w:szCs w:val="18"/>
                <w:lang w:eastAsia="ru-RU"/>
              </w:rPr>
            </w:pPr>
            <w:r w:rsidRPr="001545FC">
              <w:rPr>
                <w:rFonts w:eastAsiaTheme="minorEastAsia"/>
                <w:b/>
                <w:bCs w:val="0"/>
                <w:sz w:val="18"/>
                <w:szCs w:val="18"/>
                <w:lang w:eastAsia="ru-RU"/>
              </w:rPr>
              <w:t>72</w:t>
            </w:r>
          </w:p>
        </w:tc>
        <w:tc>
          <w:tcPr>
            <w:tcW w:w="1417" w:type="dxa"/>
          </w:tcPr>
          <w:p w14:paraId="4672653D" w14:textId="77777777" w:rsidR="001545FC" w:rsidRPr="001545FC" w:rsidRDefault="001545FC" w:rsidP="001545FC">
            <w:pPr>
              <w:spacing w:after="0" w:line="240" w:lineRule="atLeast"/>
              <w:rPr>
                <w:rFonts w:eastAsiaTheme="minorEastAsia"/>
                <w:bCs w:val="0"/>
                <w:sz w:val="18"/>
                <w:szCs w:val="18"/>
                <w:lang w:eastAsia="ru-RU"/>
              </w:rPr>
            </w:pPr>
          </w:p>
        </w:tc>
      </w:tr>
    </w:tbl>
    <w:p w14:paraId="5767EA6B" w14:textId="77777777" w:rsidR="001545FC" w:rsidRPr="001545FC" w:rsidRDefault="001545FC" w:rsidP="001545FC">
      <w:pPr>
        <w:rPr>
          <w:rFonts w:eastAsiaTheme="minorEastAsia"/>
          <w:bCs w:val="0"/>
          <w:i/>
          <w:iCs/>
          <w:sz w:val="24"/>
          <w:szCs w:val="24"/>
          <w:lang w:eastAsia="ru-RU"/>
        </w:rPr>
        <w:sectPr w:rsidR="001545FC" w:rsidRPr="001545FC">
          <w:pgSz w:w="16838" w:h="11906" w:orient="landscape"/>
          <w:pgMar w:top="899" w:right="851" w:bottom="1134" w:left="1418" w:header="709" w:footer="709" w:gutter="0"/>
          <w:cols w:space="720"/>
        </w:sectPr>
      </w:pPr>
    </w:p>
    <w:p w14:paraId="4898EBAE"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3" w:name="_Toc224848901"/>
      <w:bookmarkStart w:id="4" w:name="bookmark14"/>
      <w:r w:rsidRPr="001545FC">
        <w:rPr>
          <w:rFonts w:eastAsiaTheme="minorEastAsia"/>
          <w:b/>
          <w:kern w:val="32"/>
          <w:sz w:val="24"/>
          <w:szCs w:val="24"/>
          <w:lang w:eastAsia="ru-RU"/>
        </w:rPr>
        <w:lastRenderedPageBreak/>
        <w:t>УСЛОВИЯ РЕАЛИЗАЦИИ ПРОГРАММЫ ОБЩЕОБРАЗОВАТЕЛЬНОЙ ДИСЦИПЛИНЫ</w:t>
      </w:r>
      <w:bookmarkEnd w:id="3"/>
    </w:p>
    <w:p w14:paraId="2D963FC3" w14:textId="77777777" w:rsidR="001545FC" w:rsidRPr="001545FC" w:rsidRDefault="001545FC" w:rsidP="001545FC">
      <w:pPr>
        <w:keepNext/>
        <w:keepLines/>
        <w:tabs>
          <w:tab w:val="left" w:pos="514"/>
        </w:tabs>
        <w:spacing w:after="0" w:line="240" w:lineRule="auto"/>
        <w:jc w:val="both"/>
        <w:rPr>
          <w:rFonts w:eastAsiaTheme="minorEastAsia"/>
          <w:b/>
          <w:sz w:val="24"/>
          <w:szCs w:val="24"/>
          <w:lang w:eastAsia="ru-RU"/>
        </w:rPr>
      </w:pPr>
      <w:r w:rsidRPr="001545FC">
        <w:rPr>
          <w:rFonts w:eastAsiaTheme="minorEastAsia"/>
          <w:b/>
          <w:sz w:val="24"/>
          <w:szCs w:val="24"/>
          <w:lang w:eastAsia="ru-RU"/>
        </w:rPr>
        <w:t>3.1 Требования к минимальному материально-техническому обеспечению</w:t>
      </w:r>
    </w:p>
    <w:p w14:paraId="7818F59A" w14:textId="77777777" w:rsidR="001545FC" w:rsidRPr="001545FC" w:rsidRDefault="001545FC" w:rsidP="001545FC">
      <w:pPr>
        <w:keepNext/>
        <w:keepLines/>
        <w:tabs>
          <w:tab w:val="left" w:pos="514"/>
        </w:tabs>
        <w:spacing w:after="0" w:line="240" w:lineRule="auto"/>
        <w:ind w:firstLine="516"/>
        <w:jc w:val="both"/>
        <w:outlineLvl w:val="3"/>
        <w:rPr>
          <w:rFonts w:eastAsiaTheme="minorEastAsia"/>
          <w:bCs w:val="0"/>
          <w:sz w:val="24"/>
          <w:szCs w:val="24"/>
          <w:lang w:eastAsia="ru-RU"/>
        </w:rPr>
      </w:pPr>
      <w:r w:rsidRPr="001545FC">
        <w:rPr>
          <w:rFonts w:eastAsiaTheme="minorEastAsia"/>
          <w:sz w:val="24"/>
          <w:szCs w:val="24"/>
          <w:lang w:eastAsia="ru-RU"/>
        </w:rPr>
        <w:t xml:space="preserve">Для реализации программы общеобразовательной дисциплины имеется учебный кабинет </w:t>
      </w:r>
      <w:r w:rsidRPr="001545FC">
        <w:rPr>
          <w:rFonts w:eastAsiaTheme="minorEastAsia"/>
          <w:bCs w:val="0"/>
          <w:sz w:val="24"/>
          <w:szCs w:val="24"/>
          <w:lang w:eastAsia="ru-RU"/>
        </w:rPr>
        <w:t>«Русский язык и литература».</w:t>
      </w:r>
    </w:p>
    <w:p w14:paraId="70930602" w14:textId="77777777" w:rsidR="001545FC" w:rsidRPr="001545FC" w:rsidRDefault="001545FC" w:rsidP="001545FC">
      <w:pPr>
        <w:keepNext/>
        <w:keepLines/>
        <w:tabs>
          <w:tab w:val="left" w:pos="514"/>
        </w:tabs>
        <w:spacing w:after="0" w:line="240" w:lineRule="auto"/>
        <w:ind w:firstLine="516"/>
        <w:jc w:val="both"/>
        <w:outlineLvl w:val="3"/>
        <w:rPr>
          <w:rFonts w:eastAsiaTheme="minorEastAsia"/>
          <w:sz w:val="24"/>
          <w:szCs w:val="24"/>
          <w:lang w:eastAsia="ru-RU"/>
        </w:rPr>
      </w:pPr>
      <w:r w:rsidRPr="001545FC">
        <w:rPr>
          <w:rFonts w:eastAsiaTheme="minorEastAsia"/>
          <w:sz w:val="24"/>
          <w:szCs w:val="24"/>
          <w:lang w:eastAsia="ru-RU"/>
        </w:rPr>
        <w:t>Оборудование учебного кабинета:</w:t>
      </w:r>
    </w:p>
    <w:p w14:paraId="535A7E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рабочие места по количеству обучающихся;</w:t>
      </w:r>
    </w:p>
    <w:p w14:paraId="51BA87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-рабочее место преподавателя;</w:t>
      </w:r>
    </w:p>
    <w:p w14:paraId="7BF656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-комплект учебно-методической документации;</w:t>
      </w:r>
    </w:p>
    <w:p w14:paraId="3453A6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xml:space="preserve">-наглядные пособия: плакаты, раздаточный материал; </w:t>
      </w:r>
    </w:p>
    <w:p w14:paraId="081ECD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-видеотека по курсу.</w:t>
      </w:r>
    </w:p>
    <w:p w14:paraId="20C753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xml:space="preserve">Технические средства обучения: </w:t>
      </w:r>
    </w:p>
    <w:p w14:paraId="19EA9E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-компьютер, мультимедийный проектор.</w:t>
      </w:r>
    </w:p>
    <w:p w14:paraId="58BC8B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Оборудование учебного кабинета:</w:t>
      </w:r>
    </w:p>
    <w:p w14:paraId="543E4A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наглядные пособия (комплекты учебных таблиц, стендов, схем, плакатов, портретов выдающихся ученых в языкознания и др.);</w:t>
      </w:r>
    </w:p>
    <w:p w14:paraId="74B4C3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дидактические материалы (задания для контрольных работ, для разных видов оценочных средств, экзамена и др.);</w:t>
      </w:r>
    </w:p>
    <w:p w14:paraId="55B78F6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7E04C9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залы (библиотека, читальный зал с выходом в сеть Интернет).</w:t>
      </w:r>
    </w:p>
    <w:p w14:paraId="18B787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sz w:val="24"/>
          <w:szCs w:val="24"/>
          <w:lang w:eastAsia="ru-RU"/>
        </w:rPr>
      </w:pPr>
    </w:p>
    <w:p w14:paraId="53D6B9FB" w14:textId="77777777" w:rsidR="001545FC" w:rsidRPr="001545FC" w:rsidRDefault="001545FC" w:rsidP="001545FC">
      <w:pPr>
        <w:keepNext/>
        <w:keepLines/>
        <w:tabs>
          <w:tab w:val="left" w:pos="514"/>
        </w:tabs>
        <w:spacing w:after="0" w:line="240" w:lineRule="auto"/>
        <w:jc w:val="both"/>
        <w:rPr>
          <w:rFonts w:eastAsiaTheme="minorEastAsia"/>
          <w:b/>
          <w:sz w:val="24"/>
          <w:szCs w:val="24"/>
          <w:lang w:eastAsia="ru-RU"/>
        </w:rPr>
      </w:pPr>
      <w:r w:rsidRPr="001545FC">
        <w:rPr>
          <w:rFonts w:eastAsiaTheme="minorEastAsia"/>
          <w:b/>
          <w:sz w:val="24"/>
          <w:szCs w:val="24"/>
          <w:lang w:eastAsia="ru-RU"/>
        </w:rPr>
        <w:t>3.2. Информационное обеспечение обучения</w:t>
      </w:r>
    </w:p>
    <w:p w14:paraId="6FA9A2A7" w14:textId="77777777" w:rsidR="001545FC" w:rsidRPr="001545FC" w:rsidRDefault="001545FC" w:rsidP="001545FC">
      <w:pPr>
        <w:spacing w:after="0" w:line="240" w:lineRule="auto"/>
        <w:rPr>
          <w:rFonts w:eastAsiaTheme="minorEastAsia"/>
          <w:b/>
          <w:bCs w:val="0"/>
          <w:sz w:val="24"/>
          <w:szCs w:val="24"/>
          <w:lang w:eastAsia="ru-RU"/>
        </w:rPr>
      </w:pPr>
    </w:p>
    <w:p w14:paraId="59D1E40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 xml:space="preserve">Основные источники: </w:t>
      </w:r>
    </w:p>
    <w:p w14:paraId="64255753" w14:textId="77777777" w:rsidR="001545FC" w:rsidRPr="001545FC" w:rsidRDefault="001545FC" w:rsidP="00B77C04">
      <w:pPr>
        <w:numPr>
          <w:ilvl w:val="0"/>
          <w:numId w:val="1"/>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Воителева Т. М. Русский язык: орфография, пунктуация, культура речи: учебно-практическое пособие/ Воителева Т. М., Тихонова В. В. – Москва: КноРус, 2021.</w:t>
      </w:r>
    </w:p>
    <w:p w14:paraId="0793FE3F" w14:textId="77777777" w:rsidR="001545FC" w:rsidRPr="001545FC" w:rsidRDefault="001545FC" w:rsidP="00B77C04">
      <w:pPr>
        <w:numPr>
          <w:ilvl w:val="0"/>
          <w:numId w:val="1"/>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Гольцова Н.Г., Шамшин И.В., Мищерина М.А. Русский язык 10-11: допущено Министерством образования РФ, издательство «Русское слово», 2019.</w:t>
      </w:r>
    </w:p>
    <w:p w14:paraId="538D6A5D" w14:textId="77777777" w:rsidR="001545FC" w:rsidRPr="001545FC" w:rsidRDefault="001545FC" w:rsidP="001545FC">
      <w:pPr>
        <w:tabs>
          <w:tab w:val="left" w:pos="426"/>
        </w:tabs>
        <w:spacing w:after="0" w:line="240" w:lineRule="auto"/>
        <w:rPr>
          <w:rFonts w:eastAsiaTheme="minorEastAsia"/>
          <w:bCs w:val="0"/>
          <w:sz w:val="24"/>
          <w:szCs w:val="24"/>
          <w:lang w:eastAsia="ru-RU"/>
        </w:rPr>
      </w:pPr>
    </w:p>
    <w:p w14:paraId="7336437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Дополнительные источники:</w:t>
      </w:r>
    </w:p>
    <w:p w14:paraId="03C6B8E6"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Антонова Е.С., Воителева Т.М. Русский язык и культура речи, учебник: до     пущено Министерством образования для СПО, 8-е издание, испр., Москва Издательский центр «Академия», 2019. </w:t>
      </w:r>
    </w:p>
    <w:p w14:paraId="79AFF77D"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Бабайцева В.В., Михальская А.К. Русский язык 10-11: допущено Министерством образования РФ, издательство «Дрофа», 2021;</w:t>
      </w:r>
    </w:p>
    <w:p w14:paraId="6EB66F7E"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Дейкина А.Д., Пахнова Т.М. Русский язык, учебник 10-11: допущено Министерством образования РФ,   издательство  «Вербум-М», 2021;</w:t>
      </w:r>
    </w:p>
    <w:p w14:paraId="67E022FE"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Новикова Л. И. Русский язык: практикум/ Новикова Л. И., Соловьева Н. Ю., Фысина У. Н. – Москва: Российский государственный университет правосудия, 2019.</w:t>
      </w:r>
    </w:p>
    <w:p w14:paraId="1CAB4B9C"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Руднев В. Н. Русский язык и культура речи: учебное пособие/ Руднев В. Н. – Москва: КноРус, 2020 (СПО).</w:t>
      </w:r>
    </w:p>
    <w:p w14:paraId="72805146"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Соловьева Н. Ю. Русский язык. Тесты для студентов, обучающихся по программе СПО: учебное пособие/ Соловьева Н. Ю. - Москва: Российский государственный университет правосудия, 2019.</w:t>
      </w:r>
    </w:p>
    <w:p w14:paraId="3FBACDB6" w14:textId="77777777" w:rsidR="001545FC" w:rsidRPr="001545FC" w:rsidRDefault="001545FC" w:rsidP="001545FC">
      <w:pPr>
        <w:spacing w:after="0" w:line="240" w:lineRule="auto"/>
        <w:rPr>
          <w:rFonts w:eastAsia="Times New Roman"/>
          <w:sz w:val="24"/>
          <w:szCs w:val="24"/>
          <w:u w:val="single"/>
        </w:rPr>
      </w:pPr>
      <w:r w:rsidRPr="001545FC">
        <w:rPr>
          <w:rFonts w:eastAsiaTheme="minorEastAsia"/>
          <w:sz w:val="24"/>
          <w:szCs w:val="24"/>
          <w:u w:val="single"/>
          <w:lang w:eastAsia="ru-RU"/>
        </w:rPr>
        <w:br w:type="page"/>
      </w:r>
    </w:p>
    <w:p w14:paraId="7C728C8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lastRenderedPageBreak/>
        <w:t>Интернет-ресурсы:</w:t>
      </w:r>
    </w:p>
    <w:p w14:paraId="51859625"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Виртуальная школа. http://vschool.km.ru/</w:t>
      </w:r>
    </w:p>
    <w:p w14:paraId="0CDDDC64"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Говорим по-русски! http://www.echo.msk.ru/headings/speakrus.html</w:t>
      </w:r>
    </w:p>
    <w:p w14:paraId="365C9EB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Дистанционная поддержка учителей-словесников </w:t>
      </w:r>
      <w:r w:rsidRPr="001545FC">
        <w:rPr>
          <w:rFonts w:eastAsiaTheme="minorEastAsia"/>
          <w:bCs w:val="0"/>
          <w:sz w:val="24"/>
          <w:szCs w:val="24"/>
          <w:lang w:eastAsia="ru-RU"/>
        </w:rPr>
        <w:br/>
        <w:t>http://www.ipk.edu.yar.ru/resource/distant/russian_language/index3.htm</w:t>
      </w:r>
    </w:p>
    <w:p w14:paraId="1A421A77"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Дистанционные курсы русского языка http://urok.hut.ru</w:t>
      </w:r>
    </w:p>
    <w:p w14:paraId="74FE1959"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Знаете слово? http://mech.math.msu.su/~apentus/znaete/</w:t>
      </w:r>
    </w:p>
    <w:p w14:paraId="531F6E88"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Интерактивные словари русского языка http://www.gramota.ru/</w:t>
      </w:r>
    </w:p>
    <w:p w14:paraId="77E03357"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Культура письменной речи http://likbez.h1.ru/</w:t>
      </w:r>
    </w:p>
    <w:p w14:paraId="6F1E8BEF"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Культура письменной речи http://www.gramma.ru</w:t>
      </w:r>
    </w:p>
    <w:p w14:paraId="01EB4F6E"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Мир слова русского http://www.rusword.com.ua</w:t>
      </w:r>
    </w:p>
    <w:p w14:paraId="3B52EF53"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Ономастикон. Русские фамилии http://express.irk.ru/1000/fam/index.htm</w:t>
      </w:r>
    </w:p>
    <w:p w14:paraId="77B41E1D"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Основные правила грамматики русского языка http://www.ipmce.su/~lib/osn_prav.html</w:t>
      </w:r>
    </w:p>
    <w:p w14:paraId="53F44302"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Правила русской орфографии и пунктуации http://www.anriintern.com/rus/orfpun/main.htm</w:t>
      </w:r>
    </w:p>
    <w:p w14:paraId="5CBB82F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Проверь себя! http://www.cde.spbstu.ru/test_Rus_St/register_rus.htm</w:t>
      </w:r>
    </w:p>
    <w:p w14:paraId="209BEC0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Редактор.ru http://www.redactor.ru/</w:t>
      </w:r>
    </w:p>
    <w:p w14:paraId="18BAF8D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Репетитор http://www.repetitor.h1.ru/programms.html</w:t>
      </w:r>
    </w:p>
    <w:p w14:paraId="57E98608"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Русские словари. Служба русского языка http://www.slovari.ru/lang/ru/</w:t>
      </w:r>
    </w:p>
    <w:p w14:paraId="34C7BBA5"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http://www.cdo.tpu.edu.ru/rab_progr/russ_jaz.html</w:t>
      </w:r>
    </w:p>
    <w:p w14:paraId="6D768181"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Справочно-информационный портал http://www.gramota.ru/</w:t>
      </w:r>
    </w:p>
    <w:p w14:paraId="7653268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Тест-экзамены, 9-11 классы http://main.emc.spb.ru/Staff/KNV/otvet/russian/RUS11.HTM</w:t>
      </w:r>
    </w:p>
    <w:p w14:paraId="6EF9DBD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Русское письмо http://character.webzone.ru</w:t>
      </w:r>
    </w:p>
    <w:p w14:paraId="02739602" w14:textId="77777777" w:rsidR="001545FC" w:rsidRPr="001545FC" w:rsidRDefault="001545FC" w:rsidP="00B77C04">
      <w:pPr>
        <w:numPr>
          <w:ilvl w:val="0"/>
          <w:numId w:val="2"/>
        </w:numPr>
        <w:spacing w:after="0" w:line="240" w:lineRule="auto"/>
        <w:ind w:left="357" w:hanging="357"/>
        <w:rPr>
          <w:rFonts w:eastAsiaTheme="minorEastAsia"/>
          <w:bCs w:val="0"/>
          <w:color w:val="0000FF"/>
          <w:sz w:val="24"/>
          <w:szCs w:val="24"/>
          <w:u w:val="single"/>
          <w:lang w:eastAsia="ru-RU"/>
        </w:rPr>
      </w:pPr>
      <w:r w:rsidRPr="001545FC">
        <w:rPr>
          <w:rFonts w:eastAsiaTheme="minorEastAsia"/>
          <w:bCs w:val="0"/>
          <w:sz w:val="24"/>
          <w:szCs w:val="24"/>
          <w:lang w:eastAsia="ru-RU"/>
        </w:rPr>
        <w:t>Словарь-справочник русского языка  http://slovar.boom.ru/</w:t>
      </w:r>
    </w:p>
    <w:p w14:paraId="274E888B" w14:textId="77777777" w:rsidR="001545FC" w:rsidRPr="001545FC" w:rsidRDefault="001545FC" w:rsidP="001545FC">
      <w:pPr>
        <w:spacing w:line="240" w:lineRule="auto"/>
        <w:ind w:left="360"/>
        <w:rPr>
          <w:rFonts w:eastAsiaTheme="minorEastAsia"/>
          <w:bCs w:val="0"/>
          <w:color w:val="0000FF"/>
          <w:szCs w:val="28"/>
          <w:u w:val="single"/>
          <w:lang w:eastAsia="ru-RU"/>
        </w:rPr>
      </w:pPr>
    </w:p>
    <w:p w14:paraId="0AD910B9" w14:textId="77777777" w:rsidR="001545FC" w:rsidRPr="001545FC" w:rsidRDefault="001545FC" w:rsidP="001545FC">
      <w:pPr>
        <w:rPr>
          <w:rFonts w:eastAsiaTheme="minorEastAsia"/>
          <w:bCs w:val="0"/>
          <w:sz w:val="22"/>
          <w:szCs w:val="22"/>
          <w:lang w:eastAsia="ar-SA"/>
        </w:rPr>
      </w:pPr>
    </w:p>
    <w:p w14:paraId="4463339E" w14:textId="77777777" w:rsidR="001545FC" w:rsidRPr="001545FC" w:rsidRDefault="001545FC" w:rsidP="001545FC">
      <w:pPr>
        <w:rPr>
          <w:rFonts w:eastAsiaTheme="minorEastAsia"/>
          <w:bCs w:val="0"/>
          <w:sz w:val="22"/>
          <w:szCs w:val="22"/>
          <w:lang w:eastAsia="ar-SA"/>
        </w:rPr>
      </w:pPr>
    </w:p>
    <w:p w14:paraId="2CC006E5" w14:textId="77777777" w:rsidR="001545FC" w:rsidRPr="001545FC" w:rsidRDefault="001545FC" w:rsidP="001545FC">
      <w:pPr>
        <w:rPr>
          <w:rFonts w:eastAsiaTheme="minorEastAsia"/>
          <w:bCs w:val="0"/>
          <w:sz w:val="22"/>
          <w:szCs w:val="22"/>
          <w:lang w:eastAsia="ar-SA"/>
        </w:rPr>
      </w:pPr>
    </w:p>
    <w:p w14:paraId="5DD55881" w14:textId="77777777" w:rsidR="001545FC" w:rsidRPr="001545FC" w:rsidRDefault="001545FC" w:rsidP="001545FC">
      <w:pPr>
        <w:rPr>
          <w:rFonts w:eastAsiaTheme="minorEastAsia"/>
          <w:bCs w:val="0"/>
          <w:sz w:val="22"/>
          <w:szCs w:val="22"/>
          <w:lang w:eastAsia="ar-SA"/>
        </w:rPr>
      </w:pPr>
    </w:p>
    <w:p w14:paraId="5CB13A7B" w14:textId="77777777" w:rsidR="001545FC" w:rsidRPr="001545FC" w:rsidRDefault="001545FC" w:rsidP="001545FC">
      <w:pPr>
        <w:rPr>
          <w:rFonts w:eastAsiaTheme="minorEastAsia"/>
          <w:bCs w:val="0"/>
          <w:sz w:val="22"/>
          <w:szCs w:val="22"/>
          <w:lang w:eastAsia="ar-SA"/>
        </w:rPr>
      </w:pPr>
    </w:p>
    <w:p w14:paraId="161D76EC" w14:textId="77777777" w:rsidR="001545FC" w:rsidRPr="001545FC" w:rsidRDefault="001545FC" w:rsidP="001545FC">
      <w:pPr>
        <w:rPr>
          <w:rFonts w:eastAsiaTheme="minorEastAsia"/>
          <w:bCs w:val="0"/>
          <w:sz w:val="22"/>
          <w:szCs w:val="22"/>
          <w:lang w:eastAsia="ar-SA"/>
        </w:rPr>
      </w:pPr>
    </w:p>
    <w:bookmarkEnd w:id="4"/>
    <w:p w14:paraId="03680757" w14:textId="77777777" w:rsidR="001545FC" w:rsidRPr="001545FC" w:rsidRDefault="001545FC" w:rsidP="001545FC">
      <w:pPr>
        <w:spacing w:after="0" w:line="240" w:lineRule="auto"/>
        <w:rPr>
          <w:rFonts w:eastAsiaTheme="minorEastAsia"/>
          <w:b/>
          <w:sz w:val="24"/>
          <w:szCs w:val="24"/>
          <w:lang w:eastAsia="ru-RU"/>
        </w:rPr>
      </w:pPr>
      <w:r w:rsidRPr="001545FC">
        <w:rPr>
          <w:rFonts w:eastAsiaTheme="minorEastAsia"/>
          <w:b/>
          <w:sz w:val="24"/>
          <w:szCs w:val="24"/>
          <w:lang w:eastAsia="ru-RU"/>
        </w:rPr>
        <w:br w:type="page"/>
      </w:r>
    </w:p>
    <w:p w14:paraId="48EE52A5"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5" w:name="_Toc224848902"/>
      <w:r w:rsidRPr="001545FC">
        <w:rPr>
          <w:rFonts w:eastAsiaTheme="minorEastAsia"/>
          <w:b/>
          <w:kern w:val="32"/>
          <w:sz w:val="24"/>
          <w:szCs w:val="24"/>
          <w:lang w:eastAsia="ru-RU"/>
        </w:rPr>
        <w:lastRenderedPageBreak/>
        <w:t>КОНТРОЛЬ И ОЦЕНКА РЕЗУЛЬТАТОВ ОСВОЕНИЯ ДИСЦИПЛИНЫ</w:t>
      </w:r>
      <w:bookmarkEnd w:id="5"/>
    </w:p>
    <w:p w14:paraId="79E56D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36"/>
        <w:gridCol w:w="4772"/>
        <w:gridCol w:w="2591"/>
      </w:tblGrid>
      <w:tr w:rsidR="001545FC" w:rsidRPr="001545FC" w14:paraId="6F0CA9E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7195F8F1"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Код и наименование формируемых компетенций </w:t>
            </w:r>
          </w:p>
        </w:tc>
        <w:tc>
          <w:tcPr>
            <w:tcW w:w="4772" w:type="dxa"/>
            <w:tcBorders>
              <w:top w:val="single" w:sz="6" w:space="0" w:color="000000"/>
              <w:left w:val="single" w:sz="6" w:space="0" w:color="000000"/>
              <w:bottom w:val="single" w:sz="6" w:space="0" w:color="000000"/>
              <w:right w:val="single" w:sz="6" w:space="0" w:color="000000"/>
            </w:tcBorders>
          </w:tcPr>
          <w:p w14:paraId="217C38C1"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Раздел/Тема </w:t>
            </w:r>
          </w:p>
        </w:tc>
        <w:tc>
          <w:tcPr>
            <w:tcW w:w="2591" w:type="dxa"/>
            <w:tcBorders>
              <w:top w:val="single" w:sz="6" w:space="0" w:color="000000"/>
              <w:left w:val="single" w:sz="6" w:space="0" w:color="000000"/>
              <w:bottom w:val="single" w:sz="6" w:space="0" w:color="000000"/>
              <w:right w:val="single" w:sz="6" w:space="0" w:color="000000"/>
            </w:tcBorders>
          </w:tcPr>
          <w:p w14:paraId="3599F9B0"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Тип оценочных мероприятий </w:t>
            </w:r>
          </w:p>
        </w:tc>
      </w:tr>
      <w:tr w:rsidR="001545FC" w:rsidRPr="001545FC" w14:paraId="51084B3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53DF025F"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ОК 04. Эффективно взаимодействовать и работать в коллективе и команде</w:t>
            </w:r>
          </w:p>
        </w:tc>
        <w:tc>
          <w:tcPr>
            <w:tcW w:w="4772" w:type="dxa"/>
            <w:tcBorders>
              <w:top w:val="single" w:sz="6" w:space="0" w:color="000000"/>
              <w:left w:val="single" w:sz="6" w:space="0" w:color="000000"/>
              <w:bottom w:val="single" w:sz="6" w:space="0" w:color="000000"/>
              <w:right w:val="single" w:sz="6" w:space="0" w:color="000000"/>
            </w:tcBorders>
          </w:tcPr>
          <w:p w14:paraId="2D6ACF4E"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2. Темы: 2.7., 2.8., 2.9., 2.10., 2.11., 2.12., 2.13., 2.14., 2.15., 2.16., 2.17.,2.18.,2.19., 2.20., 2.21. </w:t>
            </w:r>
          </w:p>
          <w:p w14:paraId="759FA02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07D0CB13"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tc>
        <w:tc>
          <w:tcPr>
            <w:tcW w:w="2591" w:type="dxa"/>
            <w:vMerge w:val="restart"/>
            <w:tcBorders>
              <w:top w:val="single" w:sz="6" w:space="0" w:color="000000"/>
              <w:left w:val="single" w:sz="6" w:space="0" w:color="000000"/>
              <w:right w:val="single" w:sz="6" w:space="0" w:color="000000"/>
            </w:tcBorders>
          </w:tcPr>
          <w:p w14:paraId="700B3A9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Устный опрос</w:t>
            </w:r>
          </w:p>
          <w:p w14:paraId="79D3B6E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Тестирование,</w:t>
            </w:r>
          </w:p>
          <w:p w14:paraId="4A1BB1A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Лингвистические задачи</w:t>
            </w:r>
          </w:p>
          <w:p w14:paraId="237C0EE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Деловые игры</w:t>
            </w:r>
          </w:p>
          <w:p w14:paraId="695420E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Кейс - задания</w:t>
            </w:r>
          </w:p>
          <w:p w14:paraId="5B7E79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Проекты</w:t>
            </w:r>
          </w:p>
          <w:p w14:paraId="1DF7111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Практические работы</w:t>
            </w:r>
          </w:p>
          <w:p w14:paraId="2A5659C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Выполнение экзаменационного теста</w:t>
            </w:r>
          </w:p>
          <w:p w14:paraId="4DBEB4E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Контрольные работы</w:t>
            </w:r>
          </w:p>
          <w:p w14:paraId="282FEA8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Диктанты</w:t>
            </w:r>
          </w:p>
          <w:p w14:paraId="5145DFC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Разноуровневые задания</w:t>
            </w:r>
          </w:p>
          <w:p w14:paraId="00A6330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Сочинения/Изложения/Эссе</w:t>
            </w:r>
          </w:p>
          <w:p w14:paraId="0301533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Групповые проекты</w:t>
            </w:r>
          </w:p>
          <w:p w14:paraId="64E12DA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Индивидуальные проекты</w:t>
            </w:r>
          </w:p>
          <w:p w14:paraId="2DA072F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опрос</w:t>
            </w:r>
          </w:p>
          <w:p w14:paraId="7F67F1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Деловая (ролевая) игра</w:t>
            </w:r>
          </w:p>
          <w:p w14:paraId="51ABB84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игра</w:t>
            </w:r>
          </w:p>
          <w:p w14:paraId="43C9127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Аннотации</w:t>
            </w:r>
          </w:p>
          <w:p w14:paraId="13D76D6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Тезисы</w:t>
            </w:r>
          </w:p>
          <w:p w14:paraId="4A8CC50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Конспекты</w:t>
            </w:r>
          </w:p>
          <w:p w14:paraId="156FC21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Рефераты</w:t>
            </w:r>
          </w:p>
          <w:p w14:paraId="7B759B5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Сообщения</w:t>
            </w:r>
          </w:p>
          <w:p w14:paraId="69D507C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контроль</w:t>
            </w:r>
          </w:p>
          <w:p w14:paraId="2C997AD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Индивидуальный контроль</w:t>
            </w:r>
          </w:p>
          <w:p w14:paraId="1709B65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Анализ публичного выступления</w:t>
            </w:r>
          </w:p>
          <w:p w14:paraId="6AA4D83B"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C0EDF3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463A5984"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ОК 05. Осуществлять устную и письменную коммуникацию на государственном языке Российской Федерации с учетом особенностей </w:t>
            </w:r>
          </w:p>
          <w:p w14:paraId="4789034E"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социального и культурного контекста </w:t>
            </w:r>
          </w:p>
        </w:tc>
        <w:tc>
          <w:tcPr>
            <w:tcW w:w="4772" w:type="dxa"/>
            <w:tcBorders>
              <w:top w:val="single" w:sz="6" w:space="0" w:color="000000"/>
              <w:left w:val="single" w:sz="6" w:space="0" w:color="000000"/>
              <w:bottom w:val="single" w:sz="6" w:space="0" w:color="000000"/>
              <w:right w:val="single" w:sz="6" w:space="0" w:color="000000"/>
            </w:tcBorders>
          </w:tcPr>
          <w:p w14:paraId="6E50A5D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1. Темы: 1.1, 1.2, 1.3,1.4, 1.5,1.6. </w:t>
            </w:r>
          </w:p>
          <w:p w14:paraId="26F6450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2. Темы: 2.7., 2.8., 2.9., 2.10., 2.11., 2.12., 2.13., 2.14., 2.15., 2.16., 2.17.,2.18.,2.19., 2.20., 2.21. </w:t>
            </w:r>
          </w:p>
          <w:p w14:paraId="50C1F76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3C3DF60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p w14:paraId="30152851" w14:textId="77777777" w:rsidR="001545FC" w:rsidRPr="001545FC" w:rsidRDefault="001545FC" w:rsidP="001545FC">
            <w:pPr>
              <w:spacing w:after="0" w:line="240" w:lineRule="exact"/>
              <w:rPr>
                <w:rFonts w:eastAsiaTheme="minorEastAsia"/>
                <w:bCs w:val="0"/>
                <w:sz w:val="20"/>
                <w:szCs w:val="20"/>
                <w:lang w:eastAsia="ru-RU"/>
              </w:rPr>
            </w:pPr>
          </w:p>
        </w:tc>
        <w:tc>
          <w:tcPr>
            <w:tcW w:w="2591" w:type="dxa"/>
            <w:vMerge/>
            <w:tcBorders>
              <w:left w:val="single" w:sz="6" w:space="0" w:color="000000"/>
              <w:bottom w:val="nil"/>
              <w:right w:val="single" w:sz="6" w:space="0" w:color="000000"/>
            </w:tcBorders>
          </w:tcPr>
          <w:p w14:paraId="36B86BDD" w14:textId="77777777" w:rsidR="001545FC" w:rsidRPr="001545FC" w:rsidRDefault="001545FC" w:rsidP="001545FC">
            <w:pPr>
              <w:spacing w:after="0" w:line="240" w:lineRule="exact"/>
              <w:rPr>
                <w:rFonts w:eastAsiaTheme="minorEastAsia"/>
                <w:bCs w:val="0"/>
                <w:sz w:val="20"/>
                <w:szCs w:val="20"/>
                <w:lang w:eastAsia="ru-RU"/>
              </w:rPr>
            </w:pPr>
          </w:p>
        </w:tc>
      </w:tr>
      <w:tr w:rsidR="001545FC" w:rsidRPr="001545FC" w14:paraId="6873FAEC" w14:textId="77777777" w:rsidTr="00103D0B">
        <w:trPr>
          <w:trHeight w:val="20"/>
        </w:trPr>
        <w:tc>
          <w:tcPr>
            <w:tcW w:w="2436" w:type="dxa"/>
            <w:tcBorders>
              <w:top w:val="single" w:sz="4" w:space="0" w:color="000000"/>
              <w:left w:val="single" w:sz="4" w:space="0" w:color="000000"/>
              <w:bottom w:val="single" w:sz="4" w:space="0" w:color="000000"/>
              <w:right w:val="single" w:sz="4" w:space="0" w:color="000000"/>
            </w:tcBorders>
          </w:tcPr>
          <w:p w14:paraId="41962A54"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ОК 09. Пользоваться профессиональной документацией на государственном и иностранном языках</w:t>
            </w:r>
          </w:p>
        </w:tc>
        <w:tc>
          <w:tcPr>
            <w:tcW w:w="4772" w:type="dxa"/>
            <w:tcBorders>
              <w:top w:val="single" w:sz="4" w:space="0" w:color="000000"/>
              <w:left w:val="single" w:sz="4" w:space="0" w:color="000000"/>
              <w:bottom w:val="single" w:sz="4" w:space="0" w:color="000000"/>
              <w:right w:val="single" w:sz="6" w:space="0" w:color="000000"/>
            </w:tcBorders>
          </w:tcPr>
          <w:p w14:paraId="38E2C13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6E1A451F"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p w14:paraId="00DAABAE" w14:textId="77777777" w:rsidR="001545FC" w:rsidRPr="001545FC" w:rsidRDefault="001545FC" w:rsidP="001545FC">
            <w:pPr>
              <w:spacing w:after="0" w:line="240" w:lineRule="exact"/>
              <w:rPr>
                <w:rFonts w:eastAsiaTheme="minorEastAsia"/>
                <w:bCs w:val="0"/>
                <w:sz w:val="20"/>
                <w:szCs w:val="20"/>
                <w:lang w:eastAsia="ru-RU"/>
              </w:rPr>
            </w:pPr>
          </w:p>
        </w:tc>
        <w:tc>
          <w:tcPr>
            <w:tcW w:w="2591" w:type="dxa"/>
            <w:vMerge/>
            <w:tcBorders>
              <w:left w:val="single" w:sz="6" w:space="0" w:color="000000"/>
              <w:right w:val="single" w:sz="6" w:space="0" w:color="000000"/>
            </w:tcBorders>
          </w:tcPr>
          <w:p w14:paraId="5FF8D799" w14:textId="77777777" w:rsidR="001545FC" w:rsidRPr="001545FC" w:rsidRDefault="001545FC" w:rsidP="001545FC">
            <w:pPr>
              <w:spacing w:after="0" w:line="240" w:lineRule="exact"/>
              <w:rPr>
                <w:rFonts w:eastAsiaTheme="minorEastAsia"/>
                <w:bCs w:val="0"/>
                <w:sz w:val="20"/>
                <w:szCs w:val="20"/>
                <w:lang w:eastAsia="ru-RU"/>
              </w:rPr>
            </w:pPr>
          </w:p>
        </w:tc>
      </w:tr>
      <w:tr w:rsidR="001545FC" w:rsidRPr="001545FC" w14:paraId="1A98A58F" w14:textId="77777777" w:rsidTr="00103D0B">
        <w:trPr>
          <w:trHeight w:val="20"/>
        </w:trPr>
        <w:tc>
          <w:tcPr>
            <w:tcW w:w="2436" w:type="dxa"/>
            <w:tcBorders>
              <w:top w:val="single" w:sz="4" w:space="0" w:color="000000"/>
              <w:left w:val="single" w:sz="4" w:space="0" w:color="000000"/>
              <w:bottom w:val="single" w:sz="4" w:space="0" w:color="000000"/>
              <w:right w:val="single" w:sz="4" w:space="0" w:color="000000"/>
            </w:tcBorders>
          </w:tcPr>
          <w:p w14:paraId="446E1C1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ПК 2.5 Выполнять погрузочно-разгрузочные, транспортные и стационарные работы на тракторах. </w:t>
            </w:r>
          </w:p>
        </w:tc>
        <w:tc>
          <w:tcPr>
            <w:tcW w:w="4772" w:type="dxa"/>
            <w:vMerge w:val="restart"/>
            <w:tcBorders>
              <w:top w:val="single" w:sz="4" w:space="0" w:color="000000"/>
              <w:left w:val="single" w:sz="4" w:space="0" w:color="000000"/>
              <w:right w:val="single" w:sz="6" w:space="0" w:color="000000"/>
            </w:tcBorders>
          </w:tcPr>
          <w:p w14:paraId="4F381E2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tc>
        <w:tc>
          <w:tcPr>
            <w:tcW w:w="2591" w:type="dxa"/>
            <w:vMerge/>
            <w:tcBorders>
              <w:left w:val="single" w:sz="6" w:space="0" w:color="000000"/>
              <w:right w:val="single" w:sz="6" w:space="0" w:color="000000"/>
            </w:tcBorders>
          </w:tcPr>
          <w:p w14:paraId="36E8C349" w14:textId="77777777" w:rsidR="001545FC" w:rsidRPr="001545FC" w:rsidRDefault="001545FC" w:rsidP="001545FC">
            <w:pPr>
              <w:spacing w:after="0" w:line="240" w:lineRule="exact"/>
              <w:rPr>
                <w:rFonts w:eastAsiaTheme="minorEastAsia"/>
                <w:bCs w:val="0"/>
                <w:sz w:val="20"/>
                <w:szCs w:val="20"/>
                <w:lang w:eastAsia="ru-RU"/>
              </w:rPr>
            </w:pPr>
          </w:p>
        </w:tc>
      </w:tr>
      <w:tr w:rsidR="001545FC" w:rsidRPr="001545FC" w14:paraId="6055F3D4" w14:textId="77777777" w:rsidTr="00103D0B">
        <w:trPr>
          <w:trHeight w:val="20"/>
        </w:trPr>
        <w:tc>
          <w:tcPr>
            <w:tcW w:w="2436" w:type="dxa"/>
            <w:tcBorders>
              <w:top w:val="single" w:sz="4" w:space="0" w:color="000000"/>
              <w:left w:val="single" w:sz="4" w:space="0" w:color="000000"/>
              <w:bottom w:val="single" w:sz="4" w:space="0" w:color="000000"/>
              <w:right w:val="single" w:sz="4" w:space="0" w:color="000000"/>
            </w:tcBorders>
          </w:tcPr>
          <w:p w14:paraId="6D1410D9" w14:textId="77777777" w:rsidR="001545FC" w:rsidRPr="001545FC" w:rsidRDefault="001545FC" w:rsidP="001545FC">
            <w:pPr>
              <w:snapToGrid w:val="0"/>
              <w:spacing w:after="0" w:line="240" w:lineRule="auto"/>
              <w:rPr>
                <w:rFonts w:eastAsiaTheme="minorEastAsia"/>
                <w:bCs w:val="0"/>
                <w:sz w:val="20"/>
                <w:szCs w:val="20"/>
                <w:lang w:eastAsia="ru-RU"/>
              </w:rPr>
            </w:pPr>
            <w:r w:rsidRPr="001545FC">
              <w:rPr>
                <w:rFonts w:eastAsiaTheme="minorEastAsia"/>
                <w:bCs w:val="0"/>
                <w:sz w:val="20"/>
                <w:szCs w:val="20"/>
                <w:lang w:eastAsia="ru-RU"/>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p w14:paraId="35D753FC" w14:textId="77777777" w:rsidR="001545FC" w:rsidRPr="001545FC" w:rsidRDefault="001545FC" w:rsidP="001545FC">
            <w:pPr>
              <w:spacing w:after="0" w:line="240" w:lineRule="exact"/>
              <w:rPr>
                <w:rFonts w:eastAsiaTheme="minorEastAsia"/>
                <w:bCs w:val="0"/>
                <w:sz w:val="20"/>
                <w:szCs w:val="20"/>
                <w:lang w:eastAsia="ru-RU"/>
              </w:rPr>
            </w:pPr>
          </w:p>
        </w:tc>
        <w:tc>
          <w:tcPr>
            <w:tcW w:w="4772" w:type="dxa"/>
            <w:vMerge/>
            <w:tcBorders>
              <w:left w:val="single" w:sz="4" w:space="0" w:color="000000"/>
              <w:bottom w:val="single" w:sz="4" w:space="0" w:color="000000"/>
              <w:right w:val="single" w:sz="6" w:space="0" w:color="000000"/>
            </w:tcBorders>
          </w:tcPr>
          <w:p w14:paraId="20BDCDD4" w14:textId="77777777" w:rsidR="001545FC" w:rsidRPr="001545FC" w:rsidRDefault="001545FC" w:rsidP="001545FC">
            <w:pPr>
              <w:spacing w:after="0" w:line="240" w:lineRule="exact"/>
              <w:rPr>
                <w:rFonts w:eastAsiaTheme="minorEastAsia"/>
                <w:bCs w:val="0"/>
                <w:sz w:val="20"/>
                <w:szCs w:val="20"/>
                <w:lang w:eastAsia="ru-RU"/>
              </w:rPr>
            </w:pPr>
          </w:p>
        </w:tc>
        <w:tc>
          <w:tcPr>
            <w:tcW w:w="2591" w:type="dxa"/>
            <w:vMerge/>
            <w:tcBorders>
              <w:left w:val="single" w:sz="6" w:space="0" w:color="000000"/>
              <w:bottom w:val="single" w:sz="4" w:space="0" w:color="000000"/>
              <w:right w:val="single" w:sz="6" w:space="0" w:color="000000"/>
            </w:tcBorders>
          </w:tcPr>
          <w:p w14:paraId="2C8E0B58" w14:textId="77777777" w:rsidR="001545FC" w:rsidRPr="001545FC" w:rsidRDefault="001545FC" w:rsidP="001545FC">
            <w:pPr>
              <w:spacing w:after="0" w:line="240" w:lineRule="exact"/>
              <w:rPr>
                <w:rFonts w:eastAsiaTheme="minorEastAsia"/>
                <w:bCs w:val="0"/>
                <w:sz w:val="20"/>
                <w:szCs w:val="20"/>
                <w:lang w:eastAsia="ru-RU"/>
              </w:rPr>
            </w:pPr>
          </w:p>
        </w:tc>
      </w:tr>
    </w:tbl>
    <w:p w14:paraId="5C77E315" w14:textId="77777777" w:rsidR="001545FC" w:rsidRPr="001545FC" w:rsidRDefault="001545FC" w:rsidP="001545FC">
      <w:pPr>
        <w:rPr>
          <w:rFonts w:eastAsiaTheme="minorEastAsia"/>
          <w:bCs w:val="0"/>
          <w:sz w:val="22"/>
          <w:szCs w:val="22"/>
          <w:lang w:eastAsia="ru-RU"/>
        </w:rPr>
      </w:pPr>
    </w:p>
    <w:p w14:paraId="7E4F7903"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4311A4EB" w14:textId="77777777" w:rsidTr="00103D0B">
        <w:trPr>
          <w:trHeight w:val="1417"/>
        </w:trPr>
        <w:tc>
          <w:tcPr>
            <w:tcW w:w="757" w:type="pct"/>
            <w:tcBorders>
              <w:top w:val="dashed" w:sz="4" w:space="0" w:color="auto"/>
              <w:bottom w:val="dashed" w:sz="4" w:space="0" w:color="auto"/>
            </w:tcBorders>
          </w:tcPr>
          <w:p w14:paraId="49E266DE" w14:textId="77777777" w:rsidR="001545FC" w:rsidRPr="001545FC" w:rsidRDefault="001545FC" w:rsidP="001545FC">
            <w:pPr>
              <w:jc w:val="center"/>
              <w:rPr>
                <w:rFonts w:ascii="Times New Roman" w:hAnsi="Times New Roman"/>
                <w:color w:val="000000"/>
                <w:szCs w:val="28"/>
                <w:lang w:eastAsia="ru-RU"/>
              </w:rPr>
            </w:pPr>
            <w:r w:rsidRPr="001545FC">
              <w:rPr>
                <w:rFonts w:ascii="Times New Roman" w:hAnsi="Times New Roman"/>
                <w:noProof/>
              </w:rPr>
              <w:lastRenderedPageBreak/>
              <w:drawing>
                <wp:anchor distT="0" distB="0" distL="114300" distR="114300" simplePos="0" relativeHeight="251661312" behindDoc="0" locked="0" layoutInCell="1" allowOverlap="1" wp14:anchorId="675A92FD" wp14:editId="18C5D818">
                  <wp:simplePos x="0" y="0"/>
                  <wp:positionH relativeFrom="column">
                    <wp:posOffset>635</wp:posOffset>
                  </wp:positionH>
                  <wp:positionV relativeFrom="paragraph">
                    <wp:posOffset>26035</wp:posOffset>
                  </wp:positionV>
                  <wp:extent cx="771525" cy="8534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0D913961"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1752F2D7"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643AE936" w14:textId="77777777" w:rsidR="001545FC" w:rsidRPr="001545FC" w:rsidRDefault="001545FC" w:rsidP="001545FC">
            <w:pPr>
              <w:jc w:val="center"/>
              <w:rPr>
                <w:rFonts w:ascii="Times New Roman" w:hAnsi="Times New Roman"/>
                <w:color w:val="000000"/>
                <w:sz w:val="24"/>
                <w:szCs w:val="28"/>
                <w:lang w:eastAsia="ru-RU"/>
              </w:rPr>
            </w:pPr>
            <w:r w:rsidRPr="001545FC">
              <w:rPr>
                <w:rFonts w:ascii="Times New Roman" w:hAnsi="Times New Roman"/>
                <w:noProof/>
              </w:rPr>
              <w:drawing>
                <wp:anchor distT="0" distB="0" distL="114300" distR="114300" simplePos="0" relativeHeight="251662336" behindDoc="0" locked="0" layoutInCell="1" allowOverlap="1" wp14:anchorId="78FFBE92" wp14:editId="063EED8A">
                  <wp:simplePos x="0" y="0"/>
                  <wp:positionH relativeFrom="column">
                    <wp:posOffset>-55880</wp:posOffset>
                  </wp:positionH>
                  <wp:positionV relativeFrom="paragraph">
                    <wp:posOffset>35560</wp:posOffset>
                  </wp:positionV>
                  <wp:extent cx="853440" cy="82804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F09F38" w14:textId="77777777" w:rsidR="001545FC" w:rsidRPr="001545FC" w:rsidRDefault="001545FC" w:rsidP="001545FC">
      <w:pPr>
        <w:spacing w:after="0" w:line="240" w:lineRule="auto"/>
        <w:jc w:val="center"/>
        <w:rPr>
          <w:rFonts w:eastAsiaTheme="minorEastAsia"/>
          <w:bCs w:val="0"/>
          <w:sz w:val="24"/>
          <w:szCs w:val="24"/>
          <w:lang w:eastAsia="ru-RU"/>
        </w:rPr>
      </w:pPr>
    </w:p>
    <w:p w14:paraId="2818E4A3"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3A1FE7F" w14:textId="77777777" w:rsidTr="00103D0B">
        <w:tc>
          <w:tcPr>
            <w:tcW w:w="3334" w:type="pct"/>
          </w:tcPr>
          <w:p w14:paraId="5E080B0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59B956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6CC09C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437A7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623DE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90CA4C0"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51925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20C651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733499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43FBEF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32CB3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54EEBE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661FF9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8AD56B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CE522D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D777DC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C223B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860CE4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4D57C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D13B2F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7C4DB16"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615A76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«ОД.02 Литература»</w:t>
      </w:r>
    </w:p>
    <w:p w14:paraId="37C4983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0C0FBEC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315F75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0CBE7670"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01D25226"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CA63CC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076178E" w14:textId="77777777" w:rsidR="001545FC" w:rsidRPr="001545FC" w:rsidRDefault="001545FC" w:rsidP="001545FC">
      <w:pPr>
        <w:spacing w:after="0" w:line="240" w:lineRule="auto"/>
        <w:jc w:val="center"/>
        <w:rPr>
          <w:rFonts w:eastAsiaTheme="minorEastAsia"/>
          <w:bCs w:val="0"/>
          <w:szCs w:val="24"/>
          <w:lang w:eastAsia="ru-RU"/>
        </w:rPr>
      </w:pPr>
    </w:p>
    <w:p w14:paraId="1D725FC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7D224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3D5B53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8962446" w14:textId="77777777" w:rsidR="001545FC" w:rsidRPr="001545FC" w:rsidRDefault="001545FC" w:rsidP="001545FC">
      <w:pPr>
        <w:spacing w:after="0" w:line="240" w:lineRule="auto"/>
        <w:rPr>
          <w:rFonts w:eastAsiaTheme="minorEastAsia"/>
          <w:bCs w:val="0"/>
          <w:szCs w:val="24"/>
          <w:lang w:eastAsia="ru-RU"/>
        </w:rPr>
      </w:pPr>
    </w:p>
    <w:p w14:paraId="52FA5FBB" w14:textId="77777777" w:rsidR="001545FC" w:rsidRPr="001545FC" w:rsidRDefault="001545FC" w:rsidP="001545FC">
      <w:pPr>
        <w:spacing w:after="0" w:line="240" w:lineRule="auto"/>
        <w:rPr>
          <w:rFonts w:eastAsiaTheme="minorEastAsia"/>
          <w:bCs w:val="0"/>
          <w:szCs w:val="24"/>
          <w:lang w:eastAsia="ru-RU"/>
        </w:rPr>
      </w:pPr>
    </w:p>
    <w:p w14:paraId="6A375BA7" w14:textId="77777777" w:rsidR="001545FC" w:rsidRPr="001545FC" w:rsidRDefault="001545FC" w:rsidP="001545FC">
      <w:pPr>
        <w:spacing w:after="0" w:line="240" w:lineRule="auto"/>
        <w:rPr>
          <w:rFonts w:eastAsiaTheme="minorEastAsia"/>
          <w:bCs w:val="0"/>
          <w:szCs w:val="24"/>
          <w:lang w:eastAsia="ru-RU"/>
        </w:rPr>
      </w:pPr>
    </w:p>
    <w:p w14:paraId="68C403E3" w14:textId="77777777" w:rsidR="001545FC" w:rsidRPr="001545FC" w:rsidRDefault="001545FC" w:rsidP="001545FC">
      <w:pPr>
        <w:spacing w:after="0" w:line="240" w:lineRule="auto"/>
        <w:rPr>
          <w:rFonts w:eastAsiaTheme="minorEastAsia"/>
          <w:bCs w:val="0"/>
          <w:szCs w:val="24"/>
          <w:lang w:eastAsia="ru-RU"/>
        </w:rPr>
      </w:pPr>
    </w:p>
    <w:p w14:paraId="42D5FCB9" w14:textId="77777777" w:rsidR="001545FC" w:rsidRPr="001545FC" w:rsidRDefault="001545FC" w:rsidP="001545FC">
      <w:pPr>
        <w:spacing w:after="0" w:line="240" w:lineRule="auto"/>
        <w:rPr>
          <w:rFonts w:eastAsiaTheme="minorEastAsia"/>
          <w:bCs w:val="0"/>
          <w:szCs w:val="24"/>
          <w:lang w:eastAsia="ru-RU"/>
        </w:rPr>
      </w:pPr>
    </w:p>
    <w:p w14:paraId="264D1635" w14:textId="77777777" w:rsidR="001545FC" w:rsidRPr="001545FC" w:rsidRDefault="001545FC" w:rsidP="001545FC">
      <w:pPr>
        <w:spacing w:after="0" w:line="240" w:lineRule="auto"/>
        <w:rPr>
          <w:rFonts w:eastAsiaTheme="minorEastAsia"/>
          <w:bCs w:val="0"/>
          <w:szCs w:val="24"/>
          <w:lang w:eastAsia="ru-RU"/>
        </w:rPr>
      </w:pPr>
    </w:p>
    <w:p w14:paraId="7659B04A" w14:textId="77777777" w:rsidR="001545FC" w:rsidRPr="001545FC" w:rsidRDefault="001545FC" w:rsidP="001545FC">
      <w:pPr>
        <w:spacing w:after="0" w:line="240" w:lineRule="auto"/>
        <w:rPr>
          <w:rFonts w:eastAsiaTheme="minorEastAsia"/>
          <w:bCs w:val="0"/>
          <w:szCs w:val="24"/>
          <w:lang w:eastAsia="ru-RU"/>
        </w:rPr>
      </w:pPr>
    </w:p>
    <w:p w14:paraId="69CCFA32"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0841F9">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77A73EFB"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62815D2"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2ADA1632" w14:textId="77777777"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35.01.27 Мастер сельскохозяйственного производства,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0B924E24"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«Литература»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06CC639E" w14:textId="77777777"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Pr="001545FC">
        <w:rPr>
          <w:rFonts w:eastAsiaTheme="minorEastAsia"/>
          <w:iCs/>
          <w:sz w:val="24"/>
          <w:szCs w:val="24"/>
          <w:lang w:eastAsia="ru-RU"/>
        </w:rPr>
        <w:t>35.01.27 Мастер сельскохозяйственного производства</w:t>
      </w:r>
    </w:p>
    <w:p w14:paraId="6A166223"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77BFCC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140E96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EBADE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2062D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21A71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B7B12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B88BB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7A088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49E2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2D6B1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1568A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0148A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F0629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A5FF5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E66F0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E32BA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B26E2A1"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
          <w:sz w:val="24"/>
          <w:szCs w:val="24"/>
          <w:lang w:eastAsia="ru-RU"/>
        </w:rPr>
        <w:br w:type="page"/>
      </w:r>
    </w:p>
    <w:p w14:paraId="7DD11E11" w14:textId="77777777" w:rsidR="001545FC" w:rsidRPr="001545FC" w:rsidRDefault="001545FC" w:rsidP="001545FC">
      <w:pPr>
        <w:tabs>
          <w:tab w:val="left" w:pos="346"/>
          <w:tab w:val="left" w:pos="8136"/>
        </w:tabs>
        <w:spacing w:after="0" w:line="360" w:lineRule="auto"/>
        <w:jc w:val="center"/>
        <w:rPr>
          <w:rFonts w:eastAsiaTheme="minorEastAsia"/>
          <w:bCs w:val="0"/>
          <w:sz w:val="24"/>
          <w:szCs w:val="24"/>
          <w:lang w:eastAsia="ru-RU"/>
        </w:rPr>
      </w:pPr>
      <w:r w:rsidRPr="001545FC">
        <w:rPr>
          <w:rFonts w:eastAsiaTheme="minorEastAsia"/>
          <w:bCs w:val="0"/>
          <w:sz w:val="24"/>
          <w:szCs w:val="24"/>
          <w:lang w:eastAsia="ru-RU"/>
        </w:rPr>
        <w:lastRenderedPageBreak/>
        <w:t>СОДЕРЖАНИЕ</w:t>
      </w:r>
    </w:p>
    <w:p w14:paraId="5A7B5B60"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"1-1" \h \z </w:instrText>
      </w:r>
      <w:r w:rsidRPr="001545FC">
        <w:rPr>
          <w:rFonts w:eastAsiaTheme="minorEastAsia"/>
          <w:bCs w:val="0"/>
          <w:noProof/>
          <w:sz w:val="24"/>
          <w:szCs w:val="24"/>
          <w:lang w:eastAsia="ru-RU"/>
        </w:rPr>
        <w:fldChar w:fldCharType="separate"/>
      </w:r>
      <w:hyperlink w:anchor="_Toc224848899"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ОБЩАЯ ХАРАКТЕРИСТИКА РАБОЧЕЙ ПРОГРАММЫ ОБЩЕОБРАЗОВАТЕЛЬНОЙ ДИСЦИПЛИНЫ РУССКИЙ ЯЗЫК</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_Toc224848899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496D4C9D"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0" w:history="1">
        <w:r w:rsidRPr="001545FC">
          <w:rPr>
            <w:rFonts w:eastAsiaTheme="minorEastAsia"/>
            <w:bCs w:val="0"/>
            <w:noProof/>
            <w:color w:val="0000FF"/>
            <w:sz w:val="24"/>
            <w:szCs w:val="24"/>
            <w:u w:val="single"/>
            <w:lang w:eastAsia="ru-RU"/>
          </w:rPr>
          <w:t>2.</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СТРУКТУРА И СОДЕРЖАНИЕ ОБЩЕОБРАЗОВАТЕЛЬНОЙ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_Toc224848900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7</w:t>
        </w:r>
        <w:r w:rsidRPr="001545FC">
          <w:rPr>
            <w:rFonts w:eastAsiaTheme="minorEastAsia"/>
            <w:bCs w:val="0"/>
            <w:noProof/>
            <w:webHidden/>
            <w:sz w:val="24"/>
            <w:szCs w:val="24"/>
            <w:lang w:eastAsia="ru-RU"/>
          </w:rPr>
          <w:fldChar w:fldCharType="end"/>
        </w:r>
      </w:hyperlink>
    </w:p>
    <w:p w14:paraId="0120FB9B"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1" w:history="1">
        <w:r w:rsidRPr="001545FC">
          <w:rPr>
            <w:rFonts w:eastAsiaTheme="minorEastAsia"/>
            <w:bCs w:val="0"/>
            <w:noProof/>
            <w:color w:val="0000FF"/>
            <w:sz w:val="24"/>
            <w:szCs w:val="24"/>
            <w:u w:val="single"/>
            <w:lang w:eastAsia="ru-RU"/>
          </w:rPr>
          <w:t>3.</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УСЛОВИЯ РЕАЛИЗАЦИИ ПРОГРАММЫ ОБЩЕОБРАЗОВАТЕЛЬНОЙ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_Toc224848901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13</w:t>
        </w:r>
        <w:r w:rsidRPr="001545FC">
          <w:rPr>
            <w:rFonts w:eastAsiaTheme="minorEastAsia"/>
            <w:bCs w:val="0"/>
            <w:noProof/>
            <w:webHidden/>
            <w:sz w:val="24"/>
            <w:szCs w:val="24"/>
            <w:lang w:eastAsia="ru-RU"/>
          </w:rPr>
          <w:fldChar w:fldCharType="end"/>
        </w:r>
      </w:hyperlink>
    </w:p>
    <w:p w14:paraId="6961113E"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2" w:history="1">
        <w:r w:rsidRPr="001545FC">
          <w:rPr>
            <w:rFonts w:eastAsiaTheme="minorEastAsia"/>
            <w:bCs w:val="0"/>
            <w:noProof/>
            <w:color w:val="0000FF"/>
            <w:sz w:val="24"/>
            <w:szCs w:val="24"/>
            <w:u w:val="single"/>
            <w:lang w:eastAsia="ru-RU"/>
          </w:rPr>
          <w:t>4.</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 xml:space="preserve">КОНТРОЛЬ И ОЦЕНКА РЕЗУЛЬТАТОВ ОСВОЕНИЯ </w:t>
        </w:r>
        <w:r w:rsidRPr="001545FC">
          <w:rPr>
            <w:rFonts w:eastAsiaTheme="minorEastAsia"/>
            <w:bCs w:val="0"/>
            <w:noProof/>
            <w:color w:val="0000FF"/>
            <w:sz w:val="24"/>
            <w:szCs w:val="24"/>
            <w:u w:val="single"/>
            <w:lang w:eastAsia="ru-RU"/>
          </w:rPr>
          <w:br/>
          <w:t>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_Toc224848902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15</w:t>
        </w:r>
        <w:r w:rsidRPr="001545FC">
          <w:rPr>
            <w:rFonts w:eastAsiaTheme="minorEastAsia"/>
            <w:bCs w:val="0"/>
            <w:noProof/>
            <w:webHidden/>
            <w:sz w:val="24"/>
            <w:szCs w:val="24"/>
            <w:lang w:eastAsia="ru-RU"/>
          </w:rPr>
          <w:fldChar w:fldCharType="end"/>
        </w:r>
      </w:hyperlink>
    </w:p>
    <w:p w14:paraId="4BDF709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Cs w:val="0"/>
          <w:sz w:val="24"/>
          <w:szCs w:val="24"/>
          <w:lang w:eastAsia="ru-RU"/>
        </w:rPr>
      </w:pPr>
      <w:r w:rsidRPr="001545FC">
        <w:rPr>
          <w:rFonts w:eastAsiaTheme="minorEastAsia"/>
          <w:b/>
          <w:sz w:val="24"/>
          <w:szCs w:val="24"/>
          <w:lang w:eastAsia="ru-RU"/>
        </w:rPr>
        <w:fldChar w:fldCharType="end"/>
      </w:r>
    </w:p>
    <w:p w14:paraId="55EFE3FE" w14:textId="77777777" w:rsidR="001545FC" w:rsidRPr="001545FC" w:rsidRDefault="001545FC" w:rsidP="001545FC">
      <w:pPr>
        <w:spacing w:after="0" w:line="120" w:lineRule="exact"/>
        <w:ind w:left="1460"/>
        <w:rPr>
          <w:rFonts w:eastAsiaTheme="minorEastAsia"/>
          <w:bCs w:val="0"/>
          <w:i/>
          <w:iCs/>
          <w:sz w:val="24"/>
          <w:szCs w:val="24"/>
          <w:lang w:eastAsia="ru-RU"/>
        </w:rPr>
      </w:pPr>
      <w:r w:rsidRPr="001545FC">
        <w:rPr>
          <w:rFonts w:eastAsiaTheme="minorEastAsia"/>
          <w:bCs w:val="0"/>
          <w:sz w:val="24"/>
          <w:szCs w:val="24"/>
          <w:lang w:eastAsia="ru-RU"/>
        </w:rPr>
        <w:br w:type="page"/>
      </w:r>
    </w:p>
    <w:p w14:paraId="6F0A6083"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ОБЩАЯ ХАРАКТЕРИСТИКА РАБОЧЕЙ ПРОГРАММЫ ОБЩЕОБРАЗОВАТЕЛЬНОЙ ДИСЦИПЛИНЫ РУССКИЙ ЯЗЫК</w:t>
      </w:r>
    </w:p>
    <w:p w14:paraId="7C25683D" w14:textId="77777777" w:rsidR="001545FC" w:rsidRPr="001545FC" w:rsidRDefault="001545FC" w:rsidP="001545FC">
      <w:pPr>
        <w:spacing w:before="120" w:after="0" w:line="240" w:lineRule="atLeast"/>
        <w:ind w:left="708"/>
        <w:rPr>
          <w:rFonts w:eastAsiaTheme="minorEastAsia"/>
          <w:b/>
          <w:sz w:val="24"/>
          <w:szCs w:val="24"/>
          <w:lang w:eastAsia="ru-RU"/>
        </w:rPr>
      </w:pPr>
    </w:p>
    <w:p w14:paraId="421CE6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1.1. Место дисциплины в структуре основной образовательной программы</w:t>
      </w:r>
    </w:p>
    <w:p w14:paraId="69CA07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r w:rsidRPr="001545FC">
        <w:rPr>
          <w:rFonts w:eastAsiaTheme="minorEastAsia"/>
          <w:bCs w:val="0"/>
          <w:color w:val="000000" w:themeColor="text1"/>
          <w:sz w:val="24"/>
          <w:szCs w:val="22"/>
          <w:lang w:eastAsia="ru-RU"/>
        </w:rPr>
        <w:t>Общеобразовательная дисциплина «Литература»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35.01.27 Мастер сельскохозяйственного производства.</w:t>
      </w:r>
    </w:p>
    <w:p w14:paraId="06893B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p>
    <w:p w14:paraId="59AC1B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 Цели и планируемые результаты освоения дисциплины:</w:t>
      </w:r>
    </w:p>
    <w:p w14:paraId="3AB711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1.2.1. Цель общеобразовательной дисциплины:</w:t>
      </w:r>
    </w:p>
    <w:p w14:paraId="1C320D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eastAsiaTheme="minorEastAsia"/>
          <w:bCs w:val="0"/>
          <w:color w:val="000000" w:themeColor="text1"/>
          <w:sz w:val="24"/>
          <w:szCs w:val="22"/>
          <w:lang w:eastAsia="ar-SA"/>
        </w:rPr>
      </w:pPr>
      <w:r w:rsidRPr="001545FC">
        <w:rPr>
          <w:rFonts w:eastAsiaTheme="minorEastAsia"/>
          <w:bCs w:val="0"/>
          <w:sz w:val="24"/>
          <w:szCs w:val="24"/>
          <w:lang w:eastAsia="ru-RU"/>
        </w:rPr>
        <w:t>Формирование культуры читательского восприятия и понимания литературных текстов, читательской самостоятельности и речевых компетенций</w:t>
      </w:r>
      <w:r w:rsidRPr="001545FC">
        <w:rPr>
          <w:rFonts w:eastAsiaTheme="minorEastAsia"/>
          <w:bCs w:val="0"/>
          <w:color w:val="000000" w:themeColor="text1"/>
          <w:sz w:val="24"/>
          <w:szCs w:val="22"/>
          <w:lang w:eastAsia="ar-SA"/>
        </w:rPr>
        <w:t>.</w:t>
      </w:r>
    </w:p>
    <w:p w14:paraId="473FE4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1.2.2. Планируемые результаты освоения общеобразовательной дисциплины в соответствии с ФГОС СПО и на основе ФГОС С00. Особое значение дисциплина имеет при формировании и развитии ОК и ПК</w:t>
      </w:r>
    </w:p>
    <w:tbl>
      <w:tblPr>
        <w:tblStyle w:val="afffff7"/>
        <w:tblW w:w="0" w:type="auto"/>
        <w:tblLook w:val="04A0" w:firstRow="1" w:lastRow="0" w:firstColumn="1" w:lastColumn="0" w:noHBand="0" w:noVBand="1"/>
      </w:tblPr>
      <w:tblGrid>
        <w:gridCol w:w="2291"/>
        <w:gridCol w:w="4179"/>
        <w:gridCol w:w="2875"/>
      </w:tblGrid>
      <w:tr w:rsidR="001545FC" w:rsidRPr="001545FC" w14:paraId="387027C1" w14:textId="77777777" w:rsidTr="00103D0B">
        <w:tc>
          <w:tcPr>
            <w:tcW w:w="2301" w:type="dxa"/>
            <w:vMerge w:val="restart"/>
          </w:tcPr>
          <w:p w14:paraId="792DAE08"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Код и наименование формируемых компетенций</w:t>
            </w:r>
          </w:p>
        </w:tc>
        <w:tc>
          <w:tcPr>
            <w:tcW w:w="7270" w:type="dxa"/>
            <w:gridSpan w:val="2"/>
          </w:tcPr>
          <w:p w14:paraId="687A5733"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Планируемые результаты освоения дисциплины</w:t>
            </w:r>
          </w:p>
        </w:tc>
      </w:tr>
      <w:tr w:rsidR="001545FC" w:rsidRPr="001545FC" w14:paraId="716F5D49" w14:textId="77777777" w:rsidTr="00103D0B">
        <w:tc>
          <w:tcPr>
            <w:tcW w:w="2301" w:type="dxa"/>
            <w:vMerge/>
          </w:tcPr>
          <w:p w14:paraId="41B1E3FD" w14:textId="77777777" w:rsidR="001545FC" w:rsidRPr="001545FC" w:rsidRDefault="001545FC" w:rsidP="001545FC">
            <w:pPr>
              <w:tabs>
                <w:tab w:val="left" w:pos="346"/>
              </w:tabs>
              <w:autoSpaceDE w:val="0"/>
              <w:autoSpaceDN w:val="0"/>
              <w:adjustRightInd w:val="0"/>
              <w:jc w:val="center"/>
              <w:rPr>
                <w:rFonts w:ascii="Times New Roman" w:hAnsi="Times New Roman"/>
              </w:rPr>
            </w:pPr>
          </w:p>
        </w:tc>
        <w:tc>
          <w:tcPr>
            <w:tcW w:w="4328" w:type="dxa"/>
          </w:tcPr>
          <w:p w14:paraId="608448AF"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 xml:space="preserve">Общие </w:t>
            </w:r>
          </w:p>
        </w:tc>
        <w:tc>
          <w:tcPr>
            <w:tcW w:w="2942" w:type="dxa"/>
          </w:tcPr>
          <w:p w14:paraId="4DE5515E"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Дисциплинарные</w:t>
            </w:r>
          </w:p>
        </w:tc>
      </w:tr>
      <w:tr w:rsidR="001545FC" w:rsidRPr="001545FC" w14:paraId="0E501D21" w14:textId="77777777" w:rsidTr="00103D0B">
        <w:tc>
          <w:tcPr>
            <w:tcW w:w="2301" w:type="dxa"/>
          </w:tcPr>
          <w:p w14:paraId="585AA71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328" w:type="dxa"/>
          </w:tcPr>
          <w:p w14:paraId="28C800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трудового воспитания:</w:t>
            </w:r>
          </w:p>
          <w:p w14:paraId="1BBDB51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труду, осознание ценности мастерства, трудолюбие; </w:t>
            </w:r>
          </w:p>
          <w:p w14:paraId="57D9358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2E6834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интерес к различным сферам профессиональной деятельности,</w:t>
            </w:r>
          </w:p>
          <w:p w14:paraId="20465C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46501AA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 базовые логические действия:</w:t>
            </w:r>
          </w:p>
          <w:p w14:paraId="0A1BCF0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самостоятельно формулировать и актуализировать проблему, рассматривать ее всесторонне; </w:t>
            </w:r>
          </w:p>
          <w:p w14:paraId="67E27FF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устанавливать существенный признак или основания для сравнения, классификации и обобщения; </w:t>
            </w:r>
          </w:p>
          <w:p w14:paraId="7753C5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определять цели деятельности, задавать параметры и критерии их достижения;</w:t>
            </w:r>
          </w:p>
          <w:p w14:paraId="63C2192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закономерности и противоречия в рассматриваемых явлениях; </w:t>
            </w:r>
          </w:p>
          <w:p w14:paraId="284B304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14:paraId="6786ED9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развивать креативное мышление при решении жизненных проблем </w:t>
            </w:r>
          </w:p>
          <w:p w14:paraId="3E560B6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базовые исследовательские действия:</w:t>
            </w:r>
          </w:p>
          <w:p w14:paraId="060156A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владеть навыками учебно-исследовательской и проектной деятельности, навыками разрешения проблем; </w:t>
            </w:r>
          </w:p>
          <w:p w14:paraId="7C66EA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4ED21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анализировать полученные в ходе решения задачи результаты, критически оценивать их </w:t>
            </w:r>
            <w:r w:rsidRPr="001545FC">
              <w:rPr>
                <w:rFonts w:ascii="Times New Roman" w:hAnsi="Times New Roman"/>
              </w:rPr>
              <w:lastRenderedPageBreak/>
              <w:t xml:space="preserve">достоверность, прогнозировать изменение в новых условиях; </w:t>
            </w:r>
          </w:p>
          <w:p w14:paraId="51DEE0D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переносить знания в познавательную и практическую области жизнедеятельности;</w:t>
            </w:r>
          </w:p>
          <w:p w14:paraId="6E63CD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уметь интегрировать знания из разных предметных областей; </w:t>
            </w:r>
          </w:p>
          <w:p w14:paraId="05BD5F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выдвигать новые идеи, предлагать оригинальные подходы и решения; </w:t>
            </w:r>
          </w:p>
          <w:p w14:paraId="4CFB449B"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w:t>
            </w:r>
          </w:p>
        </w:tc>
        <w:tc>
          <w:tcPr>
            <w:tcW w:w="2942" w:type="dxa"/>
          </w:tcPr>
          <w:p w14:paraId="5E83D6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2D8720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взаимосвязь между языковым, литературным, интеллектуальным, духовно-нравственным развитием личности;</w:t>
            </w:r>
          </w:p>
          <w:p w14:paraId="449A3D2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6C298C4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0F7D26B"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t xml:space="preserve">- уметь сопоставлять произведения русской и зарубежной литературы и сравнивать их с </w:t>
            </w:r>
            <w:r w:rsidRPr="001545FC">
              <w:rPr>
                <w:rFonts w:ascii="Times New Roman" w:hAnsi="Times New Roman"/>
              </w:rPr>
              <w:lastRenderedPageBreak/>
              <w:t>художественными интерпретациями в других видах искусств (графика, живопись, театр, кино, музыка и другие).</w:t>
            </w:r>
          </w:p>
        </w:tc>
      </w:tr>
      <w:tr w:rsidR="001545FC" w:rsidRPr="001545FC" w14:paraId="59294661" w14:textId="77777777" w:rsidTr="00103D0B">
        <w:tc>
          <w:tcPr>
            <w:tcW w:w="2301" w:type="dxa"/>
          </w:tcPr>
          <w:p w14:paraId="327A2EB1"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145DFC84"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профессиональной деятельности</w:t>
            </w:r>
          </w:p>
        </w:tc>
        <w:tc>
          <w:tcPr>
            <w:tcW w:w="4328" w:type="dxa"/>
          </w:tcPr>
          <w:p w14:paraId="74AD20F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30D70C8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508A50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77B005C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D9EC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61480D36"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в) работа с информацией:</w:t>
            </w:r>
          </w:p>
          <w:p w14:paraId="242FCDE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8FABF0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67E6A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оценивать достоверность, легитимность информации, ее соответствие правовым и морально-этическим нормам; </w:t>
            </w:r>
          </w:p>
          <w:p w14:paraId="5AB627C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92178C1"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 владеть навыками распознавания и защиты информации, информационной безопасности личности.  </w:t>
            </w:r>
          </w:p>
        </w:tc>
        <w:tc>
          <w:tcPr>
            <w:tcW w:w="2942" w:type="dxa"/>
          </w:tcPr>
          <w:p w14:paraId="34224E1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319C6B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2EE9C4A2"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1545FC" w:rsidRPr="001545FC" w14:paraId="5CEB846D" w14:textId="77777777" w:rsidTr="00103D0B">
        <w:tc>
          <w:tcPr>
            <w:tcW w:w="2301" w:type="dxa"/>
          </w:tcPr>
          <w:p w14:paraId="1F7DD4AD"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1545FC">
              <w:rPr>
                <w:rFonts w:ascii="Times New Roman" w:hAnsi="Times New Roman"/>
              </w:rPr>
              <w:lastRenderedPageBreak/>
              <w:t>знания по финансовой грамотности в различных жизненных ситуациях</w:t>
            </w:r>
          </w:p>
        </w:tc>
        <w:tc>
          <w:tcPr>
            <w:tcW w:w="4328" w:type="dxa"/>
          </w:tcPr>
          <w:p w14:paraId="3954B7B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В области духовно-нравственного воспитания:</w:t>
            </w:r>
          </w:p>
          <w:p w14:paraId="0219545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нравственного сознания, этического поведения;</w:t>
            </w:r>
          </w:p>
          <w:p w14:paraId="20C4FAB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оценивать ситуацию и принимать осознанные решения, ориентируясь на морально-нравственные нормы и ценности;</w:t>
            </w:r>
          </w:p>
          <w:p w14:paraId="3FD36DB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осознание личного вклада в построение </w:t>
            </w:r>
            <w:r w:rsidRPr="001545FC">
              <w:rPr>
                <w:rFonts w:ascii="Times New Roman" w:hAnsi="Times New Roman"/>
              </w:rPr>
              <w:lastRenderedPageBreak/>
              <w:t>устойчивого будущего;</w:t>
            </w:r>
          </w:p>
          <w:p w14:paraId="2D25D70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FB732E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5228E8C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а) самоорганизация:</w:t>
            </w:r>
          </w:p>
          <w:p w14:paraId="0677668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DA5E88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14:paraId="50D6F49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давать оценку новым ситуациям;</w:t>
            </w:r>
          </w:p>
          <w:p w14:paraId="6172F5E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24FF0E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самоконтроль:</w:t>
            </w:r>
          </w:p>
          <w:p w14:paraId="1FDA069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использовать приемы рефлексии для оценки ситуации, выбора верного решения;</w:t>
            </w:r>
          </w:p>
          <w:p w14:paraId="0A3CAB6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оценивать риски и своевременно принимать решения по их снижению;</w:t>
            </w:r>
          </w:p>
          <w:p w14:paraId="548927C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эмоциональный интеллект, предполагающий сформированность:</w:t>
            </w:r>
          </w:p>
          <w:p w14:paraId="2CC7B31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42E63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2A19B2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942" w:type="dxa"/>
          </w:tcPr>
          <w:p w14:paraId="0CCA4D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814F6F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6753787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0841BC9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1545FC" w:rsidRPr="001545FC" w14:paraId="129052C3" w14:textId="77777777" w:rsidTr="00103D0B">
        <w:tc>
          <w:tcPr>
            <w:tcW w:w="2301" w:type="dxa"/>
          </w:tcPr>
          <w:p w14:paraId="52443891"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t xml:space="preserve">OK 04. Эффективно </w:t>
            </w:r>
          </w:p>
          <w:p w14:paraId="1E3AECE4"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взаимодействовать и работать в коллективе и команде</w:t>
            </w:r>
          </w:p>
        </w:tc>
        <w:tc>
          <w:tcPr>
            <w:tcW w:w="4328" w:type="dxa"/>
          </w:tcPr>
          <w:p w14:paraId="559EB4F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саморазвитию, самостоятельности и самоопределению;</w:t>
            </w:r>
          </w:p>
          <w:p w14:paraId="4491C5F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навыками учебно-исследовательской, проектной и социальной деятельности;</w:t>
            </w:r>
          </w:p>
          <w:p w14:paraId="27648B3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573CB74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совместная деятельность:</w:t>
            </w:r>
          </w:p>
          <w:p w14:paraId="4F5129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понимать и использовать преимущества командной и индивидуальной работы;</w:t>
            </w:r>
          </w:p>
          <w:p w14:paraId="77BB21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110B0D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координировать и выполнять работу в условиях реального, виртуального и комбинированного взаимодействия;</w:t>
            </w:r>
          </w:p>
          <w:p w14:paraId="585D608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осуществлять позитивное стратегическое </w:t>
            </w:r>
            <w:r w:rsidRPr="001545FC">
              <w:rPr>
                <w:rFonts w:ascii="Times New Roman" w:hAnsi="Times New Roman"/>
              </w:rPr>
              <w:lastRenderedPageBreak/>
              <w:t>поведение в различных ситуациях, проявлять творчество и воображение, быть инициативным</w:t>
            </w:r>
          </w:p>
          <w:p w14:paraId="114C0F6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2DF6BFE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г) принятие себя и других людей:</w:t>
            </w:r>
          </w:p>
          <w:p w14:paraId="6E2CB53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мотивы и аргументы других людей при анализе результатов деятельности;</w:t>
            </w:r>
          </w:p>
          <w:p w14:paraId="4430F6F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признавать свое право и право других людей на ошибки;</w:t>
            </w:r>
          </w:p>
          <w:p w14:paraId="257E4E0C"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развивать способность понимать мир с позиции другого человека.</w:t>
            </w:r>
          </w:p>
        </w:tc>
        <w:tc>
          <w:tcPr>
            <w:tcW w:w="2942" w:type="dxa"/>
          </w:tcPr>
          <w:p w14:paraId="7984FBA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взаимосвязь между языковым, литературным, интеллектуальным, духовно-нравственным развитием личности;</w:t>
            </w:r>
          </w:p>
          <w:p w14:paraId="7DB7E31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1545FC" w:rsidRPr="001545FC" w14:paraId="6E162A40" w14:textId="77777777" w:rsidTr="00103D0B">
        <w:tc>
          <w:tcPr>
            <w:tcW w:w="2301" w:type="dxa"/>
          </w:tcPr>
          <w:p w14:paraId="45C3AF1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28" w:type="dxa"/>
          </w:tcPr>
          <w:p w14:paraId="7F221F8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эстетического воспитания:</w:t>
            </w:r>
          </w:p>
          <w:p w14:paraId="5B1FC9F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эстетическое отношение к миру, включая эстетику быта, научного и технического творчества, спорта, труда и общественных отношений;</w:t>
            </w:r>
          </w:p>
          <w:p w14:paraId="6D93FFC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1C8DA4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16A8CD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самовыражению в разных видах искусства, стремление проявлять качества творческой личности;</w:t>
            </w:r>
          </w:p>
          <w:p w14:paraId="1FAAE78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7A811FF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а) общение:</w:t>
            </w:r>
          </w:p>
          <w:p w14:paraId="46B39B6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осуществлять коммуникации во всех сферах жизни;</w:t>
            </w:r>
          </w:p>
          <w:p w14:paraId="735E58A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57CA18B"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развернуто и логично излагать свою точку зрения с использованием языковых средств.</w:t>
            </w:r>
          </w:p>
        </w:tc>
        <w:tc>
          <w:tcPr>
            <w:tcW w:w="2942" w:type="dxa"/>
          </w:tcPr>
          <w:p w14:paraId="194E0A1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61E50D5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B3D69F2"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1545FC" w:rsidRPr="001545FC" w14:paraId="4E8BD123" w14:textId="77777777" w:rsidTr="00103D0B">
        <w:tc>
          <w:tcPr>
            <w:tcW w:w="2301" w:type="dxa"/>
          </w:tcPr>
          <w:p w14:paraId="635FC213"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28" w:type="dxa"/>
          </w:tcPr>
          <w:p w14:paraId="6BA531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обучающимися российской гражданской идентичности;</w:t>
            </w:r>
          </w:p>
          <w:p w14:paraId="3B5EBEF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CCFC5A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гражданского воспитания:</w:t>
            </w:r>
          </w:p>
          <w:p w14:paraId="09DE17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своих конституционных прав и обязанностей, уважение закона и правопорядка;</w:t>
            </w:r>
          </w:p>
          <w:p w14:paraId="282D95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принятие традиционных национальных, </w:t>
            </w:r>
            <w:r w:rsidRPr="001545FC">
              <w:rPr>
                <w:rFonts w:ascii="Times New Roman" w:hAnsi="Times New Roman"/>
              </w:rPr>
              <w:lastRenderedPageBreak/>
              <w:t>общечеловеческих гуманистических и демократических ценностей;</w:t>
            </w:r>
          </w:p>
          <w:p w14:paraId="77D637B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0237EC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CC4884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умение взаимодействовать с социальными институтами в соответствии с их функциями и назначением;</w:t>
            </w:r>
          </w:p>
          <w:p w14:paraId="3AAC740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гуманитарной и волонтерской деятельности; </w:t>
            </w:r>
          </w:p>
          <w:p w14:paraId="04EC8D9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патриотического воспитания:</w:t>
            </w:r>
          </w:p>
          <w:p w14:paraId="020060D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38F54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CA4929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идейная убежденность, готовность к служению и защите Отечества, ответственность за его судьбу;</w:t>
            </w:r>
          </w:p>
          <w:p w14:paraId="209764D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освоенные обучающимися межпредметные понятия и универсальные учебные действия (регулятивные, познавательные, коммуникативные);</w:t>
            </w:r>
          </w:p>
          <w:p w14:paraId="6B03A33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598F6B5"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овладение навыками учебно-исследовательской, проектной и социальной деятельности.</w:t>
            </w:r>
          </w:p>
        </w:tc>
        <w:tc>
          <w:tcPr>
            <w:tcW w:w="2942" w:type="dxa"/>
          </w:tcPr>
          <w:p w14:paraId="583D381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F9EEA35"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 сформировать умения определять и учитывать историко-культурный контекст и контекст творчества писателя в процессе анализа художественных </w:t>
            </w:r>
            <w:r w:rsidRPr="001545FC">
              <w:rPr>
                <w:rFonts w:ascii="Times New Roman" w:hAnsi="Times New Roman"/>
              </w:rPr>
              <w:lastRenderedPageBreak/>
              <w:t>произведений, выявлять их связь с современностью.</w:t>
            </w:r>
          </w:p>
        </w:tc>
      </w:tr>
      <w:tr w:rsidR="001545FC" w:rsidRPr="001545FC" w14:paraId="03A70901" w14:textId="77777777" w:rsidTr="00103D0B">
        <w:tc>
          <w:tcPr>
            <w:tcW w:w="2301" w:type="dxa"/>
          </w:tcPr>
          <w:p w14:paraId="64E31C68"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ОК 09. Пользоваться профессиональной документацией на государственном и иностранном языках</w:t>
            </w:r>
          </w:p>
        </w:tc>
        <w:tc>
          <w:tcPr>
            <w:tcW w:w="4328" w:type="dxa"/>
          </w:tcPr>
          <w:p w14:paraId="77C5A2C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наличие мотивации к обучению и личностному развитию; </w:t>
            </w:r>
          </w:p>
          <w:p w14:paraId="7403E80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54E8D5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34E50F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6E85CB9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w:t>
            </w:r>
            <w:r w:rsidRPr="001545FC">
              <w:rPr>
                <w:rFonts w:ascii="Times New Roman" w:hAnsi="Times New Roman"/>
              </w:rPr>
              <w:lastRenderedPageBreak/>
              <w:t>индивидуально и в группе;</w:t>
            </w:r>
          </w:p>
          <w:p w14:paraId="1DDFEC8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32818F8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базовые исследовательские действия:</w:t>
            </w:r>
          </w:p>
          <w:p w14:paraId="2F6CB08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учебно-исследовательской и проектной деятельности, навыками разрешения проблем;</w:t>
            </w:r>
          </w:p>
          <w:p w14:paraId="77BDB7A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43BAF3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0BD2B7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14:paraId="343867D1"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-осуществлять целенаправленный поиск переноса средств и способов действия в профессиональную среду.</w:t>
            </w:r>
          </w:p>
        </w:tc>
        <w:tc>
          <w:tcPr>
            <w:tcW w:w="2942" w:type="dxa"/>
          </w:tcPr>
          <w:p w14:paraId="72F387A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w:t>
            </w:r>
            <w:r w:rsidRPr="001545FC">
              <w:rPr>
                <w:rFonts w:ascii="Times New Roman" w:hAnsi="Times New Roman"/>
              </w:rPr>
              <w:lastRenderedPageBreak/>
              <w:t>слов); владеть умением редактировать и совершенствовать собственные письменные высказывания с учетом норм русского литературного языка.</w:t>
            </w:r>
          </w:p>
        </w:tc>
      </w:tr>
      <w:tr w:rsidR="001545FC" w:rsidRPr="001545FC" w14:paraId="53D0323B" w14:textId="77777777" w:rsidTr="00103D0B">
        <w:tc>
          <w:tcPr>
            <w:tcW w:w="2301" w:type="dxa"/>
          </w:tcPr>
          <w:p w14:paraId="3A1112DA" w14:textId="77777777" w:rsidR="001545FC" w:rsidRPr="001545FC" w:rsidRDefault="001545FC" w:rsidP="001545FC">
            <w:pPr>
              <w:jc w:val="both"/>
              <w:rPr>
                <w:rFonts w:ascii="Times New Roman" w:hAnsi="Times New Roman"/>
              </w:rPr>
            </w:pPr>
            <w:r w:rsidRPr="001545FC">
              <w:rPr>
                <w:rFonts w:ascii="Times New Roman" w:hAnsi="Times New Roman"/>
              </w:rPr>
              <w:lastRenderedPageBreak/>
              <w:t xml:space="preserve">ПК 2.5 Выполнять погрузочно-разгрузочные, транспортные и стационарные работы на тракторах. </w:t>
            </w:r>
          </w:p>
        </w:tc>
        <w:tc>
          <w:tcPr>
            <w:tcW w:w="4328" w:type="dxa"/>
            <w:vMerge w:val="restart"/>
          </w:tcPr>
          <w:p w14:paraId="3C0D047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В части трудового воспитания: </w:t>
            </w:r>
          </w:p>
          <w:p w14:paraId="5A71502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труду, осознание ценности мастерства, трудолюбие; </w:t>
            </w:r>
          </w:p>
          <w:p w14:paraId="481DAD5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590623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интерес </w:t>
            </w:r>
            <w:r w:rsidRPr="001545FC">
              <w:rPr>
                <w:rFonts w:ascii="Times New Roman" w:hAnsi="Times New Roman"/>
              </w:rPr>
              <w:tab/>
              <w:t xml:space="preserve">к </w:t>
            </w:r>
            <w:r w:rsidRPr="001545FC">
              <w:rPr>
                <w:rFonts w:ascii="Times New Roman" w:hAnsi="Times New Roman"/>
              </w:rPr>
              <w:tab/>
              <w:t xml:space="preserve">различным </w:t>
            </w:r>
            <w:r w:rsidRPr="001545FC">
              <w:rPr>
                <w:rFonts w:ascii="Times New Roman" w:hAnsi="Times New Roman"/>
              </w:rPr>
              <w:tab/>
              <w:t xml:space="preserve">сферам </w:t>
            </w:r>
            <w:r w:rsidRPr="001545FC">
              <w:rPr>
                <w:rFonts w:ascii="Times New Roman" w:hAnsi="Times New Roman"/>
              </w:rPr>
              <w:tab/>
              <w:t xml:space="preserve">профессиональной деятельности, </w:t>
            </w:r>
          </w:p>
          <w:p w14:paraId="7F13950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Овладение универсальными учебными познавательными действиями: </w:t>
            </w:r>
          </w:p>
          <w:p w14:paraId="2D48A28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а) базовые логические действия: </w:t>
            </w:r>
          </w:p>
          <w:p w14:paraId="568FFA6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самостоятельно формулировать и актуализировать проблему, рассматривать ее всесторонне; </w:t>
            </w:r>
          </w:p>
          <w:p w14:paraId="6C86D1D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-устанавливать существенный признак или основания для сравнения, классификации и обобщения; </w:t>
            </w:r>
          </w:p>
          <w:p w14:paraId="0B2DA97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определять цели деятельности, задавать параметры и критерии их достижения; </w:t>
            </w:r>
          </w:p>
          <w:p w14:paraId="71CBB5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выявлять закономерности и противоречия в рассматриваемых явлениях; </w:t>
            </w:r>
          </w:p>
          <w:p w14:paraId="2EF7B1E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вносить коррективы в деятельность, оценивать соответствие результатов целям, оценивать риски последствий деятельности; </w:t>
            </w:r>
          </w:p>
          <w:p w14:paraId="6F70BDD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развивать креативное мышление при решении жизненных проблем </w:t>
            </w:r>
          </w:p>
          <w:p w14:paraId="5330A40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б) базовые исследовательские действия: </w:t>
            </w:r>
          </w:p>
          <w:p w14:paraId="0C12356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197907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анализировать полученные в ходе решения задачи результаты, критически </w:t>
            </w:r>
            <w:r w:rsidRPr="001545FC">
              <w:rPr>
                <w:rFonts w:ascii="Times New Roman" w:hAnsi="Times New Roman"/>
              </w:rPr>
              <w:lastRenderedPageBreak/>
              <w:t xml:space="preserve">оценивать их достоверность, прогнозировать изменение в новых условиях; </w:t>
            </w:r>
          </w:p>
          <w:p w14:paraId="1E8E6CE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уметь переносить знания в познавательную и практическую области жизнедеятельности; </w:t>
            </w:r>
          </w:p>
          <w:p w14:paraId="58F5299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уметь интегрировать знания из разных предметных областей; </w:t>
            </w:r>
          </w:p>
          <w:p w14:paraId="504A7FB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w:t>
            </w:r>
            <w:r w:rsidRPr="001545FC">
              <w:rPr>
                <w:rFonts w:ascii="Times New Roman" w:hAnsi="Times New Roman"/>
              </w:rPr>
              <w:tab/>
              <w:t xml:space="preserve">выдвигать новые идеи, предлагать оригинальные подходы и решения; </w:t>
            </w:r>
          </w:p>
          <w:p w14:paraId="55129035"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t>способность их использования в познавательной и социальной практике.</w:t>
            </w:r>
          </w:p>
        </w:tc>
        <w:tc>
          <w:tcPr>
            <w:tcW w:w="2942" w:type="dxa"/>
            <w:vMerge w:val="restart"/>
          </w:tcPr>
          <w:p w14:paraId="44331D5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владение навыками самоанализа и самооценки на основе наблюдений за собственной речью;</w:t>
            </w:r>
          </w:p>
          <w:p w14:paraId="77F9758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владение умением анализировать текст с точки зрения наличия в нем явной и скрытой, основной и второстепенной информации;</w:t>
            </w:r>
          </w:p>
          <w:p w14:paraId="381DF37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владение умением представлять тексты в виде тезисов, конспектов, аннотаций, рефератов, сочинений различных жанров;</w:t>
            </w:r>
          </w:p>
          <w:p w14:paraId="7010E939"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сформированность представлений о системе стилей языка художественной литературы.</w:t>
            </w:r>
          </w:p>
        </w:tc>
      </w:tr>
      <w:tr w:rsidR="001545FC" w:rsidRPr="001545FC" w14:paraId="6E4A9F94" w14:textId="77777777" w:rsidTr="00103D0B">
        <w:tc>
          <w:tcPr>
            <w:tcW w:w="2301" w:type="dxa"/>
          </w:tcPr>
          <w:p w14:paraId="7523EB74" w14:textId="77777777" w:rsidR="001545FC" w:rsidRPr="001545FC" w:rsidRDefault="001545FC" w:rsidP="001545FC">
            <w:pPr>
              <w:snapToGrid w:val="0"/>
              <w:rPr>
                <w:rFonts w:ascii="Times New Roman" w:hAnsi="Times New Roman"/>
              </w:rPr>
            </w:pPr>
            <w:r w:rsidRPr="001545FC">
              <w:rPr>
                <w:rFonts w:ascii="Times New Roman" w:hAnsi="Times New Roman"/>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4328" w:type="dxa"/>
            <w:vMerge/>
          </w:tcPr>
          <w:p w14:paraId="7E0CC22A" w14:textId="77777777" w:rsidR="001545FC" w:rsidRPr="001545FC" w:rsidRDefault="001545FC" w:rsidP="001545FC">
            <w:pPr>
              <w:widowControl w:val="0"/>
              <w:tabs>
                <w:tab w:val="left" w:pos="346"/>
              </w:tabs>
              <w:autoSpaceDE w:val="0"/>
              <w:autoSpaceDN w:val="0"/>
              <w:adjustRightInd w:val="0"/>
              <w:rPr>
                <w:rFonts w:ascii="Times New Roman" w:hAnsi="Times New Roman"/>
              </w:rPr>
            </w:pPr>
          </w:p>
        </w:tc>
        <w:tc>
          <w:tcPr>
            <w:tcW w:w="2942" w:type="dxa"/>
            <w:vMerge/>
          </w:tcPr>
          <w:p w14:paraId="4A81BD5E" w14:textId="77777777" w:rsidR="001545FC" w:rsidRPr="001545FC" w:rsidRDefault="001545FC" w:rsidP="001545FC">
            <w:pPr>
              <w:tabs>
                <w:tab w:val="left" w:pos="346"/>
              </w:tabs>
              <w:autoSpaceDE w:val="0"/>
              <w:autoSpaceDN w:val="0"/>
              <w:adjustRightInd w:val="0"/>
              <w:rPr>
                <w:rFonts w:ascii="Times New Roman" w:hAnsi="Times New Roman"/>
              </w:rPr>
            </w:pPr>
          </w:p>
        </w:tc>
      </w:tr>
      <w:tr w:rsidR="001545FC" w:rsidRPr="001545FC" w14:paraId="28BFDCA7" w14:textId="77777777" w:rsidTr="00103D0B">
        <w:tc>
          <w:tcPr>
            <w:tcW w:w="2301" w:type="dxa"/>
          </w:tcPr>
          <w:p w14:paraId="3FD8E83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p>
        </w:tc>
        <w:tc>
          <w:tcPr>
            <w:tcW w:w="4328" w:type="dxa"/>
            <w:vMerge/>
          </w:tcPr>
          <w:p w14:paraId="7F50DB0B" w14:textId="77777777" w:rsidR="001545FC" w:rsidRPr="001545FC" w:rsidRDefault="001545FC" w:rsidP="001545FC">
            <w:pPr>
              <w:widowControl w:val="0"/>
              <w:tabs>
                <w:tab w:val="left" w:pos="346"/>
              </w:tabs>
              <w:autoSpaceDE w:val="0"/>
              <w:autoSpaceDN w:val="0"/>
              <w:adjustRightInd w:val="0"/>
              <w:rPr>
                <w:rFonts w:ascii="Times New Roman" w:hAnsi="Times New Roman"/>
              </w:rPr>
            </w:pPr>
          </w:p>
        </w:tc>
        <w:tc>
          <w:tcPr>
            <w:tcW w:w="2942" w:type="dxa"/>
            <w:vMerge/>
          </w:tcPr>
          <w:p w14:paraId="5BF03220" w14:textId="77777777" w:rsidR="001545FC" w:rsidRPr="001545FC" w:rsidRDefault="001545FC" w:rsidP="001545FC">
            <w:pPr>
              <w:tabs>
                <w:tab w:val="left" w:pos="346"/>
              </w:tabs>
              <w:autoSpaceDE w:val="0"/>
              <w:autoSpaceDN w:val="0"/>
              <w:adjustRightInd w:val="0"/>
              <w:rPr>
                <w:rFonts w:ascii="Times New Roman" w:hAnsi="Times New Roman"/>
              </w:rPr>
            </w:pPr>
          </w:p>
        </w:tc>
      </w:tr>
    </w:tbl>
    <w:p w14:paraId="6380C324" w14:textId="77777777" w:rsidR="001545FC" w:rsidRPr="001545FC" w:rsidRDefault="001545FC" w:rsidP="001545FC">
      <w:pPr>
        <w:spacing w:after="0" w:line="240" w:lineRule="auto"/>
        <w:rPr>
          <w:rFonts w:eastAsiaTheme="minorEastAsia"/>
          <w:b/>
          <w:bCs w:val="0"/>
          <w:szCs w:val="24"/>
          <w:lang w:eastAsia="ru-RU"/>
        </w:rPr>
      </w:pPr>
      <w:r w:rsidRPr="001545FC">
        <w:rPr>
          <w:rFonts w:eastAsiaTheme="minorEastAsia"/>
          <w:b/>
          <w:bCs w:val="0"/>
          <w:szCs w:val="24"/>
          <w:lang w:eastAsia="ru-RU"/>
        </w:rPr>
        <w:br w:type="page"/>
      </w:r>
    </w:p>
    <w:p w14:paraId="5DCB1910"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СТРУКТУРА И СОДЕРЖАНИЕ ОБЩЕОБРАЗОВАТЕЛЬНОЙ ДИСЦИПЛИНЫ</w:t>
      </w:r>
    </w:p>
    <w:p w14:paraId="538D649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Cs w:val="0"/>
          <w:szCs w:val="24"/>
          <w:u w:val="single"/>
          <w:lang w:eastAsia="ru-RU"/>
        </w:rPr>
      </w:pPr>
      <w:r w:rsidRPr="001545FC">
        <w:rPr>
          <w:rFonts w:eastAsiaTheme="minorEastAsia"/>
          <w:b/>
          <w:bCs w:val="0"/>
          <w:szCs w:val="24"/>
          <w:lang w:eastAsia="ru-RU"/>
        </w:rPr>
        <w:t>2.1. Объем дисциплины и виды учебной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87"/>
        <w:gridCol w:w="3258"/>
      </w:tblGrid>
      <w:tr w:rsidR="001545FC" w:rsidRPr="001545FC" w14:paraId="47FE8D73" w14:textId="77777777" w:rsidTr="00103D0B">
        <w:trPr>
          <w:trHeight w:val="646"/>
        </w:trPr>
        <w:tc>
          <w:tcPr>
            <w:tcW w:w="3257" w:type="pct"/>
          </w:tcPr>
          <w:p w14:paraId="7259A0CA" w14:textId="77777777" w:rsidR="001545FC" w:rsidRPr="001545FC" w:rsidRDefault="001545FC" w:rsidP="001545FC">
            <w:pPr>
              <w:widowControl w:val="0"/>
              <w:spacing w:after="0" w:line="240" w:lineRule="auto"/>
              <w:jc w:val="center"/>
              <w:rPr>
                <w:rFonts w:eastAsiaTheme="minorEastAsia"/>
                <w:bCs w:val="0"/>
                <w:sz w:val="24"/>
                <w:szCs w:val="24"/>
                <w:lang w:val="en-US" w:eastAsia="nl-NL"/>
              </w:rPr>
            </w:pPr>
            <w:r w:rsidRPr="001545FC">
              <w:rPr>
                <w:rFonts w:eastAsiaTheme="minorEastAsia"/>
                <w:bCs w:val="0"/>
                <w:sz w:val="24"/>
                <w:szCs w:val="24"/>
                <w:lang w:val="en-US" w:eastAsia="nl-NL"/>
              </w:rPr>
              <w:t>Вид учебной работы</w:t>
            </w:r>
          </w:p>
        </w:tc>
        <w:tc>
          <w:tcPr>
            <w:tcW w:w="1743" w:type="pct"/>
          </w:tcPr>
          <w:p w14:paraId="737A69B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Объем часов</w:t>
            </w:r>
          </w:p>
          <w:p w14:paraId="3A36163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68C087AA" w14:textId="77777777" w:rsidTr="00103D0B">
        <w:tc>
          <w:tcPr>
            <w:tcW w:w="3257" w:type="pct"/>
          </w:tcPr>
          <w:p w14:paraId="0B855656"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Объём образовательной программы дисциплины</w:t>
            </w:r>
          </w:p>
        </w:tc>
        <w:tc>
          <w:tcPr>
            <w:tcW w:w="1743" w:type="pct"/>
          </w:tcPr>
          <w:p w14:paraId="154DE7C1"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108</w:t>
            </w:r>
          </w:p>
        </w:tc>
      </w:tr>
      <w:tr w:rsidR="001545FC" w:rsidRPr="001545FC" w14:paraId="1C0AB0A5" w14:textId="77777777" w:rsidTr="00103D0B">
        <w:tc>
          <w:tcPr>
            <w:tcW w:w="3257" w:type="pct"/>
          </w:tcPr>
          <w:p w14:paraId="3D217992" w14:textId="77777777" w:rsidR="001545FC" w:rsidRPr="001545FC" w:rsidRDefault="001545FC" w:rsidP="00B77C04">
            <w:pPr>
              <w:numPr>
                <w:ilvl w:val="0"/>
                <w:numId w:val="5"/>
              </w:numPr>
              <w:spacing w:after="0" w:line="240" w:lineRule="auto"/>
              <w:rPr>
                <w:rFonts w:eastAsiaTheme="minorEastAsia"/>
                <w:bCs w:val="0"/>
                <w:sz w:val="24"/>
                <w:szCs w:val="24"/>
                <w:lang w:val="en-US" w:eastAsia="nl-NL"/>
              </w:rPr>
            </w:pPr>
            <w:r w:rsidRPr="001545FC">
              <w:rPr>
                <w:rFonts w:eastAsiaTheme="minorEastAsia"/>
                <w:bCs w:val="0"/>
                <w:sz w:val="24"/>
                <w:szCs w:val="24"/>
                <w:lang w:val="en-US" w:eastAsia="nl-NL"/>
              </w:rPr>
              <w:t>Основное содержание</w:t>
            </w:r>
          </w:p>
        </w:tc>
        <w:tc>
          <w:tcPr>
            <w:tcW w:w="1743" w:type="pct"/>
          </w:tcPr>
          <w:p w14:paraId="4841B6B2"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92</w:t>
            </w:r>
          </w:p>
        </w:tc>
      </w:tr>
      <w:tr w:rsidR="001545FC" w:rsidRPr="001545FC" w14:paraId="6B84FAF7" w14:textId="77777777" w:rsidTr="00103D0B">
        <w:tc>
          <w:tcPr>
            <w:tcW w:w="3257" w:type="pct"/>
          </w:tcPr>
          <w:p w14:paraId="61276595"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3F70F572"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34AF61BD" w14:textId="77777777" w:rsidTr="00103D0B">
        <w:tc>
          <w:tcPr>
            <w:tcW w:w="3257" w:type="pct"/>
          </w:tcPr>
          <w:p w14:paraId="679CCCCA"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0569535A"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52</w:t>
            </w:r>
          </w:p>
        </w:tc>
      </w:tr>
      <w:tr w:rsidR="001545FC" w:rsidRPr="001545FC" w14:paraId="14007C0D" w14:textId="77777777" w:rsidTr="00103D0B">
        <w:tc>
          <w:tcPr>
            <w:tcW w:w="3257" w:type="pct"/>
          </w:tcPr>
          <w:p w14:paraId="4745526C" w14:textId="77777777" w:rsidR="001545FC" w:rsidRPr="001545FC" w:rsidRDefault="001545FC" w:rsidP="001545FC">
            <w:pPr>
              <w:widowControl w:val="0"/>
              <w:spacing w:after="0" w:line="240" w:lineRule="auto"/>
              <w:jc w:val="both"/>
              <w:rPr>
                <w:rFonts w:eastAsiaTheme="minorEastAsia"/>
                <w:bCs w:val="0"/>
                <w:sz w:val="24"/>
                <w:szCs w:val="24"/>
                <w:highlight w:val="yellow"/>
                <w:lang w:val="en-US" w:eastAsia="nl-NL"/>
              </w:rPr>
            </w:pPr>
            <w:r w:rsidRPr="001545FC">
              <w:rPr>
                <w:rFonts w:eastAsiaTheme="minorEastAsia"/>
                <w:bCs w:val="0"/>
                <w:sz w:val="24"/>
                <w:szCs w:val="24"/>
                <w:lang w:val="en-US" w:eastAsia="nl-NL"/>
              </w:rPr>
              <w:t>практические занятия</w:t>
            </w:r>
          </w:p>
        </w:tc>
        <w:tc>
          <w:tcPr>
            <w:tcW w:w="1743" w:type="pct"/>
          </w:tcPr>
          <w:p w14:paraId="4977CD01"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40</w:t>
            </w:r>
          </w:p>
        </w:tc>
      </w:tr>
      <w:tr w:rsidR="001545FC" w:rsidRPr="001545FC" w14:paraId="6C102165" w14:textId="77777777" w:rsidTr="00103D0B">
        <w:tc>
          <w:tcPr>
            <w:tcW w:w="3257" w:type="pct"/>
          </w:tcPr>
          <w:p w14:paraId="71A3CCA5" w14:textId="77777777" w:rsidR="001545FC" w:rsidRPr="001545FC" w:rsidRDefault="001545FC" w:rsidP="00B77C04">
            <w:pPr>
              <w:numPr>
                <w:ilvl w:val="0"/>
                <w:numId w:val="5"/>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Профессионально-ориентированное содержание</w:t>
            </w:r>
          </w:p>
        </w:tc>
        <w:tc>
          <w:tcPr>
            <w:tcW w:w="1743" w:type="pct"/>
          </w:tcPr>
          <w:p w14:paraId="33EED28C"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14</w:t>
            </w:r>
          </w:p>
        </w:tc>
      </w:tr>
      <w:tr w:rsidR="001545FC" w:rsidRPr="001545FC" w14:paraId="32C3B423" w14:textId="77777777" w:rsidTr="00103D0B">
        <w:tc>
          <w:tcPr>
            <w:tcW w:w="3257" w:type="pct"/>
          </w:tcPr>
          <w:p w14:paraId="41DE060B"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7D9AB2A1"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220FFFCF" w14:textId="77777777" w:rsidTr="00103D0B">
        <w:tc>
          <w:tcPr>
            <w:tcW w:w="3257" w:type="pct"/>
          </w:tcPr>
          <w:p w14:paraId="18E2810D"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447D9D80"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68FD3ADA" w14:textId="77777777" w:rsidTr="00103D0B">
        <w:tc>
          <w:tcPr>
            <w:tcW w:w="3257" w:type="pct"/>
          </w:tcPr>
          <w:p w14:paraId="5AD5668A"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практические занятия</w:t>
            </w:r>
          </w:p>
        </w:tc>
        <w:tc>
          <w:tcPr>
            <w:tcW w:w="1743" w:type="pct"/>
          </w:tcPr>
          <w:p w14:paraId="47CB9AC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14</w:t>
            </w:r>
          </w:p>
        </w:tc>
      </w:tr>
      <w:tr w:rsidR="001545FC" w:rsidRPr="001545FC" w14:paraId="62B6C599" w14:textId="77777777" w:rsidTr="00103D0B">
        <w:trPr>
          <w:trHeight w:val="170"/>
        </w:trPr>
        <w:tc>
          <w:tcPr>
            <w:tcW w:w="3257" w:type="pct"/>
          </w:tcPr>
          <w:p w14:paraId="55C79B61" w14:textId="77777777" w:rsidR="001545FC" w:rsidRPr="001545FC" w:rsidRDefault="001545FC" w:rsidP="00B77C04">
            <w:pPr>
              <w:numPr>
                <w:ilvl w:val="0"/>
                <w:numId w:val="5"/>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Промежуточная аттестация</w:t>
            </w:r>
          </w:p>
        </w:tc>
        <w:tc>
          <w:tcPr>
            <w:tcW w:w="1743" w:type="pct"/>
          </w:tcPr>
          <w:p w14:paraId="65A0BE70" w14:textId="77777777" w:rsidR="001545FC" w:rsidRPr="001545FC" w:rsidRDefault="001545FC" w:rsidP="001545FC">
            <w:pPr>
              <w:widowControl w:val="0"/>
              <w:spacing w:after="0" w:line="240" w:lineRule="auto"/>
              <w:ind w:left="87"/>
              <w:jc w:val="center"/>
              <w:rPr>
                <w:rFonts w:eastAsiaTheme="minorEastAsia"/>
                <w:b/>
                <w:sz w:val="24"/>
                <w:szCs w:val="24"/>
                <w:highlight w:val="yellow"/>
                <w:lang w:val="en-US" w:eastAsia="nl-NL"/>
              </w:rPr>
            </w:pPr>
            <w:r w:rsidRPr="001545FC">
              <w:rPr>
                <w:rFonts w:eastAsiaTheme="minorEastAsia"/>
                <w:b/>
                <w:sz w:val="24"/>
                <w:szCs w:val="24"/>
                <w:lang w:val="en-US" w:eastAsia="nl-NL"/>
              </w:rPr>
              <w:t>2</w:t>
            </w:r>
          </w:p>
        </w:tc>
      </w:tr>
    </w:tbl>
    <w:p w14:paraId="18C7628A" w14:textId="77777777" w:rsidR="001545FC" w:rsidRPr="001545FC" w:rsidRDefault="001545FC" w:rsidP="001545FC">
      <w:pPr>
        <w:rPr>
          <w:rFonts w:eastAsiaTheme="minorEastAsia"/>
          <w:bCs w:val="0"/>
          <w:color w:val="FF0000"/>
          <w:sz w:val="24"/>
          <w:szCs w:val="24"/>
          <w:lang w:eastAsia="ru-RU"/>
        </w:rPr>
        <w:sectPr w:rsidR="001545FC" w:rsidRPr="001545FC" w:rsidSect="00461B38">
          <w:headerReference w:type="default" r:id="rId11"/>
          <w:footerReference w:type="default" r:id="rId12"/>
          <w:pgSz w:w="11906" w:h="16838"/>
          <w:pgMar w:top="1134" w:right="850" w:bottom="1134" w:left="1701" w:header="340" w:footer="708" w:gutter="0"/>
          <w:cols w:space="720"/>
          <w:docGrid w:linePitch="299"/>
        </w:sectPr>
      </w:pPr>
    </w:p>
    <w:p w14:paraId="341C0773" w14:textId="77777777" w:rsidR="001545FC" w:rsidRPr="001545FC" w:rsidRDefault="001545FC" w:rsidP="001545FC">
      <w:pPr>
        <w:spacing w:after="0" w:line="240" w:lineRule="auto"/>
        <w:jc w:val="center"/>
        <w:rPr>
          <w:rFonts w:eastAsiaTheme="minorEastAsia"/>
          <w:b/>
          <w:i/>
          <w:iCs/>
          <w:sz w:val="24"/>
          <w:szCs w:val="24"/>
        </w:rPr>
      </w:pPr>
      <w:r w:rsidRPr="001545FC">
        <w:rPr>
          <w:rFonts w:eastAsiaTheme="minorEastAsia"/>
          <w:b/>
          <w:i/>
          <w:iCs/>
          <w:sz w:val="24"/>
          <w:szCs w:val="24"/>
        </w:rPr>
        <w:lastRenderedPageBreak/>
        <w:t>2.2. Тематический план и содержание ОД Литература</w:t>
      </w:r>
    </w:p>
    <w:p w14:paraId="32568CE9" w14:textId="77777777" w:rsidR="001545FC" w:rsidRPr="001545FC" w:rsidRDefault="001545FC" w:rsidP="001545FC">
      <w:pPr>
        <w:spacing w:after="0" w:line="240" w:lineRule="auto"/>
        <w:jc w:val="center"/>
        <w:rPr>
          <w:rFonts w:eastAsiaTheme="minorEastAsia"/>
          <w:b/>
          <w:i/>
          <w:iCs/>
          <w:szCs w:val="28"/>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1843"/>
        <w:gridCol w:w="8503"/>
        <w:gridCol w:w="851"/>
        <w:gridCol w:w="2157"/>
      </w:tblGrid>
      <w:tr w:rsidR="001545FC" w:rsidRPr="001545FC" w14:paraId="39CDC5DE" w14:textId="77777777" w:rsidTr="00103D0B">
        <w:tc>
          <w:tcPr>
            <w:tcW w:w="1242" w:type="dxa"/>
          </w:tcPr>
          <w:p w14:paraId="3D68A115"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 учебного занятия</w:t>
            </w:r>
          </w:p>
        </w:tc>
        <w:tc>
          <w:tcPr>
            <w:tcW w:w="1843" w:type="dxa"/>
          </w:tcPr>
          <w:p w14:paraId="71F885AE"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Наименование разделов и тем</w:t>
            </w:r>
          </w:p>
        </w:tc>
        <w:tc>
          <w:tcPr>
            <w:tcW w:w="8503" w:type="dxa"/>
          </w:tcPr>
          <w:p w14:paraId="662D695B"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Содержание учебного материала, лабораторные и практические работы.</w:t>
            </w:r>
          </w:p>
        </w:tc>
        <w:tc>
          <w:tcPr>
            <w:tcW w:w="851" w:type="dxa"/>
          </w:tcPr>
          <w:p w14:paraId="772FBFB7"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Объем часов</w:t>
            </w:r>
          </w:p>
        </w:tc>
        <w:tc>
          <w:tcPr>
            <w:tcW w:w="2157" w:type="dxa"/>
          </w:tcPr>
          <w:p w14:paraId="7DDAD2C0" w14:textId="77777777" w:rsidR="001545FC" w:rsidRPr="001545FC" w:rsidRDefault="001545FC" w:rsidP="001545FC">
            <w:pPr>
              <w:spacing w:after="0" w:line="240" w:lineRule="auto"/>
              <w:rPr>
                <w:rFonts w:eastAsiaTheme="minorEastAsia"/>
                <w:b/>
                <w:sz w:val="20"/>
                <w:szCs w:val="20"/>
              </w:rPr>
            </w:pPr>
            <w:r w:rsidRPr="001545FC">
              <w:rPr>
                <w:rFonts w:eastAsiaTheme="minorEastAsia"/>
                <w:b/>
                <w:sz w:val="20"/>
                <w:szCs w:val="20"/>
              </w:rPr>
              <w:t xml:space="preserve">Формируемые общие и </w:t>
            </w:r>
          </w:p>
          <w:p w14:paraId="4ED418F1" w14:textId="77777777" w:rsidR="001545FC" w:rsidRPr="001545FC" w:rsidRDefault="001545FC" w:rsidP="001545FC">
            <w:pPr>
              <w:spacing w:after="0" w:line="240" w:lineRule="auto"/>
              <w:rPr>
                <w:rFonts w:eastAsiaTheme="minorEastAsia"/>
                <w:b/>
                <w:sz w:val="20"/>
                <w:szCs w:val="20"/>
              </w:rPr>
            </w:pPr>
            <w:r w:rsidRPr="001545FC">
              <w:rPr>
                <w:rFonts w:eastAsiaTheme="minorEastAsia"/>
                <w:b/>
                <w:sz w:val="20"/>
                <w:szCs w:val="20"/>
              </w:rPr>
              <w:t>профессиональные компетенции</w:t>
            </w:r>
          </w:p>
        </w:tc>
      </w:tr>
      <w:tr w:rsidR="001545FC" w:rsidRPr="001545FC" w14:paraId="7AAF9758" w14:textId="77777777" w:rsidTr="00103D0B">
        <w:tc>
          <w:tcPr>
            <w:tcW w:w="1242" w:type="dxa"/>
          </w:tcPr>
          <w:p w14:paraId="262CBA3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w:t>
            </w:r>
          </w:p>
        </w:tc>
        <w:tc>
          <w:tcPr>
            <w:tcW w:w="1843" w:type="dxa"/>
          </w:tcPr>
          <w:p w14:paraId="1CF02D9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Введение. </w:t>
            </w:r>
          </w:p>
        </w:tc>
        <w:tc>
          <w:tcPr>
            <w:tcW w:w="8503" w:type="dxa"/>
          </w:tcPr>
          <w:p w14:paraId="4511C56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Специфика литературы как вида искусства и ее место в жизни человека. Связь литературы с другими видами искусств.</w:t>
            </w:r>
          </w:p>
        </w:tc>
        <w:tc>
          <w:tcPr>
            <w:tcW w:w="851" w:type="dxa"/>
          </w:tcPr>
          <w:p w14:paraId="55CE1E0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F632C83"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703BDA9" w14:textId="77777777" w:rsidTr="00103D0B">
        <w:trPr>
          <w:trHeight w:val="409"/>
        </w:trPr>
        <w:tc>
          <w:tcPr>
            <w:tcW w:w="14596" w:type="dxa"/>
            <w:gridSpan w:val="5"/>
          </w:tcPr>
          <w:p w14:paraId="3D4E118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
                <w:sz w:val="20"/>
                <w:szCs w:val="20"/>
              </w:rPr>
              <w:t xml:space="preserve">Раздел 1. </w:t>
            </w:r>
            <w:r w:rsidRPr="001545FC">
              <w:rPr>
                <w:rFonts w:eastAsiaTheme="minorEastAsia"/>
                <w:bCs w:val="0"/>
                <w:sz w:val="20"/>
                <w:szCs w:val="20"/>
              </w:rPr>
              <w:t xml:space="preserve"> </w:t>
            </w:r>
            <w:r w:rsidRPr="001545FC">
              <w:rPr>
                <w:rFonts w:eastAsiaTheme="minorEastAsia"/>
                <w:b/>
                <w:sz w:val="20"/>
                <w:szCs w:val="20"/>
              </w:rPr>
              <w:t>Человек и его время: классики первой половины XIX века и знаковые образы русской культуры</w:t>
            </w:r>
          </w:p>
        </w:tc>
      </w:tr>
      <w:tr w:rsidR="001545FC" w:rsidRPr="001545FC" w14:paraId="79E44DE0" w14:textId="77777777" w:rsidTr="00103D0B">
        <w:trPr>
          <w:trHeight w:val="1003"/>
        </w:trPr>
        <w:tc>
          <w:tcPr>
            <w:tcW w:w="1242" w:type="dxa"/>
          </w:tcPr>
          <w:p w14:paraId="658FF7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1843" w:type="dxa"/>
          </w:tcPr>
          <w:p w14:paraId="5F0874D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ПР 1 А.С.  Пушкин как национальный гений и символ.</w:t>
            </w:r>
          </w:p>
        </w:tc>
        <w:tc>
          <w:tcPr>
            <w:tcW w:w="8503" w:type="dxa"/>
          </w:tcPr>
          <w:p w14:paraId="627763B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  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851" w:type="dxa"/>
          </w:tcPr>
          <w:p w14:paraId="1939A79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p w14:paraId="53DE4D13" w14:textId="77777777" w:rsidR="001545FC" w:rsidRPr="001545FC" w:rsidRDefault="001545FC" w:rsidP="001545FC">
            <w:pPr>
              <w:spacing w:after="0" w:line="240" w:lineRule="auto"/>
              <w:jc w:val="center"/>
              <w:rPr>
                <w:rFonts w:eastAsiaTheme="minorEastAsia"/>
                <w:bCs w:val="0"/>
                <w:sz w:val="20"/>
                <w:szCs w:val="20"/>
              </w:rPr>
            </w:pPr>
          </w:p>
          <w:p w14:paraId="123FC538" w14:textId="77777777" w:rsidR="001545FC" w:rsidRPr="001545FC" w:rsidRDefault="001545FC" w:rsidP="001545FC">
            <w:pPr>
              <w:spacing w:after="0" w:line="240" w:lineRule="auto"/>
              <w:jc w:val="center"/>
              <w:rPr>
                <w:rFonts w:eastAsiaTheme="minorEastAsia"/>
                <w:bCs w:val="0"/>
                <w:sz w:val="20"/>
                <w:szCs w:val="20"/>
              </w:rPr>
            </w:pPr>
          </w:p>
        </w:tc>
        <w:tc>
          <w:tcPr>
            <w:tcW w:w="2157" w:type="dxa"/>
            <w:vMerge w:val="restart"/>
          </w:tcPr>
          <w:p w14:paraId="337DBDB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36D4A2E" w14:textId="77777777" w:rsidTr="00103D0B">
        <w:tc>
          <w:tcPr>
            <w:tcW w:w="1242" w:type="dxa"/>
          </w:tcPr>
          <w:p w14:paraId="468C8B4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w:t>
            </w:r>
          </w:p>
        </w:tc>
        <w:tc>
          <w:tcPr>
            <w:tcW w:w="1843" w:type="dxa"/>
          </w:tcPr>
          <w:p w14:paraId="18C7004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2 Тема одиночества человека в творчестве М. Ю. Лермонтова.</w:t>
            </w:r>
          </w:p>
        </w:tc>
        <w:tc>
          <w:tcPr>
            <w:tcW w:w="8503" w:type="dxa"/>
          </w:tcPr>
          <w:p w14:paraId="25625818"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Основные темы поэзии М.Ю. Лермонтова. лирический герой поэзии М.Ю. Лермонтова. 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w:t>
            </w:r>
            <w:r w:rsidRPr="001545FC">
              <w:rPr>
                <w:rFonts w:eastAsiaTheme="minorEastAsia"/>
                <w:bCs w:val="0"/>
                <w:sz w:val="20"/>
                <w:szCs w:val="20"/>
                <w:u w:val="single"/>
              </w:rPr>
              <w:t xml:space="preserve"> </w:t>
            </w:r>
            <w:r w:rsidRPr="001545FC">
              <w:rPr>
                <w:rFonts w:eastAsiaTheme="minorEastAsia"/>
                <w:bCs w:val="0"/>
                <w:sz w:val="20"/>
                <w:szCs w:val="20"/>
              </w:rPr>
              <w:t>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Основные темы поэзии М.Ю. Лермонтова. лирический герой поэзии  М.Ю. Лермонтова. Чтение и анализ стихотворений; подготовка литературно-музыкальной композиции на стихи поэта. Создание портрета лирического героя поэзии М.Ю. Лермонтова или подбор иллюстраций.</w:t>
            </w:r>
          </w:p>
        </w:tc>
        <w:tc>
          <w:tcPr>
            <w:tcW w:w="851" w:type="dxa"/>
          </w:tcPr>
          <w:p w14:paraId="48DA625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7CFA8FD8"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4F3F1EF" w14:textId="77777777" w:rsidTr="00103D0B">
        <w:trPr>
          <w:trHeight w:val="828"/>
        </w:trPr>
        <w:tc>
          <w:tcPr>
            <w:tcW w:w="1242" w:type="dxa"/>
          </w:tcPr>
          <w:p w14:paraId="02C3922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w:t>
            </w:r>
          </w:p>
        </w:tc>
        <w:tc>
          <w:tcPr>
            <w:tcW w:w="1843" w:type="dxa"/>
          </w:tcPr>
          <w:p w14:paraId="23CB2BBA"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3 «Дело мастера боится».</w:t>
            </w:r>
          </w:p>
        </w:tc>
        <w:tc>
          <w:tcPr>
            <w:tcW w:w="8503" w:type="dxa"/>
          </w:tcPr>
          <w:p w14:paraId="44594993"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851" w:type="dxa"/>
          </w:tcPr>
          <w:p w14:paraId="3068766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32940E43"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 ПК2.5, ПК 2.8.</w:t>
            </w:r>
          </w:p>
        </w:tc>
      </w:tr>
      <w:tr w:rsidR="001545FC" w:rsidRPr="001545FC" w14:paraId="75287104" w14:textId="77777777" w:rsidTr="00103D0B">
        <w:trPr>
          <w:trHeight w:val="374"/>
        </w:trPr>
        <w:tc>
          <w:tcPr>
            <w:tcW w:w="14596" w:type="dxa"/>
            <w:gridSpan w:val="5"/>
          </w:tcPr>
          <w:p w14:paraId="4D95569C" w14:textId="77777777" w:rsidR="001545FC" w:rsidRPr="001545FC" w:rsidRDefault="001545FC" w:rsidP="001545FC">
            <w:pPr>
              <w:spacing w:after="0" w:line="240" w:lineRule="auto"/>
              <w:jc w:val="center"/>
              <w:rPr>
                <w:rFonts w:eastAsiaTheme="minorEastAsia"/>
                <w:b/>
                <w:bCs w:val="0"/>
                <w:sz w:val="20"/>
                <w:szCs w:val="20"/>
              </w:rPr>
            </w:pPr>
            <w:r w:rsidRPr="001545FC">
              <w:rPr>
                <w:rFonts w:eastAsiaTheme="minorEastAsia"/>
                <w:b/>
                <w:bCs w:val="0"/>
                <w:sz w:val="20"/>
                <w:szCs w:val="20"/>
              </w:rPr>
              <w:t>Раздел 2 Вопрос русской литературы второй половины XIX века: как человек может влиять на окружающий мир и менять его к лучшему?</w:t>
            </w:r>
          </w:p>
        </w:tc>
      </w:tr>
      <w:tr w:rsidR="001545FC" w:rsidRPr="001545FC" w14:paraId="77E9BC46" w14:textId="77777777" w:rsidTr="00103D0B">
        <w:trPr>
          <w:trHeight w:val="553"/>
        </w:trPr>
        <w:tc>
          <w:tcPr>
            <w:tcW w:w="1242" w:type="dxa"/>
          </w:tcPr>
          <w:p w14:paraId="2B84983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5.</w:t>
            </w:r>
          </w:p>
        </w:tc>
        <w:tc>
          <w:tcPr>
            <w:tcW w:w="1843" w:type="dxa"/>
          </w:tcPr>
          <w:p w14:paraId="18CF85D1"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Драматургия А.Н. Островского в театре. </w:t>
            </w:r>
          </w:p>
        </w:tc>
        <w:tc>
          <w:tcPr>
            <w:tcW w:w="8503" w:type="dxa"/>
          </w:tcPr>
          <w:p w14:paraId="6C4D599F" w14:textId="77777777" w:rsidR="001545FC" w:rsidRPr="001545FC" w:rsidRDefault="001545FC" w:rsidP="001545FC">
            <w:pPr>
              <w:spacing w:after="0" w:line="240" w:lineRule="auto"/>
              <w:jc w:val="both"/>
              <w:rPr>
                <w:rFonts w:eastAsiaTheme="minorEastAsia"/>
                <w:bCs w:val="0"/>
                <w:sz w:val="20"/>
                <w:szCs w:val="20"/>
                <w:u w:val="single"/>
              </w:rPr>
            </w:pPr>
            <w:r w:rsidRPr="001545FC">
              <w:rPr>
                <w:rFonts w:eastAsiaTheme="minorEastAsia"/>
                <w:bCs w:val="0"/>
                <w:sz w:val="20"/>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w:t>
            </w:r>
            <w:r w:rsidRPr="001545FC">
              <w:rPr>
                <w:rFonts w:eastAsiaTheme="minorEastAsia"/>
                <w:bCs w:val="0"/>
                <w:sz w:val="20"/>
                <w:szCs w:val="20"/>
              </w:rPr>
              <w:lastRenderedPageBreak/>
              <w:t>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 Литературная критика произведения: Н.А. Добролюбов "Луч света в темном царстве".</w:t>
            </w:r>
          </w:p>
        </w:tc>
        <w:tc>
          <w:tcPr>
            <w:tcW w:w="851" w:type="dxa"/>
          </w:tcPr>
          <w:p w14:paraId="6E74198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7704381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08F28CC5" w14:textId="77777777" w:rsidTr="00103D0B">
        <w:tc>
          <w:tcPr>
            <w:tcW w:w="1242" w:type="dxa"/>
            <w:shd w:val="clear" w:color="auto" w:fill="FFFFFF" w:themeFill="background1"/>
          </w:tcPr>
          <w:p w14:paraId="5CE8C07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6.</w:t>
            </w:r>
          </w:p>
        </w:tc>
        <w:tc>
          <w:tcPr>
            <w:tcW w:w="1843" w:type="dxa"/>
            <w:shd w:val="clear" w:color="auto" w:fill="FFFFFF" w:themeFill="background1"/>
          </w:tcPr>
          <w:p w14:paraId="682D6D6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4 Судьба женщины в XIX веке и ее отражение в драмах А. Н. Островского.</w:t>
            </w:r>
          </w:p>
        </w:tc>
        <w:tc>
          <w:tcPr>
            <w:tcW w:w="8503" w:type="dxa"/>
            <w:shd w:val="clear" w:color="auto" w:fill="FFFFFF" w:themeFill="background1"/>
          </w:tcPr>
          <w:p w14:paraId="31C9E04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851" w:type="dxa"/>
          </w:tcPr>
          <w:p w14:paraId="28ADECE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3366C724"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B38ADD6" w14:textId="77777777" w:rsidTr="00103D0B">
        <w:tc>
          <w:tcPr>
            <w:tcW w:w="1242" w:type="dxa"/>
            <w:shd w:val="clear" w:color="auto" w:fill="FFFFFF" w:themeFill="background1"/>
          </w:tcPr>
          <w:p w14:paraId="5C0F092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7.</w:t>
            </w:r>
          </w:p>
        </w:tc>
        <w:tc>
          <w:tcPr>
            <w:tcW w:w="1843" w:type="dxa"/>
            <w:shd w:val="clear" w:color="auto" w:fill="FFFFFF" w:themeFill="background1"/>
          </w:tcPr>
          <w:p w14:paraId="47DE0D3B"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sz w:val="20"/>
                <w:szCs w:val="20"/>
              </w:rPr>
              <w:t>А.И. Гончаров роман «Обломов».</w:t>
            </w:r>
          </w:p>
        </w:tc>
        <w:tc>
          <w:tcPr>
            <w:tcW w:w="8503" w:type="dxa"/>
            <w:shd w:val="clear" w:color="auto" w:fill="FFFFFF" w:themeFill="background1"/>
          </w:tcPr>
          <w:p w14:paraId="2CAE6CE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3A946C93"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Литературная критика произведения: Н.А. Добролюбов " Что такое обломовщина?"</w:t>
            </w:r>
          </w:p>
        </w:tc>
        <w:tc>
          <w:tcPr>
            <w:tcW w:w="851" w:type="dxa"/>
          </w:tcPr>
          <w:p w14:paraId="6B16260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4BBCF61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9BA1EDD" w14:textId="77777777" w:rsidTr="00103D0B">
        <w:tc>
          <w:tcPr>
            <w:tcW w:w="1242" w:type="dxa"/>
            <w:shd w:val="clear" w:color="auto" w:fill="FFFFFF" w:themeFill="background1"/>
          </w:tcPr>
          <w:p w14:paraId="3871C56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8.</w:t>
            </w:r>
          </w:p>
        </w:tc>
        <w:tc>
          <w:tcPr>
            <w:tcW w:w="1843" w:type="dxa"/>
            <w:shd w:val="clear" w:color="auto" w:fill="FFFFFF" w:themeFill="background1"/>
          </w:tcPr>
          <w:p w14:paraId="7FAEF86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5 Илья Ильич Обломов как вневременной тип и одна из граней национального характера.</w:t>
            </w:r>
          </w:p>
        </w:tc>
        <w:tc>
          <w:tcPr>
            <w:tcW w:w="8503" w:type="dxa"/>
            <w:shd w:val="clear" w:color="auto" w:fill="FFFFFF" w:themeFill="background1"/>
          </w:tcPr>
          <w:p w14:paraId="767B73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Сочинение «Что от Обломова есть во мне?»</w:t>
            </w:r>
          </w:p>
        </w:tc>
        <w:tc>
          <w:tcPr>
            <w:tcW w:w="851" w:type="dxa"/>
          </w:tcPr>
          <w:p w14:paraId="7910ECB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957007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036591A" w14:textId="77777777" w:rsidTr="00103D0B">
        <w:tc>
          <w:tcPr>
            <w:tcW w:w="1242" w:type="dxa"/>
          </w:tcPr>
          <w:p w14:paraId="343ED64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9.</w:t>
            </w:r>
          </w:p>
        </w:tc>
        <w:tc>
          <w:tcPr>
            <w:tcW w:w="1843" w:type="dxa"/>
          </w:tcPr>
          <w:p w14:paraId="69AE70E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6 Новый герой, «отрицающий всё», в романе И. С. Тургенева «Отцы и дети».</w:t>
            </w:r>
          </w:p>
        </w:tc>
        <w:tc>
          <w:tcPr>
            <w:tcW w:w="8503" w:type="dxa"/>
          </w:tcPr>
          <w:p w14:paraId="642D257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3303ACF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Литературная критика произведения Д. И. Писарева "Базаров".</w:t>
            </w:r>
          </w:p>
          <w:p w14:paraId="2F0E311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851" w:type="dxa"/>
          </w:tcPr>
          <w:p w14:paraId="4E7DA77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458DE92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AB02AB6" w14:textId="77777777" w:rsidTr="00103D0B">
        <w:tc>
          <w:tcPr>
            <w:tcW w:w="1242" w:type="dxa"/>
          </w:tcPr>
          <w:p w14:paraId="700535C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10.</w:t>
            </w:r>
          </w:p>
        </w:tc>
        <w:tc>
          <w:tcPr>
            <w:tcW w:w="1843" w:type="dxa"/>
          </w:tcPr>
          <w:p w14:paraId="12ECEC89"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7 «Ты профессией астронома метростроевца не удивишь!..»</w:t>
            </w:r>
          </w:p>
        </w:tc>
        <w:tc>
          <w:tcPr>
            <w:tcW w:w="8503" w:type="dxa"/>
          </w:tcPr>
          <w:p w14:paraId="263B042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851" w:type="dxa"/>
          </w:tcPr>
          <w:p w14:paraId="411A675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CFA558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 ПК 2.5., ПК 2.8.</w:t>
            </w:r>
          </w:p>
        </w:tc>
      </w:tr>
      <w:tr w:rsidR="001545FC" w:rsidRPr="001545FC" w14:paraId="0FF1789E" w14:textId="77777777" w:rsidTr="00103D0B">
        <w:tc>
          <w:tcPr>
            <w:tcW w:w="1242" w:type="dxa"/>
          </w:tcPr>
          <w:p w14:paraId="7363359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11.</w:t>
            </w:r>
          </w:p>
        </w:tc>
        <w:tc>
          <w:tcPr>
            <w:tcW w:w="1843" w:type="dxa"/>
          </w:tcPr>
          <w:p w14:paraId="400C123D"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Люди и реальность в сказках М. Е. Салтыкова-Щедрина: русская жизнь в иносказаниях.</w:t>
            </w:r>
          </w:p>
        </w:tc>
        <w:tc>
          <w:tcPr>
            <w:tcW w:w="8503" w:type="dxa"/>
          </w:tcPr>
          <w:p w14:paraId="2A24781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 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851" w:type="dxa"/>
          </w:tcPr>
          <w:p w14:paraId="5420D51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0A9BA40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8AF67F7" w14:textId="77777777" w:rsidTr="00103D0B">
        <w:tc>
          <w:tcPr>
            <w:tcW w:w="1242" w:type="dxa"/>
          </w:tcPr>
          <w:p w14:paraId="3DACFC7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12.</w:t>
            </w:r>
          </w:p>
        </w:tc>
        <w:tc>
          <w:tcPr>
            <w:tcW w:w="1843" w:type="dxa"/>
          </w:tcPr>
          <w:p w14:paraId="305E74D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его выбор в кризисной ситуации в романе Ф.М. Достоевского «Преступление и наказание».</w:t>
            </w:r>
          </w:p>
        </w:tc>
        <w:tc>
          <w:tcPr>
            <w:tcW w:w="8503" w:type="dxa"/>
          </w:tcPr>
          <w:p w14:paraId="32B52F8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851" w:type="dxa"/>
          </w:tcPr>
          <w:p w14:paraId="6BEC21B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5CD5FF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20C56B43" w14:textId="77777777" w:rsidTr="00103D0B">
        <w:tc>
          <w:tcPr>
            <w:tcW w:w="1242" w:type="dxa"/>
          </w:tcPr>
          <w:p w14:paraId="1C343D6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13.</w:t>
            </w:r>
          </w:p>
        </w:tc>
        <w:tc>
          <w:tcPr>
            <w:tcW w:w="1843" w:type="dxa"/>
          </w:tcPr>
          <w:p w14:paraId="1B248DFC"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8 Теория Раскольникова.</w:t>
            </w:r>
          </w:p>
        </w:tc>
        <w:tc>
          <w:tcPr>
            <w:tcW w:w="8503" w:type="dxa"/>
          </w:tcPr>
          <w:p w14:paraId="6467AFCC"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Работа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w:t>
            </w:r>
            <w:r w:rsidRPr="001545FC">
              <w:rPr>
                <w:rFonts w:eastAsiaTheme="minorEastAsia"/>
                <w:bCs w:val="0"/>
                <w:sz w:val="20"/>
                <w:szCs w:val="20"/>
              </w:rPr>
              <w:lastRenderedPageBreak/>
              <w:t>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(В. Набоков) или текста-опровержения теории Раскольникова.</w:t>
            </w:r>
          </w:p>
        </w:tc>
        <w:tc>
          <w:tcPr>
            <w:tcW w:w="851" w:type="dxa"/>
          </w:tcPr>
          <w:p w14:paraId="78D0083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5FD8F1E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A9AF27D" w14:textId="77777777" w:rsidTr="00103D0B">
        <w:tc>
          <w:tcPr>
            <w:tcW w:w="1242" w:type="dxa"/>
          </w:tcPr>
          <w:p w14:paraId="50B0A73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14.</w:t>
            </w:r>
          </w:p>
        </w:tc>
        <w:tc>
          <w:tcPr>
            <w:tcW w:w="1843" w:type="dxa"/>
          </w:tcPr>
          <w:p w14:paraId="240C5DA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Человек в поиске правды и любви: «любовь – это деятельное желание добра другому…» – в творчестве Л. Н. Толстого. </w:t>
            </w:r>
          </w:p>
        </w:tc>
        <w:tc>
          <w:tcPr>
            <w:tcW w:w="8503" w:type="dxa"/>
          </w:tcPr>
          <w:p w14:paraId="097078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tc>
        <w:tc>
          <w:tcPr>
            <w:tcW w:w="851" w:type="dxa"/>
          </w:tcPr>
          <w:p w14:paraId="3AD61FD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43915C9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677D7A8" w14:textId="77777777" w:rsidTr="00103D0B">
        <w:tc>
          <w:tcPr>
            <w:tcW w:w="1242" w:type="dxa"/>
          </w:tcPr>
          <w:p w14:paraId="65557E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15.</w:t>
            </w:r>
          </w:p>
        </w:tc>
        <w:tc>
          <w:tcPr>
            <w:tcW w:w="1843" w:type="dxa"/>
          </w:tcPr>
          <w:p w14:paraId="1BD46DDD"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sz w:val="20"/>
                <w:szCs w:val="20"/>
              </w:rPr>
              <w:t>Роман-эпопея «Война и мир».</w:t>
            </w:r>
          </w:p>
        </w:tc>
        <w:tc>
          <w:tcPr>
            <w:tcW w:w="8503" w:type="dxa"/>
          </w:tcPr>
          <w:p w14:paraId="3F8781C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851" w:type="dxa"/>
          </w:tcPr>
          <w:p w14:paraId="4C8A04C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5E7536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F6672C8" w14:textId="77777777" w:rsidTr="00103D0B">
        <w:tc>
          <w:tcPr>
            <w:tcW w:w="1242" w:type="dxa"/>
          </w:tcPr>
          <w:p w14:paraId="6E9933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16.</w:t>
            </w:r>
          </w:p>
        </w:tc>
        <w:tc>
          <w:tcPr>
            <w:tcW w:w="1843" w:type="dxa"/>
          </w:tcPr>
          <w:p w14:paraId="064D3BF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9</w:t>
            </w:r>
            <w:r w:rsidRPr="001545FC">
              <w:rPr>
                <w:rFonts w:eastAsiaTheme="minorEastAsia"/>
                <w:bCs w:val="0"/>
                <w:sz w:val="20"/>
                <w:szCs w:val="20"/>
              </w:rPr>
              <w:t xml:space="preserve"> Роль народа и личности в истории.</w:t>
            </w:r>
          </w:p>
        </w:tc>
        <w:tc>
          <w:tcPr>
            <w:tcW w:w="8503" w:type="dxa"/>
          </w:tcPr>
          <w:p w14:paraId="5C02148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Работа с избранными эпизодами из «Севастопольских рассказов» Л.Н. Толстого и рассказа «Люцерн» (чтение и обсуждение). 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851" w:type="dxa"/>
          </w:tcPr>
          <w:p w14:paraId="56DA2F7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B5B0F4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2EE1800" w14:textId="77777777" w:rsidTr="00103D0B">
        <w:tc>
          <w:tcPr>
            <w:tcW w:w="1242" w:type="dxa"/>
          </w:tcPr>
          <w:p w14:paraId="584E47E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17.</w:t>
            </w:r>
          </w:p>
        </w:tc>
        <w:tc>
          <w:tcPr>
            <w:tcW w:w="1843" w:type="dxa"/>
          </w:tcPr>
          <w:p w14:paraId="4E28922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10 «Каждый должен быть величествен в своем деле»: пути совершенствования в профессии.</w:t>
            </w:r>
          </w:p>
        </w:tc>
        <w:tc>
          <w:tcPr>
            <w:tcW w:w="8503" w:type="dxa"/>
          </w:tcPr>
          <w:p w14:paraId="057BAEF9"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 Рассказы и повести Н.С. Лескова. 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851" w:type="dxa"/>
          </w:tcPr>
          <w:p w14:paraId="74F440E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96AAB7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6C40F46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 xml:space="preserve"> ПК 2.5, 2.8</w:t>
            </w:r>
          </w:p>
        </w:tc>
      </w:tr>
      <w:tr w:rsidR="001545FC" w:rsidRPr="001545FC" w14:paraId="55FF0153" w14:textId="77777777" w:rsidTr="00103D0B">
        <w:tc>
          <w:tcPr>
            <w:tcW w:w="1242" w:type="dxa"/>
          </w:tcPr>
          <w:p w14:paraId="531B6B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18.</w:t>
            </w:r>
          </w:p>
        </w:tc>
        <w:tc>
          <w:tcPr>
            <w:tcW w:w="1843" w:type="dxa"/>
          </w:tcPr>
          <w:p w14:paraId="5DEB7982"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Крестьянство как собирательный герой поэзии Н.А. Некрасова.</w:t>
            </w:r>
          </w:p>
        </w:tc>
        <w:tc>
          <w:tcPr>
            <w:tcW w:w="8503" w:type="dxa"/>
          </w:tcPr>
          <w:p w14:paraId="2DA15A1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w:t>
            </w:r>
            <w:r w:rsidRPr="001545FC">
              <w:rPr>
                <w:rFonts w:eastAsiaTheme="minorEastAsia"/>
                <w:bCs w:val="0"/>
                <w:sz w:val="20"/>
                <w:szCs w:val="20"/>
              </w:rPr>
              <w:lastRenderedPageBreak/>
              <w:t>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851" w:type="dxa"/>
          </w:tcPr>
          <w:p w14:paraId="220A64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03B1C5D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81184B7" w14:textId="77777777" w:rsidTr="00103D0B">
        <w:tc>
          <w:tcPr>
            <w:tcW w:w="1242" w:type="dxa"/>
          </w:tcPr>
          <w:p w14:paraId="32E2A68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19.</w:t>
            </w:r>
          </w:p>
        </w:tc>
        <w:tc>
          <w:tcPr>
            <w:tcW w:w="1843" w:type="dxa"/>
          </w:tcPr>
          <w:p w14:paraId="3C1BF0B9"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ПЗ 11 </w:t>
            </w:r>
            <w:r w:rsidRPr="001545FC">
              <w:rPr>
                <w:rFonts w:eastAsiaTheme="minorEastAsia"/>
                <w:bCs w:val="0"/>
                <w:sz w:val="20"/>
                <w:szCs w:val="20"/>
              </w:rPr>
              <w:t xml:space="preserve"> Поэма «Кому на Руси жить хорошо?»</w:t>
            </w:r>
          </w:p>
        </w:tc>
        <w:tc>
          <w:tcPr>
            <w:tcW w:w="8503" w:type="dxa"/>
          </w:tcPr>
          <w:p w14:paraId="16EEB4F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 сообщение о легендарном сюжете об атамане Кудеяре в фольклоре и его воплощении в поэме Некрасова.</w:t>
            </w:r>
          </w:p>
        </w:tc>
        <w:tc>
          <w:tcPr>
            <w:tcW w:w="851" w:type="dxa"/>
          </w:tcPr>
          <w:p w14:paraId="5EA10D5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389C9D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120519C" w14:textId="77777777" w:rsidTr="00103D0B">
        <w:tc>
          <w:tcPr>
            <w:tcW w:w="1242" w:type="dxa"/>
          </w:tcPr>
          <w:p w14:paraId="131D36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20.</w:t>
            </w:r>
          </w:p>
        </w:tc>
        <w:tc>
          <w:tcPr>
            <w:tcW w:w="1843" w:type="dxa"/>
          </w:tcPr>
          <w:p w14:paraId="62B234B4"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мир в зеркале поэзии. Ф.И. Тютчев и А.А. Фет.</w:t>
            </w:r>
          </w:p>
        </w:tc>
        <w:tc>
          <w:tcPr>
            <w:tcW w:w="8503" w:type="dxa"/>
          </w:tcPr>
          <w:p w14:paraId="699CB76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Основные темы и художественное своеобразие лирики Тютчева, бурный пейзаж как доминанта в художественном мире Тютчева. Для чтения и изучения: 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3C33E3D9"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Основные темы и художественное своеобразие лирики А.А. Фета, идиллический пейзаж. Для чтения и изучения: 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и др.</w:t>
            </w:r>
          </w:p>
        </w:tc>
        <w:tc>
          <w:tcPr>
            <w:tcW w:w="851" w:type="dxa"/>
          </w:tcPr>
          <w:p w14:paraId="2DB8CCF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259C882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D287DF7" w14:textId="77777777" w:rsidTr="00103D0B">
        <w:tc>
          <w:tcPr>
            <w:tcW w:w="1242" w:type="dxa"/>
          </w:tcPr>
          <w:p w14:paraId="4FE7707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21.</w:t>
            </w:r>
          </w:p>
        </w:tc>
        <w:tc>
          <w:tcPr>
            <w:tcW w:w="1843" w:type="dxa"/>
          </w:tcPr>
          <w:p w14:paraId="7CD15D5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12 Лирика Ф. И. Тютчева и А. А. Фета.</w:t>
            </w:r>
          </w:p>
        </w:tc>
        <w:tc>
          <w:tcPr>
            <w:tcW w:w="8503" w:type="dxa"/>
          </w:tcPr>
          <w:p w14:paraId="06F5CF8F"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чтение и анализ стихотворений; подготовка литературно-музыкальной композиции на стихи поэтов и подбор иллюстративного материала.</w:t>
            </w:r>
          </w:p>
        </w:tc>
        <w:tc>
          <w:tcPr>
            <w:tcW w:w="851" w:type="dxa"/>
          </w:tcPr>
          <w:p w14:paraId="1F28606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B079693"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B45216E" w14:textId="77777777" w:rsidTr="00103D0B">
        <w:tc>
          <w:tcPr>
            <w:tcW w:w="1242" w:type="dxa"/>
          </w:tcPr>
          <w:p w14:paraId="35752A3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22.</w:t>
            </w:r>
          </w:p>
        </w:tc>
        <w:tc>
          <w:tcPr>
            <w:tcW w:w="1843" w:type="dxa"/>
          </w:tcPr>
          <w:p w14:paraId="6AE29198"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13 Проблема ответственности человека за свою судьбу и судьбы близких ему людей в рассказах А.П. Чехова.</w:t>
            </w:r>
          </w:p>
        </w:tc>
        <w:tc>
          <w:tcPr>
            <w:tcW w:w="8503" w:type="dxa"/>
          </w:tcPr>
          <w:p w14:paraId="10F864D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 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851" w:type="dxa"/>
          </w:tcPr>
          <w:p w14:paraId="24413FE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763C88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EF57E24" w14:textId="77777777" w:rsidTr="00103D0B">
        <w:tc>
          <w:tcPr>
            <w:tcW w:w="1242" w:type="dxa"/>
          </w:tcPr>
          <w:p w14:paraId="7620226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23.</w:t>
            </w:r>
          </w:p>
        </w:tc>
        <w:tc>
          <w:tcPr>
            <w:tcW w:w="1843" w:type="dxa"/>
          </w:tcPr>
          <w:p w14:paraId="49D467B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14 Как написать резюме, чтобы найти хорошую работу.</w:t>
            </w:r>
          </w:p>
        </w:tc>
        <w:tc>
          <w:tcPr>
            <w:tcW w:w="8503" w:type="dxa"/>
          </w:tcPr>
          <w:p w14:paraId="749AB37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Отличие нормативных документов от видов текстов (сопоставление фрагмента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 </w:t>
            </w:r>
            <w:r w:rsidRPr="001545FC">
              <w:rPr>
                <w:rFonts w:eastAsiaTheme="minorEastAsia"/>
                <w:bCs w:val="0"/>
                <w:sz w:val="20"/>
                <w:szCs w:val="20"/>
              </w:rPr>
              <w:lastRenderedPageBreak/>
              <w:t>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851" w:type="dxa"/>
          </w:tcPr>
          <w:p w14:paraId="6DE39E9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tcPr>
          <w:p w14:paraId="5048EAD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1866130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ПК 2.5, 2.8</w:t>
            </w:r>
          </w:p>
        </w:tc>
      </w:tr>
      <w:tr w:rsidR="001545FC" w:rsidRPr="001545FC" w14:paraId="30A2ECE5" w14:textId="77777777" w:rsidTr="00103D0B">
        <w:trPr>
          <w:trHeight w:val="227"/>
        </w:trPr>
        <w:tc>
          <w:tcPr>
            <w:tcW w:w="14596" w:type="dxa"/>
            <w:gridSpan w:val="5"/>
          </w:tcPr>
          <w:p w14:paraId="4AF4E931"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3. «Человек в поиске прекрасного»: Русская литература рубежа XIХ-ХХ веков в контексте социокультурных процессов эпохи.</w:t>
            </w:r>
          </w:p>
        </w:tc>
      </w:tr>
      <w:tr w:rsidR="001545FC" w:rsidRPr="001545FC" w14:paraId="2C86858B" w14:textId="77777777" w:rsidTr="00103D0B">
        <w:trPr>
          <w:trHeight w:val="522"/>
        </w:trPr>
        <w:tc>
          <w:tcPr>
            <w:tcW w:w="1242" w:type="dxa"/>
            <w:shd w:val="clear" w:color="auto" w:fill="FFFFFF" w:themeFill="background1"/>
          </w:tcPr>
          <w:p w14:paraId="7566DCD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24.</w:t>
            </w:r>
          </w:p>
        </w:tc>
        <w:tc>
          <w:tcPr>
            <w:tcW w:w="1843" w:type="dxa"/>
            <w:shd w:val="clear" w:color="auto" w:fill="FFFFFF" w:themeFill="background1"/>
          </w:tcPr>
          <w:p w14:paraId="0633012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Мотивы лирики и прозы И. А. Бунина.</w:t>
            </w:r>
          </w:p>
        </w:tc>
        <w:tc>
          <w:tcPr>
            <w:tcW w:w="8503" w:type="dxa"/>
            <w:shd w:val="clear" w:color="auto" w:fill="FFFFFF" w:themeFill="background1"/>
          </w:tcPr>
          <w:p w14:paraId="6DC0992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Иван Алексеевич Бунин (1870–1953). Факты биографии. Первый русский писатель – лауреат Нобелевской премии по литературе «Листопад», «Вечер», «Одиночество», «Не устану воспевать вас, звезды!..», «Последний шмель», «Слово», «Поэту» (другие – по выбору учителя). 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Рассказы «Антоновские яблоки», «Чистый понедельник»; рассказ-притча «Господин из Сан-Франциско»; цикл рассказов «Темные аллеи» (два рассказа – по выбору учителя).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14:paraId="10C122E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Психологизм бунинской прозы. Пейзаж. Особенности языка: «живопись» словом, детали-символы, сочетание различных пластов лексики.</w:t>
            </w:r>
          </w:p>
        </w:tc>
        <w:tc>
          <w:tcPr>
            <w:tcW w:w="851" w:type="dxa"/>
          </w:tcPr>
          <w:p w14:paraId="5C658DF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shd w:val="clear" w:color="auto" w:fill="FFFFFF" w:themeFill="background1"/>
          </w:tcPr>
          <w:p w14:paraId="3F048C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0FC175B" w14:textId="77777777" w:rsidTr="00103D0B">
        <w:tc>
          <w:tcPr>
            <w:tcW w:w="1242" w:type="dxa"/>
            <w:shd w:val="clear" w:color="auto" w:fill="FFFFFF" w:themeFill="background1"/>
          </w:tcPr>
          <w:p w14:paraId="3FBDE1B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25.</w:t>
            </w:r>
          </w:p>
        </w:tc>
        <w:tc>
          <w:tcPr>
            <w:tcW w:w="1843" w:type="dxa"/>
            <w:shd w:val="clear" w:color="auto" w:fill="FFFFFF" w:themeFill="background1"/>
          </w:tcPr>
          <w:p w14:paraId="7289EAF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Традиции русской классики в творчестве А. И. Куприна.</w:t>
            </w:r>
          </w:p>
        </w:tc>
        <w:tc>
          <w:tcPr>
            <w:tcW w:w="8503" w:type="dxa"/>
            <w:shd w:val="clear" w:color="auto" w:fill="FFFFFF" w:themeFill="background1"/>
          </w:tcPr>
          <w:p w14:paraId="3009229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Иванович Куприн (1870–1938) Сведения из биографии. Повесть «Олеся». Тема «естественного человека» в повести. Мечты Олеси и реальная жизнь ее окружения. Трагизм любови героини. Осуждение пороков общества. Рассказ «Гранатовый браслет».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851" w:type="dxa"/>
          </w:tcPr>
          <w:p w14:paraId="6980A85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7C6CEE7"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4982FED" w14:textId="77777777" w:rsidTr="00103D0B">
        <w:tc>
          <w:tcPr>
            <w:tcW w:w="1242" w:type="dxa"/>
            <w:shd w:val="clear" w:color="auto" w:fill="FFFFFF" w:themeFill="background1"/>
          </w:tcPr>
          <w:p w14:paraId="1218FB0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26.</w:t>
            </w:r>
          </w:p>
        </w:tc>
        <w:tc>
          <w:tcPr>
            <w:tcW w:w="1843" w:type="dxa"/>
            <w:shd w:val="clear" w:color="auto" w:fill="FFFFFF" w:themeFill="background1"/>
          </w:tcPr>
          <w:p w14:paraId="6363879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Герои М. Горького в поисках смысла жизни.</w:t>
            </w:r>
          </w:p>
        </w:tc>
        <w:tc>
          <w:tcPr>
            <w:tcW w:w="8503" w:type="dxa"/>
            <w:shd w:val="clear" w:color="auto" w:fill="FFFFFF" w:themeFill="background1"/>
          </w:tcPr>
          <w:p w14:paraId="7C54DD2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Максим Горький (1868–1936). Сведения из биографии (актуализация и обобщение ранее изученного). 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Пьеса «На дне».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851" w:type="dxa"/>
          </w:tcPr>
          <w:p w14:paraId="5EB6123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9E4AB9C"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D1940B9" w14:textId="77777777" w:rsidTr="00103D0B">
        <w:tc>
          <w:tcPr>
            <w:tcW w:w="1242" w:type="dxa"/>
            <w:shd w:val="clear" w:color="auto" w:fill="FFFFFF" w:themeFill="background1"/>
          </w:tcPr>
          <w:p w14:paraId="7D73700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27.</w:t>
            </w:r>
          </w:p>
        </w:tc>
        <w:tc>
          <w:tcPr>
            <w:tcW w:w="1843" w:type="dxa"/>
            <w:shd w:val="clear" w:color="auto" w:fill="FFFFFF" w:themeFill="background1"/>
          </w:tcPr>
          <w:p w14:paraId="509DFA6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15 Пьеса М. Горького «На дне».</w:t>
            </w:r>
          </w:p>
        </w:tc>
        <w:tc>
          <w:tcPr>
            <w:tcW w:w="8503" w:type="dxa"/>
            <w:shd w:val="clear" w:color="auto" w:fill="FFFFFF" w:themeFill="background1"/>
          </w:tcPr>
          <w:p w14:paraId="579C72C6" w14:textId="77777777" w:rsidR="001545FC" w:rsidRPr="001545FC" w:rsidRDefault="001545FC" w:rsidP="001545FC">
            <w:pPr>
              <w:spacing w:after="0" w:line="240" w:lineRule="auto"/>
              <w:rPr>
                <w:rFonts w:eastAsiaTheme="minorEastAsia"/>
                <w:bCs w:val="0"/>
                <w:color w:val="000000"/>
                <w:sz w:val="20"/>
                <w:szCs w:val="20"/>
                <w:u w:val="single"/>
              </w:rPr>
            </w:pPr>
            <w:r w:rsidRPr="001545FC">
              <w:rPr>
                <w:rFonts w:eastAsiaTheme="minorEastAsia"/>
                <w:bCs w:val="0"/>
                <w:color w:val="000000"/>
                <w:sz w:val="20"/>
                <w:szCs w:val="20"/>
                <w:u w:val="single"/>
              </w:rPr>
              <w:t xml:space="preserve">Практическое занятие: </w:t>
            </w:r>
            <w:r w:rsidRPr="001545FC">
              <w:rPr>
                <w:rFonts w:eastAsiaTheme="minorEastAsia"/>
                <w:bCs w:val="0"/>
                <w:color w:val="000000"/>
                <w:sz w:val="20"/>
                <w:szCs w:val="20"/>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w:t>
            </w:r>
            <w:r w:rsidRPr="001545FC">
              <w:rPr>
                <w:rFonts w:eastAsiaTheme="minorEastAsia"/>
                <w:bCs w:val="0"/>
                <w:color w:val="000000"/>
                <w:sz w:val="20"/>
                <w:szCs w:val="20"/>
              </w:rPr>
              <w:lastRenderedPageBreak/>
              <w:t>правды» в пьесе: в чем отличие? Неоднозначность авторской позиции. Песни и цитаты как составляющие языка пьесы</w:t>
            </w:r>
            <w:r w:rsidRPr="001545FC">
              <w:rPr>
                <w:rFonts w:eastAsiaTheme="minorEastAsia"/>
                <w:bCs w:val="0"/>
                <w:color w:val="000000"/>
                <w:sz w:val="20"/>
                <w:szCs w:val="20"/>
                <w:u w:val="single"/>
              </w:rPr>
              <w:t>.</w:t>
            </w:r>
          </w:p>
        </w:tc>
        <w:tc>
          <w:tcPr>
            <w:tcW w:w="851" w:type="dxa"/>
          </w:tcPr>
          <w:p w14:paraId="27EBED9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2106CDFE"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E6DD3EF" w14:textId="77777777" w:rsidTr="00103D0B">
        <w:tc>
          <w:tcPr>
            <w:tcW w:w="1242" w:type="dxa"/>
            <w:shd w:val="clear" w:color="auto" w:fill="FFFFFF" w:themeFill="background1"/>
          </w:tcPr>
          <w:p w14:paraId="6CD4BC9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28.</w:t>
            </w:r>
          </w:p>
        </w:tc>
        <w:tc>
          <w:tcPr>
            <w:tcW w:w="1843" w:type="dxa"/>
            <w:shd w:val="clear" w:color="auto" w:fill="FFFFFF" w:themeFill="background1"/>
          </w:tcPr>
          <w:p w14:paraId="3852EBD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Серебряный век: общая характеристика и основные представители.</w:t>
            </w:r>
          </w:p>
        </w:tc>
        <w:tc>
          <w:tcPr>
            <w:tcW w:w="8503" w:type="dxa"/>
            <w:shd w:val="clear" w:color="auto" w:fill="FFFFFF" w:themeFill="background1"/>
          </w:tcPr>
          <w:p w14:paraId="602E063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От реализма – к модернизму. 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0B27DB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Символизм. Идея двоемирия и обновление художественного языка: расширение значения слова. Поэты-символисты: В. Брюсов («Творчество»); К. Бальмонт («Я – изысканность русской медлительной речи…»); А. Белый («Раздумье»).</w:t>
            </w:r>
          </w:p>
          <w:p w14:paraId="3A8EE09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Акмеизм. Возвращение к «прекрасной ясности». Предметность тематики и образов, точность слова. Поэты-акмеисты: Н. Гумилев («Жираф»); С. Городецкий («Береза»). Футуризм. Эпатажность и устремленность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14:paraId="164A5F9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  Чтение и исполнение поэтических произведений, сопоставление различных методов создания художественного образа, стилизация.</w:t>
            </w:r>
          </w:p>
        </w:tc>
        <w:tc>
          <w:tcPr>
            <w:tcW w:w="851" w:type="dxa"/>
          </w:tcPr>
          <w:p w14:paraId="3E41E4D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0F41247"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CB34093" w14:textId="77777777" w:rsidTr="00103D0B">
        <w:trPr>
          <w:trHeight w:val="77"/>
        </w:trPr>
        <w:tc>
          <w:tcPr>
            <w:tcW w:w="1242" w:type="dxa"/>
            <w:shd w:val="clear" w:color="auto" w:fill="FFFFFF" w:themeFill="background1"/>
          </w:tcPr>
          <w:p w14:paraId="46683CC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29.</w:t>
            </w:r>
          </w:p>
        </w:tc>
        <w:tc>
          <w:tcPr>
            <w:tcW w:w="1843" w:type="dxa"/>
            <w:shd w:val="clear" w:color="auto" w:fill="FFFFFF" w:themeFill="background1"/>
          </w:tcPr>
          <w:p w14:paraId="27EFC80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 Блок. Лирика. Поэма «Двенадцать».</w:t>
            </w:r>
          </w:p>
        </w:tc>
        <w:tc>
          <w:tcPr>
            <w:tcW w:w="8503" w:type="dxa"/>
            <w:shd w:val="clear" w:color="auto" w:fill="FFFFFF" w:themeFill="background1"/>
          </w:tcPr>
          <w:p w14:paraId="34D9020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Александрович Блок (1880–1921). Сведения из биографии поэта. «Вхожу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Лирика Блока – «трилогия вочеловечения».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0430298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851" w:type="dxa"/>
          </w:tcPr>
          <w:p w14:paraId="46B4F49B" w14:textId="77777777" w:rsidR="001545FC" w:rsidRPr="001545FC" w:rsidRDefault="001545FC" w:rsidP="001545FC">
            <w:pPr>
              <w:spacing w:after="0" w:line="240" w:lineRule="auto"/>
              <w:jc w:val="center"/>
              <w:rPr>
                <w:rFonts w:eastAsiaTheme="minorEastAsia"/>
                <w:bCs w:val="0"/>
                <w:sz w:val="20"/>
                <w:szCs w:val="20"/>
              </w:rPr>
            </w:pPr>
          </w:p>
        </w:tc>
        <w:tc>
          <w:tcPr>
            <w:tcW w:w="2157" w:type="dxa"/>
            <w:vMerge/>
            <w:shd w:val="clear" w:color="auto" w:fill="FFFFFF" w:themeFill="background1"/>
          </w:tcPr>
          <w:p w14:paraId="2718C7BC"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5C2859E5" w14:textId="77777777" w:rsidTr="00103D0B">
        <w:tc>
          <w:tcPr>
            <w:tcW w:w="1242" w:type="dxa"/>
            <w:shd w:val="clear" w:color="auto" w:fill="FFFFFF" w:themeFill="background1"/>
          </w:tcPr>
          <w:p w14:paraId="03C139F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30.</w:t>
            </w:r>
          </w:p>
        </w:tc>
        <w:tc>
          <w:tcPr>
            <w:tcW w:w="1843" w:type="dxa"/>
            <w:shd w:val="clear" w:color="auto" w:fill="FFFFFF" w:themeFill="background1"/>
          </w:tcPr>
          <w:p w14:paraId="26D9AE9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Поэтическое новаторство В. Маяковского.</w:t>
            </w:r>
          </w:p>
        </w:tc>
        <w:tc>
          <w:tcPr>
            <w:tcW w:w="8503" w:type="dxa"/>
            <w:shd w:val="clear" w:color="auto" w:fill="FFFFFF" w:themeFill="background1"/>
          </w:tcPr>
          <w:p w14:paraId="080BCC5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Владимир Владимирович Маяковский (1893–1930) Трагедия горлана-главаря (факты биографии). «Послушайте!», «Лиличка!», «Скрипка и немножко нервно», «Левый марш», «Прозаседавшиеся», «Нате!», «А вы могли бы?», «Юбилейное», «Сергею Есенину». Лирика. 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Поэма-триптих </w:t>
            </w:r>
            <w:r w:rsidRPr="001545FC">
              <w:rPr>
                <w:rFonts w:eastAsiaTheme="minorEastAsia"/>
                <w:bCs w:val="0"/>
                <w:sz w:val="20"/>
                <w:szCs w:val="20"/>
              </w:rPr>
              <w:lastRenderedPageBreak/>
              <w:t>«Облако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851" w:type="dxa"/>
          </w:tcPr>
          <w:p w14:paraId="47AB1E9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0AC2544A"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6E4D7D8E" w14:textId="77777777" w:rsidTr="00103D0B">
        <w:tc>
          <w:tcPr>
            <w:tcW w:w="1242" w:type="dxa"/>
            <w:shd w:val="clear" w:color="auto" w:fill="FFFFFF" w:themeFill="background1"/>
          </w:tcPr>
          <w:p w14:paraId="130D9D2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31.</w:t>
            </w:r>
          </w:p>
        </w:tc>
        <w:tc>
          <w:tcPr>
            <w:tcW w:w="1843" w:type="dxa"/>
            <w:shd w:val="clear" w:color="auto" w:fill="FFFFFF" w:themeFill="background1"/>
          </w:tcPr>
          <w:p w14:paraId="0C53B24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16 Драматизм судьбы поэта</w:t>
            </w:r>
          </w:p>
          <w:p w14:paraId="01EAE2A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 А. Есенина.</w:t>
            </w:r>
          </w:p>
        </w:tc>
        <w:tc>
          <w:tcPr>
            <w:tcW w:w="8503" w:type="dxa"/>
            <w:shd w:val="clear" w:color="auto" w:fill="FFFFFF" w:themeFill="background1"/>
          </w:tcPr>
          <w:p w14:paraId="2B04DAA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Сергей Александрович Есенин (1895–1925).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 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Работа с поэтическими произведениями С. Есенина – выразительное чтение, исполнение, составление визуальных и музыкальных композиций.</w:t>
            </w:r>
          </w:p>
        </w:tc>
        <w:tc>
          <w:tcPr>
            <w:tcW w:w="851" w:type="dxa"/>
          </w:tcPr>
          <w:p w14:paraId="74444FC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shd w:val="clear" w:color="auto" w:fill="FFFFFF" w:themeFill="background1"/>
          </w:tcPr>
          <w:p w14:paraId="7BB51E0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E941ACA" w14:textId="77777777" w:rsidTr="00103D0B">
        <w:tc>
          <w:tcPr>
            <w:tcW w:w="14596" w:type="dxa"/>
            <w:gridSpan w:val="5"/>
            <w:shd w:val="clear" w:color="auto" w:fill="FFFFFF" w:themeFill="background1"/>
          </w:tcPr>
          <w:p w14:paraId="2DD6A567"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4. «Человек перед лицом эпохальных потрясений»: Русская литература 20-40-х годов ХХ века</w:t>
            </w:r>
          </w:p>
        </w:tc>
      </w:tr>
      <w:tr w:rsidR="001545FC" w:rsidRPr="001545FC" w14:paraId="05E3F7C5" w14:textId="77777777" w:rsidTr="00103D0B">
        <w:tc>
          <w:tcPr>
            <w:tcW w:w="1242" w:type="dxa"/>
          </w:tcPr>
          <w:p w14:paraId="32D47DF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32.</w:t>
            </w:r>
          </w:p>
        </w:tc>
        <w:tc>
          <w:tcPr>
            <w:tcW w:w="1843" w:type="dxa"/>
          </w:tcPr>
          <w:p w14:paraId="1CF14A9E"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Исповедальность лирики М. И. Цветаевой.</w:t>
            </w:r>
          </w:p>
        </w:tc>
        <w:tc>
          <w:tcPr>
            <w:tcW w:w="8503" w:type="dxa"/>
          </w:tcPr>
          <w:p w14:paraId="6FC859BA"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Марина Ивановна Цветаева (1892–1941) Сведения из биографии. «Роландов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(из цикла «Ахматовой»). 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 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851" w:type="dxa"/>
          </w:tcPr>
          <w:p w14:paraId="74271599" w14:textId="77777777" w:rsidR="001545FC" w:rsidRPr="001545FC" w:rsidRDefault="001545FC" w:rsidP="001545FC">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2</w:t>
            </w:r>
          </w:p>
        </w:tc>
        <w:tc>
          <w:tcPr>
            <w:tcW w:w="2157" w:type="dxa"/>
            <w:vMerge w:val="restart"/>
          </w:tcPr>
          <w:p w14:paraId="1A74977B" w14:textId="77777777" w:rsidR="001545FC" w:rsidRPr="001545FC" w:rsidRDefault="001545FC" w:rsidP="001545FC">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ОК 01, ОК 02, ОК 03, ОК 04, ОК 05, ОК 06, ОК 09</w:t>
            </w:r>
          </w:p>
        </w:tc>
      </w:tr>
      <w:tr w:rsidR="001545FC" w:rsidRPr="001545FC" w14:paraId="39DAF64E" w14:textId="77777777" w:rsidTr="00103D0B">
        <w:tc>
          <w:tcPr>
            <w:tcW w:w="1242" w:type="dxa"/>
            <w:shd w:val="clear" w:color="auto" w:fill="FFFFFF" w:themeFill="background1"/>
          </w:tcPr>
          <w:p w14:paraId="15A4E8E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33.</w:t>
            </w:r>
          </w:p>
        </w:tc>
        <w:tc>
          <w:tcPr>
            <w:tcW w:w="1843" w:type="dxa"/>
            <w:shd w:val="clear" w:color="auto" w:fill="FFFFFF" w:themeFill="background1"/>
          </w:tcPr>
          <w:p w14:paraId="7286CEE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17 Андрей Платонов. «Усомнившийся Макар».</w:t>
            </w:r>
          </w:p>
        </w:tc>
        <w:tc>
          <w:tcPr>
            <w:tcW w:w="8503" w:type="dxa"/>
            <w:shd w:val="clear" w:color="auto" w:fill="FFFFFF" w:themeFill="background1"/>
          </w:tcPr>
          <w:p w14:paraId="38BDA6C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Андрей Платонов (Андрей Платонович Климентов) (1899–1951) Сведения из биографии. Повесть «Усомнившийся Макар».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14:paraId="5EB4E99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851" w:type="dxa"/>
          </w:tcPr>
          <w:p w14:paraId="5D729EB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13F0622"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1329242" w14:textId="77777777" w:rsidTr="00103D0B">
        <w:trPr>
          <w:trHeight w:val="287"/>
        </w:trPr>
        <w:tc>
          <w:tcPr>
            <w:tcW w:w="1242" w:type="dxa"/>
            <w:shd w:val="clear" w:color="auto" w:fill="FFFFFF" w:themeFill="background1"/>
          </w:tcPr>
          <w:p w14:paraId="2027F1C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34.</w:t>
            </w:r>
          </w:p>
        </w:tc>
        <w:tc>
          <w:tcPr>
            <w:tcW w:w="1843" w:type="dxa"/>
            <w:shd w:val="clear" w:color="auto" w:fill="FFFFFF" w:themeFill="background1"/>
          </w:tcPr>
          <w:p w14:paraId="3772C77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Вечные темы в поэзии А. А. Ахматовой.</w:t>
            </w:r>
          </w:p>
        </w:tc>
        <w:tc>
          <w:tcPr>
            <w:tcW w:w="8503" w:type="dxa"/>
            <w:shd w:val="clear" w:color="auto" w:fill="FFFFFF" w:themeFill="background1"/>
          </w:tcPr>
          <w:p w14:paraId="495B033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Анна Андреевна Ахматова (1889–1966) Сведения из биографии. </w:t>
            </w:r>
          </w:p>
          <w:p w14:paraId="4397066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 Лирика. Основные темы лирики Ахматовой: любовь как всепоглощающее чувство, как мука; тема творчества; гражданская тема; пушкинская тема.</w:t>
            </w:r>
          </w:p>
          <w:p w14:paraId="13DEA5A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lastRenderedPageBreak/>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851" w:type="dxa"/>
          </w:tcPr>
          <w:p w14:paraId="5F8666B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421E586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D6417B2" w14:textId="77777777" w:rsidTr="00103D0B">
        <w:trPr>
          <w:trHeight w:val="287"/>
        </w:trPr>
        <w:tc>
          <w:tcPr>
            <w:tcW w:w="1242" w:type="dxa"/>
          </w:tcPr>
          <w:p w14:paraId="2C21A6D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35.</w:t>
            </w:r>
          </w:p>
        </w:tc>
        <w:tc>
          <w:tcPr>
            <w:tcW w:w="1843" w:type="dxa"/>
          </w:tcPr>
          <w:p w14:paraId="220AA78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18 «Вроде просто найти и расставить слова»: стихи для людей моей профессии.</w:t>
            </w:r>
          </w:p>
        </w:tc>
        <w:tc>
          <w:tcPr>
            <w:tcW w:w="8503" w:type="dxa"/>
          </w:tcPr>
          <w:p w14:paraId="0DC8BD15"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 Участие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851" w:type="dxa"/>
          </w:tcPr>
          <w:p w14:paraId="690A917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57B5CF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78AA6EA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ПК 2.5, 2.8</w:t>
            </w:r>
          </w:p>
        </w:tc>
      </w:tr>
      <w:tr w:rsidR="001545FC" w:rsidRPr="001545FC" w14:paraId="57AD4F53" w14:textId="77777777" w:rsidTr="00103D0B">
        <w:trPr>
          <w:trHeight w:val="287"/>
        </w:trPr>
        <w:tc>
          <w:tcPr>
            <w:tcW w:w="1242" w:type="dxa"/>
          </w:tcPr>
          <w:p w14:paraId="43EDDA7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36.</w:t>
            </w:r>
          </w:p>
        </w:tc>
        <w:tc>
          <w:tcPr>
            <w:tcW w:w="1843" w:type="dxa"/>
            <w:shd w:val="clear" w:color="auto" w:fill="FFFFFF" w:themeFill="background1"/>
          </w:tcPr>
          <w:p w14:paraId="16E2AFB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«Изгнанник, избранник»: М. А. Булгаков.</w:t>
            </w:r>
          </w:p>
        </w:tc>
        <w:tc>
          <w:tcPr>
            <w:tcW w:w="8503" w:type="dxa"/>
            <w:shd w:val="clear" w:color="auto" w:fill="FFFFFF" w:themeFill="background1"/>
          </w:tcPr>
          <w:p w14:paraId="117AF67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Михаил Афанасьевич Булгаков (1891–1940) «Изгнанник, избранник»: сведения из биографии (с обобщением ранее изученного). 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Уровни повествования.  Тема идеальной любви (история Маргариты). Финал романа. Экранизации романа.      </w:t>
            </w:r>
          </w:p>
          <w:p w14:paraId="354CF810" w14:textId="77777777" w:rsidR="001545FC" w:rsidRPr="001545FC" w:rsidRDefault="001545FC" w:rsidP="001545FC">
            <w:pPr>
              <w:spacing w:after="0" w:line="240" w:lineRule="auto"/>
              <w:rPr>
                <w:rFonts w:eastAsiaTheme="minorEastAsia"/>
                <w:bCs w:val="0"/>
                <w:sz w:val="20"/>
                <w:szCs w:val="20"/>
              </w:rPr>
            </w:pPr>
          </w:p>
        </w:tc>
        <w:tc>
          <w:tcPr>
            <w:tcW w:w="851" w:type="dxa"/>
          </w:tcPr>
          <w:p w14:paraId="64D53B5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6351E43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3125CBF" w14:textId="77777777" w:rsidTr="00103D0B">
        <w:trPr>
          <w:trHeight w:val="287"/>
        </w:trPr>
        <w:tc>
          <w:tcPr>
            <w:tcW w:w="1242" w:type="dxa"/>
          </w:tcPr>
          <w:p w14:paraId="2EC8FD3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37.</w:t>
            </w:r>
          </w:p>
        </w:tc>
        <w:tc>
          <w:tcPr>
            <w:tcW w:w="1843" w:type="dxa"/>
            <w:shd w:val="clear" w:color="auto" w:fill="FFFFFF" w:themeFill="background1"/>
          </w:tcPr>
          <w:p w14:paraId="6FA70D8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19 М. А. Шолохов. Роман-эпопея «Тихий Дон».</w:t>
            </w:r>
          </w:p>
        </w:tc>
        <w:tc>
          <w:tcPr>
            <w:tcW w:w="8503" w:type="dxa"/>
            <w:shd w:val="clear" w:color="auto" w:fill="FFFFFF" w:themeFill="background1"/>
          </w:tcPr>
          <w:p w14:paraId="76BFF3F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Михаил Александрович Шолохов (1905–1984) Сведения из биографии (с обобщением ранее изученного). Лауреат Нобелевской премии по литературе. Роман-эпопея «Тихий Дон» (избранные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 Работа с эпизодами из выбранных глав.</w:t>
            </w:r>
          </w:p>
        </w:tc>
        <w:tc>
          <w:tcPr>
            <w:tcW w:w="851" w:type="dxa"/>
          </w:tcPr>
          <w:p w14:paraId="3CFF8D2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32D79240"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47FAA737" w14:textId="77777777" w:rsidTr="00103D0B">
        <w:trPr>
          <w:trHeight w:val="431"/>
        </w:trPr>
        <w:tc>
          <w:tcPr>
            <w:tcW w:w="14596" w:type="dxa"/>
            <w:gridSpan w:val="5"/>
          </w:tcPr>
          <w:p w14:paraId="427CC768"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5.  «Поэт и мир»: Литературный процесс в России 40-х – середины 50-х годов ХХ века</w:t>
            </w:r>
          </w:p>
        </w:tc>
      </w:tr>
      <w:tr w:rsidR="001545FC" w:rsidRPr="001545FC" w14:paraId="44387D7D" w14:textId="77777777" w:rsidTr="00103D0B">
        <w:trPr>
          <w:trHeight w:val="431"/>
        </w:trPr>
        <w:tc>
          <w:tcPr>
            <w:tcW w:w="1242" w:type="dxa"/>
          </w:tcPr>
          <w:p w14:paraId="75EDB8E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38.</w:t>
            </w:r>
          </w:p>
        </w:tc>
        <w:tc>
          <w:tcPr>
            <w:tcW w:w="1843" w:type="dxa"/>
          </w:tcPr>
          <w:p w14:paraId="3BDC550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«Дойти до самой сути»: Б. Пастернак.</w:t>
            </w:r>
          </w:p>
        </w:tc>
        <w:tc>
          <w:tcPr>
            <w:tcW w:w="8503" w:type="dxa"/>
          </w:tcPr>
          <w:p w14:paraId="0EB6F458"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 xml:space="preserve">Борис Леонидович Пастернак (1890–1960) Сведения из биографии. Лауреат Нобелевской премии по литературе </w:t>
            </w:r>
          </w:p>
          <w:p w14:paraId="1BC87EAE"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14:paraId="75B0A137"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 xml:space="preserve">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w:t>
            </w:r>
            <w:r w:rsidRPr="001545FC">
              <w:rPr>
                <w:rFonts w:eastAsiaTheme="minorEastAsia"/>
                <w:sz w:val="20"/>
                <w:szCs w:val="20"/>
              </w:rPr>
              <w:lastRenderedPageBreak/>
              <w:t>мотивы. Особенность поэтики: сочетание бытовых деталей и образов-символов, философская глубина. Песни современных бардов на стихи поэта.</w:t>
            </w:r>
          </w:p>
          <w:p w14:paraId="1425AA2D" w14:textId="77777777" w:rsidR="001545FC" w:rsidRPr="001545FC" w:rsidRDefault="001545FC" w:rsidP="001545FC">
            <w:pPr>
              <w:spacing w:after="0" w:line="240" w:lineRule="auto"/>
              <w:rPr>
                <w:rFonts w:eastAsiaTheme="minorEastAsia"/>
                <w:b/>
                <w:sz w:val="20"/>
                <w:szCs w:val="20"/>
              </w:rPr>
            </w:pPr>
            <w:r w:rsidRPr="001545FC">
              <w:rPr>
                <w:rFonts w:eastAsiaTheme="minorEastAsia"/>
                <w:bCs w:val="0"/>
                <w:sz w:val="20"/>
                <w:szCs w:val="20"/>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
        </w:tc>
        <w:tc>
          <w:tcPr>
            <w:tcW w:w="851" w:type="dxa"/>
          </w:tcPr>
          <w:p w14:paraId="03FE491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4D47529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6B2AC1B8" w14:textId="77777777" w:rsidTr="00103D0B">
        <w:tc>
          <w:tcPr>
            <w:tcW w:w="1242" w:type="dxa"/>
          </w:tcPr>
          <w:p w14:paraId="4633104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39.</w:t>
            </w:r>
          </w:p>
        </w:tc>
        <w:tc>
          <w:tcPr>
            <w:tcW w:w="1843" w:type="dxa"/>
          </w:tcPr>
          <w:p w14:paraId="30056FC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20 Исповедальность лирики А. Т. Твардовского.</w:t>
            </w:r>
          </w:p>
        </w:tc>
        <w:tc>
          <w:tcPr>
            <w:tcW w:w="8503" w:type="dxa"/>
          </w:tcPr>
          <w:p w14:paraId="5B9D1CC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Александр Трифонович Твардовский (1910–1970) Сведения из биографии (с обобщением ранее изученного). «Дробиться рваный цоколь монумента…», «Памяти матери», «Я убит подо Ржевом…», «Я знаю: никакой моей вины…», «В тот день, когда окончилась война…», «Вся суть в одном единственном завете…», «Признание», «О сущем»</w:t>
            </w:r>
          </w:p>
          <w:p w14:paraId="3565B3B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 Анализ стихов А. Твардовского (тема войны, тема родного дома). Выявление основных мотивов.</w:t>
            </w:r>
          </w:p>
        </w:tc>
        <w:tc>
          <w:tcPr>
            <w:tcW w:w="851" w:type="dxa"/>
          </w:tcPr>
          <w:p w14:paraId="19AC60E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50D52B6"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E570007" w14:textId="77777777" w:rsidTr="00103D0B">
        <w:tc>
          <w:tcPr>
            <w:tcW w:w="14596" w:type="dxa"/>
            <w:gridSpan w:val="5"/>
          </w:tcPr>
          <w:p w14:paraId="6256931F"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6. «Человек и человечность»: Основные явления литературной жизни России конца 50-х – 80-х годов ХХ века</w:t>
            </w:r>
          </w:p>
        </w:tc>
      </w:tr>
      <w:tr w:rsidR="001545FC" w:rsidRPr="001545FC" w14:paraId="372F0448" w14:textId="77777777" w:rsidTr="00103D0B">
        <w:tc>
          <w:tcPr>
            <w:tcW w:w="1242" w:type="dxa"/>
          </w:tcPr>
          <w:p w14:paraId="5AA8D85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40.</w:t>
            </w:r>
          </w:p>
        </w:tc>
        <w:tc>
          <w:tcPr>
            <w:tcW w:w="1843" w:type="dxa"/>
          </w:tcPr>
          <w:p w14:paraId="1A81877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Тема Великой Отечественной войны в прозе.</w:t>
            </w:r>
          </w:p>
        </w:tc>
        <w:tc>
          <w:tcPr>
            <w:tcW w:w="8503" w:type="dxa"/>
          </w:tcPr>
          <w:p w14:paraId="7636704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 «Лейтенантская проза»: В. П. Астафьев, Ю. В. Бондарев, В. В. Быков, Б. Л. Васильев, К. Д. Воробьев, В. Л. Кондратьев и др. (обзор прозы «молодых» лейтенантов)</w:t>
            </w:r>
          </w:p>
          <w:p w14:paraId="217DB59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Проблема нравственного выбора на войне</w:t>
            </w:r>
          </w:p>
          <w:p w14:paraId="6EAC80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Василий Владимирович Быков (1924–2003) </w:t>
            </w:r>
          </w:p>
          <w:p w14:paraId="6AD5361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108934D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Виктор Петрович Астафьев (1924–2001). Традиции и новаторство писателя в изображении войны.</w:t>
            </w:r>
          </w:p>
          <w:p w14:paraId="7ABC511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2580331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Фадеев Александр Александрович (1901-1956) </w:t>
            </w:r>
          </w:p>
          <w:p w14:paraId="4235529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«Молодая гвардия» Герои рассказа. Дилемма нравственного выбора между долгом и жизнью</w:t>
            </w:r>
          </w:p>
        </w:tc>
        <w:tc>
          <w:tcPr>
            <w:tcW w:w="851" w:type="dxa"/>
          </w:tcPr>
          <w:p w14:paraId="12AD9AF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291F7743"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2DA11682" w14:textId="77777777" w:rsidTr="00103D0B">
        <w:tc>
          <w:tcPr>
            <w:tcW w:w="1242" w:type="dxa"/>
          </w:tcPr>
          <w:p w14:paraId="21C407D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41.</w:t>
            </w:r>
          </w:p>
        </w:tc>
        <w:tc>
          <w:tcPr>
            <w:tcW w:w="1843" w:type="dxa"/>
          </w:tcPr>
          <w:p w14:paraId="786C7F3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755A4EB4" w14:textId="77777777" w:rsidR="001545FC" w:rsidRPr="001545FC" w:rsidRDefault="001545FC" w:rsidP="001545FC">
            <w:pPr>
              <w:spacing w:after="0" w:line="240" w:lineRule="auto"/>
              <w:rPr>
                <w:rFonts w:eastAsiaTheme="minorEastAsia"/>
                <w:bCs w:val="0"/>
                <w:sz w:val="20"/>
                <w:szCs w:val="20"/>
              </w:rPr>
            </w:pPr>
          </w:p>
        </w:tc>
        <w:tc>
          <w:tcPr>
            <w:tcW w:w="8503" w:type="dxa"/>
          </w:tcPr>
          <w:p w14:paraId="248A3FD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66C0A71F" w14:textId="77777777" w:rsidR="001545FC" w:rsidRPr="001545FC" w:rsidRDefault="001545FC" w:rsidP="001545FC">
            <w:pPr>
              <w:spacing w:after="0" w:line="240" w:lineRule="auto"/>
              <w:rPr>
                <w:rFonts w:eastAsiaTheme="minorEastAsia"/>
                <w:bCs w:val="0"/>
                <w:sz w:val="20"/>
                <w:szCs w:val="20"/>
              </w:rPr>
            </w:pPr>
          </w:p>
        </w:tc>
        <w:tc>
          <w:tcPr>
            <w:tcW w:w="851" w:type="dxa"/>
          </w:tcPr>
          <w:p w14:paraId="07D8460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D9D9D9" w:themeFill="background1" w:themeFillShade="D9"/>
          </w:tcPr>
          <w:p w14:paraId="0F0428E2"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8E80172" w14:textId="77777777" w:rsidTr="00103D0B">
        <w:tc>
          <w:tcPr>
            <w:tcW w:w="1242" w:type="dxa"/>
          </w:tcPr>
          <w:p w14:paraId="17E939B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42.</w:t>
            </w:r>
          </w:p>
        </w:tc>
        <w:tc>
          <w:tcPr>
            <w:tcW w:w="1843" w:type="dxa"/>
          </w:tcPr>
          <w:p w14:paraId="6958F08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21 Проблема выбора на войне.</w:t>
            </w:r>
          </w:p>
        </w:tc>
        <w:tc>
          <w:tcPr>
            <w:tcW w:w="8503" w:type="dxa"/>
          </w:tcPr>
          <w:p w14:paraId="1411832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 Чтение и анализ выбранных стихотворений и эпизодов из выбранных пьес.</w:t>
            </w:r>
          </w:p>
        </w:tc>
        <w:tc>
          <w:tcPr>
            <w:tcW w:w="851" w:type="dxa"/>
          </w:tcPr>
          <w:p w14:paraId="7EE23E6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48809BD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CC7AF92" w14:textId="77777777" w:rsidTr="00103D0B">
        <w:tc>
          <w:tcPr>
            <w:tcW w:w="1242" w:type="dxa"/>
          </w:tcPr>
          <w:p w14:paraId="478C209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43.</w:t>
            </w:r>
          </w:p>
        </w:tc>
        <w:tc>
          <w:tcPr>
            <w:tcW w:w="1843" w:type="dxa"/>
          </w:tcPr>
          <w:p w14:paraId="65CA56A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22 Тоталитарная тема в литературе второй ХХ века.</w:t>
            </w:r>
          </w:p>
        </w:tc>
        <w:tc>
          <w:tcPr>
            <w:tcW w:w="8503" w:type="dxa"/>
          </w:tcPr>
          <w:p w14:paraId="1E6C42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 И. Солженицын «Один день Ивана Денисовича»; В. Т. Шаламов «Колымские рассказы» (по выбору учителя).</w:t>
            </w:r>
          </w:p>
          <w:p w14:paraId="3A45DA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Исаевич Солженицын (1918–2008) Сведения из биографии (с обобщением ранее изученного).  Лауреат Нобелевской премии по литературе. Повесть «Один день Ивана Денисовича». 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851" w:type="dxa"/>
          </w:tcPr>
          <w:p w14:paraId="24E23EA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1689EABA" w14:textId="77777777" w:rsidR="001545FC" w:rsidRPr="001545FC" w:rsidRDefault="001545FC" w:rsidP="001545FC">
            <w:pPr>
              <w:spacing w:after="0" w:line="240" w:lineRule="auto"/>
              <w:jc w:val="center"/>
              <w:rPr>
                <w:rFonts w:eastAsiaTheme="minorEastAsia"/>
                <w:bCs w:val="0"/>
                <w:sz w:val="20"/>
                <w:szCs w:val="20"/>
              </w:rPr>
            </w:pPr>
          </w:p>
          <w:p w14:paraId="43FEB08B" w14:textId="77777777" w:rsidR="001545FC" w:rsidRPr="001545FC" w:rsidRDefault="001545FC" w:rsidP="001545FC">
            <w:pPr>
              <w:rPr>
                <w:rFonts w:eastAsiaTheme="minorEastAsia"/>
                <w:bCs w:val="0"/>
                <w:sz w:val="20"/>
                <w:szCs w:val="20"/>
              </w:rPr>
            </w:pPr>
          </w:p>
        </w:tc>
      </w:tr>
      <w:tr w:rsidR="001545FC" w:rsidRPr="001545FC" w14:paraId="2D456A04" w14:textId="77777777" w:rsidTr="00103D0B">
        <w:tc>
          <w:tcPr>
            <w:tcW w:w="1242" w:type="dxa"/>
            <w:shd w:val="clear" w:color="auto" w:fill="FFFFFF" w:themeFill="background1"/>
          </w:tcPr>
          <w:p w14:paraId="33A73D2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44.</w:t>
            </w:r>
          </w:p>
        </w:tc>
        <w:tc>
          <w:tcPr>
            <w:tcW w:w="1843" w:type="dxa"/>
            <w:shd w:val="clear" w:color="auto" w:fill="FFFFFF" w:themeFill="background1"/>
          </w:tcPr>
          <w:p w14:paraId="31E27F4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23 Социальная и нравственная проблематика в литературе второй половины ХХ века.</w:t>
            </w:r>
          </w:p>
        </w:tc>
        <w:tc>
          <w:tcPr>
            <w:tcW w:w="8503" w:type="dxa"/>
            <w:shd w:val="clear" w:color="auto" w:fill="FFFFFF" w:themeFill="background1"/>
          </w:tcPr>
          <w:p w14:paraId="593891E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Валентин Григорьевич Распутин (1937–2015). Повесть «Прощание с Матерой».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14:paraId="6A42AB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Василий Макарович Шукшин (1929–1974)</w:t>
            </w:r>
          </w:p>
          <w:p w14:paraId="1AC4CF1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Рассказы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 </w:t>
            </w:r>
          </w:p>
          <w:p w14:paraId="0B4A022C"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Х1Х века: сходство и отличие (составление таблицы). Речевая характеристика героев, открытый финал шукшинских произведений.</w:t>
            </w:r>
          </w:p>
        </w:tc>
        <w:tc>
          <w:tcPr>
            <w:tcW w:w="851" w:type="dxa"/>
            <w:shd w:val="clear" w:color="auto" w:fill="FFFFFF" w:themeFill="background1"/>
          </w:tcPr>
          <w:p w14:paraId="314210C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4E8A5E03"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AD2B64F" w14:textId="77777777" w:rsidTr="00103D0B">
        <w:tc>
          <w:tcPr>
            <w:tcW w:w="1242" w:type="dxa"/>
          </w:tcPr>
          <w:p w14:paraId="5B00D58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45.</w:t>
            </w:r>
          </w:p>
        </w:tc>
        <w:tc>
          <w:tcPr>
            <w:tcW w:w="1843" w:type="dxa"/>
          </w:tcPr>
          <w:p w14:paraId="4A0C46C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24 «Говори, говори…»: диалог как средство характеристики человека.</w:t>
            </w:r>
          </w:p>
        </w:tc>
        <w:tc>
          <w:tcPr>
            <w:tcW w:w="8503" w:type="dxa"/>
          </w:tcPr>
          <w:p w14:paraId="5403221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p w14:paraId="1740C81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851" w:type="dxa"/>
          </w:tcPr>
          <w:p w14:paraId="2B49097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BFD4F1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2FD0AB1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ПК 2.5, 2.8</w:t>
            </w:r>
          </w:p>
          <w:p w14:paraId="73400A29" w14:textId="77777777" w:rsidR="001545FC" w:rsidRPr="001545FC" w:rsidRDefault="001545FC" w:rsidP="001545FC">
            <w:pPr>
              <w:spacing w:after="0" w:line="240" w:lineRule="auto"/>
              <w:rPr>
                <w:rFonts w:eastAsiaTheme="minorEastAsia"/>
                <w:bCs w:val="0"/>
                <w:sz w:val="20"/>
                <w:szCs w:val="20"/>
              </w:rPr>
            </w:pPr>
          </w:p>
        </w:tc>
      </w:tr>
    </w:tbl>
    <w:p w14:paraId="00A8F8CD" w14:textId="77777777" w:rsidR="001545FC" w:rsidRPr="001545FC" w:rsidRDefault="001545FC" w:rsidP="001545FC">
      <w:pPr>
        <w:rPr>
          <w:rFonts w:eastAsiaTheme="minorEastAsia"/>
          <w:bCs w:val="0"/>
          <w:sz w:val="22"/>
          <w:szCs w:val="22"/>
          <w:lang w:eastAsia="ru-RU"/>
        </w:rPr>
      </w:pPr>
      <w:r w:rsidRPr="001545FC">
        <w:rPr>
          <w:rFonts w:eastAsiaTheme="minorEastAsia"/>
          <w:bCs w:val="0"/>
          <w:sz w:val="22"/>
          <w:szCs w:val="22"/>
          <w:lang w:eastAsia="ru-RU"/>
        </w:rPr>
        <w:br w:type="page"/>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3544"/>
        <w:gridCol w:w="29"/>
        <w:gridCol w:w="6773"/>
        <w:gridCol w:w="851"/>
        <w:gridCol w:w="2157"/>
      </w:tblGrid>
      <w:tr w:rsidR="001545FC" w:rsidRPr="001545FC" w14:paraId="38F4C36F" w14:textId="77777777" w:rsidTr="00103D0B">
        <w:tc>
          <w:tcPr>
            <w:tcW w:w="14596" w:type="dxa"/>
            <w:gridSpan w:val="6"/>
          </w:tcPr>
          <w:p w14:paraId="6D5D8CF0"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lastRenderedPageBreak/>
              <w:t>Раздел 7. «Людей неинтересных в мире нет»:  Литература с середины 1960-х годов до начала ХХI века</w:t>
            </w:r>
          </w:p>
        </w:tc>
      </w:tr>
      <w:tr w:rsidR="001545FC" w:rsidRPr="001545FC" w14:paraId="074380B5" w14:textId="77777777" w:rsidTr="00103D0B">
        <w:tc>
          <w:tcPr>
            <w:tcW w:w="1242" w:type="dxa"/>
          </w:tcPr>
          <w:p w14:paraId="20FA3C16"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46.</w:t>
            </w:r>
          </w:p>
        </w:tc>
        <w:tc>
          <w:tcPr>
            <w:tcW w:w="3544" w:type="dxa"/>
          </w:tcPr>
          <w:p w14:paraId="3ADFEBC3"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25 Лирика: проблематика и образы.</w:t>
            </w:r>
          </w:p>
        </w:tc>
        <w:tc>
          <w:tcPr>
            <w:tcW w:w="6802" w:type="dxa"/>
            <w:gridSpan w:val="2"/>
          </w:tcPr>
          <w:p w14:paraId="3B647487"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17D72CF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Иосиф Александрович Бродский (1940–1996) Лауреат Нобелевской премии по литературе</w:t>
            </w:r>
          </w:p>
          <w:p w14:paraId="34E4FC5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«В деревне Бог живет по углам…», «Пилигримы», «Воротишься на родину. Ну что ж», «Стансы», «Postsciptum»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 (по выбору учителя)</w:t>
            </w:r>
          </w:p>
          <w:p w14:paraId="4FB14BB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FB217C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Давид Самуилович Самойлов (Давид Самуилович Кауфман) (1920–1990) Поэт, влюбленный в жизнь.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(по выбору учителя)</w:t>
            </w:r>
          </w:p>
          <w:p w14:paraId="4E46E98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 </w:t>
            </w:r>
          </w:p>
          <w:p w14:paraId="117A081C"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lastRenderedPageBreak/>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851" w:type="dxa"/>
          </w:tcPr>
          <w:p w14:paraId="1195DDC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shd w:val="clear" w:color="auto" w:fill="FFFFFF" w:themeFill="background1"/>
          </w:tcPr>
          <w:p w14:paraId="3D692F2C"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2987F97D" w14:textId="77777777" w:rsidTr="00103D0B">
        <w:tc>
          <w:tcPr>
            <w:tcW w:w="1242" w:type="dxa"/>
          </w:tcPr>
          <w:p w14:paraId="43AD4B70"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47.</w:t>
            </w:r>
          </w:p>
        </w:tc>
        <w:tc>
          <w:tcPr>
            <w:tcW w:w="3544" w:type="dxa"/>
          </w:tcPr>
          <w:p w14:paraId="6A33DD8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Драматургия: традиции и новаторство.</w:t>
            </w:r>
          </w:p>
        </w:tc>
        <w:tc>
          <w:tcPr>
            <w:tcW w:w="6802" w:type="dxa"/>
            <w:gridSpan w:val="2"/>
          </w:tcPr>
          <w:p w14:paraId="62C77091"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Александр Валентинович Вампилов (1937–1972)</w:t>
            </w:r>
          </w:p>
          <w:p w14:paraId="18365EA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«Провинциальные анекдоты» (две одноактные пьесы: «История с метранпажем» и «Двадцать минут с ангелом»).</w:t>
            </w:r>
          </w:p>
          <w:p w14:paraId="78DA807D"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Трагикомическая дилогия с глубоким смыслом. Распад нравственного сознания как проблема общества.</w:t>
            </w:r>
          </w:p>
          <w:p w14:paraId="7180285A"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(«История с метранпажем»)</w:t>
            </w:r>
          </w:p>
          <w:p w14:paraId="5C990918" w14:textId="77777777" w:rsidR="001545FC" w:rsidRPr="001545FC" w:rsidRDefault="001545FC" w:rsidP="001545FC">
            <w:pPr>
              <w:spacing w:after="0" w:line="240" w:lineRule="auto"/>
              <w:rPr>
                <w:rFonts w:eastAsiaTheme="minorEastAsia"/>
                <w:bCs w:val="0"/>
                <w:sz w:val="24"/>
                <w:szCs w:val="24"/>
                <w:u w:val="single"/>
              </w:rPr>
            </w:pPr>
            <w:r w:rsidRPr="001545FC">
              <w:rPr>
                <w:rFonts w:eastAsiaTheme="minorEastAsia"/>
                <w:bCs w:val="0"/>
                <w:sz w:val="24"/>
                <w:szCs w:val="24"/>
              </w:rPr>
              <w:t xml:space="preserve">«Двадцать минут с ангелом» – тест на способность к великодушию. Конфликт бездушного мира и бескорыстия. Символичность названия пьесы. Сценическая история пьесы. </w:t>
            </w:r>
            <w:r w:rsidRPr="001545FC">
              <w:rPr>
                <w:rFonts w:eastAsiaTheme="minorEastAsia"/>
                <w:bCs w:val="0"/>
                <w:sz w:val="21"/>
                <w:szCs w:val="21"/>
              </w:rPr>
              <w:t xml:space="preserve"> </w:t>
            </w:r>
            <w:r w:rsidRPr="001545FC">
              <w:rPr>
                <w:rFonts w:eastAsiaTheme="minorEastAsia"/>
                <w:bCs w:val="0"/>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851" w:type="dxa"/>
          </w:tcPr>
          <w:p w14:paraId="75FEB60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479B3D35"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6A7EB3D8" w14:textId="77777777" w:rsidTr="00103D0B">
        <w:tc>
          <w:tcPr>
            <w:tcW w:w="14596" w:type="dxa"/>
            <w:gridSpan w:val="6"/>
          </w:tcPr>
          <w:p w14:paraId="607B0514"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8. </w:t>
            </w:r>
            <w:r w:rsidRPr="001545FC">
              <w:rPr>
                <w:rFonts w:eastAsiaTheme="minorEastAsia"/>
                <w:bCs w:val="0"/>
                <w:sz w:val="21"/>
                <w:szCs w:val="21"/>
              </w:rPr>
              <w:t xml:space="preserve"> </w:t>
            </w:r>
            <w:r w:rsidRPr="001545FC">
              <w:rPr>
                <w:rFonts w:eastAsiaTheme="minorEastAsia"/>
                <w:b/>
                <w:sz w:val="24"/>
                <w:szCs w:val="24"/>
              </w:rPr>
              <w:t>Литература второй половины XX - начала XXI века</w:t>
            </w:r>
          </w:p>
        </w:tc>
      </w:tr>
      <w:tr w:rsidR="001545FC" w:rsidRPr="001545FC" w14:paraId="60F828F6" w14:textId="77777777" w:rsidTr="00103D0B">
        <w:tc>
          <w:tcPr>
            <w:tcW w:w="1242" w:type="dxa"/>
            <w:shd w:val="clear" w:color="auto" w:fill="FFFFFF" w:themeFill="background1"/>
          </w:tcPr>
          <w:p w14:paraId="19C64EAC"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48.</w:t>
            </w:r>
          </w:p>
        </w:tc>
        <w:tc>
          <w:tcPr>
            <w:tcW w:w="3544" w:type="dxa"/>
            <w:shd w:val="clear" w:color="auto" w:fill="FFFFFF" w:themeFill="background1"/>
          </w:tcPr>
          <w:p w14:paraId="67C4D0D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Проза второй половины XX - начала XXI века.</w:t>
            </w:r>
          </w:p>
        </w:tc>
        <w:tc>
          <w:tcPr>
            <w:tcW w:w="6802" w:type="dxa"/>
            <w:gridSpan w:val="2"/>
            <w:shd w:val="clear" w:color="auto" w:fill="FFFFFF" w:themeFill="background1"/>
          </w:tcPr>
          <w:p w14:paraId="048D607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w:t>
            </w:r>
            <w:r w:rsidRPr="001545FC">
              <w:rPr>
                <w:rFonts w:eastAsiaTheme="minorEastAsia"/>
                <w:bCs w:val="0"/>
                <w:sz w:val="24"/>
                <w:szCs w:val="24"/>
              </w:rPr>
              <w:lastRenderedPageBreak/>
              <w:t>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851" w:type="dxa"/>
            <w:shd w:val="clear" w:color="auto" w:fill="FFFFFF" w:themeFill="background1"/>
          </w:tcPr>
          <w:p w14:paraId="3EBB69B6"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tcPr>
          <w:p w14:paraId="36D33DD7"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4281513C" w14:textId="77777777" w:rsidTr="00103D0B">
        <w:tc>
          <w:tcPr>
            <w:tcW w:w="1242" w:type="dxa"/>
            <w:shd w:val="clear" w:color="auto" w:fill="FFFFFF" w:themeFill="background1"/>
          </w:tcPr>
          <w:p w14:paraId="2B4846A0"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49.</w:t>
            </w:r>
          </w:p>
        </w:tc>
        <w:tc>
          <w:tcPr>
            <w:tcW w:w="3544" w:type="dxa"/>
            <w:shd w:val="clear" w:color="auto" w:fill="FFFFFF" w:themeFill="background1"/>
          </w:tcPr>
          <w:p w14:paraId="0ECA3920"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Поэзия и драматургия</w:t>
            </w:r>
          </w:p>
          <w:p w14:paraId="7EFE41A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второй половины XX - начала XXI века.</w:t>
            </w:r>
          </w:p>
        </w:tc>
        <w:tc>
          <w:tcPr>
            <w:tcW w:w="6802" w:type="dxa"/>
            <w:gridSpan w:val="2"/>
            <w:shd w:val="clear" w:color="auto" w:fill="FFFFFF" w:themeFill="background1"/>
          </w:tcPr>
          <w:p w14:paraId="7B29E3B5"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11118593"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851" w:type="dxa"/>
            <w:shd w:val="clear" w:color="auto" w:fill="FFFFFF" w:themeFill="background1"/>
          </w:tcPr>
          <w:p w14:paraId="683E24C1"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tcPr>
          <w:p w14:paraId="3314DD7A"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4EFAD6E5" w14:textId="77777777" w:rsidTr="00103D0B">
        <w:tc>
          <w:tcPr>
            <w:tcW w:w="14596" w:type="dxa"/>
            <w:gridSpan w:val="6"/>
            <w:shd w:val="clear" w:color="auto" w:fill="FFFFFF" w:themeFill="background1"/>
          </w:tcPr>
          <w:p w14:paraId="7616424F"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9. </w:t>
            </w:r>
            <w:r w:rsidRPr="001545FC">
              <w:rPr>
                <w:rFonts w:eastAsiaTheme="minorEastAsia"/>
                <w:bCs w:val="0"/>
                <w:sz w:val="21"/>
                <w:szCs w:val="21"/>
              </w:rPr>
              <w:t xml:space="preserve"> </w:t>
            </w:r>
            <w:r w:rsidRPr="001545FC">
              <w:rPr>
                <w:rFonts w:eastAsiaTheme="minorEastAsia"/>
                <w:b/>
                <w:sz w:val="24"/>
                <w:szCs w:val="24"/>
              </w:rPr>
              <w:t>Литература народов России</w:t>
            </w:r>
          </w:p>
        </w:tc>
      </w:tr>
      <w:tr w:rsidR="001545FC" w:rsidRPr="001545FC" w14:paraId="06F26E12" w14:textId="77777777" w:rsidTr="00103D0B">
        <w:tc>
          <w:tcPr>
            <w:tcW w:w="1242" w:type="dxa"/>
          </w:tcPr>
          <w:p w14:paraId="0812F55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50.</w:t>
            </w:r>
          </w:p>
        </w:tc>
        <w:tc>
          <w:tcPr>
            <w:tcW w:w="3544" w:type="dxa"/>
          </w:tcPr>
          <w:p w14:paraId="5A5A145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Поэзия и проза народов России.</w:t>
            </w:r>
          </w:p>
        </w:tc>
        <w:tc>
          <w:tcPr>
            <w:tcW w:w="6802" w:type="dxa"/>
            <w:gridSpan w:val="2"/>
          </w:tcPr>
          <w:p w14:paraId="4CCC423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851" w:type="dxa"/>
          </w:tcPr>
          <w:p w14:paraId="53156A02"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7790BEB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3B774A31" w14:textId="77777777" w:rsidTr="00103D0B">
        <w:tc>
          <w:tcPr>
            <w:tcW w:w="14596" w:type="dxa"/>
            <w:gridSpan w:val="6"/>
          </w:tcPr>
          <w:p w14:paraId="1D756383"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10. </w:t>
            </w:r>
            <w:r w:rsidRPr="001545FC">
              <w:rPr>
                <w:rFonts w:eastAsiaTheme="minorEastAsia"/>
                <w:bCs w:val="0"/>
                <w:sz w:val="21"/>
                <w:szCs w:val="21"/>
              </w:rPr>
              <w:t xml:space="preserve"> </w:t>
            </w:r>
            <w:r w:rsidRPr="001545FC">
              <w:rPr>
                <w:rFonts w:eastAsiaTheme="minorEastAsia"/>
                <w:b/>
                <w:sz w:val="24"/>
                <w:szCs w:val="24"/>
              </w:rPr>
              <w:t>Зарубежная литература второй половины XIX-ХХ века</w:t>
            </w:r>
          </w:p>
        </w:tc>
      </w:tr>
      <w:tr w:rsidR="001545FC" w:rsidRPr="001545FC" w14:paraId="268F790A" w14:textId="77777777" w:rsidTr="00103D0B">
        <w:tc>
          <w:tcPr>
            <w:tcW w:w="1242" w:type="dxa"/>
          </w:tcPr>
          <w:p w14:paraId="6A661D14"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51.</w:t>
            </w:r>
          </w:p>
        </w:tc>
        <w:tc>
          <w:tcPr>
            <w:tcW w:w="3544" w:type="dxa"/>
          </w:tcPr>
          <w:p w14:paraId="6A767BF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Основные тенденции развития зарубежной литературы</w:t>
            </w:r>
          </w:p>
          <w:p w14:paraId="5E7E2ADD"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и «культовые» имена.</w:t>
            </w:r>
          </w:p>
        </w:tc>
        <w:tc>
          <w:tcPr>
            <w:tcW w:w="6802" w:type="dxa"/>
            <w:gridSpan w:val="2"/>
          </w:tcPr>
          <w:p w14:paraId="293F375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Рэй Брэдбери (1920–2012). Научно-фантастические рассказы «И грянул гром», «Вельд». </w:t>
            </w:r>
          </w:p>
          <w:p w14:paraId="793B541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«И грянул гром»). Переплетение разных тем (тема отцов и детей, детской жестокости, влияния технологий на жизнь человека – «Вельд»). Сочетание сказки и фантастики</w:t>
            </w:r>
          </w:p>
          <w:p w14:paraId="7415820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Эрнест Хемингуэй (1899–1961). Новелла «Кошка под дождем». Особая атмосфера произведения и способы ее создания. Герои новеллы. Отношения между ними: «диалог глухих». </w:t>
            </w:r>
            <w:r w:rsidRPr="001545FC">
              <w:rPr>
                <w:rFonts w:eastAsiaTheme="minorEastAsia"/>
                <w:bCs w:val="0"/>
                <w:sz w:val="24"/>
                <w:szCs w:val="24"/>
              </w:rPr>
              <w:lastRenderedPageBreak/>
              <w:t>Символика сцены с кошкой: незнакомый человек способен почувствовать и понять другого лучше, чем близкие люди.</w:t>
            </w:r>
          </w:p>
        </w:tc>
        <w:tc>
          <w:tcPr>
            <w:tcW w:w="851" w:type="dxa"/>
          </w:tcPr>
          <w:p w14:paraId="782AC6B8"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shd w:val="clear" w:color="auto" w:fill="FFFFFF" w:themeFill="background1"/>
          </w:tcPr>
          <w:p w14:paraId="1C16823F"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37AB0651" w14:textId="77777777" w:rsidTr="00103D0B">
        <w:trPr>
          <w:trHeight w:val="819"/>
        </w:trPr>
        <w:tc>
          <w:tcPr>
            <w:tcW w:w="1242" w:type="dxa"/>
          </w:tcPr>
          <w:p w14:paraId="6923396A"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52.</w:t>
            </w:r>
          </w:p>
        </w:tc>
        <w:tc>
          <w:tcPr>
            <w:tcW w:w="3544" w:type="dxa"/>
          </w:tcPr>
          <w:p w14:paraId="075E8DF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26 Зарубежная поэзия и драматургия второй XIX и XX века.</w:t>
            </w:r>
          </w:p>
        </w:tc>
        <w:tc>
          <w:tcPr>
            <w:tcW w:w="6802" w:type="dxa"/>
            <w:gridSpan w:val="2"/>
          </w:tcPr>
          <w:p w14:paraId="5179439A"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драматизация: разыгрывание одного из эпизодов выбранного произведения, чтение и анализ стихотворений.</w:t>
            </w:r>
          </w:p>
        </w:tc>
        <w:tc>
          <w:tcPr>
            <w:tcW w:w="851" w:type="dxa"/>
          </w:tcPr>
          <w:p w14:paraId="342342FD"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shd w:val="clear" w:color="auto" w:fill="FFFFFF" w:themeFill="background1"/>
          </w:tcPr>
          <w:p w14:paraId="47CDA7CC"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03F6176A" w14:textId="77777777" w:rsidTr="00103D0B">
        <w:tc>
          <w:tcPr>
            <w:tcW w:w="1242" w:type="dxa"/>
          </w:tcPr>
          <w:p w14:paraId="371E16A9"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53.</w:t>
            </w:r>
          </w:p>
        </w:tc>
        <w:tc>
          <w:tcPr>
            <w:tcW w:w="3544" w:type="dxa"/>
          </w:tcPr>
          <w:p w14:paraId="185824F1"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27 «Прогресс – это форма человеческого существования»: профессии в мире НТП.</w:t>
            </w:r>
          </w:p>
        </w:tc>
        <w:tc>
          <w:tcPr>
            <w:tcW w:w="6802" w:type="dxa"/>
            <w:gridSpan w:val="2"/>
          </w:tcPr>
          <w:p w14:paraId="088DF95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xml:space="preserve"> 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851" w:type="dxa"/>
          </w:tcPr>
          <w:p w14:paraId="49A30C2B"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tcPr>
          <w:p w14:paraId="0F16A2B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p w14:paraId="726E13AF"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ПК 2.5., ПК 2.8.</w:t>
            </w:r>
          </w:p>
        </w:tc>
      </w:tr>
      <w:tr w:rsidR="001545FC" w:rsidRPr="001545FC" w14:paraId="1C8B9E30" w14:textId="77777777" w:rsidTr="00103D0B">
        <w:tc>
          <w:tcPr>
            <w:tcW w:w="1242" w:type="dxa"/>
          </w:tcPr>
          <w:p w14:paraId="12ECF449"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54.</w:t>
            </w:r>
          </w:p>
        </w:tc>
        <w:tc>
          <w:tcPr>
            <w:tcW w:w="3544" w:type="dxa"/>
          </w:tcPr>
          <w:p w14:paraId="27643F88"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sz w:val="24"/>
                <w:szCs w:val="22"/>
              </w:rPr>
              <w:t>Промежуточная аттестация</w:t>
            </w:r>
          </w:p>
        </w:tc>
        <w:tc>
          <w:tcPr>
            <w:tcW w:w="6802" w:type="dxa"/>
            <w:gridSpan w:val="2"/>
          </w:tcPr>
          <w:p w14:paraId="4BE601EC"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Дифференцированный зачет.</w:t>
            </w:r>
          </w:p>
        </w:tc>
        <w:tc>
          <w:tcPr>
            <w:tcW w:w="851" w:type="dxa"/>
          </w:tcPr>
          <w:p w14:paraId="51E49971"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49DF74AB"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6FD995CE" w14:textId="77777777" w:rsidTr="00103D0B">
        <w:tc>
          <w:tcPr>
            <w:tcW w:w="1242" w:type="dxa"/>
          </w:tcPr>
          <w:p w14:paraId="334057A7" w14:textId="77777777" w:rsidR="001545FC" w:rsidRPr="001545FC" w:rsidRDefault="001545FC" w:rsidP="001545FC">
            <w:pPr>
              <w:spacing w:after="0" w:line="240" w:lineRule="auto"/>
              <w:jc w:val="center"/>
              <w:rPr>
                <w:rFonts w:eastAsiaTheme="minorEastAsia"/>
                <w:bCs w:val="0"/>
                <w:sz w:val="24"/>
                <w:szCs w:val="24"/>
              </w:rPr>
            </w:pPr>
          </w:p>
        </w:tc>
        <w:tc>
          <w:tcPr>
            <w:tcW w:w="3573" w:type="dxa"/>
            <w:gridSpan w:val="2"/>
          </w:tcPr>
          <w:p w14:paraId="466F6EB2" w14:textId="77777777" w:rsidR="001545FC" w:rsidRPr="001545FC" w:rsidRDefault="001545FC" w:rsidP="001545FC">
            <w:pPr>
              <w:spacing w:after="0" w:line="240" w:lineRule="auto"/>
              <w:rPr>
                <w:rFonts w:eastAsiaTheme="minorEastAsia"/>
                <w:b/>
                <w:sz w:val="24"/>
                <w:szCs w:val="24"/>
              </w:rPr>
            </w:pPr>
            <w:r w:rsidRPr="001545FC">
              <w:rPr>
                <w:rFonts w:eastAsiaTheme="minorEastAsia"/>
                <w:b/>
                <w:sz w:val="24"/>
                <w:szCs w:val="24"/>
              </w:rPr>
              <w:t>ВСЕГО ЧАСОВ</w:t>
            </w:r>
          </w:p>
        </w:tc>
        <w:tc>
          <w:tcPr>
            <w:tcW w:w="6773" w:type="dxa"/>
          </w:tcPr>
          <w:p w14:paraId="3BF67204" w14:textId="77777777" w:rsidR="001545FC" w:rsidRPr="001545FC" w:rsidRDefault="001545FC" w:rsidP="001545FC">
            <w:pPr>
              <w:spacing w:after="0" w:line="240" w:lineRule="auto"/>
              <w:rPr>
                <w:rFonts w:eastAsiaTheme="minorEastAsia"/>
                <w:b/>
                <w:sz w:val="24"/>
                <w:szCs w:val="24"/>
              </w:rPr>
            </w:pPr>
          </w:p>
        </w:tc>
        <w:tc>
          <w:tcPr>
            <w:tcW w:w="851" w:type="dxa"/>
          </w:tcPr>
          <w:p w14:paraId="7880C4A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108</w:t>
            </w:r>
          </w:p>
        </w:tc>
        <w:tc>
          <w:tcPr>
            <w:tcW w:w="2157" w:type="dxa"/>
          </w:tcPr>
          <w:p w14:paraId="7F04A276" w14:textId="77777777" w:rsidR="001545FC" w:rsidRPr="001545FC" w:rsidRDefault="001545FC" w:rsidP="001545FC">
            <w:pPr>
              <w:spacing w:after="0" w:line="240" w:lineRule="auto"/>
              <w:jc w:val="center"/>
              <w:rPr>
                <w:rFonts w:eastAsiaTheme="minorEastAsia"/>
                <w:bCs w:val="0"/>
                <w:sz w:val="24"/>
                <w:szCs w:val="24"/>
              </w:rPr>
            </w:pPr>
          </w:p>
        </w:tc>
      </w:tr>
    </w:tbl>
    <w:p w14:paraId="0954F34E" w14:textId="77777777" w:rsidR="001545FC" w:rsidRPr="001545FC" w:rsidRDefault="001545FC" w:rsidP="001545FC">
      <w:pPr>
        <w:rPr>
          <w:rFonts w:eastAsiaTheme="minorEastAsia"/>
          <w:bCs w:val="0"/>
          <w:i/>
          <w:iCs/>
          <w:sz w:val="24"/>
          <w:szCs w:val="24"/>
          <w:lang w:eastAsia="ru-RU"/>
        </w:rPr>
        <w:sectPr w:rsidR="001545FC" w:rsidRPr="001545FC">
          <w:pgSz w:w="16838" w:h="11906" w:orient="landscape"/>
          <w:pgMar w:top="899" w:right="851" w:bottom="1134" w:left="1418" w:header="709" w:footer="709" w:gutter="0"/>
          <w:cols w:space="720"/>
        </w:sectPr>
      </w:pPr>
    </w:p>
    <w:p w14:paraId="1B06A75E"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УСЛОВИЯ РЕАЛИЗАЦИИ ПРОГРАММЫ ОБЩЕОБРАЗОВАТЕЛЬНОЙ ДИСЦИПЛИНЫ</w:t>
      </w:r>
    </w:p>
    <w:p w14:paraId="694F852E" w14:textId="77777777" w:rsidR="001545FC" w:rsidRPr="001545FC" w:rsidRDefault="001545FC" w:rsidP="001545F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3.1 Требования к минимальному материально-техническому обеспечению</w:t>
      </w:r>
    </w:p>
    <w:p w14:paraId="2AB533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xml:space="preserve">Оборудование учебного кабинета: </w:t>
      </w:r>
    </w:p>
    <w:p w14:paraId="047AA8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посадочные места по количеству обучающихся;</w:t>
      </w:r>
    </w:p>
    <w:p w14:paraId="7098BF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рабочее место преподавателя;</w:t>
      </w:r>
    </w:p>
    <w:p w14:paraId="2EF8D1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учебно-наглядных пособий;</w:t>
      </w:r>
    </w:p>
    <w:p w14:paraId="1A982F7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электронных видеоматериалов;</w:t>
      </w:r>
    </w:p>
    <w:p w14:paraId="5B614E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задания для контрольных работ;</w:t>
      </w:r>
    </w:p>
    <w:p w14:paraId="3EFA66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профессионально ориентированные задания;</w:t>
      </w:r>
    </w:p>
    <w:p w14:paraId="273C7E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материалы текущей и промежуточной аттестации.</w:t>
      </w:r>
    </w:p>
    <w:p w14:paraId="56C8CB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Технические средства обучения:</w:t>
      </w:r>
    </w:p>
    <w:p w14:paraId="7041D6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персональный компьютер с лицензионным программным обеспечением;</w:t>
      </w:r>
    </w:p>
    <w:p w14:paraId="28DB01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проектор с экраном.</w:t>
      </w:r>
    </w:p>
    <w:p w14:paraId="74D8EC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4"/>
          <w:lang w:eastAsia="ru-RU"/>
        </w:rPr>
      </w:pPr>
    </w:p>
    <w:p w14:paraId="410234DE" w14:textId="77777777" w:rsidR="001545FC" w:rsidRPr="001545FC" w:rsidRDefault="001545FC" w:rsidP="001545F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3.2. Информационное обеспечение обучения</w:t>
      </w:r>
    </w:p>
    <w:p w14:paraId="0CB2F6CD" w14:textId="77777777" w:rsidR="001545FC" w:rsidRPr="001545FC" w:rsidRDefault="001545FC" w:rsidP="001545FC">
      <w:pPr>
        <w:spacing w:after="0" w:line="240" w:lineRule="auto"/>
        <w:rPr>
          <w:rFonts w:eastAsiaTheme="minorEastAsia"/>
          <w:b/>
          <w:bCs w:val="0"/>
          <w:sz w:val="24"/>
          <w:szCs w:val="24"/>
          <w:lang w:eastAsia="ru-RU"/>
        </w:rPr>
      </w:pPr>
    </w:p>
    <w:p w14:paraId="48B2DB42"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 xml:space="preserve">Основные источники: </w:t>
      </w:r>
    </w:p>
    <w:p w14:paraId="10924314"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1.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w:t>
      </w:r>
    </w:p>
    <w:p w14:paraId="56241069"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2.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w:t>
      </w:r>
    </w:p>
    <w:p w14:paraId="40966430"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3.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w:t>
      </w:r>
    </w:p>
    <w:p w14:paraId="648E4952" w14:textId="77777777" w:rsidR="001545FC" w:rsidRPr="001545FC" w:rsidRDefault="001545FC" w:rsidP="001545FC">
      <w:pPr>
        <w:tabs>
          <w:tab w:val="left" w:pos="426"/>
        </w:tabs>
        <w:spacing w:after="0" w:line="240" w:lineRule="auto"/>
        <w:rPr>
          <w:rFonts w:eastAsiaTheme="minorEastAsia"/>
          <w:bCs w:val="0"/>
          <w:sz w:val="24"/>
          <w:szCs w:val="24"/>
          <w:lang w:eastAsia="ru-RU"/>
        </w:rPr>
      </w:pPr>
    </w:p>
    <w:p w14:paraId="419FBE5C"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Дополнительные источники:</w:t>
      </w:r>
    </w:p>
    <w:p w14:paraId="285694A8"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1. Пеннак Д. Как роман. – М.: Самокат, 2019; «Почему чтение опять стало модным». – URL:https://ru.player.fm/series/knizhnaia-polka </w:t>
      </w:r>
    </w:p>
    <w:p w14:paraId="1C91C494"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2.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 и доп. – М.: ФОРУМ, 2017. – 368 с. </w:t>
      </w:r>
    </w:p>
    <w:p w14:paraId="1F2F298D"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3. Русский язык и литература [Текст]: учебное пособие для студентов учебных заведений, реализующих программу среднего профессионального образования / В. К. Сигов, Е. В. Иванова, Т. М. Колядович, Е. Н. Чернозёмова. – Москва: ИНФРА-М, 2019. – 22 см. – (Среднее профессиональное образование). Ч. 2: Литература: Ч. 2: учебник. – 2019. – 489</w:t>
      </w:r>
    </w:p>
    <w:p w14:paraId="6F59BA25"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w:t>
      </w:r>
    </w:p>
    <w:p w14:paraId="604718EC"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5.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w:t>
      </w:r>
    </w:p>
    <w:p w14:paraId="2293FCC3"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6. Сухих И. Н. Литература: учеб.  для 11 кл.: сред. (полное) общ. образование (баз.  уровень): в 2 ч. Ч. 1. – М.: Изд. центр «Академия», 2019. – 352 с.</w:t>
      </w:r>
    </w:p>
    <w:p w14:paraId="22549551"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7. Сухих И. Н. Литература: учеб.  для 11 кл.: сред. (полное) общ. образование (баз.  уровень): в 2 ч. Ч. 2. – М.: Изд. центр «Академия», 2019. – 368 с.</w:t>
      </w:r>
    </w:p>
    <w:p w14:paraId="21F0FB0D" w14:textId="77777777" w:rsidR="001545FC" w:rsidRPr="001545FC" w:rsidRDefault="001545FC" w:rsidP="001545FC">
      <w:pPr>
        <w:spacing w:after="0" w:line="240" w:lineRule="auto"/>
        <w:rPr>
          <w:rFonts w:eastAsia="Times New Roman"/>
          <w:sz w:val="24"/>
          <w:szCs w:val="24"/>
          <w:u w:val="single"/>
        </w:rPr>
      </w:pPr>
      <w:r w:rsidRPr="001545FC">
        <w:rPr>
          <w:rFonts w:eastAsiaTheme="minorEastAsia"/>
          <w:sz w:val="24"/>
          <w:szCs w:val="24"/>
          <w:u w:val="single"/>
          <w:lang w:eastAsia="ru-RU"/>
        </w:rPr>
        <w:br w:type="page"/>
      </w:r>
    </w:p>
    <w:p w14:paraId="34DBE529"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lastRenderedPageBreak/>
        <w:t>Интернет-ресурсы:</w:t>
      </w:r>
    </w:p>
    <w:p w14:paraId="72F31BA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Министерство науки и высшего образования Российской Федерации (https://minobrnauki.gov.ru)</w:t>
      </w:r>
    </w:p>
    <w:p w14:paraId="7378B3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портал "Российское образование" (http://www.edu.ru/);</w:t>
      </w:r>
    </w:p>
    <w:p w14:paraId="788FF8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Информационная система "Единое окно доступа к образовательным ресурсам" (http://window.edu.ru/);</w:t>
      </w:r>
    </w:p>
    <w:p w14:paraId="464DD3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Единая коллекция цифровых образовательных ресурсов (http://school-collection.edu.ru/);</w:t>
      </w:r>
    </w:p>
    <w:p w14:paraId="32C128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центр информационно-образовательных ресурсов (http://fcior.edu.ru/);</w:t>
      </w:r>
    </w:p>
    <w:p w14:paraId="372915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Образовательный портал "Учеба" (http://www.ucheba.com/);  </w:t>
      </w:r>
    </w:p>
    <w:p w14:paraId="3E22B1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Проект Государственного института русского языка имени А.С. Пушкина "Образование на русском" (https://pushkininstitute.ru/);</w:t>
      </w:r>
    </w:p>
    <w:p w14:paraId="53EEC1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Научная электронная библиотека (НЭБ) (http://www.elibrary.ru);</w:t>
      </w:r>
    </w:p>
    <w:p w14:paraId="098E72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Национальная электронная библиотека (http://нэб.рф/);</w:t>
      </w:r>
    </w:p>
    <w:p w14:paraId="38C890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КиберЛенинка (http://cyberleninka.ru/).</w:t>
      </w:r>
    </w:p>
    <w:p w14:paraId="016E5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Служба тематических толковых словарей (http://www.glossary.ru/);</w:t>
      </w:r>
    </w:p>
    <w:p w14:paraId="0217F8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Словари и энциклопедии (http://dic.academic.ru/);</w:t>
      </w:r>
    </w:p>
    <w:p w14:paraId="6C9853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Консультант Плюс -  справочная правовая система (доступ по локальной сети).</w:t>
      </w:r>
    </w:p>
    <w:p w14:paraId="2AD69D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Арзамас [Электронный ресурс] URL: https://arzamas.academy/ </w:t>
      </w:r>
    </w:p>
    <w:p w14:paraId="0675DE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Полка [Электронный ресурс] URL:https://polka.academy/ </w:t>
      </w:r>
    </w:p>
    <w:p w14:paraId="72E68874" w14:textId="77777777" w:rsidR="001545FC" w:rsidRPr="001545FC" w:rsidRDefault="001545FC" w:rsidP="001545FC">
      <w:pPr>
        <w:spacing w:after="0"/>
        <w:rPr>
          <w:rFonts w:eastAsiaTheme="minorEastAsia"/>
          <w:bCs w:val="0"/>
          <w:sz w:val="24"/>
          <w:szCs w:val="24"/>
          <w:lang w:eastAsia="ru-RU"/>
        </w:rPr>
      </w:pPr>
      <w:r w:rsidRPr="001545FC">
        <w:rPr>
          <w:rFonts w:eastAsiaTheme="minorEastAsia"/>
          <w:sz w:val="24"/>
          <w:szCs w:val="24"/>
          <w:lang w:eastAsia="ru-RU"/>
        </w:rPr>
        <w:t>Президентская библиотека. [Электронный ресурс] URL: https://www.prlib.ru/</w:t>
      </w:r>
    </w:p>
    <w:p w14:paraId="110DB8D0" w14:textId="77777777" w:rsidR="001545FC" w:rsidRPr="001545FC" w:rsidRDefault="001545FC" w:rsidP="001545FC">
      <w:pPr>
        <w:spacing w:line="240" w:lineRule="auto"/>
        <w:ind w:left="360"/>
        <w:rPr>
          <w:rFonts w:eastAsiaTheme="minorEastAsia"/>
          <w:bCs w:val="0"/>
          <w:color w:val="0000FF"/>
          <w:szCs w:val="28"/>
          <w:u w:val="single"/>
          <w:lang w:eastAsia="ru-RU"/>
        </w:rPr>
      </w:pPr>
    </w:p>
    <w:p w14:paraId="5677C1FA" w14:textId="77777777" w:rsidR="001545FC" w:rsidRPr="001545FC" w:rsidRDefault="001545FC" w:rsidP="001545FC">
      <w:pPr>
        <w:rPr>
          <w:rFonts w:eastAsiaTheme="minorEastAsia"/>
          <w:bCs w:val="0"/>
          <w:sz w:val="22"/>
          <w:szCs w:val="22"/>
          <w:lang w:eastAsia="ar-SA"/>
        </w:rPr>
      </w:pPr>
    </w:p>
    <w:p w14:paraId="4B59796C" w14:textId="77777777" w:rsidR="001545FC" w:rsidRPr="001545FC" w:rsidRDefault="001545FC" w:rsidP="001545FC">
      <w:pPr>
        <w:rPr>
          <w:rFonts w:eastAsiaTheme="minorEastAsia"/>
          <w:bCs w:val="0"/>
          <w:sz w:val="22"/>
          <w:szCs w:val="22"/>
          <w:lang w:eastAsia="ar-SA"/>
        </w:rPr>
      </w:pPr>
    </w:p>
    <w:p w14:paraId="429409C3" w14:textId="77777777" w:rsidR="001545FC" w:rsidRPr="001545FC" w:rsidRDefault="001545FC" w:rsidP="001545FC">
      <w:pPr>
        <w:rPr>
          <w:rFonts w:eastAsiaTheme="minorEastAsia"/>
          <w:bCs w:val="0"/>
          <w:sz w:val="22"/>
          <w:szCs w:val="22"/>
          <w:lang w:eastAsia="ar-SA"/>
        </w:rPr>
      </w:pPr>
    </w:p>
    <w:p w14:paraId="44475C66" w14:textId="77777777" w:rsidR="001545FC" w:rsidRPr="001545FC" w:rsidRDefault="001545FC" w:rsidP="001545FC">
      <w:pPr>
        <w:rPr>
          <w:rFonts w:eastAsiaTheme="minorEastAsia"/>
          <w:bCs w:val="0"/>
          <w:sz w:val="22"/>
          <w:szCs w:val="22"/>
          <w:lang w:eastAsia="ar-SA"/>
        </w:rPr>
      </w:pPr>
    </w:p>
    <w:p w14:paraId="00B097BD" w14:textId="77777777" w:rsidR="001545FC" w:rsidRPr="001545FC" w:rsidRDefault="001545FC" w:rsidP="001545FC">
      <w:pPr>
        <w:rPr>
          <w:rFonts w:eastAsiaTheme="minorEastAsia"/>
          <w:bCs w:val="0"/>
          <w:sz w:val="22"/>
          <w:szCs w:val="22"/>
          <w:lang w:eastAsia="ar-SA"/>
        </w:rPr>
      </w:pPr>
    </w:p>
    <w:p w14:paraId="11B9E99B" w14:textId="77777777" w:rsidR="001545FC" w:rsidRPr="001545FC" w:rsidRDefault="001545FC" w:rsidP="001545FC">
      <w:pPr>
        <w:rPr>
          <w:rFonts w:eastAsiaTheme="minorEastAsia"/>
          <w:bCs w:val="0"/>
          <w:sz w:val="22"/>
          <w:szCs w:val="22"/>
          <w:lang w:eastAsia="ar-SA"/>
        </w:rPr>
      </w:pPr>
    </w:p>
    <w:p w14:paraId="24439EC7" w14:textId="77777777" w:rsidR="001545FC" w:rsidRPr="001545FC" w:rsidRDefault="001545FC" w:rsidP="001545FC">
      <w:pPr>
        <w:spacing w:after="0" w:line="240" w:lineRule="auto"/>
        <w:rPr>
          <w:rFonts w:eastAsiaTheme="minorEastAsia"/>
          <w:b/>
          <w:sz w:val="24"/>
          <w:szCs w:val="24"/>
          <w:lang w:eastAsia="ru-RU"/>
        </w:rPr>
      </w:pPr>
      <w:r w:rsidRPr="001545FC">
        <w:rPr>
          <w:rFonts w:eastAsiaTheme="minorEastAsia"/>
          <w:b/>
          <w:sz w:val="24"/>
          <w:szCs w:val="24"/>
          <w:lang w:eastAsia="ru-RU"/>
        </w:rPr>
        <w:br w:type="page"/>
      </w:r>
    </w:p>
    <w:p w14:paraId="512EF180"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КОНТРОЛЬ И ОЦЕНКА РЕЗУЛЬТАТОВ ОСВОЕНИЯ ДИСЦИПЛИНЫ</w:t>
      </w:r>
    </w:p>
    <w:p w14:paraId="10F39C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4763"/>
        <w:gridCol w:w="2596"/>
      </w:tblGrid>
      <w:tr w:rsidR="001545FC" w:rsidRPr="001545FC" w14:paraId="240EECB3"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6CC1C038" w14:textId="77777777" w:rsidR="001545FC" w:rsidRPr="001545FC" w:rsidRDefault="001545FC" w:rsidP="001545FC">
            <w:pPr>
              <w:spacing w:after="0" w:line="240" w:lineRule="auto"/>
              <w:jc w:val="center"/>
              <w:rPr>
                <w:rFonts w:eastAsiaTheme="minorEastAsia"/>
                <w:bCs w:val="0"/>
                <w:sz w:val="20"/>
                <w:szCs w:val="20"/>
                <w:lang w:eastAsia="ru-RU"/>
              </w:rPr>
            </w:pPr>
            <w:bookmarkStart w:id="6" w:name="_Hlk87878228"/>
            <w:r w:rsidRPr="001545FC">
              <w:rPr>
                <w:rFonts w:eastAsiaTheme="minorEastAsia"/>
                <w:bCs w:val="0"/>
                <w:sz w:val="20"/>
                <w:szCs w:val="20"/>
                <w:lang w:eastAsia="ru-RU"/>
              </w:rPr>
              <w:t xml:space="preserve">Код и наименование формируемых компетенций </w:t>
            </w:r>
          </w:p>
        </w:tc>
        <w:tc>
          <w:tcPr>
            <w:tcW w:w="4763" w:type="dxa"/>
            <w:tcBorders>
              <w:top w:val="single" w:sz="6" w:space="0" w:color="000000"/>
              <w:left w:val="single" w:sz="6" w:space="0" w:color="000000"/>
              <w:bottom w:val="single" w:sz="6" w:space="0" w:color="000000"/>
              <w:right w:val="single" w:sz="6" w:space="0" w:color="000000"/>
            </w:tcBorders>
          </w:tcPr>
          <w:p w14:paraId="5FF825E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Раздел/Тема </w:t>
            </w:r>
          </w:p>
        </w:tc>
        <w:tc>
          <w:tcPr>
            <w:tcW w:w="2596" w:type="dxa"/>
            <w:tcBorders>
              <w:top w:val="single" w:sz="6" w:space="0" w:color="000000"/>
              <w:left w:val="single" w:sz="6" w:space="0" w:color="000000"/>
              <w:bottom w:val="single" w:sz="6" w:space="0" w:color="000000"/>
              <w:right w:val="single" w:sz="6" w:space="0" w:color="000000"/>
            </w:tcBorders>
          </w:tcPr>
          <w:p w14:paraId="4DD29E4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Тип оценочных мероприятий </w:t>
            </w:r>
          </w:p>
        </w:tc>
      </w:tr>
      <w:tr w:rsidR="001545FC" w:rsidRPr="001545FC" w14:paraId="79463BE0"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6B9B5FD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01. Выбирать способы решения задач профессиональной </w:t>
            </w:r>
          </w:p>
          <w:p w14:paraId="42B9EDD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деятельности применительно к различным контекстам </w:t>
            </w:r>
          </w:p>
        </w:tc>
        <w:tc>
          <w:tcPr>
            <w:tcW w:w="4763" w:type="dxa"/>
            <w:tcBorders>
              <w:top w:val="single" w:sz="6" w:space="0" w:color="000000"/>
              <w:left w:val="single" w:sz="6" w:space="0" w:color="000000"/>
              <w:bottom w:val="single" w:sz="6" w:space="0" w:color="000000"/>
              <w:right w:val="single" w:sz="6" w:space="0" w:color="000000"/>
            </w:tcBorders>
          </w:tcPr>
          <w:p w14:paraId="71E6267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255DDF5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1D4E1D9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58D215E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E9F15E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0818611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2A507F5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6D325FA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408D9B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13826A3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val="restart"/>
            <w:tcBorders>
              <w:top w:val="single" w:sz="6" w:space="0" w:color="000000"/>
              <w:left w:val="single" w:sz="6" w:space="0" w:color="000000"/>
              <w:right w:val="single" w:sz="6" w:space="0" w:color="000000"/>
            </w:tcBorders>
          </w:tcPr>
          <w:p w14:paraId="0D326D3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Устный опрос</w:t>
            </w:r>
          </w:p>
          <w:p w14:paraId="6293D22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Тестирование,</w:t>
            </w:r>
          </w:p>
          <w:p w14:paraId="5BF13A5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Деловые игры</w:t>
            </w:r>
          </w:p>
          <w:p w14:paraId="505718B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Кейс - задания</w:t>
            </w:r>
          </w:p>
          <w:p w14:paraId="385BA51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Проекты</w:t>
            </w:r>
          </w:p>
          <w:p w14:paraId="2ED8DB7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Практические работы</w:t>
            </w:r>
          </w:p>
          <w:p w14:paraId="5069217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Разноуровневые задания</w:t>
            </w:r>
          </w:p>
          <w:p w14:paraId="6C3621B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Сочинения/Эссе</w:t>
            </w:r>
          </w:p>
          <w:p w14:paraId="73B7F52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Групповые проекты</w:t>
            </w:r>
          </w:p>
          <w:p w14:paraId="7345595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Индивидуальные проекты</w:t>
            </w:r>
          </w:p>
          <w:p w14:paraId="4681865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опрос</w:t>
            </w:r>
          </w:p>
          <w:p w14:paraId="720CB8A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Аннотации</w:t>
            </w:r>
          </w:p>
          <w:p w14:paraId="6D15168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Тезисы</w:t>
            </w:r>
          </w:p>
          <w:p w14:paraId="5D0EA2B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Конспекты</w:t>
            </w:r>
          </w:p>
          <w:p w14:paraId="1586418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Рефераты</w:t>
            </w:r>
          </w:p>
          <w:p w14:paraId="5A8D484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Сообщения</w:t>
            </w:r>
          </w:p>
          <w:p w14:paraId="791A1937" w14:textId="77777777" w:rsidR="001545FC" w:rsidRPr="001545FC" w:rsidRDefault="001545FC" w:rsidP="001545FC">
            <w:pPr>
              <w:spacing w:after="0" w:line="240" w:lineRule="auto"/>
              <w:ind w:left="171" w:right="45" w:hanging="171"/>
              <w:rPr>
                <w:rFonts w:eastAsiaTheme="minorEastAsia"/>
                <w:bCs w:val="0"/>
                <w:sz w:val="20"/>
                <w:szCs w:val="20"/>
                <w:lang w:eastAsia="ru-RU"/>
              </w:rPr>
            </w:pPr>
          </w:p>
        </w:tc>
      </w:tr>
      <w:tr w:rsidR="001545FC" w:rsidRPr="001545FC" w14:paraId="7F373D8E"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16740BF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02. Использовать современные средства поиска, анализа и интерпретации информации и </w:t>
            </w:r>
          </w:p>
          <w:p w14:paraId="7CFBEBD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информационные технологии для выполнения задач профессиональной деятельности </w:t>
            </w:r>
          </w:p>
        </w:tc>
        <w:tc>
          <w:tcPr>
            <w:tcW w:w="4763" w:type="dxa"/>
            <w:tcBorders>
              <w:top w:val="single" w:sz="6" w:space="0" w:color="000000"/>
              <w:left w:val="single" w:sz="6" w:space="0" w:color="000000"/>
              <w:bottom w:val="single" w:sz="6" w:space="0" w:color="000000"/>
              <w:right w:val="single" w:sz="6" w:space="0" w:color="000000"/>
            </w:tcBorders>
          </w:tcPr>
          <w:p w14:paraId="6794045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3476E75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5096438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2FAA92F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3DD4517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154700C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5FF4A5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477E4B4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531C02C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74A4119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5542D020"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467DF18"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054159F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763" w:type="dxa"/>
            <w:tcBorders>
              <w:top w:val="single" w:sz="6" w:space="0" w:color="000000"/>
              <w:left w:val="single" w:sz="6" w:space="0" w:color="000000"/>
              <w:bottom w:val="single" w:sz="6" w:space="0" w:color="000000"/>
              <w:right w:val="single" w:sz="6" w:space="0" w:color="000000"/>
            </w:tcBorders>
          </w:tcPr>
          <w:p w14:paraId="37240EA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7D52D49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6DB1857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4E5AB28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880903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72A0C7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332BF8D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38F5DC8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4B1AA02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577FDCD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5F477BDE"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0F640DBC"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2FE687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04. Эффективно взаимодействовать и работать в коллективе и команде </w:t>
            </w:r>
          </w:p>
        </w:tc>
        <w:tc>
          <w:tcPr>
            <w:tcW w:w="4763" w:type="dxa"/>
            <w:tcBorders>
              <w:top w:val="single" w:sz="6" w:space="0" w:color="000000"/>
              <w:left w:val="single" w:sz="6" w:space="0" w:color="000000"/>
              <w:bottom w:val="single" w:sz="6" w:space="0" w:color="000000"/>
              <w:right w:val="single" w:sz="6" w:space="0" w:color="000000"/>
            </w:tcBorders>
          </w:tcPr>
          <w:p w14:paraId="39F0615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55D286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0886107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1A3268B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1AE90DC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79C1589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09706A8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38B3969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5CA4AE4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34BF36C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26A47D34"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0E25B72A"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0C6F909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06. </w:t>
            </w:r>
            <w:r w:rsidRPr="001545FC">
              <w:rPr>
                <w:rFonts w:eastAsiaTheme="minorEastAsia"/>
                <w:bCs w:val="0"/>
                <w:iCs/>
                <w:sz w:val="20"/>
                <w:szCs w:val="20"/>
                <w:lang w:eastAsia="ru-RU"/>
              </w:rPr>
              <w:t xml:space="preserve">Проявлять гражданско-патриотическую позицию, </w:t>
            </w:r>
            <w:r w:rsidRPr="001545FC">
              <w:rPr>
                <w:rFonts w:eastAsiaTheme="minorEastAsia"/>
                <w:bCs w:val="0"/>
                <w:iCs/>
                <w:sz w:val="20"/>
                <w:szCs w:val="20"/>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3" w:type="dxa"/>
            <w:tcBorders>
              <w:top w:val="single" w:sz="6" w:space="0" w:color="000000"/>
              <w:left w:val="single" w:sz="6" w:space="0" w:color="000000"/>
              <w:bottom w:val="single" w:sz="6" w:space="0" w:color="000000"/>
              <w:right w:val="single" w:sz="6" w:space="0" w:color="000000"/>
            </w:tcBorders>
          </w:tcPr>
          <w:p w14:paraId="2F0B63B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 xml:space="preserve">Раздел 1. Темы: 1.2, 1.3. </w:t>
            </w:r>
          </w:p>
          <w:p w14:paraId="62FC984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0F69C15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Раздел 3. Темы: 3.24, 3.25., 3.26., 3.27., 3.28., 3.29., 3.30, 3.31.</w:t>
            </w:r>
          </w:p>
          <w:p w14:paraId="672BFF2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1DE74F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DE202B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72902F0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206910F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9BD6DA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7325C01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bottom w:val="nil"/>
              <w:right w:val="single" w:sz="6" w:space="0" w:color="000000"/>
            </w:tcBorders>
          </w:tcPr>
          <w:p w14:paraId="0A482E52"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66CFCB40" w14:textId="77777777" w:rsidTr="00103D0B">
        <w:trPr>
          <w:trHeight w:val="20"/>
        </w:trPr>
        <w:tc>
          <w:tcPr>
            <w:tcW w:w="2440" w:type="dxa"/>
            <w:tcBorders>
              <w:top w:val="single" w:sz="6" w:space="0" w:color="000000"/>
              <w:left w:val="single" w:sz="6" w:space="0" w:color="000000"/>
              <w:bottom w:val="single" w:sz="4" w:space="0" w:color="000000"/>
              <w:right w:val="single" w:sz="6" w:space="0" w:color="000000"/>
            </w:tcBorders>
          </w:tcPr>
          <w:p w14:paraId="57F082A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09. </w:t>
            </w:r>
            <w:r w:rsidRPr="001545FC">
              <w:rPr>
                <w:rFonts w:eastAsiaTheme="minorEastAsia"/>
                <w:bCs w:val="0"/>
                <w:iCs/>
                <w:sz w:val="20"/>
                <w:szCs w:val="20"/>
                <w:lang w:eastAsia="ru-RU"/>
              </w:rPr>
              <w:t>Пользоваться профессиональной документацией на государственном и иностранном языках</w:t>
            </w:r>
          </w:p>
        </w:tc>
        <w:tc>
          <w:tcPr>
            <w:tcW w:w="4763" w:type="dxa"/>
            <w:tcBorders>
              <w:top w:val="single" w:sz="6" w:space="0" w:color="000000"/>
              <w:left w:val="single" w:sz="6" w:space="0" w:color="000000"/>
              <w:bottom w:val="single" w:sz="4" w:space="0" w:color="000000"/>
              <w:right w:val="single" w:sz="6" w:space="0" w:color="000000"/>
            </w:tcBorders>
          </w:tcPr>
          <w:p w14:paraId="40D103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 Темы: 1.2, 1.3.</w:t>
            </w:r>
          </w:p>
          <w:p w14:paraId="2D83267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1B67C46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76E6721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1B3D1E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6A88FE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24876F8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7ACF467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CD03A8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5B62E08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7B4D7D60"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002B1137" w14:textId="77777777" w:rsidTr="00103D0B">
        <w:trPr>
          <w:trHeight w:val="20"/>
        </w:trPr>
        <w:tc>
          <w:tcPr>
            <w:tcW w:w="2440" w:type="dxa"/>
            <w:tcBorders>
              <w:top w:val="single" w:sz="4" w:space="0" w:color="000000"/>
              <w:left w:val="single" w:sz="4" w:space="0" w:color="000000"/>
              <w:right w:val="single" w:sz="4" w:space="0" w:color="000000"/>
            </w:tcBorders>
          </w:tcPr>
          <w:p w14:paraId="4CB54E5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ПК 2.5 Выполнять погрузочно-разгрузочные, транспортные и стационарные работы на тракторах. </w:t>
            </w:r>
          </w:p>
        </w:tc>
        <w:tc>
          <w:tcPr>
            <w:tcW w:w="4763" w:type="dxa"/>
            <w:vMerge w:val="restart"/>
            <w:tcBorders>
              <w:top w:val="single" w:sz="4" w:space="0" w:color="000000"/>
              <w:left w:val="single" w:sz="4" w:space="0" w:color="000000"/>
              <w:right w:val="single" w:sz="6" w:space="0" w:color="000000"/>
            </w:tcBorders>
          </w:tcPr>
          <w:p w14:paraId="628BFFC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1.4. </w:t>
            </w:r>
          </w:p>
          <w:p w14:paraId="2FE065C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2. Темы: 2.10., 2.17. </w:t>
            </w:r>
          </w:p>
          <w:p w14:paraId="4EACB5F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4.35.</w:t>
            </w:r>
          </w:p>
          <w:p w14:paraId="52CDB38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6. Темы: 6.45.</w:t>
            </w:r>
          </w:p>
          <w:p w14:paraId="386DF48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Темы:10.53.</w:t>
            </w:r>
          </w:p>
          <w:p w14:paraId="6D49A8E4" w14:textId="77777777" w:rsidR="001545FC" w:rsidRPr="001545FC" w:rsidRDefault="001545FC" w:rsidP="001545FC">
            <w:pPr>
              <w:spacing w:after="0" w:line="240" w:lineRule="auto"/>
              <w:rPr>
                <w:rFonts w:eastAsiaTheme="minorEastAsia"/>
                <w:bCs w:val="0"/>
                <w:sz w:val="20"/>
                <w:szCs w:val="20"/>
                <w:lang w:eastAsia="ru-RU"/>
              </w:rPr>
            </w:pPr>
          </w:p>
        </w:tc>
        <w:tc>
          <w:tcPr>
            <w:tcW w:w="2596" w:type="dxa"/>
            <w:vMerge/>
            <w:tcBorders>
              <w:left w:val="single" w:sz="6" w:space="0" w:color="000000"/>
              <w:right w:val="single" w:sz="6" w:space="0" w:color="000000"/>
            </w:tcBorders>
          </w:tcPr>
          <w:p w14:paraId="3DE11D3A"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75AB34DB" w14:textId="77777777" w:rsidTr="00103D0B">
        <w:trPr>
          <w:trHeight w:val="20"/>
        </w:trPr>
        <w:tc>
          <w:tcPr>
            <w:tcW w:w="2440" w:type="dxa"/>
            <w:tcBorders>
              <w:top w:val="single" w:sz="4" w:space="0" w:color="000000"/>
              <w:left w:val="single" w:sz="4" w:space="0" w:color="000000"/>
              <w:bottom w:val="single" w:sz="4" w:space="0" w:color="000000"/>
              <w:right w:val="single" w:sz="4" w:space="0" w:color="000000"/>
            </w:tcBorders>
          </w:tcPr>
          <w:p w14:paraId="0F4027FA" w14:textId="77777777" w:rsidR="001545FC" w:rsidRPr="001545FC" w:rsidRDefault="001545FC" w:rsidP="001545FC">
            <w:pPr>
              <w:snapToGrid w:val="0"/>
              <w:spacing w:after="0" w:line="240" w:lineRule="auto"/>
              <w:rPr>
                <w:rFonts w:eastAsiaTheme="minorEastAsia"/>
                <w:bCs w:val="0"/>
                <w:sz w:val="20"/>
                <w:szCs w:val="20"/>
                <w:lang w:eastAsia="ru-RU"/>
              </w:rPr>
            </w:pPr>
            <w:r w:rsidRPr="001545FC">
              <w:rPr>
                <w:rFonts w:eastAsiaTheme="minorEastAsia"/>
                <w:bCs w:val="0"/>
                <w:sz w:val="20"/>
                <w:szCs w:val="20"/>
                <w:lang w:eastAsia="ru-RU"/>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4763" w:type="dxa"/>
            <w:vMerge/>
            <w:tcBorders>
              <w:left w:val="single" w:sz="4" w:space="0" w:color="000000"/>
              <w:bottom w:val="single" w:sz="4" w:space="0" w:color="000000"/>
              <w:right w:val="single" w:sz="6" w:space="0" w:color="000000"/>
            </w:tcBorders>
          </w:tcPr>
          <w:p w14:paraId="2B4A4FC1" w14:textId="77777777" w:rsidR="001545FC" w:rsidRPr="001545FC" w:rsidRDefault="001545FC" w:rsidP="001545FC">
            <w:pPr>
              <w:spacing w:after="0" w:line="240" w:lineRule="auto"/>
              <w:rPr>
                <w:rFonts w:eastAsiaTheme="minorEastAsia"/>
                <w:bCs w:val="0"/>
                <w:sz w:val="20"/>
                <w:szCs w:val="20"/>
                <w:lang w:eastAsia="ru-RU"/>
              </w:rPr>
            </w:pPr>
          </w:p>
        </w:tc>
        <w:tc>
          <w:tcPr>
            <w:tcW w:w="2596" w:type="dxa"/>
            <w:vMerge/>
            <w:tcBorders>
              <w:left w:val="single" w:sz="6" w:space="0" w:color="000000"/>
              <w:bottom w:val="single" w:sz="4" w:space="0" w:color="000000"/>
              <w:right w:val="single" w:sz="6" w:space="0" w:color="000000"/>
            </w:tcBorders>
          </w:tcPr>
          <w:p w14:paraId="5CE26E38" w14:textId="77777777" w:rsidR="001545FC" w:rsidRPr="001545FC" w:rsidRDefault="001545FC" w:rsidP="001545FC">
            <w:pPr>
              <w:spacing w:after="0" w:line="240" w:lineRule="auto"/>
              <w:rPr>
                <w:rFonts w:eastAsiaTheme="minorEastAsia"/>
                <w:bCs w:val="0"/>
                <w:sz w:val="20"/>
                <w:szCs w:val="20"/>
                <w:lang w:eastAsia="ru-RU"/>
              </w:rPr>
            </w:pPr>
          </w:p>
        </w:tc>
      </w:tr>
      <w:bookmarkEnd w:id="6"/>
    </w:tbl>
    <w:p w14:paraId="44179F95" w14:textId="77777777" w:rsidR="001545FC" w:rsidRPr="001545FC" w:rsidRDefault="001545FC" w:rsidP="001545FC">
      <w:pPr>
        <w:rPr>
          <w:rFonts w:eastAsiaTheme="minorEastAsia"/>
          <w:bCs w:val="0"/>
          <w:sz w:val="22"/>
          <w:szCs w:val="22"/>
          <w:lang w:eastAsia="ru-RU"/>
        </w:rPr>
      </w:pPr>
    </w:p>
    <w:p w14:paraId="5951F1DE"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60894D8D" w14:textId="77777777" w:rsidTr="00103D0B">
        <w:trPr>
          <w:trHeight w:val="1417"/>
        </w:trPr>
        <w:tc>
          <w:tcPr>
            <w:tcW w:w="757" w:type="pct"/>
            <w:tcBorders>
              <w:top w:val="dashed" w:sz="4" w:space="0" w:color="auto"/>
              <w:bottom w:val="dashed" w:sz="4" w:space="0" w:color="auto"/>
            </w:tcBorders>
          </w:tcPr>
          <w:p w14:paraId="37B8AA37" w14:textId="77777777" w:rsidR="001545FC" w:rsidRPr="001545FC" w:rsidRDefault="001545FC" w:rsidP="001545FC">
            <w:pPr>
              <w:jc w:val="center"/>
              <w:rPr>
                <w:rFonts w:ascii="Times New Roman" w:hAnsi="Times New Roman"/>
                <w:color w:val="000000"/>
                <w:szCs w:val="28"/>
                <w:lang w:eastAsia="ru-RU"/>
              </w:rPr>
            </w:pPr>
            <w:r w:rsidRPr="001545FC">
              <w:rPr>
                <w:rFonts w:ascii="Times New Roman" w:hAnsi="Times New Roman"/>
                <w:noProof/>
              </w:rPr>
              <w:lastRenderedPageBreak/>
              <w:drawing>
                <wp:anchor distT="0" distB="0" distL="114300" distR="114300" simplePos="0" relativeHeight="251663360" behindDoc="0" locked="0" layoutInCell="1" allowOverlap="1" wp14:anchorId="372B7C68" wp14:editId="1A50813E">
                  <wp:simplePos x="0" y="0"/>
                  <wp:positionH relativeFrom="column">
                    <wp:posOffset>635</wp:posOffset>
                  </wp:positionH>
                  <wp:positionV relativeFrom="paragraph">
                    <wp:posOffset>26035</wp:posOffset>
                  </wp:positionV>
                  <wp:extent cx="771525" cy="85344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266CE48"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7D0472E0"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2EB7E999" w14:textId="77777777" w:rsidR="001545FC" w:rsidRPr="001545FC" w:rsidRDefault="001545FC" w:rsidP="001545FC">
            <w:pPr>
              <w:jc w:val="center"/>
              <w:rPr>
                <w:rFonts w:ascii="Times New Roman" w:hAnsi="Times New Roman"/>
                <w:color w:val="000000"/>
                <w:sz w:val="24"/>
                <w:szCs w:val="28"/>
                <w:lang w:eastAsia="ru-RU"/>
              </w:rPr>
            </w:pPr>
            <w:r w:rsidRPr="001545FC">
              <w:rPr>
                <w:rFonts w:ascii="Times New Roman" w:hAnsi="Times New Roman"/>
                <w:noProof/>
              </w:rPr>
              <w:drawing>
                <wp:anchor distT="0" distB="0" distL="114300" distR="114300" simplePos="0" relativeHeight="251664384" behindDoc="0" locked="0" layoutInCell="1" allowOverlap="1" wp14:anchorId="1D7AEABD" wp14:editId="0F8C0584">
                  <wp:simplePos x="0" y="0"/>
                  <wp:positionH relativeFrom="column">
                    <wp:posOffset>-55880</wp:posOffset>
                  </wp:positionH>
                  <wp:positionV relativeFrom="paragraph">
                    <wp:posOffset>35560</wp:posOffset>
                  </wp:positionV>
                  <wp:extent cx="853440" cy="82804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E70F231" w14:textId="77777777" w:rsidR="001545FC" w:rsidRPr="001545FC" w:rsidRDefault="001545FC" w:rsidP="001545FC">
      <w:pPr>
        <w:spacing w:after="0" w:line="240" w:lineRule="auto"/>
        <w:jc w:val="center"/>
        <w:rPr>
          <w:rFonts w:eastAsiaTheme="minorEastAsia"/>
          <w:bCs w:val="0"/>
          <w:sz w:val="24"/>
          <w:szCs w:val="24"/>
          <w:lang w:eastAsia="ru-RU"/>
        </w:rPr>
      </w:pPr>
    </w:p>
    <w:p w14:paraId="1E07FEB8"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5464DC7" w14:textId="77777777" w:rsidTr="00103D0B">
        <w:tc>
          <w:tcPr>
            <w:tcW w:w="3334" w:type="pct"/>
          </w:tcPr>
          <w:p w14:paraId="33C3A62C"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3CAAAD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4108F7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100D1F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6276D9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48A136D"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4017F1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71A9B7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6EB6A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605099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0F11B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64687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4AB74E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522BF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10B4E4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9C796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E08F6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EA5A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EAE2C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AF7C3F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4E261BD2"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2706248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«ОД.03 История»</w:t>
      </w:r>
    </w:p>
    <w:p w14:paraId="31B31AD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F1989D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1CAC2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A8F7D3E"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1DC49F59"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1B21DB6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CEB79A6" w14:textId="77777777" w:rsidR="001545FC" w:rsidRPr="001545FC" w:rsidRDefault="001545FC" w:rsidP="001545FC">
      <w:pPr>
        <w:spacing w:after="0" w:line="240" w:lineRule="auto"/>
        <w:jc w:val="center"/>
        <w:rPr>
          <w:rFonts w:eastAsiaTheme="minorEastAsia"/>
          <w:bCs w:val="0"/>
          <w:szCs w:val="24"/>
          <w:lang w:eastAsia="ru-RU"/>
        </w:rPr>
      </w:pPr>
    </w:p>
    <w:p w14:paraId="70A6D71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B960B2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637D9B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7A86B45" w14:textId="77777777" w:rsidR="001545FC" w:rsidRPr="001545FC" w:rsidRDefault="001545FC" w:rsidP="001545FC">
      <w:pPr>
        <w:spacing w:after="0" w:line="240" w:lineRule="auto"/>
        <w:rPr>
          <w:rFonts w:eastAsiaTheme="minorEastAsia"/>
          <w:bCs w:val="0"/>
          <w:szCs w:val="24"/>
          <w:lang w:eastAsia="ru-RU"/>
        </w:rPr>
      </w:pPr>
    </w:p>
    <w:p w14:paraId="53280078" w14:textId="77777777" w:rsidR="001545FC" w:rsidRPr="001545FC" w:rsidRDefault="001545FC" w:rsidP="001545FC">
      <w:pPr>
        <w:spacing w:after="0" w:line="240" w:lineRule="auto"/>
        <w:rPr>
          <w:rFonts w:eastAsiaTheme="minorEastAsia"/>
          <w:bCs w:val="0"/>
          <w:szCs w:val="24"/>
          <w:lang w:eastAsia="ru-RU"/>
        </w:rPr>
      </w:pPr>
    </w:p>
    <w:p w14:paraId="40A6E398" w14:textId="77777777" w:rsidR="001545FC" w:rsidRPr="001545FC" w:rsidRDefault="001545FC" w:rsidP="001545FC">
      <w:pPr>
        <w:spacing w:after="0" w:line="240" w:lineRule="auto"/>
        <w:rPr>
          <w:rFonts w:eastAsiaTheme="minorEastAsia"/>
          <w:bCs w:val="0"/>
          <w:szCs w:val="24"/>
          <w:lang w:eastAsia="ru-RU"/>
        </w:rPr>
      </w:pPr>
    </w:p>
    <w:p w14:paraId="5D761C8D" w14:textId="77777777" w:rsidR="001545FC" w:rsidRPr="001545FC" w:rsidRDefault="001545FC" w:rsidP="001545FC">
      <w:pPr>
        <w:spacing w:after="0" w:line="240" w:lineRule="auto"/>
        <w:rPr>
          <w:rFonts w:eastAsiaTheme="minorEastAsia"/>
          <w:bCs w:val="0"/>
          <w:szCs w:val="24"/>
          <w:lang w:eastAsia="ru-RU"/>
        </w:rPr>
      </w:pPr>
    </w:p>
    <w:p w14:paraId="1732415D" w14:textId="77777777" w:rsidR="001545FC" w:rsidRPr="001545FC" w:rsidRDefault="001545FC" w:rsidP="001545FC">
      <w:pPr>
        <w:spacing w:after="0" w:line="240" w:lineRule="auto"/>
        <w:rPr>
          <w:rFonts w:eastAsiaTheme="minorEastAsia"/>
          <w:bCs w:val="0"/>
          <w:szCs w:val="24"/>
          <w:lang w:eastAsia="ru-RU"/>
        </w:rPr>
      </w:pPr>
    </w:p>
    <w:p w14:paraId="7E025516"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FC5185">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3A87380F"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707E7615"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3E84ED47"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утвержденного Приказом Министерства просвещения Российской Федерации от «24» мая 2022г. № 355 («Профессионалитет»);</w:t>
      </w:r>
    </w:p>
    <w:p w14:paraId="0C8F9B22"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«История» для профессиональных образовательных организаций (ФГБОУ ДПО ИРПО, протокол № 14 от 30 ноября 2022 г.); </w:t>
      </w:r>
    </w:p>
    <w:p w14:paraId="7C3F0EC3"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рабочей программы воспитания УГС 35.00.00 Сельское, лесное и рыбное хозяйство по профессии 35.01.27 Мастер сельскохозяйственного производства.</w:t>
      </w:r>
    </w:p>
    <w:p w14:paraId="1A263D83" w14:textId="77777777" w:rsidR="001545FC" w:rsidRPr="001545FC" w:rsidRDefault="001545FC" w:rsidP="001545FC">
      <w:pPr>
        <w:spacing w:after="0" w:line="23" w:lineRule="atLeast"/>
        <w:rPr>
          <w:rFonts w:eastAsiaTheme="minorEastAsia"/>
          <w:bCs w:val="0"/>
          <w:sz w:val="24"/>
          <w:szCs w:val="24"/>
          <w:lang w:eastAsia="ru-RU"/>
        </w:rPr>
      </w:pPr>
    </w:p>
    <w:p w14:paraId="48128901" w14:textId="77777777" w:rsidR="001545FC" w:rsidRPr="001545FC" w:rsidRDefault="001545FC" w:rsidP="001545FC">
      <w:pPr>
        <w:spacing w:after="0" w:line="23" w:lineRule="atLeast"/>
        <w:rPr>
          <w:rFonts w:eastAsiaTheme="minorEastAsia"/>
          <w:bCs w:val="0"/>
          <w:sz w:val="24"/>
          <w:szCs w:val="24"/>
          <w:vertAlign w:val="superscript"/>
          <w:lang w:eastAsia="ru-RU"/>
        </w:rPr>
      </w:pPr>
      <w:r w:rsidRPr="001545FC">
        <w:rPr>
          <w:rFonts w:eastAsiaTheme="minorEastAsia"/>
          <w:bCs w:val="0"/>
          <w:sz w:val="24"/>
          <w:szCs w:val="24"/>
          <w:lang w:eastAsia="ru-RU"/>
        </w:rPr>
        <w:t xml:space="preserve">Разработчик: </w:t>
      </w:r>
    </w:p>
    <w:p w14:paraId="0A1ED0F8" w14:textId="77777777" w:rsidR="001545FC" w:rsidRPr="001545FC" w:rsidRDefault="001545FC" w:rsidP="001545FC">
      <w:pPr>
        <w:rPr>
          <w:rFonts w:eastAsiaTheme="minorEastAsia"/>
          <w:b/>
          <w:bCs w:val="0"/>
          <w:sz w:val="22"/>
          <w:szCs w:val="22"/>
          <w:lang w:eastAsia="ru-RU"/>
        </w:rPr>
      </w:pPr>
      <w:r w:rsidRPr="001545FC">
        <w:rPr>
          <w:rFonts w:eastAsiaTheme="minorEastAsia"/>
          <w:b/>
          <w:bCs w:val="0"/>
          <w:sz w:val="22"/>
          <w:szCs w:val="22"/>
          <w:lang w:eastAsia="ru-RU"/>
        </w:rPr>
        <w:br w:type="page"/>
      </w:r>
    </w:p>
    <w:p w14:paraId="5B437942" w14:textId="77777777" w:rsidR="001545FC" w:rsidRPr="001545FC" w:rsidRDefault="001545FC" w:rsidP="001545FC">
      <w:pPr>
        <w:jc w:val="center"/>
        <w:rPr>
          <w:rFonts w:eastAsiaTheme="minorEastAsia"/>
          <w:b/>
          <w:bCs w:val="0"/>
          <w:sz w:val="24"/>
          <w:szCs w:val="24"/>
          <w:lang w:eastAsia="ru-RU"/>
        </w:rPr>
      </w:pPr>
      <w:r w:rsidRPr="001545FC">
        <w:rPr>
          <w:rFonts w:eastAsiaTheme="minorEastAsia"/>
          <w:sz w:val="24"/>
          <w:szCs w:val="24"/>
          <w:lang w:eastAsia="ru-RU"/>
        </w:rPr>
        <w:lastRenderedPageBreak/>
        <w:t>СОДЕРЖАНИЕ</w:t>
      </w:r>
    </w:p>
    <w:p w14:paraId="468FB789" w14:textId="77777777" w:rsidR="001545FC" w:rsidRPr="001545FC" w:rsidRDefault="001545FC" w:rsidP="001545FC">
      <w:pPr>
        <w:keepNext/>
        <w:spacing w:before="240" w:after="120" w:line="276" w:lineRule="auto"/>
        <w:ind w:firstLine="709"/>
        <w:rPr>
          <w:rFonts w:eastAsiaTheme="minorEastAsia"/>
          <w:b/>
          <w:kern w:val="32"/>
          <w:szCs w:val="28"/>
          <w:lang w:eastAsia="ru-RU"/>
        </w:rPr>
      </w:pPr>
    </w:p>
    <w:p w14:paraId="1280E574"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w:anchor="_Toc83673394" w:history="1">
        <w:r w:rsidRPr="001545FC">
          <w:rPr>
            <w:rFonts w:eastAsiaTheme="minorEastAsia"/>
            <w:bCs w:val="0"/>
            <w:noProof/>
            <w:color w:val="0000FF"/>
            <w:sz w:val="24"/>
            <w:szCs w:val="24"/>
            <w:u w:val="single"/>
            <w:lang w:eastAsia="ru-RU"/>
          </w:rPr>
          <w:t>1. ОБЩАЯ ХАРАКТЕРИСТИКА  РАБОЧЕЙ ПРОГРАММЫ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_Toc83673394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75EF4F15"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5" w:history="1">
        <w:r w:rsidRPr="001545FC">
          <w:rPr>
            <w:rFonts w:eastAsiaTheme="minorEastAsia"/>
            <w:bCs w:val="0"/>
            <w:noProof/>
            <w:color w:val="0000FF"/>
            <w:sz w:val="24"/>
            <w:szCs w:val="24"/>
            <w:u w:val="single"/>
            <w:lang w:eastAsia="ru-RU"/>
          </w:rPr>
          <w:t>2.  ПЛАНИРУЕМЫЕ РЕЗУЛЬТАТЫ ОСВОЕНИЯ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_Toc83673395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6</w:t>
        </w:r>
        <w:r w:rsidRPr="001545FC">
          <w:rPr>
            <w:rFonts w:eastAsiaTheme="minorEastAsia"/>
            <w:bCs w:val="0"/>
            <w:noProof/>
            <w:webHidden/>
            <w:sz w:val="24"/>
            <w:szCs w:val="24"/>
            <w:lang w:eastAsia="ru-RU"/>
          </w:rPr>
          <w:fldChar w:fldCharType="end"/>
        </w:r>
      </w:hyperlink>
    </w:p>
    <w:p w14:paraId="78B9BE74"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6" w:history="1">
        <w:r w:rsidRPr="001545FC">
          <w:rPr>
            <w:rFonts w:eastAsiaTheme="minorEastAsia"/>
            <w:bCs w:val="0"/>
            <w:noProof/>
            <w:color w:val="0000FF"/>
            <w:sz w:val="24"/>
            <w:szCs w:val="24"/>
            <w:u w:val="single"/>
            <w:lang w:eastAsia="ru-RU"/>
          </w:rPr>
          <w:t>3. СТРУКТУРА И СОДЕРЖАНИЕ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_Toc83673396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8</w:t>
        </w:r>
        <w:r w:rsidRPr="001545FC">
          <w:rPr>
            <w:rFonts w:eastAsiaTheme="minorEastAsia"/>
            <w:bCs w:val="0"/>
            <w:noProof/>
            <w:webHidden/>
            <w:sz w:val="24"/>
            <w:szCs w:val="24"/>
            <w:lang w:eastAsia="ru-RU"/>
          </w:rPr>
          <w:fldChar w:fldCharType="end"/>
        </w:r>
      </w:hyperlink>
    </w:p>
    <w:p w14:paraId="08CC62A7"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7" w:history="1">
        <w:r w:rsidRPr="001545FC">
          <w:rPr>
            <w:rFonts w:eastAsiaTheme="minorEastAsia"/>
            <w:bCs w:val="0"/>
            <w:noProof/>
            <w:color w:val="0000FF"/>
            <w:sz w:val="24"/>
            <w:szCs w:val="24"/>
            <w:u w:val="single"/>
            <w:lang w:eastAsia="ru-RU"/>
          </w:rPr>
          <w:t>4. УСЛОВИЯ РЕАЛИЗАЦИИ ПРОГРАММЫ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_Toc83673397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11</w:t>
        </w:r>
        <w:r w:rsidRPr="001545FC">
          <w:rPr>
            <w:rFonts w:eastAsiaTheme="minorEastAsia"/>
            <w:bCs w:val="0"/>
            <w:noProof/>
            <w:webHidden/>
            <w:sz w:val="24"/>
            <w:szCs w:val="24"/>
            <w:lang w:eastAsia="ru-RU"/>
          </w:rPr>
          <w:fldChar w:fldCharType="end"/>
        </w:r>
      </w:hyperlink>
    </w:p>
    <w:p w14:paraId="23F1538C"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9" w:history="1">
        <w:r w:rsidRPr="001545FC">
          <w:rPr>
            <w:rFonts w:eastAsiaTheme="minorEastAsia"/>
            <w:bCs w:val="0"/>
            <w:noProof/>
            <w:color w:val="0000FF"/>
            <w:sz w:val="24"/>
            <w:szCs w:val="24"/>
            <w:u w:val="single"/>
            <w:lang w:eastAsia="ru-RU"/>
          </w:rPr>
          <w:t>5. КОНТРОЛЬ И ОЦЕНКА РЕЗУЛЬТАТОВ ОСВОЕНИЯ  УЧЕБНОЙ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_Toc83673399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12</w:t>
        </w:r>
        <w:r w:rsidRPr="001545FC">
          <w:rPr>
            <w:rFonts w:eastAsiaTheme="minorEastAsia"/>
            <w:bCs w:val="0"/>
            <w:noProof/>
            <w:webHidden/>
            <w:sz w:val="24"/>
            <w:szCs w:val="24"/>
            <w:lang w:eastAsia="ru-RU"/>
          </w:rPr>
          <w:fldChar w:fldCharType="end"/>
        </w:r>
      </w:hyperlink>
    </w:p>
    <w:p w14:paraId="7C1EE225" w14:textId="77777777" w:rsidR="001545FC" w:rsidRPr="001545FC" w:rsidRDefault="001545FC" w:rsidP="001545FC">
      <w:pPr>
        <w:spacing w:after="0" w:line="23" w:lineRule="atLeast"/>
        <w:jc w:val="center"/>
        <w:rPr>
          <w:rFonts w:eastAsiaTheme="minorEastAsia"/>
          <w:b/>
          <w:bCs w:val="0"/>
          <w:szCs w:val="28"/>
          <w:lang w:eastAsia="ru-RU"/>
        </w:rPr>
      </w:pPr>
      <w:r w:rsidRPr="001545FC">
        <w:rPr>
          <w:rFonts w:eastAsiaTheme="minorEastAsia"/>
          <w:b/>
          <w:sz w:val="24"/>
          <w:szCs w:val="24"/>
          <w:lang w:eastAsia="ru-RU"/>
        </w:rPr>
        <w:fldChar w:fldCharType="end"/>
      </w:r>
    </w:p>
    <w:p w14:paraId="47D69FCD" w14:textId="77777777" w:rsidR="001545FC" w:rsidRPr="001545FC" w:rsidRDefault="001545FC" w:rsidP="001545FC">
      <w:pPr>
        <w:widowControl w:val="0"/>
        <w:tabs>
          <w:tab w:val="left" w:pos="0"/>
        </w:tabs>
        <w:suppressAutoHyphens/>
        <w:spacing w:after="0" w:line="23" w:lineRule="atLeast"/>
        <w:rPr>
          <w:rFonts w:eastAsiaTheme="minorEastAsia"/>
          <w:bCs w:val="0"/>
          <w:szCs w:val="28"/>
          <w:vertAlign w:val="superscript"/>
          <w:lang w:eastAsia="ru-RU"/>
        </w:rPr>
      </w:pPr>
      <w:r w:rsidRPr="001545FC">
        <w:rPr>
          <w:rFonts w:eastAsiaTheme="minorEastAsia"/>
          <w:bCs w:val="0"/>
          <w:szCs w:val="28"/>
          <w:vertAlign w:val="superscript"/>
          <w:lang w:eastAsia="ru-RU"/>
        </w:rPr>
        <w:br w:type="page"/>
      </w:r>
    </w:p>
    <w:p w14:paraId="0FBD46C7" w14:textId="77777777" w:rsidR="001545FC" w:rsidRPr="001545FC" w:rsidRDefault="001545FC" w:rsidP="001545FC">
      <w:pPr>
        <w:suppressAutoHyphens/>
        <w:spacing w:after="0" w:line="23" w:lineRule="atLeast"/>
        <w:jc w:val="center"/>
        <w:rPr>
          <w:rFonts w:eastAsiaTheme="minorEastAsia"/>
          <w:b/>
          <w:szCs w:val="28"/>
          <w:lang w:eastAsia="ru-RU"/>
        </w:rPr>
      </w:pPr>
      <w:bookmarkStart w:id="7" w:name="_Toc113637405"/>
      <w:r w:rsidRPr="001545FC">
        <w:rPr>
          <w:rFonts w:eastAsiaTheme="minorEastAsia"/>
          <w:b/>
          <w:szCs w:val="28"/>
          <w:lang w:eastAsia="ru-RU"/>
        </w:rPr>
        <w:lastRenderedPageBreak/>
        <w:t>1. ОБЩАЯ ХАРАКТЕРИСТИКА РАБОЧЕЙ ПРОГРАММЫ ОБЩЕОБРАЗОВАТЕЛЬНОЙ ДИСЦИПЛИНЫ</w:t>
      </w:r>
      <w:bookmarkEnd w:id="7"/>
    </w:p>
    <w:p w14:paraId="6B510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1ECC59E6" w14:textId="77777777" w:rsidR="001545FC" w:rsidRPr="001545FC" w:rsidRDefault="001545FC" w:rsidP="001545FC">
      <w:pPr>
        <w:tabs>
          <w:tab w:val="left" w:pos="12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1.1 Место дисциплины в структуре образовательной программы СПО</w:t>
      </w:r>
    </w:p>
    <w:p w14:paraId="20A19EE7" w14:textId="77777777" w:rsidR="001545FC" w:rsidRPr="001545FC" w:rsidRDefault="001545FC" w:rsidP="001545FC">
      <w:pPr>
        <w:tabs>
          <w:tab w:val="left" w:pos="10076"/>
          <w:tab w:val="left" w:pos="10992"/>
          <w:tab w:val="left" w:pos="11908"/>
          <w:tab w:val="left" w:pos="12824"/>
          <w:tab w:val="left" w:pos="13740"/>
          <w:tab w:val="left" w:pos="14656"/>
        </w:tabs>
        <w:spacing w:before="120" w:after="120" w:line="23" w:lineRule="atLeast"/>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«История» является обязательной частью общеобразовательного цикла образовательной программы в соответствии с ФГОС по специальности 35.01.27 Мастер сельскохозяйственного производства.</w:t>
      </w:r>
    </w:p>
    <w:p w14:paraId="7359CF4B" w14:textId="77777777" w:rsidR="001545FC" w:rsidRPr="001545FC" w:rsidRDefault="001545FC" w:rsidP="001545FC">
      <w:pPr>
        <w:spacing w:after="0" w:line="23" w:lineRule="atLeast"/>
        <w:ind w:firstLine="709"/>
        <w:rPr>
          <w:rFonts w:eastAsiaTheme="minorEastAsia"/>
          <w:b/>
          <w:bCs w:val="0"/>
          <w:szCs w:val="28"/>
          <w:lang w:eastAsia="ru-RU"/>
        </w:rPr>
      </w:pPr>
    </w:p>
    <w:p w14:paraId="5772661B" w14:textId="77777777" w:rsidR="001545FC" w:rsidRPr="001545FC" w:rsidRDefault="001545FC" w:rsidP="001545FC">
      <w:pPr>
        <w:spacing w:after="0" w:line="23" w:lineRule="atLeast"/>
        <w:ind w:firstLine="709"/>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5AC40F5F"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2E8E892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 xml:space="preserve">1.2.1. Цель общеобразовательной дисциплины </w:t>
      </w:r>
    </w:p>
    <w:p w14:paraId="2D2F73C2"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r w:rsidRPr="001545FC">
        <w:rPr>
          <w:rFonts w:eastAsiaTheme="minorEastAsia"/>
          <w:bCs w:val="0"/>
          <w:szCs w:val="28"/>
          <w:lang w:eastAsia="ru-RU"/>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107898DE" w14:textId="77777777" w:rsidR="001545FC" w:rsidRPr="001545FC" w:rsidRDefault="001545FC" w:rsidP="001545FC">
      <w:pPr>
        <w:suppressAutoHyphens/>
        <w:spacing w:after="0" w:line="23" w:lineRule="atLeast"/>
        <w:jc w:val="both"/>
        <w:rPr>
          <w:rFonts w:eastAsiaTheme="minorEastAsia"/>
          <w:b/>
          <w:szCs w:val="28"/>
          <w:lang w:eastAsia="ru-RU"/>
        </w:rPr>
      </w:pPr>
    </w:p>
    <w:p w14:paraId="7D8D49BF" w14:textId="77777777" w:rsidR="001545FC" w:rsidRPr="001545FC" w:rsidRDefault="001545FC" w:rsidP="001545FC">
      <w:pPr>
        <w:suppressAutoHyphens/>
        <w:spacing w:after="0" w:line="23" w:lineRule="atLeast"/>
        <w:jc w:val="both"/>
        <w:rPr>
          <w:rFonts w:eastAsiaTheme="minorEastAsia"/>
          <w:b/>
          <w:szCs w:val="28"/>
          <w:lang w:eastAsia="ru-RU"/>
        </w:rPr>
      </w:pPr>
      <w:r w:rsidRPr="001545FC">
        <w:rPr>
          <w:rFonts w:eastAsiaTheme="minorEastAsia"/>
          <w:b/>
          <w:szCs w:val="28"/>
          <w:lang w:eastAsia="ru-RU"/>
        </w:rPr>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30532112"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Cs w:val="28"/>
          <w:lang w:eastAsia="ru-RU"/>
        </w:rPr>
      </w:pPr>
      <w:r w:rsidRPr="001545FC">
        <w:rPr>
          <w:rFonts w:eastAsiaTheme="minorEastAsia"/>
          <w:bCs w:val="0"/>
          <w:szCs w:val="28"/>
          <w:lang w:eastAsia="ru-RU"/>
        </w:rPr>
        <w:t xml:space="preserve">Особое значение дисциплина имеет при формировании ОК и ПК </w:t>
      </w:r>
    </w:p>
    <w:p w14:paraId="00286C9C" w14:textId="77777777" w:rsidR="001545FC" w:rsidRPr="001545FC" w:rsidRDefault="001545FC" w:rsidP="001545FC">
      <w:pPr>
        <w:suppressAutoHyphens/>
        <w:spacing w:after="0" w:line="23" w:lineRule="atLeast"/>
        <w:ind w:firstLine="709"/>
        <w:jc w:val="both"/>
        <w:rPr>
          <w:rFonts w:eastAsiaTheme="minorEastAsia"/>
          <w:bCs w:val="0"/>
          <w:szCs w:val="28"/>
          <w:lang w:eastAsia="ru-RU"/>
        </w:rPr>
        <w:sectPr w:rsidR="001545FC" w:rsidRPr="001545FC" w:rsidSect="003763A6">
          <w:footerReference w:type="even" r:id="rId13"/>
          <w:footerReference w:type="default" r:id="rId14"/>
          <w:pgSz w:w="11906" w:h="16838"/>
          <w:pgMar w:top="1134" w:right="850" w:bottom="1134" w:left="1701" w:header="708" w:footer="708" w:gutter="0"/>
          <w:cols w:space="720"/>
          <w:titlePg/>
          <w:docGrid w:linePitch="360"/>
        </w:sectPr>
      </w:pPr>
    </w:p>
    <w:tbl>
      <w:tblPr>
        <w:tblStyle w:val="1f6"/>
        <w:tblW w:w="0" w:type="auto"/>
        <w:tblInd w:w="0" w:type="dxa"/>
        <w:tblLayout w:type="fixed"/>
        <w:tblLook w:val="04A0" w:firstRow="1" w:lastRow="0" w:firstColumn="1" w:lastColumn="0" w:noHBand="0" w:noVBand="1"/>
      </w:tblPr>
      <w:tblGrid>
        <w:gridCol w:w="2660"/>
        <w:gridCol w:w="6520"/>
        <w:gridCol w:w="5380"/>
      </w:tblGrid>
      <w:tr w:rsidR="001545FC" w:rsidRPr="001545FC" w14:paraId="56C67304" w14:textId="77777777" w:rsidTr="00103D0B">
        <w:trPr>
          <w:tblHeader/>
        </w:trPr>
        <w:tc>
          <w:tcPr>
            <w:tcW w:w="2660" w:type="dxa"/>
            <w:vMerge w:val="restart"/>
            <w:vAlign w:val="center"/>
          </w:tcPr>
          <w:p w14:paraId="29DB5193"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lastRenderedPageBreak/>
              <w:t>Код и наименование формируемых компетенций</w:t>
            </w:r>
          </w:p>
        </w:tc>
        <w:tc>
          <w:tcPr>
            <w:tcW w:w="11900" w:type="dxa"/>
            <w:gridSpan w:val="2"/>
            <w:vAlign w:val="center"/>
          </w:tcPr>
          <w:p w14:paraId="5DD53105"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Планируемые результаты освоения дисциплины</w:t>
            </w:r>
          </w:p>
        </w:tc>
      </w:tr>
      <w:tr w:rsidR="001545FC" w:rsidRPr="001545FC" w14:paraId="7A4685BC" w14:textId="77777777" w:rsidTr="00103D0B">
        <w:trPr>
          <w:tblHeader/>
        </w:trPr>
        <w:tc>
          <w:tcPr>
            <w:tcW w:w="2660" w:type="dxa"/>
            <w:vMerge/>
            <w:vAlign w:val="center"/>
          </w:tcPr>
          <w:p w14:paraId="1637575E" w14:textId="77777777" w:rsidR="001545FC" w:rsidRPr="001545FC" w:rsidRDefault="001545FC" w:rsidP="001545FC">
            <w:pPr>
              <w:rPr>
                <w:rFonts w:ascii="Times New Roman" w:hAnsi="Times New Roman"/>
                <w:sz w:val="18"/>
                <w:szCs w:val="14"/>
              </w:rPr>
            </w:pPr>
          </w:p>
        </w:tc>
        <w:tc>
          <w:tcPr>
            <w:tcW w:w="6520" w:type="dxa"/>
            <w:vAlign w:val="center"/>
          </w:tcPr>
          <w:p w14:paraId="641F6EBD"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Общие</w:t>
            </w:r>
          </w:p>
        </w:tc>
        <w:tc>
          <w:tcPr>
            <w:tcW w:w="5380" w:type="dxa"/>
            <w:vAlign w:val="center"/>
          </w:tcPr>
          <w:p w14:paraId="24E82E57"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Дисциплинарные</w:t>
            </w:r>
          </w:p>
        </w:tc>
      </w:tr>
      <w:tr w:rsidR="001545FC" w:rsidRPr="001545FC" w14:paraId="050FA66D" w14:textId="77777777" w:rsidTr="00103D0B">
        <w:tc>
          <w:tcPr>
            <w:tcW w:w="2660" w:type="dxa"/>
          </w:tcPr>
          <w:p w14:paraId="7E857E1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01. Выбирать способы решения задач профессиональной деятельности применительно к различным контекстам</w:t>
            </w:r>
          </w:p>
        </w:tc>
        <w:tc>
          <w:tcPr>
            <w:tcW w:w="6520" w:type="dxa"/>
          </w:tcPr>
          <w:p w14:paraId="62436836"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части трудового воспитания:</w:t>
            </w:r>
          </w:p>
          <w:p w14:paraId="4F01C57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труду, осознание ценности мастерства, трудолюбие;</w:t>
            </w:r>
            <w:r w:rsidRPr="001545FC">
              <w:rPr>
                <w:rFonts w:ascii="Times New Roman" w:hAnsi="Times New Roman"/>
                <w:sz w:val="18"/>
                <w:szCs w:val="14"/>
              </w:rPr>
              <w:t xml:space="preserve"> </w:t>
            </w:r>
          </w:p>
          <w:p w14:paraId="12007A7D"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ascii="Times New Roman" w:hAnsi="Times New Roman"/>
                <w:sz w:val="18"/>
                <w:szCs w:val="14"/>
              </w:rPr>
              <w:t xml:space="preserve"> </w:t>
            </w:r>
          </w:p>
          <w:p w14:paraId="3767B93E" w14:textId="77777777" w:rsidR="001545FC" w:rsidRPr="001545FC" w:rsidRDefault="001545FC" w:rsidP="001545FC">
            <w:pPr>
              <w:jc w:val="both"/>
              <w:rPr>
                <w:rFonts w:ascii="Times New Roman" w:hAnsi="Times New Roman"/>
                <w:strike/>
                <w:sz w:val="18"/>
                <w:szCs w:val="14"/>
                <w:highlight w:val="white"/>
              </w:rPr>
            </w:pPr>
            <w:r w:rsidRPr="001545FC">
              <w:rPr>
                <w:rFonts w:ascii="Times New Roman" w:hAnsi="Times New Roman"/>
                <w:sz w:val="18"/>
                <w:szCs w:val="14"/>
                <w:highlight w:val="white"/>
              </w:rPr>
              <w:t>- интерес к различным сферам профессиональной деятельности,</w:t>
            </w:r>
          </w:p>
          <w:p w14:paraId="213A635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5801654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а) базовые логические действия:</w:t>
            </w:r>
          </w:p>
          <w:p w14:paraId="4896635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xml:space="preserve">- самостоятельно формулировать и актуализировать проблему, рассматривать ее всесторонне; </w:t>
            </w:r>
          </w:p>
          <w:p w14:paraId="4C6E4D6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устанавливать существенный признак или основания для сравнения, классификации и обобщения; </w:t>
            </w:r>
          </w:p>
          <w:p w14:paraId="3E9B92B3"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определять цели деятельности, задавать параметры и критерии их достижения;</w:t>
            </w:r>
          </w:p>
          <w:p w14:paraId="7157BEA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выявлять закономерности и противоречия в рассматриваемых явлениях; </w:t>
            </w:r>
          </w:p>
          <w:p w14:paraId="4E3A26D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вносить коррективы в деятельность, оценивать соответствие результатов целям, оценивать риски последствий деятельности; </w:t>
            </w:r>
          </w:p>
          <w:p w14:paraId="27F20BF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развивать креативное мышление при решении жизненных проблем.</w:t>
            </w:r>
          </w:p>
          <w:p w14:paraId="0BC192C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б) базовые исследовательские действия:</w:t>
            </w:r>
          </w:p>
          <w:p w14:paraId="1C283E1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владеть навыками учебно-исследовательской и проектной деятельности, навыками разрешения проблем; </w:t>
            </w:r>
          </w:p>
          <w:p w14:paraId="4EE3173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8FE02B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3BB756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уметь переносить знания в познавательную и практическую области жизнедеятельности;</w:t>
            </w:r>
          </w:p>
          <w:p w14:paraId="0994F17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уметь интегрировать знания из разных предметных областей; </w:t>
            </w:r>
          </w:p>
          <w:p w14:paraId="32009A1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выдвигать новые идеи, предлагать оригинальные подходы и решения; </w:t>
            </w:r>
          </w:p>
          <w:p w14:paraId="5C24CDE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способность их использования в познавательной и социальной практике </w:t>
            </w:r>
          </w:p>
        </w:tc>
        <w:tc>
          <w:tcPr>
            <w:tcW w:w="5380" w:type="dxa"/>
          </w:tcPr>
          <w:p w14:paraId="0AFC1DCB" w14:textId="77777777" w:rsidR="001545FC" w:rsidRPr="001545FC" w:rsidRDefault="001545FC" w:rsidP="001545FC">
            <w:pPr>
              <w:widowControl w:val="0"/>
              <w:tabs>
                <w:tab w:val="left" w:pos="1195"/>
              </w:tabs>
              <w:jc w:val="both"/>
              <w:rPr>
                <w:rFonts w:ascii="Times New Roman" w:hAnsi="Times New Roman"/>
                <w:sz w:val="18"/>
                <w:szCs w:val="14"/>
              </w:rPr>
            </w:pPr>
            <w:r w:rsidRPr="001545FC">
              <w:rPr>
                <w:rFonts w:ascii="Times New Roman" w:hAnsi="Times New Roman"/>
                <w:b/>
                <w:sz w:val="18"/>
                <w:szCs w:val="14"/>
              </w:rPr>
              <w:t>ПРб 06.</w:t>
            </w:r>
            <w:r w:rsidRPr="001545FC">
              <w:rPr>
                <w:rFonts w:ascii="Times New Roman" w:hAnsi="Times New Roman"/>
                <w:sz w:val="18"/>
                <w:szCs w:val="1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545FC" w:rsidRPr="001545FC" w14:paraId="483C7167" w14:textId="77777777" w:rsidTr="00103D0B">
        <w:tc>
          <w:tcPr>
            <w:tcW w:w="2660" w:type="dxa"/>
          </w:tcPr>
          <w:p w14:paraId="4470677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520" w:type="dxa"/>
          </w:tcPr>
          <w:p w14:paraId="273EC94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области ценности научного познания:</w:t>
            </w:r>
          </w:p>
          <w:p w14:paraId="2EBB87D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ascii="Times New Roman" w:hAnsi="Times New Roman"/>
                <w:sz w:val="18"/>
                <w:szCs w:val="14"/>
              </w:rPr>
              <w:t xml:space="preserve"> </w:t>
            </w:r>
          </w:p>
          <w:p w14:paraId="6B576360"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xml:space="preserve">- совершенствование языковой и читательской культуры как средства взаимодействия между людьми и познания мира; </w:t>
            </w:r>
          </w:p>
          <w:p w14:paraId="128C480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AB3C242"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4D301AA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в) работа с информацией:</w:t>
            </w:r>
          </w:p>
          <w:p w14:paraId="497BF0E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2D5C58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E06BBC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оценивать достоверность, легитимность информации, ее соответствие правовым и морально-этическим нормам;</w:t>
            </w:r>
            <w:r w:rsidRPr="001545FC">
              <w:rPr>
                <w:rFonts w:ascii="Times New Roman" w:hAnsi="Times New Roman"/>
                <w:sz w:val="18"/>
                <w:szCs w:val="14"/>
                <w:highlight w:val="white"/>
              </w:rPr>
              <w:t xml:space="preserve"> </w:t>
            </w:r>
          </w:p>
          <w:p w14:paraId="735FB4C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9A772E3"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владеть навыками распознавания и защиты информации, информационной безопасности личности </w:t>
            </w:r>
          </w:p>
        </w:tc>
        <w:tc>
          <w:tcPr>
            <w:tcW w:w="5380" w:type="dxa"/>
          </w:tcPr>
          <w:p w14:paraId="67EF4FA5"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lastRenderedPageBreak/>
              <w:t xml:space="preserve">ПРб 07. </w:t>
            </w:r>
            <w:r w:rsidRPr="001545FC">
              <w:rPr>
                <w:rFonts w:ascii="Times New Roman" w:hAnsi="Times New Roman"/>
                <w:sz w:val="18"/>
                <w:szCs w:val="1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2CF5D55" w14:textId="77777777" w:rsidR="001545FC" w:rsidRPr="001545FC" w:rsidRDefault="001545FC" w:rsidP="001545FC">
            <w:pPr>
              <w:jc w:val="both"/>
              <w:rPr>
                <w:rFonts w:ascii="Times New Roman" w:hAnsi="Times New Roman"/>
                <w:sz w:val="18"/>
                <w:szCs w:val="14"/>
              </w:rPr>
            </w:pPr>
          </w:p>
        </w:tc>
      </w:tr>
      <w:tr w:rsidR="001545FC" w:rsidRPr="001545FC" w14:paraId="0D86DC56" w14:textId="77777777" w:rsidTr="00103D0B">
        <w:tc>
          <w:tcPr>
            <w:tcW w:w="2660" w:type="dxa"/>
          </w:tcPr>
          <w:p w14:paraId="51D748F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04. Эффективно взаимодействовать и работать в коллективе и команде</w:t>
            </w:r>
          </w:p>
        </w:tc>
        <w:tc>
          <w:tcPr>
            <w:tcW w:w="6520" w:type="dxa"/>
          </w:tcPr>
          <w:p w14:paraId="4B182A8A"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саморазвитию, самостоятельности и самоопределению;</w:t>
            </w:r>
          </w:p>
          <w:p w14:paraId="7924CA0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навыками учебно-исследовательской, проектной и социальной деятельности;</w:t>
            </w:r>
          </w:p>
          <w:p w14:paraId="1368070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универсальными коммуникативными действиями:</w:t>
            </w:r>
          </w:p>
          <w:p w14:paraId="18E1605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б) совместная деятельность:</w:t>
            </w:r>
          </w:p>
          <w:p w14:paraId="1939E58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понимать и использовать преимущества командной и индивидуальной работы;</w:t>
            </w:r>
          </w:p>
          <w:p w14:paraId="5D27A33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4AE5FA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координировать и выполнять работу в условиях реального, виртуального и комбинированного взаимодействия;</w:t>
            </w:r>
          </w:p>
          <w:p w14:paraId="4097A91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осуществлять позитивное стратегическое поведение в различных ситуациях, проявлять творчество и воображение, быть инициативным</w:t>
            </w:r>
          </w:p>
          <w:p w14:paraId="153E85A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универсальными регулятивными действиями:</w:t>
            </w:r>
          </w:p>
          <w:p w14:paraId="1A9A87F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г) принятие себя и других людей:</w:t>
            </w:r>
          </w:p>
          <w:p w14:paraId="355F44A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принимать мотивы и аргументы других людей при анализе результатов деятельности;</w:t>
            </w:r>
          </w:p>
          <w:p w14:paraId="22D9BBC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признавать свое право и право других людей на ошибки;</w:t>
            </w:r>
          </w:p>
          <w:p w14:paraId="16054D2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развивать способность понимать мир с позиции другого человека</w:t>
            </w:r>
          </w:p>
        </w:tc>
        <w:tc>
          <w:tcPr>
            <w:tcW w:w="5380" w:type="dxa"/>
          </w:tcPr>
          <w:p w14:paraId="646CDFA6"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rPr>
              <w:t>ПРб 08.</w:t>
            </w:r>
            <w:r w:rsidRPr="001545FC">
              <w:rPr>
                <w:rFonts w:ascii="Times New Roman" w:hAnsi="Times New Roman"/>
                <w:sz w:val="18"/>
                <w:szCs w:val="14"/>
              </w:rPr>
              <w:t xml:space="preserve"> П</w:t>
            </w:r>
            <w:r w:rsidRPr="001545FC">
              <w:rPr>
                <w:rFonts w:ascii="Times New Roman" w:hAnsi="Times New Roman"/>
                <w:sz w:val="18"/>
                <w:szCs w:val="14"/>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3FCCDC64" w14:textId="77777777" w:rsidR="001545FC" w:rsidRPr="001545FC" w:rsidRDefault="001545FC" w:rsidP="001545FC">
            <w:pPr>
              <w:jc w:val="both"/>
              <w:rPr>
                <w:rFonts w:ascii="Times New Roman" w:hAnsi="Times New Roman"/>
                <w:sz w:val="18"/>
                <w:szCs w:val="14"/>
              </w:rPr>
            </w:pPr>
          </w:p>
          <w:p w14:paraId="312FB030"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t>ПРб 09.</w:t>
            </w:r>
            <w:r w:rsidRPr="001545FC">
              <w:rPr>
                <w:rFonts w:ascii="Times New Roman" w:hAnsi="Times New Roman"/>
                <w:sz w:val="18"/>
                <w:szCs w:val="1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545FC" w:rsidRPr="001545FC" w14:paraId="6C7DCBA6" w14:textId="77777777" w:rsidTr="00103D0B">
        <w:tc>
          <w:tcPr>
            <w:tcW w:w="2660" w:type="dxa"/>
          </w:tcPr>
          <w:p w14:paraId="09BF79E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520" w:type="dxa"/>
          </w:tcPr>
          <w:p w14:paraId="11B36DC7"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области эстетического воспитания:</w:t>
            </w:r>
          </w:p>
          <w:p w14:paraId="2B87383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7D85914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822C96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9944277"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самовыражению в разных видах искусства, стремление проявлять качества творческой личности;</w:t>
            </w:r>
          </w:p>
          <w:p w14:paraId="07C699DD" w14:textId="77777777" w:rsidR="001545FC" w:rsidRPr="001545FC" w:rsidRDefault="001545FC" w:rsidP="001545FC">
            <w:pPr>
              <w:jc w:val="both"/>
              <w:rPr>
                <w:rFonts w:ascii="Times New Roman" w:hAnsi="Times New Roman"/>
                <w:sz w:val="18"/>
                <w:szCs w:val="14"/>
                <w:u w:val="single"/>
              </w:rPr>
            </w:pPr>
            <w:r w:rsidRPr="001545FC">
              <w:rPr>
                <w:rFonts w:ascii="Times New Roman" w:hAnsi="Times New Roman"/>
                <w:sz w:val="18"/>
                <w:szCs w:val="14"/>
              </w:rPr>
              <w:lastRenderedPageBreak/>
              <w:t>Овладение универсальными коммуникативными действиями:</w:t>
            </w:r>
          </w:p>
          <w:p w14:paraId="6909637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а) общение:</w:t>
            </w:r>
          </w:p>
          <w:p w14:paraId="28399E3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осуществлять коммуникации во всех сферах жизни;</w:t>
            </w:r>
          </w:p>
          <w:p w14:paraId="4576FFC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13FCC7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развернуто и логично излагать свою точку зрения с использованием языковых средств</w:t>
            </w:r>
          </w:p>
        </w:tc>
        <w:tc>
          <w:tcPr>
            <w:tcW w:w="5380" w:type="dxa"/>
          </w:tcPr>
          <w:p w14:paraId="0794A4AA"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lastRenderedPageBreak/>
              <w:t>ПРб 03.</w:t>
            </w:r>
            <w:r w:rsidRPr="001545FC">
              <w:rPr>
                <w:rFonts w:ascii="Times New Roman" w:hAnsi="Times New Roman"/>
                <w:sz w:val="18"/>
                <w:szCs w:val="1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1545FC" w:rsidRPr="001545FC" w14:paraId="3572928D" w14:textId="77777777" w:rsidTr="00103D0B">
        <w:tc>
          <w:tcPr>
            <w:tcW w:w="2660" w:type="dxa"/>
          </w:tcPr>
          <w:p w14:paraId="30FA85F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520" w:type="dxa"/>
          </w:tcPr>
          <w:p w14:paraId="15F34C0D"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обучающимися российской гражданской идентичности;</w:t>
            </w:r>
          </w:p>
          <w:p w14:paraId="31B93BFB"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A3EDAEF"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части гражданского воспитания:</w:t>
            </w:r>
          </w:p>
          <w:p w14:paraId="4861D8F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своих конституционных прав и обязанностей, уважение закона и правопорядка;</w:t>
            </w:r>
          </w:p>
          <w:p w14:paraId="6CCE5DC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-принятие традиционных национальных, общечеловеческих гуманистических и демократических ценностей;</w:t>
            </w:r>
          </w:p>
          <w:p w14:paraId="43F00BB5"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AFE00F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D78A268" w14:textId="77777777" w:rsidR="001545FC" w:rsidRPr="001545FC" w:rsidRDefault="001545FC" w:rsidP="001545FC">
            <w:pPr>
              <w:tabs>
                <w:tab w:val="left" w:pos="419"/>
              </w:tabs>
              <w:jc w:val="both"/>
              <w:rPr>
                <w:rFonts w:ascii="Times New Roman" w:hAnsi="Times New Roman"/>
                <w:sz w:val="18"/>
                <w:szCs w:val="14"/>
              </w:rPr>
            </w:pPr>
            <w:r w:rsidRPr="001545FC">
              <w:rPr>
                <w:rFonts w:ascii="Times New Roman" w:hAnsi="Times New Roman"/>
                <w:sz w:val="18"/>
                <w:szCs w:val="14"/>
                <w:highlight w:val="white"/>
              </w:rPr>
              <w:t>- умение взаимодействовать с социальными институтами в соответствии с их функциями и назначением;</w:t>
            </w:r>
          </w:p>
          <w:p w14:paraId="07FB4820"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гуманитарной и волонтерской деятельности;</w:t>
            </w:r>
            <w:r w:rsidRPr="001545FC">
              <w:rPr>
                <w:rFonts w:ascii="Times New Roman" w:hAnsi="Times New Roman"/>
                <w:sz w:val="18"/>
                <w:szCs w:val="14"/>
              </w:rPr>
              <w:t xml:space="preserve"> </w:t>
            </w:r>
          </w:p>
          <w:p w14:paraId="4E0AAD0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патриотического воспитания:</w:t>
            </w:r>
          </w:p>
          <w:p w14:paraId="0A9C77E7"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FB09FA7"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5E98F2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идейная убежденность, готовность к служению и защите Отечества, ответственность за его судьбу;</w:t>
            </w:r>
          </w:p>
          <w:p w14:paraId="0C24A71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52A65A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w:t>
            </w:r>
            <w:r w:rsidRPr="001545FC">
              <w:rPr>
                <w:rFonts w:ascii="Times New Roman" w:hAnsi="Times New Roman"/>
                <w:sz w:val="18"/>
                <w:szCs w:val="14"/>
              </w:rPr>
              <w:lastRenderedPageBreak/>
              <w:t>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8BC5F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овладение навыками учебно-исследовательской, проектной и социальной деятельности</w:t>
            </w:r>
          </w:p>
        </w:tc>
        <w:tc>
          <w:tcPr>
            <w:tcW w:w="5380" w:type="dxa"/>
          </w:tcPr>
          <w:p w14:paraId="6B374576"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lastRenderedPageBreak/>
              <w:t>ПРб 01.</w:t>
            </w:r>
            <w:r w:rsidRPr="001545FC">
              <w:rPr>
                <w:rFonts w:ascii="Times New Roman" w:hAnsi="Times New Roman"/>
                <w:sz w:val="18"/>
                <w:szCs w:val="14"/>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4270B5E1" w14:textId="77777777" w:rsidR="001545FC" w:rsidRPr="001545FC" w:rsidRDefault="001545FC" w:rsidP="001545FC">
            <w:pPr>
              <w:jc w:val="both"/>
              <w:rPr>
                <w:rFonts w:ascii="Times New Roman" w:hAnsi="Times New Roman"/>
                <w:sz w:val="18"/>
                <w:szCs w:val="14"/>
              </w:rPr>
            </w:pPr>
          </w:p>
          <w:p w14:paraId="78FE55DF"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02.</w:t>
            </w:r>
            <w:r w:rsidRPr="001545FC">
              <w:rPr>
                <w:rFonts w:ascii="Times New Roman" w:hAnsi="Times New Roman"/>
                <w:sz w:val="18"/>
                <w:szCs w:val="14"/>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03143BF" w14:textId="77777777" w:rsidR="001545FC" w:rsidRPr="001545FC" w:rsidRDefault="001545FC" w:rsidP="001545FC">
            <w:pPr>
              <w:jc w:val="both"/>
              <w:rPr>
                <w:rFonts w:ascii="Times New Roman" w:hAnsi="Times New Roman"/>
                <w:sz w:val="18"/>
                <w:szCs w:val="14"/>
              </w:rPr>
            </w:pPr>
          </w:p>
          <w:p w14:paraId="0D00DA6B"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03.</w:t>
            </w:r>
            <w:r w:rsidRPr="001545FC">
              <w:rPr>
                <w:rFonts w:ascii="Times New Roman" w:hAnsi="Times New Roman"/>
                <w:sz w:val="18"/>
                <w:szCs w:val="14"/>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4C80127" w14:textId="77777777" w:rsidR="001545FC" w:rsidRPr="001545FC" w:rsidRDefault="001545FC" w:rsidP="001545FC">
            <w:pPr>
              <w:jc w:val="both"/>
              <w:rPr>
                <w:rFonts w:ascii="Times New Roman" w:hAnsi="Times New Roman"/>
                <w:sz w:val="18"/>
                <w:szCs w:val="14"/>
              </w:rPr>
            </w:pPr>
          </w:p>
          <w:p w14:paraId="37E11D8B"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04.</w:t>
            </w:r>
            <w:r w:rsidRPr="001545FC">
              <w:rPr>
                <w:rFonts w:ascii="Times New Roman" w:hAnsi="Times New Roman"/>
                <w:sz w:val="18"/>
                <w:szCs w:val="14"/>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2373862" w14:textId="77777777" w:rsidR="001545FC" w:rsidRPr="001545FC" w:rsidRDefault="001545FC" w:rsidP="001545FC">
            <w:pPr>
              <w:jc w:val="both"/>
              <w:rPr>
                <w:rFonts w:ascii="Times New Roman" w:hAnsi="Times New Roman"/>
                <w:sz w:val="18"/>
                <w:szCs w:val="14"/>
              </w:rPr>
            </w:pPr>
          </w:p>
          <w:p w14:paraId="2B7AEE1B"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lastRenderedPageBreak/>
              <w:t>ПРб 05.</w:t>
            </w:r>
            <w:r w:rsidRPr="001545FC">
              <w:rPr>
                <w:rFonts w:ascii="Times New Roman" w:hAnsi="Times New Roman"/>
                <w:sz w:val="18"/>
                <w:szCs w:val="14"/>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260D47DE" w14:textId="77777777" w:rsidR="001545FC" w:rsidRPr="001545FC" w:rsidRDefault="001545FC" w:rsidP="001545FC">
            <w:pPr>
              <w:jc w:val="both"/>
              <w:rPr>
                <w:rFonts w:ascii="Times New Roman" w:hAnsi="Times New Roman"/>
                <w:sz w:val="18"/>
                <w:szCs w:val="14"/>
                <w:highlight w:val="white"/>
              </w:rPr>
            </w:pPr>
          </w:p>
          <w:p w14:paraId="668AE31E"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t>ПРб 08.</w:t>
            </w:r>
            <w:r w:rsidRPr="001545FC">
              <w:rPr>
                <w:rFonts w:ascii="Times New Roman" w:hAnsi="Times New Roman"/>
                <w:sz w:val="18"/>
                <w:szCs w:val="14"/>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937DD12" w14:textId="77777777" w:rsidR="001545FC" w:rsidRPr="001545FC" w:rsidRDefault="001545FC" w:rsidP="001545FC">
            <w:pPr>
              <w:jc w:val="both"/>
              <w:rPr>
                <w:rFonts w:ascii="Times New Roman" w:hAnsi="Times New Roman"/>
                <w:sz w:val="18"/>
                <w:szCs w:val="14"/>
                <w:highlight w:val="white"/>
              </w:rPr>
            </w:pPr>
          </w:p>
          <w:p w14:paraId="6F29004F"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t>ПРб 10.</w:t>
            </w:r>
            <w:r w:rsidRPr="001545FC">
              <w:rPr>
                <w:rFonts w:ascii="Times New Roman" w:hAnsi="Times New Roman"/>
                <w:sz w:val="18"/>
                <w:szCs w:val="14"/>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2FDD1CF" w14:textId="77777777" w:rsidR="001545FC" w:rsidRPr="001545FC" w:rsidRDefault="001545FC" w:rsidP="001545FC">
            <w:pPr>
              <w:jc w:val="both"/>
              <w:rPr>
                <w:rFonts w:ascii="Times New Roman" w:hAnsi="Times New Roman"/>
                <w:sz w:val="18"/>
                <w:szCs w:val="14"/>
              </w:rPr>
            </w:pPr>
          </w:p>
          <w:p w14:paraId="2E66B676" w14:textId="77777777" w:rsidR="001545FC" w:rsidRPr="001545FC" w:rsidRDefault="001545FC" w:rsidP="001545FC">
            <w:pPr>
              <w:widowControl w:val="0"/>
              <w:tabs>
                <w:tab w:val="left" w:pos="1215"/>
              </w:tabs>
              <w:jc w:val="both"/>
              <w:rPr>
                <w:rFonts w:ascii="Times New Roman" w:hAnsi="Times New Roman"/>
                <w:sz w:val="18"/>
                <w:szCs w:val="14"/>
              </w:rPr>
            </w:pPr>
            <w:r w:rsidRPr="001545FC">
              <w:rPr>
                <w:rFonts w:ascii="Times New Roman" w:hAnsi="Times New Roman"/>
                <w:b/>
                <w:sz w:val="18"/>
                <w:szCs w:val="14"/>
              </w:rPr>
              <w:t>ПРб 11.</w:t>
            </w:r>
            <w:r w:rsidRPr="001545FC">
              <w:rPr>
                <w:rFonts w:ascii="Times New Roman" w:hAnsi="Times New Roman"/>
                <w:sz w:val="18"/>
                <w:szCs w:val="1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1545FC" w:rsidRPr="001545FC" w14:paraId="1FC0DA76" w14:textId="77777777" w:rsidTr="00103D0B">
        <w:tc>
          <w:tcPr>
            <w:tcW w:w="2660" w:type="dxa"/>
          </w:tcPr>
          <w:p w14:paraId="076D023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ПК 1.1 Выполнять работы по разборке(сборке), монтажу (демонтажу) сельскохозяйственных машин и оборудования</w:t>
            </w:r>
          </w:p>
        </w:tc>
        <w:tc>
          <w:tcPr>
            <w:tcW w:w="6520" w:type="dxa"/>
            <w:vMerge w:val="restart"/>
          </w:tcPr>
          <w:p w14:paraId="7BFACD65"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готовность к труду, осознание ценности мастерства, трудолюбие; </w:t>
            </w:r>
          </w:p>
          <w:p w14:paraId="5FA69E97"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61EED4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интерес к различным сферам профессиональной деятельности,</w:t>
            </w:r>
          </w:p>
          <w:p w14:paraId="3B81C89C"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определять цели деятельности, задавать параметры и критерии их достижения;</w:t>
            </w:r>
          </w:p>
          <w:p w14:paraId="7CF9E042"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xml:space="preserve">- вносить коррективы в деятельность, оценивать соответствие результатов целям, оценивать риски последствий деятельности; </w:t>
            </w:r>
          </w:p>
          <w:p w14:paraId="191D5125"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4BEB403"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уметь переносить знания в познавательную и практическую области жизнедеятельности;</w:t>
            </w:r>
          </w:p>
          <w:p w14:paraId="730C9A13"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xml:space="preserve">- уметь интегрировать знания из разных предметных областей; </w:t>
            </w:r>
          </w:p>
          <w:p w14:paraId="457FB39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выдвигать новые идеи, предлагать оригинальные подходы и решения; </w:t>
            </w:r>
          </w:p>
          <w:p w14:paraId="4F19052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сформированность мировоззрения, соответствующего современному уровню развития науки и общественной практики,</w:t>
            </w:r>
          </w:p>
          <w:p w14:paraId="0DE7F247"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понимать и использовать преимущества командной и индивидуальной работы;</w:t>
            </w:r>
          </w:p>
          <w:p w14:paraId="1646555A" w14:textId="77777777" w:rsidR="001545FC" w:rsidRPr="001545FC" w:rsidRDefault="001545FC" w:rsidP="001545FC">
            <w:pPr>
              <w:shd w:val="clear" w:color="auto" w:fill="FFFFFF"/>
              <w:jc w:val="both"/>
              <w:textAlignment w:val="baseline"/>
              <w:rPr>
                <w:rFonts w:ascii="Times New Roman" w:hAnsi="Times New Roman"/>
                <w:sz w:val="18"/>
                <w:szCs w:val="14"/>
              </w:rPr>
            </w:pPr>
            <w:r w:rsidRPr="001545FC">
              <w:rPr>
                <w:rFonts w:ascii="Times New Roman" w:hAnsi="Times New Roman"/>
                <w:sz w:val="18"/>
                <w:szCs w:val="1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3452315"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lastRenderedPageBreak/>
              <w:t>- эстетическое отношение к миру, включая эстетику быта, научного и технического творчества, спорта, труда и общественных отношений</w:t>
            </w:r>
          </w:p>
        </w:tc>
        <w:tc>
          <w:tcPr>
            <w:tcW w:w="5380" w:type="dxa"/>
            <w:vMerge w:val="restart"/>
          </w:tcPr>
          <w:p w14:paraId="2E5F97C0" w14:textId="77777777" w:rsidR="001545FC" w:rsidRPr="001545FC" w:rsidRDefault="001545FC" w:rsidP="001545FC">
            <w:pPr>
              <w:shd w:val="clear" w:color="auto" w:fill="FFFFFF"/>
              <w:jc w:val="both"/>
              <w:rPr>
                <w:rFonts w:ascii="Times New Roman" w:hAnsi="Times New Roman"/>
                <w:sz w:val="18"/>
                <w:szCs w:val="14"/>
              </w:rPr>
            </w:pPr>
            <w:r w:rsidRPr="001545FC">
              <w:rPr>
                <w:rFonts w:ascii="Times New Roman" w:hAnsi="Times New Roman"/>
                <w:sz w:val="18"/>
                <w:szCs w:val="14"/>
              </w:rPr>
              <w:lastRenderedPageBreak/>
              <w:t>-уметь анализировать, характеризовать и сравнивать исторические события, явления, процессы с древнейших времен до настоящего времени</w:t>
            </w:r>
          </w:p>
          <w:p w14:paraId="244D604B" w14:textId="77777777" w:rsidR="001545FC" w:rsidRPr="001545FC" w:rsidRDefault="001545FC" w:rsidP="001545FC">
            <w:pPr>
              <w:widowControl w:val="0"/>
              <w:tabs>
                <w:tab w:val="left" w:pos="1215"/>
              </w:tabs>
              <w:autoSpaceDE w:val="0"/>
              <w:autoSpaceDN w:val="0"/>
              <w:ind w:right="154"/>
              <w:jc w:val="both"/>
              <w:rPr>
                <w:rFonts w:ascii="Times New Roman" w:hAnsi="Times New Roman"/>
                <w:sz w:val="18"/>
                <w:szCs w:val="14"/>
              </w:rPr>
            </w:pPr>
            <w:r w:rsidRPr="001545FC">
              <w:rPr>
                <w:rFonts w:ascii="Times New Roman" w:hAnsi="Times New Roman"/>
                <w:sz w:val="18"/>
                <w:szCs w:val="14"/>
              </w:rPr>
              <w:t>- понимать значимость роли России в мировых политических и социально-экономических процессах с древнейших времен до настоящего времени;</w:t>
            </w:r>
          </w:p>
          <w:p w14:paraId="4773D1EC" w14:textId="77777777" w:rsidR="001545FC" w:rsidRPr="001545FC" w:rsidRDefault="001545FC" w:rsidP="001545FC">
            <w:pPr>
              <w:shd w:val="clear" w:color="auto" w:fill="FFFFFF"/>
              <w:jc w:val="both"/>
              <w:rPr>
                <w:rFonts w:ascii="Times New Roman" w:hAnsi="Times New Roman"/>
                <w:sz w:val="18"/>
                <w:szCs w:val="14"/>
              </w:rPr>
            </w:pPr>
            <w:r w:rsidRPr="001545FC">
              <w:rPr>
                <w:rFonts w:ascii="Times New Roman" w:hAnsi="Times New Roman"/>
                <w:sz w:val="18"/>
                <w:szCs w:val="14"/>
              </w:rPr>
              <w:t>- понимать значимость России в мировых политических и социально-</w:t>
            </w:r>
            <w:r w:rsidRPr="001545FC">
              <w:rPr>
                <w:rFonts w:ascii="Times New Roman" w:hAnsi="Times New Roman"/>
                <w:sz w:val="18"/>
                <w:szCs w:val="14"/>
                <w:lang w:bidi="he-IL"/>
              </w:rPr>
              <w:t>‎</w:t>
            </w:r>
            <w:r w:rsidRPr="001545FC">
              <w:rPr>
                <w:rFonts w:ascii="Times New Roman" w:hAnsi="Times New Roman"/>
                <w:sz w:val="18"/>
                <w:szCs w:val="14"/>
              </w:rPr>
              <w:t>экономических процессах ХХ – начала XXI в.,</w:t>
            </w:r>
          </w:p>
          <w:p w14:paraId="414918CF" w14:textId="77777777" w:rsidR="001545FC" w:rsidRPr="001545FC" w:rsidRDefault="001545FC" w:rsidP="001545FC">
            <w:pPr>
              <w:shd w:val="clear" w:color="auto" w:fill="FFFFFF"/>
              <w:jc w:val="both"/>
              <w:rPr>
                <w:rFonts w:ascii="Times New Roman" w:hAnsi="Times New Roman"/>
                <w:sz w:val="18"/>
                <w:szCs w:val="14"/>
              </w:rPr>
            </w:pPr>
            <w:r w:rsidRPr="001545FC">
              <w:rPr>
                <w:rFonts w:ascii="Times New Roman" w:hAnsi="Times New Roman"/>
                <w:sz w:val="18"/>
                <w:szCs w:val="14"/>
              </w:rPr>
              <w:t xml:space="preserve"> -знание достижений страны и ее народа; </w:t>
            </w:r>
          </w:p>
          <w:p w14:paraId="2C49A161" w14:textId="77777777" w:rsidR="001545FC" w:rsidRPr="001545FC" w:rsidRDefault="001545FC" w:rsidP="001545FC">
            <w:pPr>
              <w:shd w:val="clear" w:color="auto" w:fill="FFFFFF"/>
              <w:jc w:val="both"/>
              <w:rPr>
                <w:rFonts w:ascii="Times New Roman" w:hAnsi="Times New Roman"/>
                <w:sz w:val="18"/>
                <w:szCs w:val="14"/>
              </w:rPr>
            </w:pPr>
            <w:r w:rsidRPr="001545FC">
              <w:rPr>
                <w:rFonts w:ascii="Times New Roman" w:hAnsi="Times New Roman"/>
                <w:sz w:val="18"/>
                <w:szCs w:val="14"/>
              </w:rPr>
              <w:t>умение характеризовать значение советских научно-технологических успехов.</w:t>
            </w:r>
          </w:p>
        </w:tc>
      </w:tr>
      <w:tr w:rsidR="001545FC" w:rsidRPr="001545FC" w14:paraId="2254326E" w14:textId="77777777" w:rsidTr="00103D0B">
        <w:tc>
          <w:tcPr>
            <w:tcW w:w="2660" w:type="dxa"/>
          </w:tcPr>
          <w:p w14:paraId="44899AA3"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ПК 1.5 Выполнять наладку сельскохозяйственных машин и оборудования</w:t>
            </w:r>
          </w:p>
        </w:tc>
        <w:tc>
          <w:tcPr>
            <w:tcW w:w="6520" w:type="dxa"/>
            <w:vMerge/>
          </w:tcPr>
          <w:p w14:paraId="6DFE3AC6" w14:textId="77777777" w:rsidR="001545FC" w:rsidRPr="001545FC" w:rsidRDefault="001545FC" w:rsidP="001545FC">
            <w:pPr>
              <w:jc w:val="both"/>
              <w:rPr>
                <w:rFonts w:ascii="Times New Roman" w:hAnsi="Times New Roman"/>
                <w:color w:val="FF0000"/>
                <w:sz w:val="24"/>
                <w:szCs w:val="24"/>
                <w:shd w:val="clear" w:color="auto" w:fill="FFFFFF"/>
              </w:rPr>
            </w:pPr>
          </w:p>
        </w:tc>
        <w:tc>
          <w:tcPr>
            <w:tcW w:w="5380" w:type="dxa"/>
            <w:vMerge/>
          </w:tcPr>
          <w:p w14:paraId="4D21BCC8" w14:textId="77777777" w:rsidR="001545FC" w:rsidRPr="001545FC" w:rsidRDefault="001545FC" w:rsidP="001545FC">
            <w:pPr>
              <w:shd w:val="clear" w:color="auto" w:fill="FFFFFF"/>
              <w:jc w:val="both"/>
              <w:rPr>
                <w:rFonts w:ascii="Times New Roman" w:hAnsi="Times New Roman"/>
                <w:color w:val="FF0000"/>
                <w:sz w:val="24"/>
                <w:szCs w:val="24"/>
                <w:shd w:val="clear" w:color="auto" w:fill="FFFFFF"/>
              </w:rPr>
            </w:pPr>
          </w:p>
        </w:tc>
      </w:tr>
      <w:tr w:rsidR="001545FC" w:rsidRPr="001545FC" w14:paraId="59C61588" w14:textId="77777777" w:rsidTr="00103D0B">
        <w:tc>
          <w:tcPr>
            <w:tcW w:w="2660" w:type="dxa"/>
          </w:tcPr>
          <w:p w14:paraId="131F5D6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ПК 2.3 Выполнять механизированные работы по посеву, посадке и уходу за сельскохозяйственными культурами</w:t>
            </w:r>
          </w:p>
        </w:tc>
        <w:tc>
          <w:tcPr>
            <w:tcW w:w="6520" w:type="dxa"/>
            <w:vMerge/>
          </w:tcPr>
          <w:p w14:paraId="354F4882" w14:textId="77777777" w:rsidR="001545FC" w:rsidRPr="001545FC" w:rsidRDefault="001545FC" w:rsidP="001545FC">
            <w:pPr>
              <w:jc w:val="both"/>
              <w:rPr>
                <w:rFonts w:ascii="Times New Roman" w:hAnsi="Times New Roman"/>
                <w:color w:val="FF0000"/>
                <w:sz w:val="24"/>
                <w:szCs w:val="24"/>
                <w:shd w:val="clear" w:color="auto" w:fill="FFFFFF"/>
              </w:rPr>
            </w:pPr>
          </w:p>
        </w:tc>
        <w:tc>
          <w:tcPr>
            <w:tcW w:w="5380" w:type="dxa"/>
            <w:vMerge/>
          </w:tcPr>
          <w:p w14:paraId="3D9D6204" w14:textId="77777777" w:rsidR="001545FC" w:rsidRPr="001545FC" w:rsidRDefault="001545FC" w:rsidP="001545FC">
            <w:pPr>
              <w:shd w:val="clear" w:color="auto" w:fill="FFFFFF"/>
              <w:jc w:val="both"/>
              <w:rPr>
                <w:rFonts w:ascii="Times New Roman" w:eastAsia="Times New Roman" w:hAnsi="Times New Roman"/>
                <w:color w:val="FF0000"/>
                <w:sz w:val="24"/>
                <w:szCs w:val="24"/>
              </w:rPr>
            </w:pPr>
          </w:p>
        </w:tc>
      </w:tr>
      <w:tr w:rsidR="001545FC" w:rsidRPr="001545FC" w14:paraId="4A5AE084" w14:textId="77777777" w:rsidTr="00103D0B">
        <w:tc>
          <w:tcPr>
            <w:tcW w:w="2660" w:type="dxa"/>
          </w:tcPr>
          <w:p w14:paraId="1F34F9B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ПК 2.4 Выполнять уборочные работы с заданными агротехническими требованиями</w:t>
            </w:r>
          </w:p>
        </w:tc>
        <w:tc>
          <w:tcPr>
            <w:tcW w:w="6520" w:type="dxa"/>
            <w:vMerge/>
          </w:tcPr>
          <w:p w14:paraId="4E5BDBBC" w14:textId="77777777" w:rsidR="001545FC" w:rsidRPr="001545FC" w:rsidRDefault="001545FC" w:rsidP="001545FC">
            <w:pPr>
              <w:jc w:val="both"/>
              <w:rPr>
                <w:rFonts w:ascii="Times New Roman" w:hAnsi="Times New Roman"/>
                <w:color w:val="FF0000"/>
                <w:sz w:val="24"/>
                <w:szCs w:val="24"/>
                <w:shd w:val="clear" w:color="auto" w:fill="FFFFFF"/>
              </w:rPr>
            </w:pPr>
          </w:p>
        </w:tc>
        <w:tc>
          <w:tcPr>
            <w:tcW w:w="5380" w:type="dxa"/>
            <w:vMerge/>
          </w:tcPr>
          <w:p w14:paraId="35098C5F" w14:textId="77777777" w:rsidR="001545FC" w:rsidRPr="001545FC" w:rsidRDefault="001545FC" w:rsidP="001545FC">
            <w:pPr>
              <w:shd w:val="clear" w:color="auto" w:fill="FFFFFF"/>
              <w:jc w:val="both"/>
              <w:rPr>
                <w:rFonts w:ascii="Times New Roman" w:eastAsia="Times New Roman" w:hAnsi="Times New Roman"/>
                <w:color w:val="FF0000"/>
                <w:sz w:val="24"/>
                <w:szCs w:val="24"/>
              </w:rPr>
            </w:pPr>
          </w:p>
        </w:tc>
      </w:tr>
    </w:tbl>
    <w:p w14:paraId="1B641726" w14:textId="77777777" w:rsidR="001545FC" w:rsidRPr="001545FC" w:rsidRDefault="001545FC" w:rsidP="001545FC">
      <w:pPr>
        <w:suppressAutoHyphens/>
        <w:spacing w:after="0" w:line="23" w:lineRule="atLeast"/>
        <w:ind w:firstLine="709"/>
        <w:jc w:val="both"/>
        <w:rPr>
          <w:rFonts w:eastAsiaTheme="minorEastAsia"/>
          <w:bCs w:val="0"/>
          <w:sz w:val="14"/>
          <w:szCs w:val="12"/>
          <w:lang w:eastAsia="ru-RU"/>
        </w:rPr>
      </w:pPr>
    </w:p>
    <w:p w14:paraId="69D8D5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 w:val="14"/>
          <w:szCs w:val="12"/>
          <w:lang w:eastAsia="ru-RU"/>
        </w:rPr>
        <w:sectPr w:rsidR="001545FC" w:rsidRPr="001545FC" w:rsidSect="00152F41">
          <w:pgSz w:w="16838" w:h="11906" w:orient="landscape"/>
          <w:pgMar w:top="851" w:right="1134" w:bottom="1701" w:left="1134" w:header="709" w:footer="709" w:gutter="0"/>
          <w:cols w:space="720"/>
          <w:docGrid w:linePitch="360"/>
        </w:sectPr>
      </w:pPr>
    </w:p>
    <w:p w14:paraId="3E85B71A" w14:textId="77777777" w:rsidR="001545FC" w:rsidRPr="001545FC" w:rsidRDefault="001545FC" w:rsidP="001545FC">
      <w:pPr>
        <w:keepNext/>
        <w:spacing w:before="240" w:after="120" w:line="23" w:lineRule="atLeast"/>
        <w:jc w:val="center"/>
        <w:outlineLvl w:val="0"/>
        <w:rPr>
          <w:rFonts w:eastAsiaTheme="minorEastAsia"/>
          <w:bCs w:val="0"/>
          <w:kern w:val="32"/>
          <w:szCs w:val="28"/>
          <w:lang w:eastAsia="ru-RU"/>
        </w:rPr>
      </w:pPr>
      <w:bookmarkStart w:id="8" w:name="_Toc113637406"/>
      <w:r w:rsidRPr="001545FC">
        <w:rPr>
          <w:rFonts w:eastAsiaTheme="minorEastAsia"/>
          <w:b/>
          <w:kern w:val="32"/>
          <w:szCs w:val="28"/>
          <w:lang w:eastAsia="ru-RU"/>
        </w:rPr>
        <w:lastRenderedPageBreak/>
        <w:t>2. Структура и содержание общеобразовательной дисциплины</w:t>
      </w:r>
      <w:bookmarkEnd w:id="8"/>
    </w:p>
    <w:p w14:paraId="2ACE265B" w14:textId="77777777" w:rsidR="001545FC" w:rsidRPr="001545FC" w:rsidRDefault="001545FC" w:rsidP="001545FC">
      <w:pPr>
        <w:rPr>
          <w:rFonts w:eastAsiaTheme="minorEastAsia"/>
          <w:bCs w:val="0"/>
          <w:sz w:val="22"/>
          <w:szCs w:val="22"/>
          <w:lang w:eastAsia="ru-RU"/>
        </w:rPr>
      </w:pPr>
    </w:p>
    <w:p w14:paraId="41A236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07152E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ook w:val="04A0" w:firstRow="1" w:lastRow="0" w:firstColumn="1" w:lastColumn="0" w:noHBand="0" w:noVBand="1"/>
      </w:tblPr>
      <w:tblGrid>
        <w:gridCol w:w="6605"/>
        <w:gridCol w:w="2735"/>
      </w:tblGrid>
      <w:tr w:rsidR="001545FC" w:rsidRPr="001545FC" w14:paraId="5D720179" w14:textId="77777777" w:rsidTr="00103D0B">
        <w:trPr>
          <w:trHeight w:val="870"/>
        </w:trPr>
        <w:tc>
          <w:tcPr>
            <w:tcW w:w="3536" w:type="pct"/>
            <w:tcBorders>
              <w:top w:val="single" w:sz="6" w:space="0" w:color="000000"/>
              <w:bottom w:val="single" w:sz="6" w:space="0" w:color="000000"/>
            </w:tcBorders>
            <w:vAlign w:val="center"/>
          </w:tcPr>
          <w:p w14:paraId="529D1117"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Вид учебной работы</w:t>
            </w:r>
          </w:p>
        </w:tc>
        <w:tc>
          <w:tcPr>
            <w:tcW w:w="1464" w:type="pct"/>
            <w:tcBorders>
              <w:top w:val="single" w:sz="6" w:space="0" w:color="000000"/>
              <w:bottom w:val="single" w:sz="6" w:space="0" w:color="000000"/>
            </w:tcBorders>
            <w:vAlign w:val="center"/>
          </w:tcPr>
          <w:p w14:paraId="6EA57B24"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Базовый уровень</w:t>
            </w:r>
          </w:p>
        </w:tc>
      </w:tr>
      <w:tr w:rsidR="001545FC" w:rsidRPr="001545FC" w14:paraId="24C53E44" w14:textId="77777777" w:rsidTr="00103D0B">
        <w:trPr>
          <w:trHeight w:val="460"/>
        </w:trPr>
        <w:tc>
          <w:tcPr>
            <w:tcW w:w="3536" w:type="pct"/>
            <w:tcBorders>
              <w:top w:val="single" w:sz="6" w:space="0" w:color="000000"/>
              <w:bottom w:val="single" w:sz="6" w:space="0" w:color="000000"/>
            </w:tcBorders>
            <w:vAlign w:val="center"/>
          </w:tcPr>
          <w:p w14:paraId="79AF6049"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Объем образовательной программы дисциплины</w:t>
            </w:r>
          </w:p>
        </w:tc>
        <w:tc>
          <w:tcPr>
            <w:tcW w:w="1464" w:type="pct"/>
            <w:tcBorders>
              <w:top w:val="single" w:sz="6" w:space="0" w:color="000000"/>
              <w:bottom w:val="single" w:sz="6" w:space="0" w:color="000000"/>
            </w:tcBorders>
            <w:vAlign w:val="center"/>
          </w:tcPr>
          <w:p w14:paraId="580DCED9"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136</w:t>
            </w:r>
          </w:p>
        </w:tc>
      </w:tr>
      <w:tr w:rsidR="001545FC" w:rsidRPr="001545FC" w14:paraId="3F19BCEA" w14:textId="77777777" w:rsidTr="00103D0B">
        <w:trPr>
          <w:trHeight w:val="460"/>
        </w:trPr>
        <w:tc>
          <w:tcPr>
            <w:tcW w:w="3536" w:type="pct"/>
            <w:tcBorders>
              <w:top w:val="single" w:sz="6" w:space="0" w:color="000000"/>
              <w:bottom w:val="single" w:sz="6" w:space="0" w:color="000000"/>
            </w:tcBorders>
            <w:vAlign w:val="center"/>
          </w:tcPr>
          <w:p w14:paraId="3DF26B9A" w14:textId="77777777" w:rsidR="001545FC" w:rsidRPr="001545FC" w:rsidRDefault="001545FC" w:rsidP="001545FC">
            <w:pPr>
              <w:spacing w:after="0" w:line="23" w:lineRule="atLeast"/>
              <w:rPr>
                <w:rFonts w:eastAsiaTheme="minorEastAsia"/>
                <w:b/>
                <w:bCs w:val="0"/>
                <w:color w:val="000000"/>
                <w:szCs w:val="20"/>
                <w:lang w:eastAsia="ru-RU"/>
              </w:rPr>
            </w:pPr>
            <w:r w:rsidRPr="001545FC">
              <w:rPr>
                <w:rFonts w:eastAsiaTheme="minorEastAsia"/>
                <w:b/>
                <w:bCs w:val="0"/>
                <w:color w:val="000000"/>
                <w:szCs w:val="20"/>
                <w:lang w:eastAsia="ru-RU"/>
              </w:rPr>
              <w:t>Основное содержание</w:t>
            </w:r>
          </w:p>
        </w:tc>
        <w:tc>
          <w:tcPr>
            <w:tcW w:w="1464" w:type="pct"/>
            <w:tcBorders>
              <w:top w:val="single" w:sz="6" w:space="0" w:color="000000"/>
              <w:bottom w:val="single" w:sz="6" w:space="0" w:color="000000"/>
            </w:tcBorders>
            <w:vAlign w:val="center"/>
          </w:tcPr>
          <w:p w14:paraId="1816D5EE"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122</w:t>
            </w:r>
          </w:p>
        </w:tc>
      </w:tr>
      <w:tr w:rsidR="001545FC" w:rsidRPr="001545FC" w14:paraId="66A57C43" w14:textId="77777777" w:rsidTr="00103D0B">
        <w:trPr>
          <w:trHeight w:val="490"/>
        </w:trPr>
        <w:tc>
          <w:tcPr>
            <w:tcW w:w="5000" w:type="pct"/>
            <w:gridSpan w:val="2"/>
            <w:tcBorders>
              <w:top w:val="single" w:sz="6" w:space="0" w:color="000000"/>
              <w:bottom w:val="single" w:sz="6" w:space="0" w:color="000000"/>
            </w:tcBorders>
            <w:vAlign w:val="center"/>
          </w:tcPr>
          <w:p w14:paraId="5971325A"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1545FC" w:rsidRPr="001545FC" w14:paraId="44C0EAB8" w14:textId="77777777" w:rsidTr="00103D0B">
        <w:trPr>
          <w:trHeight w:val="490"/>
        </w:trPr>
        <w:tc>
          <w:tcPr>
            <w:tcW w:w="3536" w:type="pct"/>
            <w:tcBorders>
              <w:top w:val="single" w:sz="6" w:space="0" w:color="000000"/>
              <w:bottom w:val="single" w:sz="6" w:space="0" w:color="000000"/>
            </w:tcBorders>
            <w:vAlign w:val="center"/>
          </w:tcPr>
          <w:p w14:paraId="759D00CF"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теоретическое обучение</w:t>
            </w:r>
          </w:p>
        </w:tc>
        <w:tc>
          <w:tcPr>
            <w:tcW w:w="1464" w:type="pct"/>
            <w:tcBorders>
              <w:top w:val="single" w:sz="6" w:space="0" w:color="000000"/>
              <w:bottom w:val="single" w:sz="6" w:space="0" w:color="000000"/>
              <w:right w:val="single" w:sz="4" w:space="0" w:color="000000"/>
            </w:tcBorders>
            <w:vAlign w:val="center"/>
          </w:tcPr>
          <w:p w14:paraId="233509AD"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78</w:t>
            </w:r>
          </w:p>
        </w:tc>
      </w:tr>
      <w:tr w:rsidR="001545FC" w:rsidRPr="001545FC" w14:paraId="35FA1CD2" w14:textId="77777777" w:rsidTr="00103D0B">
        <w:trPr>
          <w:trHeight w:val="490"/>
        </w:trPr>
        <w:tc>
          <w:tcPr>
            <w:tcW w:w="3536" w:type="pct"/>
            <w:tcBorders>
              <w:top w:val="single" w:sz="6" w:space="0" w:color="000000"/>
              <w:bottom w:val="single" w:sz="6" w:space="0" w:color="000000"/>
            </w:tcBorders>
            <w:vAlign w:val="center"/>
          </w:tcPr>
          <w:p w14:paraId="37F96983"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r w:rsidRPr="001545FC">
              <w:rPr>
                <w:rFonts w:eastAsiaTheme="minorEastAsia"/>
                <w:bCs w:val="0"/>
                <w:i/>
                <w:color w:val="000000"/>
                <w:szCs w:val="20"/>
                <w:lang w:eastAsia="ru-RU"/>
              </w:rPr>
              <w:t xml:space="preserve"> </w:t>
            </w:r>
          </w:p>
        </w:tc>
        <w:tc>
          <w:tcPr>
            <w:tcW w:w="1464" w:type="pct"/>
            <w:tcBorders>
              <w:top w:val="single" w:sz="6" w:space="0" w:color="000000"/>
              <w:bottom w:val="single" w:sz="6" w:space="0" w:color="000000"/>
              <w:right w:val="single" w:sz="4" w:space="0" w:color="000000"/>
            </w:tcBorders>
            <w:vAlign w:val="center"/>
          </w:tcPr>
          <w:p w14:paraId="7651AA2B"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44</w:t>
            </w:r>
          </w:p>
        </w:tc>
      </w:tr>
      <w:tr w:rsidR="001545FC" w:rsidRPr="001545FC" w14:paraId="02F1E87A" w14:textId="77777777" w:rsidTr="00103D0B">
        <w:trPr>
          <w:trHeight w:val="490"/>
        </w:trPr>
        <w:tc>
          <w:tcPr>
            <w:tcW w:w="3536" w:type="pct"/>
            <w:tcBorders>
              <w:top w:val="single" w:sz="6" w:space="0" w:color="000000"/>
              <w:bottom w:val="single" w:sz="6" w:space="0" w:color="000000"/>
            </w:tcBorders>
            <w:vAlign w:val="center"/>
          </w:tcPr>
          <w:p w14:paraId="57307F07"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
                <w:bCs w:val="0"/>
                <w:color w:val="000000"/>
                <w:szCs w:val="20"/>
                <w:lang w:eastAsia="ru-RU"/>
              </w:rPr>
              <w:t>Профессионально ориентированное содержание</w:t>
            </w:r>
          </w:p>
        </w:tc>
        <w:tc>
          <w:tcPr>
            <w:tcW w:w="1464" w:type="pct"/>
            <w:tcBorders>
              <w:top w:val="single" w:sz="6" w:space="0" w:color="000000"/>
              <w:bottom w:val="single" w:sz="6" w:space="0" w:color="000000"/>
              <w:right w:val="single" w:sz="4" w:space="0" w:color="000000"/>
            </w:tcBorders>
            <w:vAlign w:val="center"/>
          </w:tcPr>
          <w:p w14:paraId="7A86081B"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
                <w:bCs w:val="0"/>
                <w:color w:val="000000"/>
                <w:szCs w:val="20"/>
                <w:lang w:eastAsia="ru-RU"/>
              </w:rPr>
              <w:t>6</w:t>
            </w:r>
          </w:p>
        </w:tc>
      </w:tr>
      <w:tr w:rsidR="001545FC" w:rsidRPr="001545FC" w14:paraId="0DD786F2" w14:textId="77777777" w:rsidTr="00103D0B">
        <w:trPr>
          <w:trHeight w:val="490"/>
        </w:trPr>
        <w:tc>
          <w:tcPr>
            <w:tcW w:w="5000" w:type="pct"/>
            <w:gridSpan w:val="2"/>
            <w:tcBorders>
              <w:top w:val="single" w:sz="6" w:space="0" w:color="000000"/>
              <w:bottom w:val="single" w:sz="6" w:space="0" w:color="000000"/>
              <w:right w:val="single" w:sz="4" w:space="0" w:color="000000"/>
            </w:tcBorders>
            <w:vAlign w:val="center"/>
          </w:tcPr>
          <w:p w14:paraId="15703CC1"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1545FC" w:rsidRPr="001545FC" w14:paraId="1B24A3FF" w14:textId="77777777" w:rsidTr="00103D0B">
        <w:trPr>
          <w:trHeight w:val="490"/>
        </w:trPr>
        <w:tc>
          <w:tcPr>
            <w:tcW w:w="3536" w:type="pct"/>
            <w:tcBorders>
              <w:top w:val="single" w:sz="6" w:space="0" w:color="000000"/>
              <w:bottom w:val="single" w:sz="6" w:space="0" w:color="000000"/>
            </w:tcBorders>
            <w:vAlign w:val="center"/>
          </w:tcPr>
          <w:p w14:paraId="20609954"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p>
        </w:tc>
        <w:tc>
          <w:tcPr>
            <w:tcW w:w="1464" w:type="pct"/>
            <w:tcBorders>
              <w:top w:val="single" w:sz="6" w:space="0" w:color="000000"/>
              <w:bottom w:val="single" w:sz="6" w:space="0" w:color="000000"/>
              <w:right w:val="single" w:sz="4" w:space="0" w:color="000000"/>
            </w:tcBorders>
            <w:vAlign w:val="center"/>
          </w:tcPr>
          <w:p w14:paraId="34E6F3D3"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6</w:t>
            </w:r>
          </w:p>
        </w:tc>
      </w:tr>
      <w:tr w:rsidR="001545FC" w:rsidRPr="001545FC" w14:paraId="15F26EA6" w14:textId="77777777" w:rsidTr="00103D0B">
        <w:trPr>
          <w:trHeight w:val="331"/>
        </w:trPr>
        <w:tc>
          <w:tcPr>
            <w:tcW w:w="3536" w:type="pct"/>
            <w:tcBorders>
              <w:top w:val="single" w:sz="6" w:space="0" w:color="000000"/>
              <w:bottom w:val="single" w:sz="6" w:space="0" w:color="000000"/>
            </w:tcBorders>
            <w:vAlign w:val="center"/>
          </w:tcPr>
          <w:p w14:paraId="67B425E8" w14:textId="77777777" w:rsidR="001545FC" w:rsidRPr="001545FC" w:rsidRDefault="001545FC" w:rsidP="001545FC">
            <w:pPr>
              <w:spacing w:after="0" w:line="23" w:lineRule="atLeast"/>
              <w:rPr>
                <w:rFonts w:eastAsiaTheme="minorEastAsia"/>
                <w:b/>
                <w:bCs w:val="0"/>
                <w:i/>
                <w:color w:val="000000"/>
                <w:szCs w:val="20"/>
                <w:lang w:eastAsia="ru-RU"/>
              </w:rPr>
            </w:pPr>
            <w:r w:rsidRPr="001545FC">
              <w:rPr>
                <w:rFonts w:eastAsiaTheme="minorEastAsia"/>
                <w:b/>
                <w:bCs w:val="0"/>
                <w:color w:val="000000"/>
                <w:szCs w:val="20"/>
                <w:lang w:eastAsia="ru-RU"/>
              </w:rPr>
              <w:t>Промежуточная аттестация</w:t>
            </w:r>
          </w:p>
        </w:tc>
        <w:tc>
          <w:tcPr>
            <w:tcW w:w="1464" w:type="pct"/>
            <w:tcBorders>
              <w:top w:val="single" w:sz="6" w:space="0" w:color="000000"/>
              <w:bottom w:val="single" w:sz="6" w:space="0" w:color="000000"/>
            </w:tcBorders>
            <w:vAlign w:val="center"/>
          </w:tcPr>
          <w:p w14:paraId="051F1EEF"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8</w:t>
            </w:r>
          </w:p>
        </w:tc>
      </w:tr>
    </w:tbl>
    <w:p w14:paraId="108B9626" w14:textId="77777777" w:rsidR="001545FC" w:rsidRPr="001545FC" w:rsidRDefault="001545FC" w:rsidP="001545FC">
      <w:pPr>
        <w:spacing w:after="0" w:line="23" w:lineRule="atLeast"/>
        <w:jc w:val="center"/>
        <w:rPr>
          <w:rFonts w:eastAsiaTheme="minorEastAsia"/>
          <w:b/>
          <w:bCs w:val="0"/>
          <w:color w:val="000000"/>
          <w:szCs w:val="28"/>
          <w:lang w:eastAsia="ru-RU"/>
        </w:rPr>
        <w:sectPr w:rsidR="001545FC" w:rsidRPr="001545FC" w:rsidSect="00440D71">
          <w:pgSz w:w="11907" w:h="16840"/>
          <w:pgMar w:top="1134" w:right="850" w:bottom="1134" w:left="1701" w:header="709" w:footer="709" w:gutter="0"/>
          <w:cols w:space="720"/>
          <w:docGrid w:linePitch="360"/>
        </w:sectPr>
      </w:pPr>
    </w:p>
    <w:p w14:paraId="560BD9FD" w14:textId="77777777" w:rsidR="001545FC" w:rsidRPr="001545FC" w:rsidRDefault="001545FC" w:rsidP="001545FC">
      <w:pPr>
        <w:spacing w:after="0" w:line="23" w:lineRule="atLeast"/>
        <w:rPr>
          <w:rFonts w:eastAsiaTheme="minorEastAsia"/>
          <w:b/>
          <w:sz w:val="24"/>
          <w:szCs w:val="24"/>
          <w:lang w:eastAsia="ru-RU"/>
        </w:rPr>
      </w:pPr>
      <w:r w:rsidRPr="001545FC">
        <w:rPr>
          <w:rFonts w:eastAsiaTheme="minorEastAsia"/>
          <w:b/>
          <w:bCs w:val="0"/>
          <w:sz w:val="24"/>
          <w:szCs w:val="24"/>
          <w:lang w:eastAsia="ru-RU"/>
        </w:rPr>
        <w:lastRenderedPageBreak/>
        <w:t xml:space="preserve">2.2. Тематический план и содержание дисциплины </w:t>
      </w:r>
    </w:p>
    <w:tbl>
      <w:tblPr>
        <w:tblW w:w="6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8"/>
        <w:gridCol w:w="9567"/>
        <w:gridCol w:w="996"/>
        <w:gridCol w:w="2543"/>
        <w:gridCol w:w="2543"/>
        <w:gridCol w:w="2543"/>
      </w:tblGrid>
      <w:tr w:rsidR="001545FC" w:rsidRPr="001545FC" w14:paraId="72ADD642" w14:textId="77777777" w:rsidTr="00103D0B">
        <w:trPr>
          <w:gridAfter w:val="2"/>
          <w:wAfter w:w="1256" w:type="pct"/>
          <w:trHeight w:val="20"/>
        </w:trPr>
        <w:tc>
          <w:tcPr>
            <w:tcW w:w="508" w:type="pct"/>
            <w:vAlign w:val="center"/>
          </w:tcPr>
          <w:p w14:paraId="1FB6A2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Наименование разделов и тем</w:t>
            </w:r>
          </w:p>
        </w:tc>
        <w:tc>
          <w:tcPr>
            <w:tcW w:w="2362" w:type="pct"/>
            <w:vAlign w:val="center"/>
          </w:tcPr>
          <w:p w14:paraId="3C92DD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eastAsiaTheme="minorEastAsia"/>
                <w:b/>
                <w:bCs w:val="0"/>
                <w:sz w:val="22"/>
                <w:szCs w:val="22"/>
                <w:lang w:eastAsia="ru-RU"/>
              </w:rPr>
            </w:pPr>
            <w:r w:rsidRPr="001545FC">
              <w:rPr>
                <w:rFonts w:eastAsiaTheme="minorEastAsia"/>
                <w:b/>
                <w:bCs w:val="0"/>
                <w:sz w:val="22"/>
                <w:szCs w:val="22"/>
                <w:lang w:eastAsia="ru-RU"/>
              </w:rPr>
              <w:t xml:space="preserve">Содержание учебного материала, </w:t>
            </w:r>
            <w:r w:rsidRPr="001545FC">
              <w:rPr>
                <w:rFonts w:eastAsiaTheme="minorEastAsia"/>
                <w:b/>
                <w:bCs w:val="0"/>
                <w:sz w:val="22"/>
                <w:szCs w:val="22"/>
                <w:lang w:eastAsia="ru-RU"/>
              </w:rPr>
              <w:br/>
              <w:t>лабораторные и практические работы, прикладной модуль</w:t>
            </w:r>
            <w:r w:rsidRPr="001545FC">
              <w:rPr>
                <w:rFonts w:eastAsiaTheme="minorEastAsia"/>
                <w:bCs w:val="0"/>
                <w:sz w:val="22"/>
                <w:szCs w:val="22"/>
                <w:lang w:eastAsia="ru-RU"/>
              </w:rPr>
              <w:t xml:space="preserve"> </w:t>
            </w:r>
            <w:r w:rsidRPr="001545FC">
              <w:rPr>
                <w:rFonts w:eastAsiaTheme="minorEastAsia"/>
                <w:bCs w:val="0"/>
                <w:sz w:val="22"/>
                <w:szCs w:val="22"/>
                <w:lang w:eastAsia="ru-RU"/>
              </w:rPr>
              <w:br/>
              <w:t>(если предусмотрены)</w:t>
            </w:r>
          </w:p>
        </w:tc>
        <w:tc>
          <w:tcPr>
            <w:tcW w:w="246" w:type="pct"/>
            <w:vAlign w:val="center"/>
          </w:tcPr>
          <w:p w14:paraId="695A12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Объем часов</w:t>
            </w:r>
          </w:p>
        </w:tc>
        <w:tc>
          <w:tcPr>
            <w:tcW w:w="628" w:type="pct"/>
            <w:vAlign w:val="center"/>
          </w:tcPr>
          <w:p w14:paraId="3F9282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 xml:space="preserve">Формируемые общие и профессиональные компетенции </w:t>
            </w:r>
          </w:p>
        </w:tc>
      </w:tr>
      <w:tr w:rsidR="001545FC" w:rsidRPr="001545FC" w14:paraId="616E0ECF" w14:textId="77777777" w:rsidTr="00103D0B">
        <w:trPr>
          <w:gridAfter w:val="2"/>
          <w:wAfter w:w="1256" w:type="pct"/>
          <w:trHeight w:val="20"/>
        </w:trPr>
        <w:tc>
          <w:tcPr>
            <w:tcW w:w="508" w:type="pct"/>
            <w:vAlign w:val="center"/>
          </w:tcPr>
          <w:p w14:paraId="1201A721"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1</w:t>
            </w:r>
          </w:p>
        </w:tc>
        <w:tc>
          <w:tcPr>
            <w:tcW w:w="2362" w:type="pct"/>
            <w:vAlign w:val="center"/>
          </w:tcPr>
          <w:p w14:paraId="647547EC"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2</w:t>
            </w:r>
          </w:p>
        </w:tc>
        <w:tc>
          <w:tcPr>
            <w:tcW w:w="246" w:type="pct"/>
            <w:vAlign w:val="center"/>
          </w:tcPr>
          <w:p w14:paraId="025505A6"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3</w:t>
            </w:r>
          </w:p>
        </w:tc>
        <w:tc>
          <w:tcPr>
            <w:tcW w:w="628" w:type="pct"/>
            <w:vAlign w:val="center"/>
          </w:tcPr>
          <w:p w14:paraId="12C66DC6"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4</w:t>
            </w:r>
          </w:p>
        </w:tc>
      </w:tr>
      <w:tr w:rsidR="001545FC" w:rsidRPr="001545FC" w14:paraId="1399B899" w14:textId="77777777" w:rsidTr="00103D0B">
        <w:trPr>
          <w:gridAfter w:val="2"/>
          <w:wAfter w:w="1256" w:type="pct"/>
          <w:trHeight w:val="20"/>
        </w:trPr>
        <w:tc>
          <w:tcPr>
            <w:tcW w:w="2870" w:type="pct"/>
            <w:gridSpan w:val="2"/>
          </w:tcPr>
          <w:p w14:paraId="563B0F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sz w:val="22"/>
                <w:szCs w:val="22"/>
                <w:lang w:eastAsia="ru-RU"/>
              </w:rPr>
            </w:pPr>
            <w:r w:rsidRPr="001545FC">
              <w:rPr>
                <w:rFonts w:eastAsiaTheme="minorEastAsia"/>
                <w:b/>
                <w:sz w:val="22"/>
                <w:szCs w:val="22"/>
                <w:lang w:eastAsia="ru-RU"/>
              </w:rPr>
              <w:t xml:space="preserve">Раздел 1. </w:t>
            </w:r>
            <w:r w:rsidRPr="001545FC">
              <w:rPr>
                <w:rFonts w:eastAsiaTheme="minorEastAsia"/>
                <w:b/>
                <w:color w:val="000000"/>
                <w:sz w:val="22"/>
                <w:szCs w:val="22"/>
                <w:lang w:eastAsia="ru-RU"/>
              </w:rPr>
              <w:t>Россия в годы Первой мировой войны и Первая мировая война и послевоенный кризис Великой Российской революции (1914–1922)</w:t>
            </w:r>
          </w:p>
        </w:tc>
        <w:tc>
          <w:tcPr>
            <w:tcW w:w="246" w:type="pct"/>
            <w:vAlign w:val="center"/>
          </w:tcPr>
          <w:p w14:paraId="32D98423"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24</w:t>
            </w:r>
          </w:p>
        </w:tc>
        <w:tc>
          <w:tcPr>
            <w:tcW w:w="628" w:type="pct"/>
            <w:shd w:val="clear" w:color="auto" w:fill="FFFFFF" w:themeFill="background1"/>
            <w:vAlign w:val="center"/>
          </w:tcPr>
          <w:p w14:paraId="5DAEFE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 xml:space="preserve">ОК 01, ОК 02, ОК 04, </w:t>
            </w:r>
          </w:p>
          <w:p w14:paraId="1D6DAD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1545FC" w:rsidRPr="001545FC" w14:paraId="498E2A0D" w14:textId="77777777" w:rsidTr="00103D0B">
        <w:trPr>
          <w:gridAfter w:val="2"/>
          <w:wAfter w:w="1256" w:type="pct"/>
          <w:trHeight w:val="20"/>
        </w:trPr>
        <w:tc>
          <w:tcPr>
            <w:tcW w:w="508" w:type="pct"/>
            <w:vMerge w:val="restart"/>
          </w:tcPr>
          <w:p w14:paraId="0B4B74DE"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sz w:val="22"/>
                <w:szCs w:val="22"/>
                <w:lang w:eastAsia="ru-RU"/>
              </w:rPr>
              <w:t>Тема 1.1.</w:t>
            </w:r>
          </w:p>
          <w:p w14:paraId="68CF0D5C"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bCs w:val="0"/>
                <w:sz w:val="22"/>
                <w:szCs w:val="22"/>
                <w:lang w:eastAsia="ru-RU"/>
              </w:rPr>
              <w:t>Россия и мир в годы Первой мировой войны</w:t>
            </w:r>
          </w:p>
        </w:tc>
        <w:tc>
          <w:tcPr>
            <w:tcW w:w="2362" w:type="pct"/>
          </w:tcPr>
          <w:p w14:paraId="6A4082C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7E5C58A"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shd w:val="clear" w:color="auto" w:fill="FFFFFF" w:themeFill="background1"/>
            <w:vAlign w:val="center"/>
          </w:tcPr>
          <w:p w14:paraId="54D8104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FF5692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4CF021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148EE90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F5C1612" w14:textId="77777777" w:rsidTr="00103D0B">
        <w:trPr>
          <w:gridAfter w:val="2"/>
          <w:wAfter w:w="1256" w:type="pct"/>
          <w:trHeight w:val="20"/>
        </w:trPr>
        <w:tc>
          <w:tcPr>
            <w:tcW w:w="508" w:type="pct"/>
            <w:vMerge/>
          </w:tcPr>
          <w:p w14:paraId="6DF00844"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2C7A06D9" w14:textId="77777777" w:rsidR="001545FC" w:rsidRPr="001545FC" w:rsidRDefault="001545FC" w:rsidP="00B77C04">
            <w:pPr>
              <w:widowControl w:val="0"/>
              <w:numPr>
                <w:ilvl w:val="0"/>
                <w:numId w:val="6"/>
              </w:numPr>
              <w:autoSpaceDE w:val="0"/>
              <w:autoSpaceDN w:val="0"/>
              <w:spacing w:after="0" w:line="23" w:lineRule="atLeast"/>
              <w:jc w:val="both"/>
              <w:rPr>
                <w:rFonts w:eastAsiaTheme="minorEastAsia"/>
                <w:bCs w:val="0"/>
                <w:sz w:val="22"/>
                <w:szCs w:val="22"/>
                <w:lang w:eastAsia="ru-RU"/>
              </w:rPr>
            </w:pPr>
            <w:r w:rsidRPr="001545FC">
              <w:rPr>
                <w:rFonts w:eastAsiaTheme="minorEastAsia"/>
                <w:b/>
                <w:bCs w:val="0"/>
                <w:sz w:val="22"/>
                <w:szCs w:val="22"/>
                <w:lang w:eastAsia="ru-RU"/>
              </w:rPr>
              <w:t>Новейшая история как этап развития человечества.</w:t>
            </w:r>
            <w:r w:rsidRPr="001545FC">
              <w:rPr>
                <w:rFonts w:eastAsiaTheme="minorEastAsia"/>
                <w:bCs w:val="0"/>
                <w:sz w:val="22"/>
                <w:szCs w:val="22"/>
                <w:lang w:eastAsia="ru-RU"/>
              </w:rPr>
              <w:t xml:space="preserve"> </w:t>
            </w:r>
          </w:p>
          <w:p w14:paraId="60658D4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Мир в начале ХХ в. Новейшая история: понятие, хронологические рамки, периодизация</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32E9731F"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tc>
        <w:tc>
          <w:tcPr>
            <w:tcW w:w="246" w:type="pct"/>
            <w:vAlign w:val="center"/>
          </w:tcPr>
          <w:p w14:paraId="40F24B0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A35DC9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E1F3C8F" w14:textId="77777777" w:rsidTr="00103D0B">
        <w:trPr>
          <w:gridAfter w:val="2"/>
          <w:wAfter w:w="1256" w:type="pct"/>
          <w:trHeight w:val="20"/>
        </w:trPr>
        <w:tc>
          <w:tcPr>
            <w:tcW w:w="508" w:type="pct"/>
            <w:vMerge/>
          </w:tcPr>
          <w:p w14:paraId="3AC7977E"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160B866E"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 Россия накануне Первой мировой войны: проблемы внутреннего развития, внешняя политика</w:t>
            </w:r>
            <w:r w:rsidRPr="001545FC">
              <w:rPr>
                <w:rFonts w:eastAsiaTheme="minorEastAsia"/>
                <w:bCs w:val="0"/>
                <w:sz w:val="22"/>
                <w:szCs w:val="22"/>
                <w:lang w:eastAsia="ru-RU"/>
              </w:rPr>
              <w:t>.</w:t>
            </w:r>
          </w:p>
          <w:p w14:paraId="5330F2A4"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sz w:val="22"/>
                <w:szCs w:val="22"/>
                <w:lang w:eastAsia="ru-RU"/>
              </w:rPr>
              <w:t>Причины и начало и ход Первой мировой войны.</w:t>
            </w:r>
            <w:r w:rsidRPr="001545FC">
              <w:rPr>
                <w:rFonts w:eastAsiaTheme="minorEastAsia"/>
                <w:bCs w:val="0"/>
                <w:sz w:val="22"/>
                <w:szCs w:val="22"/>
                <w:lang w:eastAsia="ru-RU"/>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17D95EC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tc>
        <w:tc>
          <w:tcPr>
            <w:tcW w:w="246" w:type="pct"/>
            <w:vAlign w:val="center"/>
          </w:tcPr>
          <w:p w14:paraId="091528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0BCDB82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21590C4F" w14:textId="77777777" w:rsidTr="00103D0B">
        <w:trPr>
          <w:gridAfter w:val="2"/>
          <w:wAfter w:w="1256" w:type="pct"/>
          <w:trHeight w:val="20"/>
        </w:trPr>
        <w:tc>
          <w:tcPr>
            <w:tcW w:w="508" w:type="pct"/>
            <w:vMerge/>
          </w:tcPr>
          <w:p w14:paraId="3F632C37"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5AA413F8" w14:textId="77777777" w:rsidR="001545FC" w:rsidRPr="001545FC" w:rsidRDefault="001545FC" w:rsidP="001545FC">
            <w:pPr>
              <w:spacing w:line="23" w:lineRule="atLeast"/>
              <w:ind w:left="236"/>
              <w:jc w:val="both"/>
              <w:rPr>
                <w:rFonts w:eastAsiaTheme="minorEastAsia"/>
                <w:b/>
                <w:bCs w:val="0"/>
                <w:sz w:val="22"/>
                <w:szCs w:val="22"/>
                <w:lang w:eastAsia="ru-RU"/>
              </w:rPr>
            </w:pPr>
            <w:r w:rsidRPr="001545FC">
              <w:rPr>
                <w:rFonts w:eastAsiaTheme="minorEastAsia"/>
                <w:b/>
                <w:sz w:val="22"/>
                <w:szCs w:val="22"/>
                <w:lang w:eastAsia="ru-RU"/>
              </w:rPr>
              <w:t>3.Российское государство и общество в годы Первой мировой войны.</w:t>
            </w:r>
          </w:p>
          <w:p w14:paraId="639EF0B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6384FA8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Власть, экономика и общество в условиях войны. Милитаризация экономики. Формирование военно-промышленных комитетов. </w:t>
            </w:r>
            <w:r w:rsidRPr="001545FC">
              <w:rPr>
                <w:rFonts w:eastAsiaTheme="minorEastAsia"/>
                <w:sz w:val="22"/>
                <w:szCs w:val="22"/>
                <w:lang w:eastAsia="ru-RU"/>
              </w:rPr>
              <w:t xml:space="preserve">Итоги Первой мировой войны. </w:t>
            </w:r>
            <w:r w:rsidRPr="001545FC">
              <w:rPr>
                <w:rFonts w:eastAsiaTheme="minorEastAsia"/>
                <w:bCs w:val="0"/>
                <w:sz w:val="22"/>
                <w:szCs w:val="22"/>
                <w:lang w:eastAsia="ru-RU"/>
              </w:rPr>
              <w:t>Политические, экономические, социальные и культурные последствия Первой мировой войны</w:t>
            </w:r>
          </w:p>
        </w:tc>
        <w:tc>
          <w:tcPr>
            <w:tcW w:w="246" w:type="pct"/>
            <w:vAlign w:val="center"/>
          </w:tcPr>
          <w:p w14:paraId="7F8C4F1B"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44C3A9E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08600A7" w14:textId="77777777" w:rsidTr="00103D0B">
        <w:trPr>
          <w:gridAfter w:val="2"/>
          <w:wAfter w:w="1256" w:type="pct"/>
          <w:trHeight w:val="20"/>
        </w:trPr>
        <w:tc>
          <w:tcPr>
            <w:tcW w:w="508" w:type="pct"/>
            <w:vMerge/>
          </w:tcPr>
          <w:p w14:paraId="7039F7EE"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7AE95F5E"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5FC875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3E2027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E5E2A66" w14:textId="77777777" w:rsidTr="00103D0B">
        <w:trPr>
          <w:gridAfter w:val="2"/>
          <w:wAfter w:w="1256" w:type="pct"/>
          <w:trHeight w:val="20"/>
        </w:trPr>
        <w:tc>
          <w:tcPr>
            <w:tcW w:w="508" w:type="pct"/>
            <w:vMerge/>
          </w:tcPr>
          <w:p w14:paraId="1FD3C396"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1A031ED2"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
                <w:sz w:val="22"/>
                <w:szCs w:val="22"/>
                <w:lang w:eastAsia="ru-RU"/>
              </w:rPr>
              <w:t>4. Итоги Первой мировой войны. Работа с картой</w:t>
            </w:r>
          </w:p>
        </w:tc>
        <w:tc>
          <w:tcPr>
            <w:tcW w:w="246" w:type="pct"/>
            <w:vAlign w:val="center"/>
          </w:tcPr>
          <w:p w14:paraId="04C2232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6CB3FE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07BD1BF3" w14:textId="77777777" w:rsidTr="00103D0B">
        <w:trPr>
          <w:gridAfter w:val="2"/>
          <w:wAfter w:w="1256" w:type="pct"/>
          <w:trHeight w:val="20"/>
        </w:trPr>
        <w:tc>
          <w:tcPr>
            <w:tcW w:w="508" w:type="pct"/>
            <w:vMerge w:val="restart"/>
          </w:tcPr>
          <w:p w14:paraId="5D8D6378"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1.2. </w:t>
            </w:r>
          </w:p>
          <w:p w14:paraId="142DD953" w14:textId="77777777" w:rsidR="001545FC" w:rsidRPr="001545FC" w:rsidRDefault="001545FC" w:rsidP="001545FC">
            <w:pPr>
              <w:spacing w:after="0" w:line="23" w:lineRule="atLeast"/>
              <w:jc w:val="both"/>
              <w:rPr>
                <w:rFonts w:eastAsiaTheme="minorEastAsia"/>
                <w:b/>
                <w:bCs w:val="0"/>
                <w:sz w:val="22"/>
                <w:szCs w:val="22"/>
                <w:lang w:eastAsia="ru-RU"/>
              </w:rPr>
            </w:pPr>
            <w:r w:rsidRPr="001545FC">
              <w:rPr>
                <w:rFonts w:eastAsiaTheme="minorEastAsia"/>
                <w:b/>
                <w:bCs w:val="0"/>
                <w:sz w:val="22"/>
                <w:szCs w:val="22"/>
                <w:lang w:eastAsia="ru-RU"/>
              </w:rPr>
              <w:lastRenderedPageBreak/>
              <w:t xml:space="preserve">Основные этапы и хронология революционных событий 1917 г. </w:t>
            </w:r>
          </w:p>
          <w:p w14:paraId="3DF6F9C1"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bCs w:val="0"/>
                <w:sz w:val="22"/>
                <w:szCs w:val="22"/>
                <w:lang w:eastAsia="ru-RU"/>
              </w:rPr>
              <w:t>Первые революционные преобразования большевиков</w:t>
            </w:r>
          </w:p>
        </w:tc>
        <w:tc>
          <w:tcPr>
            <w:tcW w:w="2362" w:type="pct"/>
          </w:tcPr>
          <w:p w14:paraId="46D82838"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lastRenderedPageBreak/>
              <w:t>Основное содержание</w:t>
            </w:r>
          </w:p>
        </w:tc>
        <w:tc>
          <w:tcPr>
            <w:tcW w:w="246" w:type="pct"/>
            <w:vAlign w:val="center"/>
          </w:tcPr>
          <w:p w14:paraId="6D8BD4A4"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286991C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50AAFBF"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605298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lastRenderedPageBreak/>
              <w:t>ОК 05</w:t>
            </w:r>
          </w:p>
          <w:p w14:paraId="7F16CC52"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28A9736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4BA51831" w14:textId="77777777" w:rsidTr="00103D0B">
        <w:trPr>
          <w:gridAfter w:val="2"/>
          <w:wAfter w:w="1256" w:type="pct"/>
          <w:trHeight w:val="20"/>
        </w:trPr>
        <w:tc>
          <w:tcPr>
            <w:tcW w:w="508" w:type="pct"/>
            <w:vMerge/>
          </w:tcPr>
          <w:p w14:paraId="7CE5F17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C6D91A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 Причины Великой российской революции и ее начальный этап. </w:t>
            </w:r>
          </w:p>
          <w:p w14:paraId="3278FC9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Понятие Великой российской революции, продолжавшейся от свержения самодержавия до создания Советского Союза.</w:t>
            </w:r>
          </w:p>
          <w:p w14:paraId="667F400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Основные этапы и хронология революционных событий 1917 г. Февраль - март: восстание в Петрограде и падение монархии. Конец Российской империи. Весна - лето 1917 г.: зыбкое равновесие политических сил при росте влияния большевиков во главе с В.И. Лениным. </w:t>
            </w:r>
          </w:p>
        </w:tc>
        <w:tc>
          <w:tcPr>
            <w:tcW w:w="246" w:type="pct"/>
            <w:vAlign w:val="center"/>
          </w:tcPr>
          <w:p w14:paraId="3AC7A96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18BAA6F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F166848" w14:textId="77777777" w:rsidTr="00103D0B">
        <w:trPr>
          <w:gridAfter w:val="2"/>
          <w:wAfter w:w="1256" w:type="pct"/>
          <w:trHeight w:val="20"/>
        </w:trPr>
        <w:tc>
          <w:tcPr>
            <w:tcW w:w="508" w:type="pct"/>
            <w:vMerge/>
          </w:tcPr>
          <w:p w14:paraId="179DF94D"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271CF3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 Первые революционные преобразования большевиков.</w:t>
            </w:r>
          </w:p>
          <w:p w14:paraId="032785C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c>
          <w:tcPr>
            <w:tcW w:w="246" w:type="pct"/>
            <w:vAlign w:val="center"/>
          </w:tcPr>
          <w:p w14:paraId="1E44662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110DDB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A1CB1D0" w14:textId="77777777" w:rsidTr="00103D0B">
        <w:trPr>
          <w:gridAfter w:val="2"/>
          <w:wAfter w:w="1256" w:type="pct"/>
          <w:trHeight w:val="20"/>
        </w:trPr>
        <w:tc>
          <w:tcPr>
            <w:tcW w:w="508" w:type="pct"/>
            <w:vMerge/>
          </w:tcPr>
          <w:p w14:paraId="59AB71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13B1D3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3DCDE8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B52FF6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A18F63D" w14:textId="77777777" w:rsidTr="00103D0B">
        <w:trPr>
          <w:gridAfter w:val="2"/>
          <w:wAfter w:w="1256" w:type="pct"/>
          <w:trHeight w:val="20"/>
        </w:trPr>
        <w:tc>
          <w:tcPr>
            <w:tcW w:w="508" w:type="pct"/>
            <w:vMerge/>
          </w:tcPr>
          <w:p w14:paraId="79DE5698"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61AD03D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sz w:val="22"/>
                <w:szCs w:val="22"/>
                <w:lang w:eastAsia="ru-RU"/>
              </w:rPr>
              <w:t>7. Первые революционные преобразования большевиков.</w:t>
            </w:r>
            <w:r w:rsidRPr="001545FC">
              <w:rPr>
                <w:rFonts w:eastAsiaTheme="minorEastAsia"/>
                <w:b/>
                <w:bCs w:val="0"/>
                <w:sz w:val="22"/>
                <w:szCs w:val="22"/>
                <w:lang w:eastAsia="ru-RU"/>
              </w:rPr>
              <w:t xml:space="preserve"> Работа с источниками</w:t>
            </w:r>
          </w:p>
        </w:tc>
        <w:tc>
          <w:tcPr>
            <w:tcW w:w="246" w:type="pct"/>
            <w:vAlign w:val="center"/>
          </w:tcPr>
          <w:p w14:paraId="457974C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819AB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C483FFA" w14:textId="77777777" w:rsidTr="00103D0B">
        <w:trPr>
          <w:gridAfter w:val="2"/>
          <w:wAfter w:w="1256" w:type="pct"/>
          <w:trHeight w:val="20"/>
        </w:trPr>
        <w:tc>
          <w:tcPr>
            <w:tcW w:w="508" w:type="pct"/>
            <w:vMerge w:val="restart"/>
            <w:vAlign w:val="center"/>
          </w:tcPr>
          <w:p w14:paraId="7AAB2586" w14:textId="77777777" w:rsidR="001545FC" w:rsidRPr="001545FC" w:rsidRDefault="001545FC" w:rsidP="001545FC">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Тема 1.3.</w:t>
            </w:r>
          </w:p>
          <w:p w14:paraId="12CB7BB2" w14:textId="77777777" w:rsidR="001545FC" w:rsidRPr="001545FC" w:rsidRDefault="001545FC" w:rsidP="001545FC">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Гражданская война и ее последствия. Культура Советской России в период Гражданской войны</w:t>
            </w:r>
          </w:p>
        </w:tc>
        <w:tc>
          <w:tcPr>
            <w:tcW w:w="2362" w:type="pct"/>
          </w:tcPr>
          <w:p w14:paraId="23551270"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11B12410"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3C1375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3674703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2C022B5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6A44E93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70B3C98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28C06A14" w14:textId="77777777" w:rsidTr="00103D0B">
        <w:trPr>
          <w:gridAfter w:val="2"/>
          <w:wAfter w:w="1256" w:type="pct"/>
          <w:trHeight w:val="20"/>
        </w:trPr>
        <w:tc>
          <w:tcPr>
            <w:tcW w:w="508" w:type="pct"/>
            <w:vMerge/>
          </w:tcPr>
          <w:p w14:paraId="3ACB292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EF73E2D"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8. Причины и этапы Гражданской войны в России. </w:t>
            </w:r>
          </w:p>
          <w:p w14:paraId="0E18F8E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6F106983" w14:textId="77777777" w:rsidR="001545FC" w:rsidRPr="001545FC" w:rsidRDefault="001545FC" w:rsidP="001545FC">
            <w:pPr>
              <w:spacing w:after="0" w:line="23" w:lineRule="atLeast"/>
              <w:rPr>
                <w:rFonts w:eastAsiaTheme="minorEastAsia"/>
                <w:bCs w:val="0"/>
                <w:sz w:val="22"/>
                <w:szCs w:val="22"/>
                <w:lang w:eastAsia="ru-RU"/>
              </w:rPr>
            </w:pPr>
            <w:r w:rsidRPr="001545FC">
              <w:rPr>
                <w:rFonts w:eastAsiaTheme="minorEastAsia"/>
                <w:bCs w:val="0"/>
                <w:sz w:val="22"/>
                <w:szCs w:val="22"/>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r w:rsidRPr="001545FC">
              <w:rPr>
                <w:rFonts w:eastAsiaTheme="minorEastAsia"/>
                <w:b/>
                <w:bCs w:val="0"/>
                <w:sz w:val="22"/>
                <w:szCs w:val="22"/>
                <w:lang w:eastAsia="ru-RU"/>
              </w:rPr>
              <w:t xml:space="preserve"> </w:t>
            </w:r>
          </w:p>
          <w:p w14:paraId="63ACB302" w14:textId="77777777" w:rsidR="001545FC" w:rsidRPr="001545FC" w:rsidRDefault="001545FC" w:rsidP="001545FC">
            <w:pPr>
              <w:spacing w:after="0" w:line="23" w:lineRule="atLeast"/>
              <w:jc w:val="both"/>
              <w:rPr>
                <w:rFonts w:eastAsiaTheme="minorEastAsia"/>
                <w:bCs w:val="0"/>
                <w:sz w:val="22"/>
                <w:szCs w:val="22"/>
                <w:lang w:eastAsia="ru-RU"/>
              </w:rPr>
            </w:pPr>
          </w:p>
        </w:tc>
        <w:tc>
          <w:tcPr>
            <w:tcW w:w="246" w:type="pct"/>
            <w:vAlign w:val="center"/>
          </w:tcPr>
          <w:p w14:paraId="735C4DA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71B2DFF"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863B92B" w14:textId="77777777" w:rsidTr="00103D0B">
        <w:trPr>
          <w:gridAfter w:val="2"/>
          <w:wAfter w:w="1256" w:type="pct"/>
          <w:trHeight w:val="20"/>
        </w:trPr>
        <w:tc>
          <w:tcPr>
            <w:tcW w:w="508" w:type="pct"/>
            <w:vMerge/>
          </w:tcPr>
          <w:p w14:paraId="78B23DF4"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8FFBEC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9. Причины победы Красной Армии в Гражданской войне. </w:t>
            </w:r>
          </w:p>
          <w:p w14:paraId="36471CAE"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1241C1F"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Cs w:val="0"/>
                <w:sz w:val="22"/>
                <w:szCs w:val="22"/>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246" w:type="pct"/>
            <w:vAlign w:val="center"/>
          </w:tcPr>
          <w:p w14:paraId="4157B41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A4C69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2A474B50" w14:textId="77777777" w:rsidTr="00103D0B">
        <w:trPr>
          <w:gridAfter w:val="2"/>
          <w:wAfter w:w="1256" w:type="pct"/>
          <w:trHeight w:val="20"/>
        </w:trPr>
        <w:tc>
          <w:tcPr>
            <w:tcW w:w="508" w:type="pct"/>
            <w:vMerge/>
          </w:tcPr>
          <w:p w14:paraId="64C37B70"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A63693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2C7D0D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6A3F05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6E59A71" w14:textId="77777777" w:rsidTr="00103D0B">
        <w:trPr>
          <w:gridAfter w:val="2"/>
          <w:wAfter w:w="1256" w:type="pct"/>
          <w:trHeight w:val="20"/>
        </w:trPr>
        <w:tc>
          <w:tcPr>
            <w:tcW w:w="508" w:type="pct"/>
            <w:vMerge/>
          </w:tcPr>
          <w:p w14:paraId="0C21078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A2A296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iCs/>
                <w:sz w:val="22"/>
                <w:szCs w:val="22"/>
                <w:lang w:eastAsia="ru-RU"/>
              </w:rPr>
              <w:t>10. Революция и Гражданская война в России</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246" w:type="pct"/>
            <w:vAlign w:val="center"/>
          </w:tcPr>
          <w:p w14:paraId="6E83DF3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417FA2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49F71985" w14:textId="77777777" w:rsidTr="00103D0B">
        <w:trPr>
          <w:gridAfter w:val="2"/>
          <w:wAfter w:w="1256" w:type="pct"/>
          <w:trHeight w:val="20"/>
        </w:trPr>
        <w:tc>
          <w:tcPr>
            <w:tcW w:w="2870" w:type="pct"/>
            <w:gridSpan w:val="2"/>
          </w:tcPr>
          <w:p w14:paraId="2162B1D3"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iCs/>
                <w:sz w:val="22"/>
                <w:szCs w:val="22"/>
                <w:lang w:eastAsia="ru-RU"/>
              </w:rPr>
              <w:t>Профессионально-ориентированное содержание</w:t>
            </w:r>
          </w:p>
        </w:tc>
        <w:tc>
          <w:tcPr>
            <w:tcW w:w="246" w:type="pct"/>
            <w:vAlign w:val="center"/>
          </w:tcPr>
          <w:p w14:paraId="624CBE26"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Align w:val="center"/>
          </w:tcPr>
          <w:p w14:paraId="3527911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E33507B" w14:textId="77777777" w:rsidTr="00103D0B">
        <w:trPr>
          <w:gridAfter w:val="2"/>
          <w:wAfter w:w="1256" w:type="pct"/>
          <w:trHeight w:val="20"/>
        </w:trPr>
        <w:tc>
          <w:tcPr>
            <w:tcW w:w="2870" w:type="pct"/>
            <w:gridSpan w:val="2"/>
          </w:tcPr>
          <w:p w14:paraId="279AD331" w14:textId="77777777" w:rsidR="001545FC" w:rsidRPr="001545FC" w:rsidRDefault="001545FC" w:rsidP="001545FC">
            <w:pPr>
              <w:spacing w:before="120" w:after="120" w:line="23" w:lineRule="atLeast"/>
              <w:ind w:left="171"/>
              <w:rPr>
                <w:rFonts w:eastAsiaTheme="minorEastAsia"/>
                <w:bCs w:val="0"/>
                <w:iCs/>
                <w:sz w:val="22"/>
                <w:szCs w:val="22"/>
                <w:lang w:eastAsia="ru-RU"/>
              </w:rPr>
            </w:pPr>
            <w:r w:rsidRPr="001545FC">
              <w:rPr>
                <w:rFonts w:eastAsiaTheme="minorEastAsia"/>
                <w:b/>
                <w:bCs w:val="0"/>
                <w:sz w:val="22"/>
                <w:szCs w:val="22"/>
                <w:lang w:eastAsia="ru-RU"/>
              </w:rPr>
              <w:lastRenderedPageBreak/>
              <w:t>11. «Жизнь в катастрофе»</w:t>
            </w:r>
            <w:r w:rsidRPr="001545FC">
              <w:rPr>
                <w:rFonts w:eastAsiaTheme="minorEastAsia"/>
                <w:bCs w:val="0"/>
                <w:sz w:val="22"/>
                <w:szCs w:val="22"/>
                <w:lang w:eastAsia="ru-RU"/>
              </w:rPr>
              <w:t>: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246" w:type="pct"/>
            <w:vAlign w:val="center"/>
          </w:tcPr>
          <w:p w14:paraId="79A4CA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41F5B5D2" w14:textId="77777777" w:rsidR="001545FC" w:rsidRPr="001545FC" w:rsidRDefault="001545FC" w:rsidP="001545FC">
            <w:pPr>
              <w:autoSpaceDE w:val="0"/>
              <w:autoSpaceDN w:val="0"/>
              <w:spacing w:after="0" w:line="23" w:lineRule="atLeast"/>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iCs/>
                <w:sz w:val="22"/>
                <w:szCs w:val="22"/>
                <w:lang w:eastAsia="ru-RU"/>
              </w:rPr>
              <w:t>, ОК 04</w:t>
            </w:r>
          </w:p>
          <w:p w14:paraId="0A4D226B" w14:textId="77777777" w:rsidR="001545FC" w:rsidRPr="001545FC" w:rsidRDefault="001545FC" w:rsidP="001545FC">
            <w:pPr>
              <w:autoSpaceDE w:val="0"/>
              <w:autoSpaceDN w:val="0"/>
              <w:spacing w:after="0" w:line="23" w:lineRule="atLeast"/>
              <w:rPr>
                <w:rFonts w:eastAsiaTheme="minorEastAsia"/>
                <w:iCs/>
                <w:sz w:val="22"/>
                <w:szCs w:val="22"/>
                <w:lang w:eastAsia="ru-RU"/>
              </w:rPr>
            </w:pPr>
            <w:r w:rsidRPr="001545FC">
              <w:rPr>
                <w:rFonts w:eastAsiaTheme="minorEastAsia"/>
                <w:bCs w:val="0"/>
                <w:iCs/>
                <w:color w:val="000000"/>
                <w:sz w:val="22"/>
                <w:szCs w:val="22"/>
                <w:lang w:eastAsia="ru-RU"/>
              </w:rPr>
              <w:t>ОК 05</w:t>
            </w:r>
            <w:r w:rsidRPr="001545FC">
              <w:rPr>
                <w:rFonts w:eastAsiaTheme="minorEastAsia"/>
                <w:iCs/>
                <w:sz w:val="22"/>
                <w:szCs w:val="22"/>
                <w:lang w:eastAsia="ru-RU"/>
              </w:rPr>
              <w:t>, ОК 06</w:t>
            </w:r>
            <w:r w:rsidRPr="001545FC">
              <w:rPr>
                <w:rFonts w:eastAsiaTheme="minorEastAsia"/>
                <w:bCs w:val="0"/>
                <w:color w:val="000000"/>
                <w:sz w:val="22"/>
                <w:szCs w:val="22"/>
                <w:lang w:eastAsia="ru-RU"/>
              </w:rPr>
              <w:t>.</w:t>
            </w:r>
          </w:p>
          <w:p w14:paraId="4C2E1047" w14:textId="77777777" w:rsidR="001545FC" w:rsidRPr="001545FC" w:rsidRDefault="001545FC" w:rsidP="001545FC">
            <w:pPr>
              <w:autoSpaceDE w:val="0"/>
              <w:autoSpaceDN w:val="0"/>
              <w:spacing w:after="0" w:line="23" w:lineRule="atLeast"/>
              <w:rPr>
                <w:rFonts w:eastAsiaTheme="minorEastAsia"/>
                <w:bCs w:val="0"/>
                <w:color w:val="000000"/>
                <w:sz w:val="22"/>
                <w:szCs w:val="22"/>
                <w:lang w:eastAsia="ru-RU"/>
              </w:rPr>
            </w:pPr>
            <w:r w:rsidRPr="001545FC">
              <w:rPr>
                <w:rFonts w:eastAsiaTheme="minorEastAsia"/>
                <w:bCs w:val="0"/>
                <w:color w:val="000000"/>
                <w:sz w:val="22"/>
                <w:szCs w:val="22"/>
                <w:lang w:eastAsia="ru-RU"/>
              </w:rPr>
              <w:t>ПК 5.1, ПК 6.1.</w:t>
            </w:r>
          </w:p>
        </w:tc>
      </w:tr>
      <w:tr w:rsidR="001545FC" w:rsidRPr="001545FC" w14:paraId="2527BA6E" w14:textId="77777777" w:rsidTr="00103D0B">
        <w:trPr>
          <w:gridAfter w:val="2"/>
          <w:wAfter w:w="1256" w:type="pct"/>
          <w:trHeight w:val="20"/>
        </w:trPr>
        <w:tc>
          <w:tcPr>
            <w:tcW w:w="2870" w:type="pct"/>
            <w:gridSpan w:val="2"/>
          </w:tcPr>
          <w:p w14:paraId="31A34C9C"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 xml:space="preserve">Раздел 2. </w:t>
            </w:r>
            <w:r w:rsidRPr="001545FC">
              <w:rPr>
                <w:rFonts w:eastAsiaTheme="minorEastAsia"/>
                <w:b/>
                <w:color w:val="000000"/>
                <w:sz w:val="22"/>
                <w:szCs w:val="22"/>
                <w:lang w:eastAsia="ru-RU"/>
              </w:rPr>
              <w:t xml:space="preserve">Межвоенный период (1918–1939). </w:t>
            </w:r>
            <w:r w:rsidRPr="001545FC">
              <w:rPr>
                <w:rFonts w:eastAsiaTheme="minorEastAsia"/>
                <w:b/>
                <w:bCs w:val="0"/>
                <w:sz w:val="22"/>
                <w:szCs w:val="22"/>
                <w:lang w:eastAsia="ru-RU"/>
              </w:rPr>
              <w:t>СССР в 1920–1930-е годы</w:t>
            </w:r>
          </w:p>
        </w:tc>
        <w:tc>
          <w:tcPr>
            <w:tcW w:w="246" w:type="pct"/>
            <w:vAlign w:val="center"/>
          </w:tcPr>
          <w:p w14:paraId="60BED2EA"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30</w:t>
            </w:r>
          </w:p>
        </w:tc>
        <w:tc>
          <w:tcPr>
            <w:tcW w:w="628" w:type="pct"/>
            <w:vAlign w:val="center"/>
          </w:tcPr>
          <w:p w14:paraId="13AE37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1D92D5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1545FC" w:rsidRPr="001545FC" w14:paraId="48A90320" w14:textId="77777777" w:rsidTr="00103D0B">
        <w:trPr>
          <w:gridAfter w:val="2"/>
          <w:wAfter w:w="1256" w:type="pct"/>
          <w:trHeight w:val="20"/>
        </w:trPr>
        <w:tc>
          <w:tcPr>
            <w:tcW w:w="508" w:type="pct"/>
            <w:vMerge w:val="restart"/>
          </w:tcPr>
          <w:p w14:paraId="0027C2F1"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2.1.  </w:t>
            </w:r>
          </w:p>
          <w:p w14:paraId="106E34C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СССР в 20-е годы. Новая экономическая политика</w:t>
            </w:r>
          </w:p>
        </w:tc>
        <w:tc>
          <w:tcPr>
            <w:tcW w:w="2362" w:type="pct"/>
          </w:tcPr>
          <w:p w14:paraId="6EEB63A0"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5759D536"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2C554DD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5F96EC3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BF0068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236D35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C558A5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493EE9C" w14:textId="77777777" w:rsidTr="00103D0B">
        <w:trPr>
          <w:gridAfter w:val="2"/>
          <w:wAfter w:w="1256" w:type="pct"/>
          <w:trHeight w:val="20"/>
        </w:trPr>
        <w:tc>
          <w:tcPr>
            <w:tcW w:w="508" w:type="pct"/>
            <w:vMerge/>
          </w:tcPr>
          <w:p w14:paraId="16E9B317"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1E88470F"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12. Социально-экономический и политический кризис в РСФСР в начале 20-х гг. </w:t>
            </w:r>
          </w:p>
          <w:p w14:paraId="6D1ACBC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w:t>
            </w:r>
          </w:p>
        </w:tc>
        <w:tc>
          <w:tcPr>
            <w:tcW w:w="246" w:type="pct"/>
            <w:vAlign w:val="center"/>
          </w:tcPr>
          <w:p w14:paraId="3808C6D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3C12AC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B163FED" w14:textId="77777777" w:rsidTr="00103D0B">
        <w:trPr>
          <w:gridAfter w:val="2"/>
          <w:wAfter w:w="1256" w:type="pct"/>
          <w:trHeight w:val="20"/>
        </w:trPr>
        <w:tc>
          <w:tcPr>
            <w:tcW w:w="508" w:type="pct"/>
            <w:vMerge/>
          </w:tcPr>
          <w:p w14:paraId="1A35C558"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1BE07F5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 13. Предпосылки и значение образования СССР.</w:t>
            </w:r>
            <w:r w:rsidRPr="001545FC">
              <w:rPr>
                <w:rFonts w:eastAsiaTheme="minorEastAsia"/>
                <w:bCs w:val="0"/>
                <w:sz w:val="22"/>
                <w:szCs w:val="22"/>
                <w:lang w:eastAsia="ru-RU"/>
              </w:rPr>
              <w:t xml:space="preserve"> </w:t>
            </w:r>
          </w:p>
          <w:p w14:paraId="0E80D85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7FF81E8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Ликвидация небольшевистских партий и установление в СССР однопартийной политической системы. </w:t>
            </w:r>
          </w:p>
        </w:tc>
        <w:tc>
          <w:tcPr>
            <w:tcW w:w="246" w:type="pct"/>
            <w:vAlign w:val="center"/>
          </w:tcPr>
          <w:p w14:paraId="6CB7FF3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69C73A5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37BB09E" w14:textId="77777777" w:rsidTr="00103D0B">
        <w:trPr>
          <w:gridAfter w:val="2"/>
          <w:wAfter w:w="1256" w:type="pct"/>
          <w:trHeight w:val="20"/>
        </w:trPr>
        <w:tc>
          <w:tcPr>
            <w:tcW w:w="508" w:type="pct"/>
            <w:vMerge/>
          </w:tcPr>
          <w:p w14:paraId="3F9F2789"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57BC94B3"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8A1806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6C6CB8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37AF08C" w14:textId="77777777" w:rsidTr="00103D0B">
        <w:trPr>
          <w:gridAfter w:val="2"/>
          <w:wAfter w:w="1256" w:type="pct"/>
          <w:trHeight w:val="20"/>
        </w:trPr>
        <w:tc>
          <w:tcPr>
            <w:tcW w:w="508" w:type="pct"/>
            <w:vMerge/>
          </w:tcPr>
          <w:p w14:paraId="6B3399C7"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359F5537"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14. Противоречия политики НЭПа.</w:t>
            </w:r>
          </w:p>
          <w:p w14:paraId="3C94E471"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Однопартийная политическая система и «срастание» партийных и советских органов власти</w:t>
            </w:r>
          </w:p>
        </w:tc>
        <w:tc>
          <w:tcPr>
            <w:tcW w:w="246" w:type="pct"/>
            <w:vAlign w:val="center"/>
          </w:tcPr>
          <w:p w14:paraId="370C852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65C717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C8CEA82" w14:textId="77777777" w:rsidTr="00103D0B">
        <w:trPr>
          <w:gridAfter w:val="2"/>
          <w:wAfter w:w="1256" w:type="pct"/>
          <w:trHeight w:val="20"/>
        </w:trPr>
        <w:tc>
          <w:tcPr>
            <w:tcW w:w="508" w:type="pct"/>
            <w:vMerge w:val="restart"/>
          </w:tcPr>
          <w:p w14:paraId="2E6B1BC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2.2.  </w:t>
            </w:r>
          </w:p>
          <w:p w14:paraId="5E1570DE"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Советский Союз в конце 1920-х–1930-е гг.</w:t>
            </w:r>
          </w:p>
        </w:tc>
        <w:tc>
          <w:tcPr>
            <w:tcW w:w="2362" w:type="pct"/>
          </w:tcPr>
          <w:p w14:paraId="7797CAB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1549A98D"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45FA477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2D9541E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520E1D4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286D96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A4F3AB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4A227745" w14:textId="77777777" w:rsidTr="00103D0B">
        <w:trPr>
          <w:gridAfter w:val="2"/>
          <w:wAfter w:w="1256" w:type="pct"/>
          <w:trHeight w:val="20"/>
        </w:trPr>
        <w:tc>
          <w:tcPr>
            <w:tcW w:w="508" w:type="pct"/>
            <w:vMerge/>
          </w:tcPr>
          <w:p w14:paraId="650D4E23"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A7B8C4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15. Индустриализация и коллективизация в СССР. </w:t>
            </w:r>
          </w:p>
          <w:p w14:paraId="00C0CB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"Великий перелом". Перестройка экономики на основе командного администрирования. Форсированная индустриализация. </w:t>
            </w:r>
          </w:p>
          <w:p w14:paraId="7F5CC213"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Коллективизация сельского хозяйства и ее трагические последствия. Раскулачивание. </w:t>
            </w:r>
          </w:p>
        </w:tc>
        <w:tc>
          <w:tcPr>
            <w:tcW w:w="246" w:type="pct"/>
            <w:vAlign w:val="center"/>
          </w:tcPr>
          <w:p w14:paraId="248E57D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3CC27E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15963D3" w14:textId="77777777" w:rsidTr="00103D0B">
        <w:trPr>
          <w:gridAfter w:val="2"/>
          <w:wAfter w:w="1256" w:type="pct"/>
          <w:trHeight w:val="20"/>
        </w:trPr>
        <w:tc>
          <w:tcPr>
            <w:tcW w:w="508" w:type="pct"/>
            <w:vMerge/>
          </w:tcPr>
          <w:p w14:paraId="2746631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2534436"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 16. Утверждение культа личности Сталина. </w:t>
            </w:r>
          </w:p>
          <w:p w14:paraId="5F6CBEE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c>
          <w:tcPr>
            <w:tcW w:w="246" w:type="pct"/>
            <w:vAlign w:val="center"/>
          </w:tcPr>
          <w:p w14:paraId="69E59F3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2919799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5949234" w14:textId="77777777" w:rsidTr="00103D0B">
        <w:trPr>
          <w:gridAfter w:val="2"/>
          <w:wAfter w:w="1256" w:type="pct"/>
          <w:trHeight w:val="20"/>
        </w:trPr>
        <w:tc>
          <w:tcPr>
            <w:tcW w:w="508" w:type="pct"/>
            <w:vMerge/>
          </w:tcPr>
          <w:p w14:paraId="6D577FA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0C9EA8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D36755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D40449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B4CFB8C" w14:textId="77777777" w:rsidTr="00103D0B">
        <w:trPr>
          <w:gridAfter w:val="2"/>
          <w:wAfter w:w="1256" w:type="pct"/>
          <w:trHeight w:val="20"/>
        </w:trPr>
        <w:tc>
          <w:tcPr>
            <w:tcW w:w="508" w:type="pct"/>
            <w:vMerge/>
          </w:tcPr>
          <w:p w14:paraId="2FB9889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BB9EF6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17. Итоги и цена советской модернизации</w:t>
            </w:r>
            <w:r w:rsidRPr="001545FC">
              <w:rPr>
                <w:rFonts w:eastAsiaTheme="minorEastAsia"/>
                <w:bCs w:val="0"/>
                <w:sz w:val="22"/>
                <w:szCs w:val="22"/>
                <w:lang w:eastAsia="ru-RU"/>
              </w:rPr>
              <w:t>. Организация дискуссии по методу «метаплана»</w:t>
            </w:r>
          </w:p>
        </w:tc>
        <w:tc>
          <w:tcPr>
            <w:tcW w:w="246" w:type="pct"/>
            <w:vAlign w:val="center"/>
          </w:tcPr>
          <w:p w14:paraId="272342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EB5460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0B6B151" w14:textId="77777777" w:rsidTr="00103D0B">
        <w:trPr>
          <w:gridAfter w:val="2"/>
          <w:wAfter w:w="1256" w:type="pct"/>
          <w:trHeight w:val="20"/>
        </w:trPr>
        <w:tc>
          <w:tcPr>
            <w:tcW w:w="508" w:type="pct"/>
            <w:vMerge w:val="restart"/>
          </w:tcPr>
          <w:p w14:paraId="335B04C0"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 xml:space="preserve">Тема 2.3. Культурное </w:t>
            </w:r>
            <w:r w:rsidRPr="001545FC">
              <w:rPr>
                <w:rFonts w:eastAsiaTheme="minorEastAsia"/>
                <w:b/>
                <w:bCs w:val="0"/>
                <w:sz w:val="22"/>
                <w:szCs w:val="22"/>
                <w:lang w:eastAsia="ru-RU"/>
              </w:rPr>
              <w:lastRenderedPageBreak/>
              <w:t>пространство советского общества в 1920–1930-е гг.</w:t>
            </w:r>
          </w:p>
        </w:tc>
        <w:tc>
          <w:tcPr>
            <w:tcW w:w="2362" w:type="pct"/>
          </w:tcPr>
          <w:p w14:paraId="45D1F9E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lastRenderedPageBreak/>
              <w:t>Основное содержание</w:t>
            </w:r>
          </w:p>
        </w:tc>
        <w:tc>
          <w:tcPr>
            <w:tcW w:w="246" w:type="pct"/>
            <w:vAlign w:val="center"/>
          </w:tcPr>
          <w:p w14:paraId="236C65E3"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4</w:t>
            </w:r>
          </w:p>
        </w:tc>
        <w:tc>
          <w:tcPr>
            <w:tcW w:w="628" w:type="pct"/>
            <w:vMerge w:val="restart"/>
            <w:vAlign w:val="center"/>
          </w:tcPr>
          <w:p w14:paraId="108D88F0" w14:textId="77777777" w:rsidR="001545FC" w:rsidRPr="001545FC" w:rsidRDefault="001545FC" w:rsidP="001545FC">
            <w:pPr>
              <w:autoSpaceDE w:val="0"/>
              <w:autoSpaceDN w:val="0"/>
              <w:spacing w:after="0" w:line="23" w:lineRule="atLeast"/>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ОК 02</w:t>
            </w:r>
          </w:p>
          <w:p w14:paraId="20CB200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B977E6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ОК 05</w:t>
            </w:r>
          </w:p>
          <w:p w14:paraId="6DD956E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45E72D0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AB83213" w14:textId="77777777" w:rsidTr="00103D0B">
        <w:trPr>
          <w:gridAfter w:val="2"/>
          <w:wAfter w:w="1256" w:type="pct"/>
          <w:trHeight w:val="20"/>
        </w:trPr>
        <w:tc>
          <w:tcPr>
            <w:tcW w:w="508" w:type="pct"/>
            <w:vMerge/>
          </w:tcPr>
          <w:p w14:paraId="0BBD597B"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A1E6A1E"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18. СССР в годы НЭПа</w:t>
            </w:r>
          </w:p>
          <w:p w14:paraId="7BDA0811"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Повседневная жизнь и общественные настроения в годы нэпа. Повышение общего уровня жизни. Нэпманы и отношение к ним в обществе.</w:t>
            </w:r>
          </w:p>
          <w:p w14:paraId="7674681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Создание "нового человека". Культурная революция. Наука в 1930-е гг. Повседневность 1930-х гг. Материнство и детство в 1930-е гг. </w:t>
            </w:r>
          </w:p>
        </w:tc>
        <w:tc>
          <w:tcPr>
            <w:tcW w:w="246" w:type="pct"/>
            <w:vAlign w:val="center"/>
          </w:tcPr>
          <w:p w14:paraId="6ACA143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657593E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73A4691" w14:textId="77777777" w:rsidTr="00103D0B">
        <w:trPr>
          <w:gridAfter w:val="2"/>
          <w:wAfter w:w="1256" w:type="pct"/>
          <w:trHeight w:val="20"/>
        </w:trPr>
        <w:tc>
          <w:tcPr>
            <w:tcW w:w="508" w:type="pct"/>
            <w:vMerge/>
          </w:tcPr>
          <w:p w14:paraId="3765FA5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E41A39C"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72E86D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EF8BB6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4C88EFC1" w14:textId="77777777" w:rsidTr="00103D0B">
        <w:trPr>
          <w:gridAfter w:val="2"/>
          <w:wAfter w:w="1256" w:type="pct"/>
          <w:trHeight w:val="20"/>
        </w:trPr>
        <w:tc>
          <w:tcPr>
            <w:tcW w:w="508" w:type="pct"/>
            <w:vMerge/>
          </w:tcPr>
          <w:p w14:paraId="71B2151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7E0338D"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19. </w:t>
            </w:r>
            <w:r w:rsidRPr="001545FC">
              <w:rPr>
                <w:rFonts w:eastAsiaTheme="minorEastAsia"/>
                <w:b/>
                <w:sz w:val="22"/>
                <w:szCs w:val="22"/>
                <w:lang w:eastAsia="ru-RU"/>
              </w:rPr>
              <w:t>Культурная революция и «угар НЭПа»</w:t>
            </w:r>
            <w:r w:rsidRPr="001545FC">
              <w:rPr>
                <w:rFonts w:eastAsiaTheme="minorEastAsia"/>
                <w:sz w:val="22"/>
                <w:szCs w:val="22"/>
                <w:lang w:eastAsia="ru-RU"/>
              </w:rPr>
              <w:t xml:space="preserve">.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246" w:type="pct"/>
            <w:vAlign w:val="center"/>
          </w:tcPr>
          <w:p w14:paraId="4F268F8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5DDA3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E81BC82" w14:textId="77777777" w:rsidTr="00103D0B">
        <w:trPr>
          <w:gridAfter w:val="2"/>
          <w:wAfter w:w="1256" w:type="pct"/>
          <w:trHeight w:val="20"/>
        </w:trPr>
        <w:tc>
          <w:tcPr>
            <w:tcW w:w="508" w:type="pct"/>
            <w:vMerge w:val="restart"/>
          </w:tcPr>
          <w:p w14:paraId="3C62AA69"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Тема 2.4. Революционные события 1918 – начала 1920-х гг. Версальско-Вашингтонская система. Мир в 1920-е – 1930-е гг. Нарастание агрессии в мире в 1930-х гг.</w:t>
            </w:r>
          </w:p>
        </w:tc>
        <w:tc>
          <w:tcPr>
            <w:tcW w:w="2362" w:type="pct"/>
          </w:tcPr>
          <w:p w14:paraId="30305C2E"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A4D28FA"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0D29D79D"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19415EE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7BE1A41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A611C1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1A7E68A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8355DB3" w14:textId="77777777" w:rsidTr="00103D0B">
        <w:trPr>
          <w:gridAfter w:val="2"/>
          <w:wAfter w:w="1256" w:type="pct"/>
          <w:trHeight w:val="20"/>
        </w:trPr>
        <w:tc>
          <w:tcPr>
            <w:tcW w:w="508" w:type="pct"/>
            <w:vMerge/>
          </w:tcPr>
          <w:p w14:paraId="5229D25E"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97845D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20. Мир в 1918-1939 гг.: от войны к миру. </w:t>
            </w:r>
          </w:p>
          <w:p w14:paraId="061B9C27"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империй и образование новых национальных государств в Европе. 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Подготовка Германии к войне. </w:t>
            </w:r>
          </w:p>
        </w:tc>
        <w:tc>
          <w:tcPr>
            <w:tcW w:w="246" w:type="pct"/>
            <w:vAlign w:val="center"/>
          </w:tcPr>
          <w:p w14:paraId="6C42383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374859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D5235E4" w14:textId="77777777" w:rsidTr="00103D0B">
        <w:trPr>
          <w:gridAfter w:val="2"/>
          <w:wAfter w:w="1256" w:type="pct"/>
          <w:trHeight w:val="20"/>
        </w:trPr>
        <w:tc>
          <w:tcPr>
            <w:tcW w:w="508" w:type="pct"/>
            <w:vMerge/>
          </w:tcPr>
          <w:p w14:paraId="62587B2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77AAE2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21. Развитие культуры в 1914-1930-х гг</w:t>
            </w:r>
            <w:r w:rsidRPr="001545FC">
              <w:rPr>
                <w:rFonts w:eastAsiaTheme="minorEastAsia"/>
                <w:bCs w:val="0"/>
                <w:sz w:val="22"/>
                <w:szCs w:val="22"/>
                <w:lang w:eastAsia="ru-RU"/>
              </w:rPr>
              <w:t>.</w:t>
            </w:r>
          </w:p>
          <w:p w14:paraId="38775C6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5621375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246" w:type="pct"/>
            <w:vAlign w:val="center"/>
          </w:tcPr>
          <w:p w14:paraId="5354962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6F10A9E2"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CC1142A" w14:textId="77777777" w:rsidTr="00103D0B">
        <w:trPr>
          <w:gridAfter w:val="2"/>
          <w:wAfter w:w="1256" w:type="pct"/>
          <w:trHeight w:val="20"/>
        </w:trPr>
        <w:tc>
          <w:tcPr>
            <w:tcW w:w="508" w:type="pct"/>
            <w:vMerge/>
          </w:tcPr>
          <w:p w14:paraId="05EA5029"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911F0C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04E47B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621763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455E9BB" w14:textId="77777777" w:rsidTr="00103D0B">
        <w:trPr>
          <w:gridAfter w:val="2"/>
          <w:wAfter w:w="1256" w:type="pct"/>
          <w:trHeight w:val="20"/>
        </w:trPr>
        <w:tc>
          <w:tcPr>
            <w:tcW w:w="508" w:type="pct"/>
            <w:vMerge/>
          </w:tcPr>
          <w:p w14:paraId="462F769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5E51E8D"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22. </w:t>
            </w:r>
            <w:r w:rsidRPr="001545FC">
              <w:rPr>
                <w:rFonts w:eastAsiaTheme="minorEastAsia"/>
                <w:b/>
                <w:sz w:val="22"/>
                <w:szCs w:val="22"/>
                <w:lang w:eastAsia="ru-RU"/>
              </w:rPr>
              <w:t>Распространение фашизма в Европе</w:t>
            </w:r>
            <w:r w:rsidRPr="001545FC">
              <w:rPr>
                <w:rFonts w:eastAsiaTheme="minorEastAsia"/>
                <w:sz w:val="22"/>
                <w:szCs w:val="22"/>
                <w:lang w:eastAsia="ru-RU"/>
              </w:rPr>
              <w:t xml:space="preserve">, Антикоминтерновский пакт и нарастание международной напряженности в 30-е гг. </w:t>
            </w:r>
            <w:r w:rsidRPr="001545FC">
              <w:rPr>
                <w:rFonts w:eastAsiaTheme="minorEastAsia"/>
                <w:bCs w:val="0"/>
                <w:sz w:val="22"/>
                <w:szCs w:val="22"/>
                <w:lang w:eastAsia="ru-RU"/>
              </w:rPr>
              <w:t>Работа с историческими источниками</w:t>
            </w:r>
          </w:p>
        </w:tc>
        <w:tc>
          <w:tcPr>
            <w:tcW w:w="246" w:type="pct"/>
            <w:vAlign w:val="center"/>
          </w:tcPr>
          <w:p w14:paraId="61D1DAB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ABF9F7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2F86908" w14:textId="77777777" w:rsidTr="00103D0B">
        <w:trPr>
          <w:gridAfter w:val="2"/>
          <w:wAfter w:w="1256" w:type="pct"/>
          <w:trHeight w:val="20"/>
        </w:trPr>
        <w:tc>
          <w:tcPr>
            <w:tcW w:w="508" w:type="pct"/>
            <w:vMerge w:val="restart"/>
          </w:tcPr>
          <w:p w14:paraId="5EF47FAD"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2.5. </w:t>
            </w:r>
          </w:p>
          <w:p w14:paraId="64D2FA65"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Внешняя политика СССР в 1920–1930-е годы. СССР накануне Великой Отечественной войны</w:t>
            </w:r>
          </w:p>
        </w:tc>
        <w:tc>
          <w:tcPr>
            <w:tcW w:w="2362" w:type="pct"/>
          </w:tcPr>
          <w:p w14:paraId="0CDCD9C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0F9B35AF"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067294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20A682A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2EEFD51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41CE3CE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20024AB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2D49E24" w14:textId="77777777" w:rsidTr="00103D0B">
        <w:trPr>
          <w:gridAfter w:val="2"/>
          <w:wAfter w:w="1256" w:type="pct"/>
          <w:trHeight w:val="20"/>
        </w:trPr>
        <w:tc>
          <w:tcPr>
            <w:tcW w:w="508" w:type="pct"/>
            <w:vMerge/>
          </w:tcPr>
          <w:p w14:paraId="5EE20DA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131BC6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23. Внешняя политика СССР в 1920 - 1930-е гг</w:t>
            </w:r>
            <w:r w:rsidRPr="001545FC">
              <w:rPr>
                <w:rFonts w:eastAsiaTheme="minorEastAsia"/>
                <w:bCs w:val="0"/>
                <w:sz w:val="22"/>
                <w:szCs w:val="22"/>
                <w:lang w:eastAsia="ru-RU"/>
              </w:rPr>
              <w:t xml:space="preserve">. </w:t>
            </w:r>
          </w:p>
          <w:p w14:paraId="0C153F8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Внешняя политика: от курса на мировую революцию к концепции построения социализма в одной стране. </w:t>
            </w:r>
          </w:p>
          <w:p w14:paraId="26336A9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СССР накануне Великой Отечественной войны. </w:t>
            </w:r>
          </w:p>
          <w:p w14:paraId="1D8D44C7"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246" w:type="pct"/>
            <w:vAlign w:val="center"/>
          </w:tcPr>
          <w:p w14:paraId="4F944DE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77E497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7157E22D" w14:textId="77777777" w:rsidTr="00103D0B">
        <w:trPr>
          <w:gridAfter w:val="2"/>
          <w:wAfter w:w="1256" w:type="pct"/>
          <w:trHeight w:val="20"/>
        </w:trPr>
        <w:tc>
          <w:tcPr>
            <w:tcW w:w="508" w:type="pct"/>
            <w:vMerge/>
          </w:tcPr>
          <w:p w14:paraId="01C38AF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5B809C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05C6A3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463BD0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B48D456" w14:textId="77777777" w:rsidTr="00103D0B">
        <w:trPr>
          <w:gridAfter w:val="2"/>
          <w:wAfter w:w="1256" w:type="pct"/>
          <w:trHeight w:val="20"/>
        </w:trPr>
        <w:tc>
          <w:tcPr>
            <w:tcW w:w="2870" w:type="pct"/>
            <w:gridSpan w:val="2"/>
          </w:tcPr>
          <w:p w14:paraId="538CC55E"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heme="minorEastAsia"/>
                <w:b/>
                <w:bCs w:val="0"/>
                <w:iCs/>
                <w:sz w:val="22"/>
                <w:szCs w:val="22"/>
                <w:lang w:eastAsia="ru-RU"/>
              </w:rPr>
              <w:t>Профессионально ориентированное содержание</w:t>
            </w:r>
          </w:p>
        </w:tc>
        <w:tc>
          <w:tcPr>
            <w:tcW w:w="246" w:type="pct"/>
          </w:tcPr>
          <w:p w14:paraId="5A7C8C13"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Align w:val="center"/>
          </w:tcPr>
          <w:p w14:paraId="7716A87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C3D7899" w14:textId="77777777" w:rsidTr="00103D0B">
        <w:trPr>
          <w:gridAfter w:val="2"/>
          <w:wAfter w:w="1256" w:type="pct"/>
          <w:trHeight w:val="20"/>
        </w:trPr>
        <w:tc>
          <w:tcPr>
            <w:tcW w:w="2870" w:type="pct"/>
            <w:gridSpan w:val="2"/>
          </w:tcPr>
          <w:p w14:paraId="7406C6A0"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bCs w:val="0"/>
                <w:iCs/>
                <w:sz w:val="22"/>
                <w:szCs w:val="22"/>
                <w:lang w:eastAsia="ru-RU"/>
              </w:rPr>
              <w:t xml:space="preserve"> 24. </w:t>
            </w:r>
            <w:r w:rsidRPr="001545FC">
              <w:rPr>
                <w:rFonts w:eastAsiaTheme="minorEastAsia"/>
                <w:b/>
                <w:sz w:val="22"/>
                <w:szCs w:val="22"/>
                <w:lang w:eastAsia="ru-RU"/>
              </w:rPr>
              <w:t>Становление советской экономики</w:t>
            </w:r>
            <w:r w:rsidRPr="001545FC">
              <w:rPr>
                <w:rFonts w:eastAsiaTheme="minorEastAsia"/>
                <w:sz w:val="22"/>
                <w:szCs w:val="22"/>
                <w:lang w:eastAsia="ru-RU"/>
              </w:rPr>
              <w:t>. Развитие банковской системы</w:t>
            </w:r>
            <w:r w:rsidRPr="001545FC">
              <w:rPr>
                <w:rFonts w:eastAsiaTheme="minorEastAsia"/>
                <w:b/>
                <w:bCs w:val="0"/>
                <w:sz w:val="22"/>
                <w:szCs w:val="22"/>
                <w:lang w:eastAsia="ru-RU"/>
              </w:rPr>
              <w:t xml:space="preserve"> </w:t>
            </w:r>
            <w:r w:rsidRPr="001545FC">
              <w:rPr>
                <w:rFonts w:eastAsiaTheme="minorEastAsia"/>
                <w:bCs w:val="0"/>
                <w:sz w:val="22"/>
                <w:szCs w:val="22"/>
                <w:lang w:eastAsia="ru-RU"/>
              </w:rPr>
              <w:t>(технологическая карта 2 примерного учебно-методического комплекса)</w:t>
            </w:r>
          </w:p>
          <w:p w14:paraId="42FECABB" w14:textId="77777777" w:rsidR="001545FC" w:rsidRPr="001545FC" w:rsidRDefault="001545FC" w:rsidP="001545FC">
            <w:pPr>
              <w:spacing w:after="0" w:line="23" w:lineRule="atLeast"/>
              <w:rPr>
                <w:rFonts w:eastAsiaTheme="minorEastAsia"/>
                <w:b/>
                <w:bCs w:val="0"/>
                <w:iCs/>
                <w:sz w:val="22"/>
                <w:szCs w:val="22"/>
                <w:lang w:eastAsia="ru-RU"/>
              </w:rPr>
            </w:pPr>
            <w:r w:rsidRPr="001545FC">
              <w:rPr>
                <w:rFonts w:eastAsiaTheme="minorEastAsia"/>
                <w:bCs w:val="0"/>
                <w:sz w:val="22"/>
                <w:szCs w:val="22"/>
                <w:lang w:eastAsia="ru-RU"/>
              </w:rPr>
              <w:lastRenderedPageBreak/>
              <w:t>Наш край в 1920-1930-е гг.</w:t>
            </w:r>
          </w:p>
        </w:tc>
        <w:tc>
          <w:tcPr>
            <w:tcW w:w="246" w:type="pct"/>
            <w:vAlign w:val="center"/>
          </w:tcPr>
          <w:p w14:paraId="43B44345" w14:textId="77777777" w:rsidR="001545FC" w:rsidRPr="001545FC" w:rsidRDefault="001545FC" w:rsidP="001545FC">
            <w:pPr>
              <w:spacing w:after="0" w:line="23" w:lineRule="atLeast"/>
              <w:jc w:val="center"/>
              <w:rPr>
                <w:rFonts w:eastAsiaTheme="minorEastAsia"/>
                <w:b/>
                <w:bCs w:val="0"/>
                <w:iCs/>
                <w:sz w:val="22"/>
                <w:szCs w:val="22"/>
                <w:lang w:eastAsia="ru-RU"/>
              </w:rPr>
            </w:pPr>
            <w:r w:rsidRPr="001545FC">
              <w:rPr>
                <w:rFonts w:eastAsiaTheme="minorEastAsia"/>
                <w:sz w:val="22"/>
                <w:szCs w:val="22"/>
                <w:lang w:eastAsia="ru-RU"/>
              </w:rPr>
              <w:lastRenderedPageBreak/>
              <w:t>2</w:t>
            </w:r>
          </w:p>
        </w:tc>
        <w:tc>
          <w:tcPr>
            <w:tcW w:w="628" w:type="pct"/>
            <w:vAlign w:val="center"/>
          </w:tcPr>
          <w:p w14:paraId="7585980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bCs w:val="0"/>
                <w:i/>
                <w:color w:val="000000"/>
                <w:sz w:val="22"/>
                <w:szCs w:val="22"/>
                <w:lang w:eastAsia="ru-RU"/>
              </w:rPr>
              <w:t xml:space="preserve"> </w:t>
            </w:r>
            <w:r w:rsidRPr="001545FC">
              <w:rPr>
                <w:rFonts w:eastAsiaTheme="minorEastAsia"/>
                <w:iCs/>
                <w:sz w:val="22"/>
                <w:szCs w:val="22"/>
                <w:lang w:eastAsia="ru-RU"/>
              </w:rPr>
              <w:t xml:space="preserve">ОК 04, </w:t>
            </w:r>
            <w:r w:rsidRPr="001545FC">
              <w:rPr>
                <w:rFonts w:eastAsiaTheme="minorEastAsia"/>
                <w:bCs w:val="0"/>
                <w:iCs/>
                <w:color w:val="000000"/>
                <w:sz w:val="22"/>
                <w:szCs w:val="22"/>
                <w:lang w:eastAsia="ru-RU"/>
              </w:rPr>
              <w:t xml:space="preserve">ОК 05, </w:t>
            </w:r>
            <w:r w:rsidRPr="001545FC">
              <w:rPr>
                <w:rFonts w:eastAsiaTheme="minorEastAsia"/>
                <w:iCs/>
                <w:sz w:val="22"/>
                <w:szCs w:val="22"/>
                <w:lang w:eastAsia="ru-RU"/>
              </w:rPr>
              <w:t>ОК 06</w:t>
            </w:r>
          </w:p>
          <w:p w14:paraId="2125A526" w14:textId="77777777" w:rsidR="001545FC" w:rsidRPr="001545FC" w:rsidRDefault="001545FC" w:rsidP="001545FC">
            <w:pPr>
              <w:spacing w:after="0" w:line="23" w:lineRule="atLeast"/>
              <w:jc w:val="center"/>
              <w:rPr>
                <w:rFonts w:eastAsiaTheme="minorEastAsia"/>
                <w:b/>
                <w:bCs w:val="0"/>
                <w:iCs/>
                <w:sz w:val="22"/>
                <w:szCs w:val="22"/>
                <w:lang w:eastAsia="ru-RU"/>
              </w:rPr>
            </w:pPr>
            <w:r w:rsidRPr="001545FC">
              <w:rPr>
                <w:rFonts w:eastAsiaTheme="minorEastAsia"/>
                <w:bCs w:val="0"/>
                <w:color w:val="000000"/>
                <w:sz w:val="22"/>
                <w:szCs w:val="22"/>
                <w:lang w:eastAsia="ru-RU"/>
              </w:rPr>
              <w:lastRenderedPageBreak/>
              <w:t>ПК 5.1, ПК 6.1.</w:t>
            </w:r>
          </w:p>
        </w:tc>
      </w:tr>
      <w:tr w:rsidR="001545FC" w:rsidRPr="001545FC" w14:paraId="04E006A2" w14:textId="77777777" w:rsidTr="00103D0B">
        <w:trPr>
          <w:gridAfter w:val="2"/>
          <w:wAfter w:w="1256" w:type="pct"/>
          <w:trHeight w:val="20"/>
        </w:trPr>
        <w:tc>
          <w:tcPr>
            <w:tcW w:w="2870" w:type="pct"/>
            <w:gridSpan w:val="2"/>
          </w:tcPr>
          <w:p w14:paraId="1D485E99"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t>25. Промежуточная аттестация (ЭКЗАМЕН)</w:t>
            </w:r>
          </w:p>
        </w:tc>
        <w:tc>
          <w:tcPr>
            <w:tcW w:w="246" w:type="pct"/>
            <w:vAlign w:val="center"/>
          </w:tcPr>
          <w:p w14:paraId="7C61E55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52A7A7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6BE795D9" w14:textId="77777777" w:rsidTr="00103D0B">
        <w:trPr>
          <w:gridAfter w:val="2"/>
          <w:wAfter w:w="1256" w:type="pct"/>
          <w:trHeight w:val="20"/>
        </w:trPr>
        <w:tc>
          <w:tcPr>
            <w:tcW w:w="2870" w:type="pct"/>
            <w:gridSpan w:val="2"/>
          </w:tcPr>
          <w:p w14:paraId="216B288E"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t>26. Промежуточная аттестация (ЭКЗАМЕН)</w:t>
            </w:r>
          </w:p>
        </w:tc>
        <w:tc>
          <w:tcPr>
            <w:tcW w:w="246" w:type="pct"/>
            <w:vAlign w:val="center"/>
          </w:tcPr>
          <w:p w14:paraId="26FF8FC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353C78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5D59530D" w14:textId="77777777" w:rsidTr="00103D0B">
        <w:trPr>
          <w:gridAfter w:val="2"/>
          <w:wAfter w:w="1256" w:type="pct"/>
          <w:trHeight w:val="20"/>
        </w:trPr>
        <w:tc>
          <w:tcPr>
            <w:tcW w:w="2870" w:type="pct"/>
            <w:gridSpan w:val="2"/>
          </w:tcPr>
          <w:p w14:paraId="2E6C8D62" w14:textId="77777777" w:rsidR="001545FC" w:rsidRPr="001545FC" w:rsidRDefault="001545FC" w:rsidP="001545FC">
            <w:pPr>
              <w:spacing w:after="0" w:line="23" w:lineRule="atLeast"/>
              <w:jc w:val="both"/>
              <w:rPr>
                <w:rFonts w:eastAsiaTheme="minorEastAsia"/>
                <w:b/>
                <w:bCs w:val="0"/>
                <w:iCs/>
                <w:sz w:val="22"/>
                <w:szCs w:val="22"/>
                <w:lang w:eastAsia="ru-RU"/>
              </w:rPr>
            </w:pPr>
            <w:r w:rsidRPr="001545FC">
              <w:rPr>
                <w:rFonts w:eastAsiaTheme="minorEastAsia"/>
                <w:b/>
                <w:bCs w:val="0"/>
                <w:sz w:val="22"/>
                <w:szCs w:val="22"/>
                <w:lang w:eastAsia="ru-RU"/>
              </w:rPr>
              <w:t xml:space="preserve">Раздел 3. </w:t>
            </w:r>
            <w:r w:rsidRPr="001545FC">
              <w:rPr>
                <w:rFonts w:eastAsiaTheme="minorEastAsia"/>
                <w:b/>
                <w:color w:val="000000"/>
                <w:sz w:val="22"/>
                <w:szCs w:val="22"/>
                <w:lang w:eastAsia="ru-RU"/>
              </w:rPr>
              <w:t>Вторая мировая война: причины, состав участников, основные этапы и события, итоги. Великая Отечественная война. 1941–1945 годы</w:t>
            </w:r>
          </w:p>
        </w:tc>
        <w:tc>
          <w:tcPr>
            <w:tcW w:w="246" w:type="pct"/>
            <w:vAlign w:val="center"/>
          </w:tcPr>
          <w:p w14:paraId="1578C3A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54F638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04E842D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bCs w:val="0"/>
                <w:color w:val="000000"/>
                <w:sz w:val="22"/>
                <w:szCs w:val="22"/>
                <w:lang w:eastAsia="ru-RU"/>
              </w:rPr>
              <w:t>ОК 05, ОК 06</w:t>
            </w:r>
          </w:p>
        </w:tc>
      </w:tr>
      <w:tr w:rsidR="001545FC" w:rsidRPr="001545FC" w14:paraId="2123C242" w14:textId="77777777" w:rsidTr="00103D0B">
        <w:trPr>
          <w:gridAfter w:val="2"/>
          <w:wAfter w:w="1256" w:type="pct"/>
          <w:trHeight w:val="20"/>
        </w:trPr>
        <w:tc>
          <w:tcPr>
            <w:tcW w:w="2870" w:type="pct"/>
            <w:gridSpan w:val="2"/>
          </w:tcPr>
          <w:p w14:paraId="46D3F9DB"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4D25221F"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tc>
        <w:tc>
          <w:tcPr>
            <w:tcW w:w="246" w:type="pct"/>
          </w:tcPr>
          <w:p w14:paraId="249AD7C1"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Основное содержание</w:t>
            </w:r>
          </w:p>
        </w:tc>
        <w:tc>
          <w:tcPr>
            <w:tcW w:w="628" w:type="pct"/>
            <w:vAlign w:val="center"/>
          </w:tcPr>
          <w:p w14:paraId="6353CE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
                <w:bCs w:val="0"/>
                <w:sz w:val="22"/>
                <w:szCs w:val="22"/>
                <w:lang w:eastAsia="ru-RU"/>
              </w:rPr>
              <w:t>8</w:t>
            </w:r>
          </w:p>
        </w:tc>
      </w:tr>
      <w:tr w:rsidR="001545FC" w:rsidRPr="001545FC" w14:paraId="01A5C36E" w14:textId="77777777" w:rsidTr="00103D0B">
        <w:trPr>
          <w:gridAfter w:val="2"/>
          <w:wAfter w:w="1256" w:type="pct"/>
          <w:trHeight w:val="20"/>
        </w:trPr>
        <w:tc>
          <w:tcPr>
            <w:tcW w:w="508" w:type="pct"/>
            <w:vMerge w:val="restart"/>
          </w:tcPr>
          <w:p w14:paraId="73E02575"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7909DE48"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p w14:paraId="0AA155D6"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6A66B8F3"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Коренной перелом в ходе войны (осень 1942 – 1943 г.)</w:t>
            </w:r>
          </w:p>
        </w:tc>
        <w:tc>
          <w:tcPr>
            <w:tcW w:w="2362" w:type="pct"/>
          </w:tcPr>
          <w:p w14:paraId="01D223B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27. Начало Второй мировой войны. </w:t>
            </w:r>
          </w:p>
          <w:p w14:paraId="75AFCF8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74B88D63"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p>
        </w:tc>
        <w:tc>
          <w:tcPr>
            <w:tcW w:w="246" w:type="pct"/>
            <w:vAlign w:val="center"/>
          </w:tcPr>
          <w:p w14:paraId="6714F3BE"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29D7A5B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50FCB086"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090CDF1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DD864F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1BEC5550" w14:textId="77777777" w:rsidTr="00103D0B">
        <w:trPr>
          <w:gridAfter w:val="2"/>
          <w:wAfter w:w="1256" w:type="pct"/>
          <w:trHeight w:val="20"/>
        </w:trPr>
        <w:tc>
          <w:tcPr>
            <w:tcW w:w="508" w:type="pct"/>
            <w:vMerge/>
          </w:tcPr>
          <w:p w14:paraId="4F46FDD2"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184373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28. Начало Великой Отечественной войны. Первый период.</w:t>
            </w:r>
          </w:p>
          <w:p w14:paraId="7847C4D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Нападение Германии на СССР. Планы Германии в отношении СССР; план "Барбаросса", план "Ост". Соотношение сил противников на 22 июня 1941 г. </w:t>
            </w:r>
          </w:p>
        </w:tc>
        <w:tc>
          <w:tcPr>
            <w:tcW w:w="246" w:type="pct"/>
            <w:vAlign w:val="center"/>
          </w:tcPr>
          <w:p w14:paraId="7457A0C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0BF09E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0604A32" w14:textId="77777777" w:rsidTr="00103D0B">
        <w:trPr>
          <w:gridAfter w:val="2"/>
          <w:wAfter w:w="1256" w:type="pct"/>
          <w:trHeight w:val="20"/>
        </w:trPr>
        <w:tc>
          <w:tcPr>
            <w:tcW w:w="508" w:type="pct"/>
            <w:vMerge/>
          </w:tcPr>
          <w:p w14:paraId="5491A8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307249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413583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252C525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E098842" w14:textId="77777777" w:rsidTr="00103D0B">
        <w:trPr>
          <w:gridAfter w:val="2"/>
          <w:wAfter w:w="1256" w:type="pct"/>
          <w:trHeight w:val="20"/>
        </w:trPr>
        <w:tc>
          <w:tcPr>
            <w:tcW w:w="508" w:type="pct"/>
            <w:vMerge/>
          </w:tcPr>
          <w:p w14:paraId="790B318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D7838A6"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29. Причины и начало Второй мировой войны</w:t>
            </w:r>
            <w:r w:rsidRPr="001545FC">
              <w:rPr>
                <w:rFonts w:eastAsiaTheme="minorEastAsia"/>
                <w:sz w:val="22"/>
                <w:szCs w:val="22"/>
                <w:lang w:eastAsia="ru-RU"/>
              </w:rPr>
              <w:t xml:space="preserve">. </w:t>
            </w:r>
          </w:p>
          <w:p w14:paraId="48221717"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sz w:val="22"/>
                <w:szCs w:val="22"/>
                <w:lang w:eastAsia="ru-RU"/>
              </w:rPr>
              <w:t>Работа с исторической картой и историческими источниками.</w:t>
            </w:r>
          </w:p>
        </w:tc>
        <w:tc>
          <w:tcPr>
            <w:tcW w:w="246" w:type="pct"/>
            <w:vAlign w:val="center"/>
          </w:tcPr>
          <w:p w14:paraId="5EDC9E9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50BC69B5"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Merge/>
            <w:vAlign w:val="center"/>
          </w:tcPr>
          <w:p w14:paraId="67302BB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E0ACD6C" w14:textId="77777777" w:rsidTr="00103D0B">
        <w:trPr>
          <w:gridAfter w:val="2"/>
          <w:wAfter w:w="1256" w:type="pct"/>
          <w:trHeight w:val="20"/>
        </w:trPr>
        <w:tc>
          <w:tcPr>
            <w:tcW w:w="508" w:type="pct"/>
            <w:vMerge/>
          </w:tcPr>
          <w:p w14:paraId="0EBD2D16"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A77680E"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30. Причины и начальный период Великой Отечественной войны.</w:t>
            </w:r>
            <w:r w:rsidRPr="001545FC">
              <w:rPr>
                <w:rFonts w:eastAsiaTheme="minorEastAsia"/>
                <w:sz w:val="22"/>
                <w:szCs w:val="22"/>
                <w:lang w:eastAsia="ru-RU"/>
              </w:rPr>
              <w:t xml:space="preserve"> </w:t>
            </w:r>
          </w:p>
          <w:p w14:paraId="21DFAA5E"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Работа с исторической картой и историческими источниками</w:t>
            </w:r>
          </w:p>
        </w:tc>
        <w:tc>
          <w:tcPr>
            <w:tcW w:w="246" w:type="pct"/>
            <w:vAlign w:val="center"/>
          </w:tcPr>
          <w:p w14:paraId="1C97A4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088E02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2EA9158" w14:textId="77777777" w:rsidTr="00103D0B">
        <w:trPr>
          <w:gridAfter w:val="2"/>
          <w:wAfter w:w="1256" w:type="pct"/>
          <w:trHeight w:val="20"/>
        </w:trPr>
        <w:tc>
          <w:tcPr>
            <w:tcW w:w="508" w:type="pct"/>
            <w:vMerge/>
          </w:tcPr>
          <w:p w14:paraId="1F7758A4"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0905798"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7C7D33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6A29DC0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E2B6E58" w14:textId="77777777" w:rsidTr="00103D0B">
        <w:trPr>
          <w:gridAfter w:val="2"/>
          <w:wAfter w:w="1256" w:type="pct"/>
          <w:trHeight w:val="20"/>
        </w:trPr>
        <w:tc>
          <w:tcPr>
            <w:tcW w:w="508" w:type="pct"/>
            <w:vMerge w:val="restart"/>
          </w:tcPr>
          <w:p w14:paraId="5BD6BB8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57E50CB9"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Коренной перелом в ходе войны (осень 1942 – 1943 г.)</w:t>
            </w:r>
          </w:p>
          <w:p w14:paraId="0925F784"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1095426C"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Человек и культура в годы Великой </w:t>
            </w:r>
            <w:r w:rsidRPr="001545FC">
              <w:rPr>
                <w:rFonts w:eastAsiaTheme="minorEastAsia"/>
                <w:b/>
                <w:bCs w:val="0"/>
                <w:sz w:val="22"/>
                <w:szCs w:val="22"/>
                <w:lang w:eastAsia="ru-RU"/>
              </w:rPr>
              <w:lastRenderedPageBreak/>
              <w:t>Отечественной войны</w:t>
            </w:r>
          </w:p>
        </w:tc>
        <w:tc>
          <w:tcPr>
            <w:tcW w:w="2362" w:type="pct"/>
          </w:tcPr>
          <w:p w14:paraId="4921D6F1"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lastRenderedPageBreak/>
              <w:t xml:space="preserve">31. Второй период Великой Отечественной войны. </w:t>
            </w:r>
          </w:p>
          <w:p w14:paraId="323FADC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 xml:space="preserve">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Прорыв блокады Ленинграда в январе 1943 г. Битва на Курской дуге. Битва за Днепр. Освобождение Левобережной Украины и форсирование Днепра. Освобождение Киева. Итоги наступления Красной Армии летом - осенью 1943 г. </w:t>
            </w:r>
          </w:p>
        </w:tc>
        <w:tc>
          <w:tcPr>
            <w:tcW w:w="246" w:type="pct"/>
            <w:vAlign w:val="center"/>
          </w:tcPr>
          <w:p w14:paraId="4FF95C31"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2C529B8B"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825F1D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62BCD1B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0C5AA3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3A1F4F2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B961D37" w14:textId="77777777" w:rsidTr="00103D0B">
        <w:trPr>
          <w:gridAfter w:val="2"/>
          <w:wAfter w:w="1256" w:type="pct"/>
          <w:trHeight w:val="20"/>
        </w:trPr>
        <w:tc>
          <w:tcPr>
            <w:tcW w:w="508" w:type="pct"/>
            <w:vMerge/>
          </w:tcPr>
          <w:p w14:paraId="4335049A"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63FE7198"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32. За линией фронта. </w:t>
            </w:r>
          </w:p>
          <w:p w14:paraId="3358B26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6CC0FF9E" w14:textId="77777777" w:rsidR="001545FC" w:rsidRPr="001545FC" w:rsidRDefault="001545FC" w:rsidP="001545FC">
            <w:pPr>
              <w:spacing w:after="0" w:line="23" w:lineRule="atLeast"/>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Сотрудничество с врагом (коллаборационизм): формы, причины, масштабы. </w:t>
            </w:r>
          </w:p>
        </w:tc>
        <w:tc>
          <w:tcPr>
            <w:tcW w:w="246" w:type="pct"/>
            <w:vAlign w:val="center"/>
          </w:tcPr>
          <w:p w14:paraId="431B474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88B85B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11D07D2" w14:textId="77777777" w:rsidTr="00103D0B">
        <w:trPr>
          <w:gridAfter w:val="2"/>
          <w:wAfter w:w="1256" w:type="pct"/>
          <w:trHeight w:val="20"/>
        </w:trPr>
        <w:tc>
          <w:tcPr>
            <w:tcW w:w="508" w:type="pct"/>
            <w:vMerge/>
          </w:tcPr>
          <w:p w14:paraId="78EBAF5A"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04B310F3"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49DFA7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B9F80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92C122A" w14:textId="77777777" w:rsidTr="00103D0B">
        <w:trPr>
          <w:gridAfter w:val="2"/>
          <w:wAfter w:w="1256" w:type="pct"/>
          <w:trHeight w:val="20"/>
        </w:trPr>
        <w:tc>
          <w:tcPr>
            <w:tcW w:w="508" w:type="pct"/>
            <w:vMerge/>
          </w:tcPr>
          <w:p w14:paraId="61C1EA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75B14F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33. Работа с исторической картой</w:t>
            </w:r>
            <w:r w:rsidRPr="001545FC">
              <w:rPr>
                <w:rFonts w:eastAsiaTheme="minorEastAsia"/>
                <w:bCs w:val="0"/>
                <w:sz w:val="22"/>
                <w:szCs w:val="22"/>
                <w:lang w:eastAsia="ru-RU"/>
              </w:rPr>
              <w:t xml:space="preserve"> </w:t>
            </w:r>
          </w:p>
        </w:tc>
        <w:tc>
          <w:tcPr>
            <w:tcW w:w="246" w:type="pct"/>
            <w:vAlign w:val="center"/>
          </w:tcPr>
          <w:p w14:paraId="2C413AC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D78AA5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CA960FE" w14:textId="77777777" w:rsidTr="00103D0B">
        <w:trPr>
          <w:gridAfter w:val="2"/>
          <w:wAfter w:w="1256" w:type="pct"/>
          <w:trHeight w:val="20"/>
        </w:trPr>
        <w:tc>
          <w:tcPr>
            <w:tcW w:w="508" w:type="pct"/>
            <w:vMerge/>
          </w:tcPr>
          <w:p w14:paraId="2AC1BC70"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566CCC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33CBFCE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4</w:t>
            </w:r>
          </w:p>
        </w:tc>
        <w:tc>
          <w:tcPr>
            <w:tcW w:w="628" w:type="pct"/>
            <w:vMerge/>
            <w:vAlign w:val="center"/>
          </w:tcPr>
          <w:p w14:paraId="33B25D1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10E81BB" w14:textId="77777777" w:rsidTr="00103D0B">
        <w:trPr>
          <w:gridAfter w:val="2"/>
          <w:wAfter w:w="1256" w:type="pct"/>
          <w:trHeight w:val="20"/>
        </w:trPr>
        <w:tc>
          <w:tcPr>
            <w:tcW w:w="508" w:type="pct"/>
            <w:vMerge w:val="restart"/>
          </w:tcPr>
          <w:p w14:paraId="68FAC7DD"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77D25015"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Человек и культура в годы Великой Отечественной войны</w:t>
            </w:r>
          </w:p>
          <w:p w14:paraId="5A573DE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FEF7028"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34. Человек и война: единство фронта и тыла.</w:t>
            </w:r>
          </w:p>
          <w:p w14:paraId="7FAE9E2C"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Культурное пространство в годы войны. </w:t>
            </w:r>
          </w:p>
        </w:tc>
        <w:tc>
          <w:tcPr>
            <w:tcW w:w="246" w:type="pct"/>
            <w:vAlign w:val="center"/>
          </w:tcPr>
          <w:p w14:paraId="68F6F08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647720B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492F285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12B178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5D3256E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6F3DCDD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F390980" w14:textId="77777777" w:rsidTr="00103D0B">
        <w:trPr>
          <w:gridAfter w:val="2"/>
          <w:wAfter w:w="1256" w:type="pct"/>
          <w:trHeight w:val="20"/>
        </w:trPr>
        <w:tc>
          <w:tcPr>
            <w:tcW w:w="508" w:type="pct"/>
            <w:vMerge/>
          </w:tcPr>
          <w:p w14:paraId="1493A77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F8D6E5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FCE796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13A1F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502FD38" w14:textId="77777777" w:rsidTr="00103D0B">
        <w:trPr>
          <w:gridAfter w:val="2"/>
          <w:wAfter w:w="1256" w:type="pct"/>
          <w:trHeight w:val="20"/>
        </w:trPr>
        <w:tc>
          <w:tcPr>
            <w:tcW w:w="508" w:type="pct"/>
          </w:tcPr>
          <w:p w14:paraId="1A2E30A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90CE5C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35. Работа с историческими источниками</w:t>
            </w:r>
            <w:r w:rsidRPr="001545FC">
              <w:rPr>
                <w:rFonts w:eastAsiaTheme="minorEastAsia"/>
                <w:bCs w:val="0"/>
                <w:sz w:val="22"/>
                <w:szCs w:val="22"/>
                <w:lang w:eastAsia="ru-RU"/>
              </w:rPr>
              <w:t>: анализ исторических плакатов, военных песен, творчества Твардовского А.Т., Эринбурга И.Г., Бека А.А., Симонова К.М.</w:t>
            </w:r>
          </w:p>
        </w:tc>
        <w:tc>
          <w:tcPr>
            <w:tcW w:w="246" w:type="pct"/>
            <w:vAlign w:val="center"/>
          </w:tcPr>
          <w:p w14:paraId="7ED9150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909B8C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514892C" w14:textId="77777777" w:rsidTr="00103D0B">
        <w:trPr>
          <w:gridAfter w:val="2"/>
          <w:wAfter w:w="1256" w:type="pct"/>
          <w:trHeight w:val="20"/>
        </w:trPr>
        <w:tc>
          <w:tcPr>
            <w:tcW w:w="508" w:type="pct"/>
          </w:tcPr>
          <w:p w14:paraId="4EB90D08"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2C35D4E2"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tc>
        <w:tc>
          <w:tcPr>
            <w:tcW w:w="2362" w:type="pct"/>
          </w:tcPr>
          <w:p w14:paraId="2834A7F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071B60C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405B994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61CBE19" w14:textId="77777777" w:rsidTr="00103D0B">
        <w:trPr>
          <w:gridAfter w:val="2"/>
          <w:wAfter w:w="1256" w:type="pct"/>
          <w:trHeight w:val="20"/>
        </w:trPr>
        <w:tc>
          <w:tcPr>
            <w:tcW w:w="508" w:type="pct"/>
            <w:vMerge w:val="restart"/>
          </w:tcPr>
          <w:p w14:paraId="4FDF15EE"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3C592719"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p w14:paraId="433DC98A"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sz w:val="22"/>
                <w:szCs w:val="22"/>
                <w:lang w:eastAsia="ru-RU"/>
              </w:rPr>
              <w:t xml:space="preserve">                                        Профессионально ориентированное содержание</w:t>
            </w:r>
          </w:p>
        </w:tc>
        <w:tc>
          <w:tcPr>
            <w:tcW w:w="2362" w:type="pct"/>
          </w:tcPr>
          <w:p w14:paraId="34699CB5"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36. Война и общество </w:t>
            </w:r>
          </w:p>
          <w:p w14:paraId="52ADA2F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Открытие второго фронта в Европе.</w:t>
            </w:r>
          </w:p>
          <w:p w14:paraId="6A51EE6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w:t>
            </w:r>
          </w:p>
        </w:tc>
        <w:tc>
          <w:tcPr>
            <w:tcW w:w="246" w:type="pct"/>
            <w:vAlign w:val="center"/>
          </w:tcPr>
          <w:p w14:paraId="64344F0B"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5C9407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54BB35E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D0EBD0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29756EA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924069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8C1431D" w14:textId="77777777" w:rsidTr="00103D0B">
        <w:trPr>
          <w:gridAfter w:val="2"/>
          <w:wAfter w:w="1256" w:type="pct"/>
          <w:trHeight w:val="20"/>
        </w:trPr>
        <w:tc>
          <w:tcPr>
            <w:tcW w:w="508" w:type="pct"/>
            <w:vMerge/>
          </w:tcPr>
          <w:p w14:paraId="67B57B4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84652F7"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37. Советско-японская война 1945 г. </w:t>
            </w:r>
          </w:p>
          <w:p w14:paraId="7CE9AC3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2B8095B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Создание ООН. Осуждение главных военных преступников. Нюрнбергский и Токийский судебные процессы.</w:t>
            </w:r>
          </w:p>
          <w:p w14:paraId="7EFB8DB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246" w:type="pct"/>
            <w:vAlign w:val="center"/>
          </w:tcPr>
          <w:p w14:paraId="1378FE0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3B603E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3D1AA69" w14:textId="77777777" w:rsidTr="00103D0B">
        <w:trPr>
          <w:gridAfter w:val="2"/>
          <w:wAfter w:w="1256" w:type="pct"/>
          <w:trHeight w:val="20"/>
        </w:trPr>
        <w:tc>
          <w:tcPr>
            <w:tcW w:w="508" w:type="pct"/>
            <w:vMerge/>
          </w:tcPr>
          <w:p w14:paraId="493862D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3357C0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5E3AD7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0A81E24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0CDA4A35" w14:textId="77777777" w:rsidTr="00103D0B">
        <w:trPr>
          <w:gridAfter w:val="2"/>
          <w:wAfter w:w="1256" w:type="pct"/>
          <w:trHeight w:val="20"/>
        </w:trPr>
        <w:tc>
          <w:tcPr>
            <w:tcW w:w="508" w:type="pct"/>
            <w:vMerge/>
          </w:tcPr>
          <w:p w14:paraId="0D834CF9"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12CA33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 xml:space="preserve">38. </w:t>
            </w:r>
            <w:r w:rsidRPr="001545FC">
              <w:rPr>
                <w:rFonts w:eastAsiaTheme="minorEastAsia"/>
                <w:b/>
                <w:sz w:val="22"/>
                <w:szCs w:val="22"/>
                <w:lang w:eastAsia="ru-RU"/>
              </w:rPr>
              <w:t>Завершающий период Великой Отечественной войны</w:t>
            </w:r>
            <w:r w:rsidRPr="001545FC">
              <w:rPr>
                <w:rFonts w:eastAsiaTheme="minorEastAsia"/>
                <w:sz w:val="22"/>
                <w:szCs w:val="22"/>
                <w:lang w:eastAsia="ru-RU"/>
              </w:rPr>
              <w:t xml:space="preserve">. Разгром милитаристской Японии. </w:t>
            </w:r>
            <w:r w:rsidRPr="001545FC">
              <w:rPr>
                <w:rFonts w:eastAsiaTheme="minorEastAsia"/>
                <w:bCs w:val="0"/>
                <w:sz w:val="22"/>
                <w:szCs w:val="22"/>
                <w:lang w:eastAsia="ru-RU"/>
              </w:rPr>
              <w:t>Работа с исторической картой. Уроки войны.</w:t>
            </w:r>
            <w:r w:rsidRPr="001545FC">
              <w:rPr>
                <w:rFonts w:eastAsiaTheme="minorEastAsia"/>
                <w:b/>
                <w:sz w:val="22"/>
                <w:szCs w:val="22"/>
                <w:lang w:eastAsia="ru-RU"/>
              </w:rPr>
              <w:t xml:space="preserve"> </w:t>
            </w:r>
            <w:r w:rsidRPr="001545FC">
              <w:rPr>
                <w:rFonts w:eastAsiaTheme="minorEastAsia"/>
                <w:bCs w:val="0"/>
                <w:sz w:val="22"/>
                <w:szCs w:val="22"/>
                <w:lang w:eastAsia="ru-RU"/>
              </w:rPr>
              <w:t>Дискуссия по методу дебатов</w:t>
            </w:r>
          </w:p>
          <w:p w14:paraId="287EDFCF"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p>
        </w:tc>
        <w:tc>
          <w:tcPr>
            <w:tcW w:w="246" w:type="pct"/>
            <w:vAlign w:val="center"/>
          </w:tcPr>
          <w:p w14:paraId="265CC5B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019E7B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4E7824D" w14:textId="77777777" w:rsidTr="00103D0B">
        <w:trPr>
          <w:trHeight w:val="20"/>
        </w:trPr>
        <w:tc>
          <w:tcPr>
            <w:tcW w:w="3744" w:type="pct"/>
            <w:gridSpan w:val="4"/>
            <w:vAlign w:val="center"/>
          </w:tcPr>
          <w:p w14:paraId="2D5D8768"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sz w:val="22"/>
                <w:szCs w:val="22"/>
                <w:lang w:eastAsia="ru-RU"/>
              </w:rPr>
              <w:t xml:space="preserve">39. </w:t>
            </w:r>
            <w:r w:rsidRPr="001545FC">
              <w:rPr>
                <w:rFonts w:eastAsia="Times New Roman"/>
                <w:b/>
                <w:iCs/>
                <w:sz w:val="22"/>
                <w:szCs w:val="22"/>
                <w:lang w:eastAsia="ru-RU"/>
              </w:rPr>
              <w:t>Медицина в годы Великой Отечественной войны</w:t>
            </w:r>
            <w:r w:rsidRPr="001545FC">
              <w:rPr>
                <w:rFonts w:eastAsia="Times New Roman"/>
                <w:iCs/>
                <w:sz w:val="22"/>
                <w:szCs w:val="22"/>
                <w:lang w:eastAsia="ru-RU"/>
              </w:rPr>
              <w:t xml:space="preserve">. Подвиг медицинских работников на фронте и в тылу </w:t>
            </w:r>
            <w:r w:rsidRPr="001545FC">
              <w:rPr>
                <w:rFonts w:eastAsiaTheme="minorEastAsia"/>
                <w:bCs w:val="0"/>
                <w:sz w:val="22"/>
                <w:szCs w:val="22"/>
                <w:lang w:eastAsia="ru-RU"/>
              </w:rPr>
              <w:t>(технологическая карта 3 примерного учебно-методического комплекса)</w:t>
            </w:r>
          </w:p>
          <w:p w14:paraId="78206470" w14:textId="77777777" w:rsidR="001545FC" w:rsidRPr="001545FC" w:rsidRDefault="001545FC" w:rsidP="001545FC">
            <w:pPr>
              <w:spacing w:after="0" w:line="23" w:lineRule="atLeast"/>
              <w:jc w:val="both"/>
              <w:rPr>
                <w:rFonts w:eastAsiaTheme="minorEastAsia"/>
                <w:bCs w:val="0"/>
                <w:color w:val="333333"/>
                <w:sz w:val="22"/>
                <w:szCs w:val="22"/>
                <w:shd w:val="clear" w:color="auto" w:fill="FFFFFF"/>
                <w:lang w:eastAsia="ru-RU"/>
              </w:rPr>
            </w:pPr>
            <w:r w:rsidRPr="001545FC">
              <w:rPr>
                <w:rFonts w:eastAsiaTheme="minorEastAsia"/>
                <w:bCs w:val="0"/>
                <w:color w:val="333333"/>
                <w:sz w:val="22"/>
                <w:szCs w:val="22"/>
                <w:shd w:val="clear" w:color="auto" w:fill="FFFFFF"/>
                <w:lang w:eastAsia="ru-RU"/>
              </w:rPr>
              <w:t>Наш край в 1941-1945 гг.</w:t>
            </w:r>
          </w:p>
          <w:p w14:paraId="0DBA1DB8" w14:textId="77777777" w:rsidR="001545FC" w:rsidRPr="001545FC" w:rsidRDefault="001545FC" w:rsidP="001545FC">
            <w:pPr>
              <w:spacing w:after="0" w:line="23" w:lineRule="atLeast"/>
              <w:rPr>
                <w:rFonts w:eastAsiaTheme="minorEastAsia"/>
                <w:b/>
                <w:sz w:val="22"/>
                <w:szCs w:val="22"/>
                <w:lang w:eastAsia="ru-RU"/>
              </w:rPr>
            </w:pPr>
          </w:p>
        </w:tc>
        <w:tc>
          <w:tcPr>
            <w:tcW w:w="628" w:type="pct"/>
            <w:vAlign w:val="center"/>
          </w:tcPr>
          <w:p w14:paraId="3812C73A" w14:textId="77777777" w:rsidR="001545FC" w:rsidRPr="001545FC" w:rsidRDefault="001545FC" w:rsidP="001545FC">
            <w:pPr>
              <w:rPr>
                <w:rFonts w:eastAsiaTheme="minorEastAsia"/>
                <w:bCs w:val="0"/>
                <w:sz w:val="22"/>
                <w:szCs w:val="22"/>
                <w:lang w:eastAsia="ru-RU"/>
              </w:rPr>
            </w:pPr>
            <w:r w:rsidRPr="001545FC">
              <w:rPr>
                <w:rFonts w:eastAsiaTheme="minorEastAsia"/>
                <w:sz w:val="22"/>
                <w:szCs w:val="22"/>
                <w:lang w:eastAsia="ru-RU"/>
              </w:rPr>
              <w:t>2</w:t>
            </w:r>
          </w:p>
        </w:tc>
        <w:tc>
          <w:tcPr>
            <w:tcW w:w="628" w:type="pct"/>
            <w:vAlign w:val="center"/>
          </w:tcPr>
          <w:p w14:paraId="4371DC6E" w14:textId="77777777" w:rsidR="001545FC" w:rsidRPr="001545FC" w:rsidRDefault="001545FC" w:rsidP="001545FC">
            <w:pPr>
              <w:autoSpaceDE w:val="0"/>
              <w:autoSpaceDN w:val="0"/>
              <w:spacing w:after="0" w:line="23" w:lineRule="atLeast"/>
              <w:jc w:val="center"/>
              <w:rPr>
                <w:rFonts w:eastAsiaTheme="minorEastAsia"/>
                <w:bCs w:val="0"/>
                <w:sz w:val="22"/>
                <w:szCs w:val="22"/>
                <w:lang w:eastAsia="ru-RU"/>
              </w:rPr>
            </w:pPr>
            <w:r w:rsidRPr="001545FC">
              <w:rPr>
                <w:rFonts w:eastAsiaTheme="minorEastAsia"/>
                <w:iCs/>
                <w:sz w:val="22"/>
                <w:szCs w:val="22"/>
                <w:lang w:eastAsia="ru-RU"/>
              </w:rPr>
              <w:t xml:space="preserve">ОК 01, ОК 02, ОК 04, </w:t>
            </w:r>
            <w:r w:rsidRPr="001545FC">
              <w:rPr>
                <w:rFonts w:eastAsiaTheme="minorEastAsia"/>
                <w:iCs/>
                <w:sz w:val="22"/>
                <w:szCs w:val="22"/>
                <w:lang w:eastAsia="ru-RU"/>
              </w:rPr>
              <w:br/>
              <w:t>ОК 05,</w:t>
            </w:r>
            <w:r w:rsidRPr="001545FC">
              <w:rPr>
                <w:rFonts w:eastAsiaTheme="minorEastAsia"/>
                <w:i/>
                <w:iCs/>
                <w:sz w:val="22"/>
                <w:szCs w:val="22"/>
                <w:lang w:eastAsia="ru-RU"/>
              </w:rPr>
              <w:t xml:space="preserve"> </w:t>
            </w:r>
            <w:r w:rsidRPr="001545FC">
              <w:rPr>
                <w:rFonts w:eastAsiaTheme="minorEastAsia"/>
                <w:sz w:val="22"/>
                <w:szCs w:val="22"/>
                <w:lang w:eastAsia="ru-RU"/>
              </w:rPr>
              <w:t>ОК 06</w:t>
            </w:r>
          </w:p>
          <w:p w14:paraId="02223212" w14:textId="77777777" w:rsidR="001545FC" w:rsidRPr="001545FC" w:rsidRDefault="001545FC" w:rsidP="001545FC">
            <w:pPr>
              <w:rPr>
                <w:rFonts w:eastAsiaTheme="minorEastAsia"/>
                <w:bCs w:val="0"/>
                <w:sz w:val="22"/>
                <w:szCs w:val="22"/>
                <w:lang w:eastAsia="ru-RU"/>
              </w:rPr>
            </w:pPr>
            <w:r w:rsidRPr="001545FC">
              <w:rPr>
                <w:rFonts w:eastAsiaTheme="minorEastAsia"/>
                <w:bCs w:val="0"/>
                <w:color w:val="000000"/>
                <w:sz w:val="22"/>
                <w:szCs w:val="22"/>
                <w:lang w:eastAsia="ru-RU"/>
              </w:rPr>
              <w:t>ПК 1.6.,ПК 2.2.ПК 2.4.</w:t>
            </w:r>
          </w:p>
        </w:tc>
      </w:tr>
      <w:tr w:rsidR="001545FC" w:rsidRPr="001545FC" w14:paraId="3D6EB074" w14:textId="77777777" w:rsidTr="00103D0B">
        <w:trPr>
          <w:gridAfter w:val="2"/>
          <w:wAfter w:w="1256" w:type="pct"/>
          <w:trHeight w:val="20"/>
        </w:trPr>
        <w:tc>
          <w:tcPr>
            <w:tcW w:w="2870" w:type="pct"/>
            <w:gridSpan w:val="2"/>
          </w:tcPr>
          <w:p w14:paraId="707EB2CB" w14:textId="77777777" w:rsidR="001545FC" w:rsidRPr="001545FC" w:rsidRDefault="001545FC" w:rsidP="001545FC">
            <w:pPr>
              <w:spacing w:after="0" w:line="23" w:lineRule="atLeast"/>
              <w:jc w:val="both"/>
              <w:rPr>
                <w:rFonts w:eastAsiaTheme="minorEastAsia"/>
                <w:b/>
                <w:i/>
                <w:color w:val="000000"/>
                <w:sz w:val="22"/>
                <w:szCs w:val="22"/>
                <w:lang w:eastAsia="ru-RU"/>
              </w:rPr>
            </w:pPr>
            <w:r w:rsidRPr="001545FC">
              <w:rPr>
                <w:rFonts w:eastAsiaTheme="minorEastAsia"/>
                <w:b/>
                <w:bCs w:val="0"/>
                <w:i/>
                <w:sz w:val="22"/>
                <w:szCs w:val="22"/>
                <w:lang w:eastAsia="ru-RU"/>
              </w:rPr>
              <w:t xml:space="preserve">Раздел 4. </w:t>
            </w:r>
            <w:r w:rsidRPr="001545FC">
              <w:rPr>
                <w:rFonts w:eastAsiaTheme="minorEastAsia"/>
                <w:b/>
                <w:i/>
                <w:color w:val="000000"/>
                <w:sz w:val="22"/>
                <w:szCs w:val="22"/>
                <w:lang w:eastAsia="ru-RU"/>
              </w:rPr>
              <w:t>СССР в 1945–1991 годы. Послевоенный мир</w:t>
            </w:r>
          </w:p>
          <w:p w14:paraId="479DF907" w14:textId="77777777" w:rsidR="001545FC" w:rsidRPr="001545FC" w:rsidRDefault="001545FC" w:rsidP="001545FC">
            <w:pPr>
              <w:spacing w:after="0" w:line="23" w:lineRule="atLeast"/>
              <w:jc w:val="both"/>
              <w:rPr>
                <w:rFonts w:eastAsiaTheme="minorEastAsia"/>
                <w:b/>
                <w:i/>
                <w:color w:val="000000"/>
                <w:sz w:val="22"/>
                <w:szCs w:val="22"/>
                <w:lang w:eastAsia="ru-RU"/>
              </w:rPr>
            </w:pPr>
          </w:p>
          <w:p w14:paraId="12674EF2" w14:textId="77777777" w:rsidR="001545FC" w:rsidRPr="001545FC" w:rsidRDefault="001545FC" w:rsidP="001545FC">
            <w:pPr>
              <w:spacing w:after="0" w:line="23" w:lineRule="atLeast"/>
              <w:jc w:val="both"/>
              <w:rPr>
                <w:rFonts w:eastAsiaTheme="minorEastAsia"/>
                <w:b/>
                <w:bCs w:val="0"/>
                <w:iCs/>
                <w:sz w:val="22"/>
                <w:szCs w:val="22"/>
                <w:lang w:eastAsia="ru-RU"/>
              </w:rPr>
            </w:pPr>
          </w:p>
        </w:tc>
        <w:tc>
          <w:tcPr>
            <w:tcW w:w="246" w:type="pct"/>
            <w:vAlign w:val="center"/>
          </w:tcPr>
          <w:p w14:paraId="204C65B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32</w:t>
            </w:r>
          </w:p>
        </w:tc>
        <w:tc>
          <w:tcPr>
            <w:tcW w:w="628" w:type="pct"/>
            <w:vAlign w:val="center"/>
          </w:tcPr>
          <w:p w14:paraId="2DE7FC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01, ОК 02, ОК 04,</w:t>
            </w:r>
          </w:p>
          <w:p w14:paraId="37E092DB"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
                <w:color w:val="000000"/>
                <w:sz w:val="22"/>
                <w:szCs w:val="22"/>
                <w:lang w:eastAsia="ru-RU"/>
              </w:rPr>
              <w:t>ОК 05, ОК 06</w:t>
            </w:r>
          </w:p>
        </w:tc>
      </w:tr>
      <w:tr w:rsidR="001545FC" w:rsidRPr="001545FC" w14:paraId="11078CB0" w14:textId="77777777" w:rsidTr="00103D0B">
        <w:trPr>
          <w:gridAfter w:val="2"/>
          <w:wAfter w:w="1256" w:type="pct"/>
          <w:trHeight w:val="20"/>
        </w:trPr>
        <w:tc>
          <w:tcPr>
            <w:tcW w:w="2870" w:type="pct"/>
            <w:gridSpan w:val="2"/>
          </w:tcPr>
          <w:p w14:paraId="5A742443"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349FFB2D"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tc>
        <w:tc>
          <w:tcPr>
            <w:tcW w:w="246" w:type="pct"/>
          </w:tcPr>
          <w:p w14:paraId="7873C935"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628" w:type="pct"/>
            <w:vAlign w:val="center"/>
          </w:tcPr>
          <w:p w14:paraId="0CFAEA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
                <w:bCs w:val="0"/>
                <w:sz w:val="22"/>
                <w:szCs w:val="22"/>
                <w:lang w:eastAsia="ru-RU"/>
              </w:rPr>
              <w:t>10</w:t>
            </w:r>
          </w:p>
        </w:tc>
      </w:tr>
      <w:tr w:rsidR="001545FC" w:rsidRPr="001545FC" w14:paraId="2319C8DF" w14:textId="77777777" w:rsidTr="00103D0B">
        <w:trPr>
          <w:gridAfter w:val="2"/>
          <w:wAfter w:w="1256" w:type="pct"/>
          <w:trHeight w:val="20"/>
        </w:trPr>
        <w:tc>
          <w:tcPr>
            <w:tcW w:w="508" w:type="pct"/>
            <w:vMerge w:val="restart"/>
          </w:tcPr>
          <w:p w14:paraId="69ACF4E1"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2B3B5DB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p w14:paraId="1F87FB1F"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4.2.  </w:t>
            </w:r>
          </w:p>
          <w:p w14:paraId="3EB99779"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СССР в 1945–1953 гг.</w:t>
            </w:r>
          </w:p>
        </w:tc>
        <w:tc>
          <w:tcPr>
            <w:tcW w:w="2362" w:type="pct"/>
          </w:tcPr>
          <w:p w14:paraId="70F4D42C" w14:textId="77777777" w:rsidR="001545FC" w:rsidRPr="001545FC" w:rsidRDefault="001545FC" w:rsidP="001545FC">
            <w:pPr>
              <w:spacing w:after="0" w:line="23" w:lineRule="atLeast"/>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40. Основные этапы развития международных отношений во второй половине 1940-х - 2020-х гг. </w:t>
            </w:r>
          </w:p>
          <w:p w14:paraId="7B7C864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 «Холодная война».</w:t>
            </w:r>
          </w:p>
          <w:p w14:paraId="733954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Соединенные Штаты Америки. Послевоенный экономический подъем. Развитие постиндустриального общества. Общество потребления. Внешняя политика США во второй половине XX - начале XXI в. Развитие отношений с СССР, Российской Федерацией.</w:t>
            </w:r>
          </w:p>
        </w:tc>
        <w:tc>
          <w:tcPr>
            <w:tcW w:w="246" w:type="pct"/>
            <w:vAlign w:val="center"/>
          </w:tcPr>
          <w:p w14:paraId="797CB66E"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06F972B" w14:textId="77777777" w:rsidR="001545FC" w:rsidRPr="001545FC" w:rsidRDefault="001545FC" w:rsidP="001545FC">
            <w:pPr>
              <w:autoSpaceDE w:val="0"/>
              <w:autoSpaceDN w:val="0"/>
              <w:spacing w:after="0" w:line="23" w:lineRule="atLeast"/>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02</w:t>
            </w:r>
          </w:p>
          <w:p w14:paraId="1407142E"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bCs w:val="0"/>
                <w:i/>
                <w:color w:val="000000"/>
                <w:sz w:val="22"/>
                <w:szCs w:val="22"/>
                <w:lang w:eastAsia="ru-RU"/>
              </w:rPr>
              <w:t>ОК 04</w:t>
            </w:r>
          </w:p>
          <w:p w14:paraId="6E9DEE1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05</w:t>
            </w:r>
          </w:p>
          <w:p w14:paraId="3BC3F033"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06</w:t>
            </w:r>
          </w:p>
          <w:p w14:paraId="66E2BA81"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B42EAA8" w14:textId="77777777" w:rsidTr="00103D0B">
        <w:trPr>
          <w:gridAfter w:val="2"/>
          <w:wAfter w:w="1256" w:type="pct"/>
          <w:trHeight w:val="20"/>
        </w:trPr>
        <w:tc>
          <w:tcPr>
            <w:tcW w:w="508" w:type="pct"/>
            <w:vMerge/>
          </w:tcPr>
          <w:p w14:paraId="2F3BDCF8"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2698D44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41. Страны Западной, Центральной и Восточной Европы во второй половине XX - начале XXI в.</w:t>
            </w:r>
            <w:r w:rsidRPr="001545FC">
              <w:rPr>
                <w:rFonts w:eastAsiaTheme="minorEastAsia"/>
                <w:bCs w:val="0"/>
                <w:sz w:val="22"/>
                <w:szCs w:val="22"/>
                <w:lang w:eastAsia="ru-RU"/>
              </w:rPr>
              <w:t xml:space="preserve"> </w:t>
            </w:r>
          </w:p>
          <w:p w14:paraId="5014C537"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tc>
        <w:tc>
          <w:tcPr>
            <w:tcW w:w="246" w:type="pct"/>
            <w:vAlign w:val="center"/>
          </w:tcPr>
          <w:p w14:paraId="47DEC0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79A087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1A31CF8" w14:textId="77777777" w:rsidTr="00103D0B">
        <w:trPr>
          <w:gridAfter w:val="2"/>
          <w:wAfter w:w="1256" w:type="pct"/>
          <w:trHeight w:val="20"/>
        </w:trPr>
        <w:tc>
          <w:tcPr>
            <w:tcW w:w="508" w:type="pct"/>
            <w:vMerge/>
          </w:tcPr>
          <w:p w14:paraId="513128CA"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65F6ADA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42. Страны Азии, Африки и Латинской Америки во второй половине XX в.</w:t>
            </w:r>
          </w:p>
          <w:p w14:paraId="43713C4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Положение стран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246" w:type="pct"/>
            <w:vAlign w:val="center"/>
          </w:tcPr>
          <w:p w14:paraId="6A218039"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2240F927"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1E18465" w14:textId="77777777" w:rsidTr="00103D0B">
        <w:trPr>
          <w:gridAfter w:val="2"/>
          <w:wAfter w:w="1256" w:type="pct"/>
          <w:trHeight w:val="20"/>
        </w:trPr>
        <w:tc>
          <w:tcPr>
            <w:tcW w:w="508" w:type="pct"/>
            <w:vMerge/>
          </w:tcPr>
          <w:p w14:paraId="599B1ABA"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2E5D3A1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98A937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644839E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79CF117C" w14:textId="77777777" w:rsidTr="00103D0B">
        <w:trPr>
          <w:gridAfter w:val="2"/>
          <w:wAfter w:w="1256" w:type="pct"/>
          <w:trHeight w:val="20"/>
        </w:trPr>
        <w:tc>
          <w:tcPr>
            <w:tcW w:w="508" w:type="pct"/>
            <w:vMerge/>
          </w:tcPr>
          <w:p w14:paraId="03A0E2BF"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4E277AE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 xml:space="preserve">43. </w:t>
            </w:r>
            <w:r w:rsidRPr="001545FC">
              <w:rPr>
                <w:rFonts w:eastAsiaTheme="minorEastAsia"/>
                <w:b/>
                <w:sz w:val="22"/>
                <w:szCs w:val="22"/>
                <w:lang w:eastAsia="ru-RU"/>
              </w:rPr>
              <w:t>Послевоенное изменение политических границ в Европе.</w:t>
            </w:r>
            <w:r w:rsidRPr="001545FC">
              <w:rPr>
                <w:rFonts w:eastAsiaTheme="minorEastAsia"/>
                <w:sz w:val="22"/>
                <w:szCs w:val="22"/>
                <w:lang w:eastAsia="ru-RU"/>
              </w:rPr>
              <w:t xml:space="preserve"> </w:t>
            </w:r>
          </w:p>
          <w:p w14:paraId="5BA1B3C6"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Изменение этнического состава стран Восточной Европы как следствие геноцидов и принудительных переселений. Работа с картой.</w:t>
            </w:r>
          </w:p>
          <w:p w14:paraId="657A88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44. Причины и этапы «холодной войны».</w:t>
            </w:r>
            <w:r w:rsidRPr="001545FC">
              <w:rPr>
                <w:rFonts w:eastAsiaTheme="minorEastAsia"/>
                <w:bCs w:val="0"/>
                <w:sz w:val="22"/>
                <w:szCs w:val="22"/>
                <w:lang w:eastAsia="ru-RU"/>
              </w:rPr>
              <w:t xml:space="preserve"> </w:t>
            </w:r>
          </w:p>
          <w:p w14:paraId="28E499D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Работа с исторической картой. </w:t>
            </w:r>
            <w:r w:rsidRPr="001545FC">
              <w:rPr>
                <w:rFonts w:eastAsiaTheme="minorEastAsia"/>
                <w:sz w:val="22"/>
                <w:szCs w:val="22"/>
                <w:lang w:eastAsia="ru-RU"/>
              </w:rPr>
              <w:t>Политика «разрядки»: успехи и проблемы</w:t>
            </w:r>
          </w:p>
        </w:tc>
        <w:tc>
          <w:tcPr>
            <w:tcW w:w="246" w:type="pct"/>
            <w:vAlign w:val="center"/>
          </w:tcPr>
          <w:p w14:paraId="64EE6C20"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29B6E91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691996B5"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15B79F2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0618F9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4398C46" w14:textId="77777777" w:rsidTr="00103D0B">
        <w:trPr>
          <w:gridAfter w:val="2"/>
          <w:wAfter w:w="1256" w:type="pct"/>
          <w:trHeight w:val="20"/>
        </w:trPr>
        <w:tc>
          <w:tcPr>
            <w:tcW w:w="508" w:type="pct"/>
            <w:vMerge/>
          </w:tcPr>
          <w:p w14:paraId="17DEBCA2"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56F74C9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8434B5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2</w:t>
            </w:r>
          </w:p>
        </w:tc>
        <w:tc>
          <w:tcPr>
            <w:tcW w:w="628" w:type="pct"/>
            <w:vMerge/>
            <w:vAlign w:val="center"/>
          </w:tcPr>
          <w:p w14:paraId="78AD87A4"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7E1A5C97" w14:textId="77777777" w:rsidTr="00103D0B">
        <w:trPr>
          <w:gridAfter w:val="2"/>
          <w:wAfter w:w="1256" w:type="pct"/>
          <w:trHeight w:val="20"/>
        </w:trPr>
        <w:tc>
          <w:tcPr>
            <w:tcW w:w="508" w:type="pct"/>
            <w:vMerge w:val="restart"/>
          </w:tcPr>
          <w:p w14:paraId="1EC73046"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4.2.  </w:t>
            </w:r>
          </w:p>
          <w:p w14:paraId="5A93B4E9"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1945–1953 гг.</w:t>
            </w:r>
          </w:p>
          <w:p w14:paraId="6F90336C"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0A119BD7"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tc>
        <w:tc>
          <w:tcPr>
            <w:tcW w:w="2362" w:type="pct"/>
          </w:tcPr>
          <w:p w14:paraId="60944645"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45. СССР в 1945 – 1953 гг.</w:t>
            </w:r>
          </w:p>
          <w:p w14:paraId="3358A3A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6A8A13C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w:t>
            </w:r>
          </w:p>
        </w:tc>
        <w:tc>
          <w:tcPr>
            <w:tcW w:w="246" w:type="pct"/>
            <w:vAlign w:val="center"/>
          </w:tcPr>
          <w:p w14:paraId="4E26A824"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3C0D52E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6632625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5F3E8E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693A56A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6206E9E4" w14:textId="77777777" w:rsidTr="00103D0B">
        <w:trPr>
          <w:gridAfter w:val="2"/>
          <w:wAfter w:w="1256" w:type="pct"/>
          <w:trHeight w:val="20"/>
        </w:trPr>
        <w:tc>
          <w:tcPr>
            <w:tcW w:w="508" w:type="pct"/>
            <w:vMerge/>
          </w:tcPr>
          <w:p w14:paraId="545F01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5BCCFE0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23B571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198A19A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2CF908E" w14:textId="77777777" w:rsidTr="00103D0B">
        <w:trPr>
          <w:gridAfter w:val="2"/>
          <w:wAfter w:w="1256" w:type="pct"/>
          <w:trHeight w:val="20"/>
        </w:trPr>
        <w:tc>
          <w:tcPr>
            <w:tcW w:w="508" w:type="pct"/>
            <w:vMerge w:val="restart"/>
          </w:tcPr>
          <w:p w14:paraId="3E47C1F2"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61E82CE4"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p w14:paraId="230F07B6"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4.4.  </w:t>
            </w:r>
          </w:p>
          <w:p w14:paraId="12A7A5A4"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tc>
        <w:tc>
          <w:tcPr>
            <w:tcW w:w="2362" w:type="pct"/>
          </w:tcPr>
          <w:p w14:paraId="448A33DC"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46. Смена политического курса. «Оттепель».</w:t>
            </w:r>
          </w:p>
          <w:p w14:paraId="04F44A0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w:t>
            </w:r>
          </w:p>
          <w:p w14:paraId="2AC7BBF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
        </w:tc>
        <w:tc>
          <w:tcPr>
            <w:tcW w:w="246" w:type="pct"/>
            <w:vAlign w:val="center"/>
          </w:tcPr>
          <w:p w14:paraId="4B83B885"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74A977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3A17F35"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04</w:t>
            </w:r>
          </w:p>
          <w:p w14:paraId="0599D8F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bCs w:val="0"/>
                <w:color w:val="000000"/>
                <w:sz w:val="22"/>
                <w:szCs w:val="22"/>
                <w:lang w:eastAsia="ru-RU"/>
              </w:rPr>
              <w:t>ОК 05</w:t>
            </w:r>
          </w:p>
          <w:p w14:paraId="7A2544D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r w:rsidRPr="001545FC">
              <w:rPr>
                <w:rFonts w:eastAsiaTheme="minorEastAsia"/>
                <w:sz w:val="22"/>
                <w:szCs w:val="22"/>
                <w:lang w:eastAsia="ru-RU"/>
              </w:rPr>
              <w:t>ОК 06</w:t>
            </w:r>
          </w:p>
        </w:tc>
      </w:tr>
      <w:tr w:rsidR="001545FC" w:rsidRPr="001545FC" w14:paraId="038EDB22" w14:textId="77777777" w:rsidTr="00103D0B">
        <w:trPr>
          <w:gridAfter w:val="2"/>
          <w:wAfter w:w="1256" w:type="pct"/>
          <w:trHeight w:val="20"/>
        </w:trPr>
        <w:tc>
          <w:tcPr>
            <w:tcW w:w="508" w:type="pct"/>
            <w:vMerge/>
          </w:tcPr>
          <w:p w14:paraId="6FE948F6"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3A0FA1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47. Социально-экономическое развитие СССР.</w:t>
            </w:r>
          </w:p>
          <w:p w14:paraId="31A7CE9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Научно-техническая революция в СССР. Реформы в промышленности. Воспитание "нового человека".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DACC56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381DDEC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Конец оттепели. Нарастание негативных тенденций в обществе. Кризис доверия власти. Новочеркасские события. Смещение Н.С. Хрущева</w:t>
            </w:r>
          </w:p>
        </w:tc>
        <w:tc>
          <w:tcPr>
            <w:tcW w:w="246" w:type="pct"/>
            <w:vAlign w:val="center"/>
          </w:tcPr>
          <w:p w14:paraId="6CF75FE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926762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616D6B5" w14:textId="77777777" w:rsidTr="00103D0B">
        <w:trPr>
          <w:gridAfter w:val="2"/>
          <w:wAfter w:w="1256" w:type="pct"/>
          <w:trHeight w:val="20"/>
        </w:trPr>
        <w:tc>
          <w:tcPr>
            <w:tcW w:w="508" w:type="pct"/>
            <w:vMerge/>
          </w:tcPr>
          <w:p w14:paraId="1A7966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3E61946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0865229"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7C0AD19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3DC5A87C" w14:textId="77777777" w:rsidTr="00103D0B">
        <w:trPr>
          <w:gridAfter w:val="2"/>
          <w:wAfter w:w="1256" w:type="pct"/>
          <w:trHeight w:val="20"/>
        </w:trPr>
        <w:tc>
          <w:tcPr>
            <w:tcW w:w="508" w:type="pct"/>
            <w:vMerge/>
          </w:tcPr>
          <w:p w14:paraId="7537C39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756FF32"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48. Общественно-политическое развитие СССР в условиях «оттепели»</w:t>
            </w:r>
            <w:r w:rsidRPr="001545FC">
              <w:rPr>
                <w:rFonts w:eastAsiaTheme="minorEastAsia"/>
                <w:bCs w:val="0"/>
                <w:sz w:val="22"/>
                <w:szCs w:val="22"/>
                <w:lang w:eastAsia="ru-RU"/>
              </w:rPr>
              <w:t>. Научно-техническая революция в СССР. Дискуссия по методу «метаплана»</w:t>
            </w:r>
          </w:p>
        </w:tc>
        <w:tc>
          <w:tcPr>
            <w:tcW w:w="246" w:type="pct"/>
            <w:vAlign w:val="center"/>
          </w:tcPr>
          <w:p w14:paraId="5F8919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9B271D4"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67711FF5" w14:textId="77777777" w:rsidTr="00103D0B">
        <w:trPr>
          <w:gridAfter w:val="2"/>
          <w:wAfter w:w="1256" w:type="pct"/>
          <w:trHeight w:val="20"/>
        </w:trPr>
        <w:tc>
          <w:tcPr>
            <w:tcW w:w="508" w:type="pct"/>
            <w:vMerge/>
          </w:tcPr>
          <w:p w14:paraId="62DD680C"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2ED8DBE" w14:textId="77777777" w:rsidR="001545FC" w:rsidRPr="001545FC" w:rsidRDefault="001545FC" w:rsidP="001545FC">
            <w:pPr>
              <w:spacing w:after="0" w:line="23" w:lineRule="atLeast"/>
              <w:ind w:firstLine="236"/>
              <w:contextualSpacing/>
              <w:jc w:val="both"/>
              <w:rPr>
                <w:rFonts w:eastAsiaTheme="minorEastAsia"/>
                <w:bCs w:val="0"/>
                <w:i/>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E6395C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5D74DDE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F7782E9" w14:textId="77777777" w:rsidTr="00103D0B">
        <w:trPr>
          <w:gridAfter w:val="2"/>
          <w:wAfter w:w="1256" w:type="pct"/>
          <w:trHeight w:val="20"/>
        </w:trPr>
        <w:tc>
          <w:tcPr>
            <w:tcW w:w="508" w:type="pct"/>
            <w:vMerge w:val="restart"/>
          </w:tcPr>
          <w:p w14:paraId="79E3F9A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lastRenderedPageBreak/>
              <w:t xml:space="preserve">Тема 4.4.  </w:t>
            </w:r>
          </w:p>
          <w:p w14:paraId="39EE75D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p w14:paraId="0C2B3C55"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71B6351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Политика «перестройки». Распад СССР (1985–1991 гг.)</w:t>
            </w:r>
          </w:p>
        </w:tc>
        <w:tc>
          <w:tcPr>
            <w:tcW w:w="2362" w:type="pct"/>
          </w:tcPr>
          <w:p w14:paraId="761F6D46"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49. Советское государство и общество в середине 1960-х - начале 1980-х гг.</w:t>
            </w:r>
          </w:p>
          <w:p w14:paraId="2EB0000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Приход к власти Л.И. Брежнева: его окружение и смена политического курса. Экономические реформы 1960-х гг. Косыгинская реформа. Конституция СССР 1977 г. Концепция "развитого социализма".</w:t>
            </w:r>
          </w:p>
          <w:p w14:paraId="30FCFDA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застойных тенденций в экономике и кризис идеологии. Замедление темпов развития. Повседневность в городе и в деревне. Популярные формы досуга населения. Общественные настроения. Потребительские тенденции в советском обществе. Дефицит и очереди.</w:t>
            </w:r>
          </w:p>
          <w:p w14:paraId="749BE0F5"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tc>
        <w:tc>
          <w:tcPr>
            <w:tcW w:w="246" w:type="pct"/>
            <w:vAlign w:val="center"/>
          </w:tcPr>
          <w:p w14:paraId="1B12096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E0035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91CAA7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BC4DC3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A41184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6E4D1DA7"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84D5A02" w14:textId="77777777" w:rsidTr="00103D0B">
        <w:trPr>
          <w:gridAfter w:val="2"/>
          <w:wAfter w:w="1256" w:type="pct"/>
          <w:trHeight w:val="20"/>
        </w:trPr>
        <w:tc>
          <w:tcPr>
            <w:tcW w:w="508" w:type="pct"/>
            <w:vMerge/>
          </w:tcPr>
          <w:p w14:paraId="46E5E635"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CBD569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50. Между разрядкой и конфронтацией</w:t>
            </w:r>
            <w:r w:rsidRPr="001545FC">
              <w:rPr>
                <w:rFonts w:eastAsiaTheme="minorEastAsia"/>
                <w:bCs w:val="0"/>
                <w:sz w:val="22"/>
                <w:szCs w:val="22"/>
                <w:lang w:eastAsia="ru-RU"/>
              </w:rPr>
              <w:t>.</w:t>
            </w:r>
          </w:p>
          <w:p w14:paraId="06B0E3A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Новые вызовы внешнего мира.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c>
          <w:tcPr>
            <w:tcW w:w="246" w:type="pct"/>
            <w:vAlign w:val="center"/>
          </w:tcPr>
          <w:p w14:paraId="4B1A92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56F423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2D3B66A1" w14:textId="77777777" w:rsidTr="00103D0B">
        <w:trPr>
          <w:gridAfter w:val="2"/>
          <w:wAfter w:w="1256" w:type="pct"/>
          <w:trHeight w:val="20"/>
        </w:trPr>
        <w:tc>
          <w:tcPr>
            <w:tcW w:w="508" w:type="pct"/>
            <w:vMerge/>
          </w:tcPr>
          <w:p w14:paraId="3A82C08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5204DD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357DCD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BF2D5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DFAA6BD" w14:textId="77777777" w:rsidTr="00103D0B">
        <w:trPr>
          <w:gridAfter w:val="2"/>
          <w:wAfter w:w="1256" w:type="pct"/>
          <w:trHeight w:val="20"/>
        </w:trPr>
        <w:tc>
          <w:tcPr>
            <w:tcW w:w="508" w:type="pct"/>
            <w:vMerge/>
          </w:tcPr>
          <w:p w14:paraId="5ADD0A46"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CE00CD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51. </w:t>
            </w:r>
            <w:r w:rsidRPr="001545FC">
              <w:rPr>
                <w:rFonts w:eastAsiaTheme="minorEastAsia"/>
                <w:b/>
                <w:sz w:val="22"/>
                <w:szCs w:val="22"/>
                <w:lang w:eastAsia="ru-RU"/>
              </w:rPr>
              <w:t>Общественно-политическая жизнь в СССР в середине 60-х – начале 80-х гг</w:t>
            </w:r>
            <w:r w:rsidRPr="001545FC">
              <w:rPr>
                <w:rFonts w:eastAsiaTheme="minorEastAsia"/>
                <w:sz w:val="22"/>
                <w:szCs w:val="22"/>
                <w:lang w:eastAsia="ru-RU"/>
              </w:rPr>
              <w:t>. Внешняя политика СССР в середине 60-х – начале 80-х гг. Работа с историческими источниками</w:t>
            </w:r>
          </w:p>
        </w:tc>
        <w:tc>
          <w:tcPr>
            <w:tcW w:w="246" w:type="pct"/>
            <w:vAlign w:val="center"/>
          </w:tcPr>
          <w:p w14:paraId="6A58DBFB"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DFC2A96"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78EC926" w14:textId="77777777" w:rsidTr="00103D0B">
        <w:trPr>
          <w:gridAfter w:val="2"/>
          <w:wAfter w:w="1256" w:type="pct"/>
          <w:trHeight w:val="20"/>
        </w:trPr>
        <w:tc>
          <w:tcPr>
            <w:tcW w:w="508" w:type="pct"/>
            <w:vMerge/>
          </w:tcPr>
          <w:p w14:paraId="13DB906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93EAC7B"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246BE35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59FC8533"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300BAB8" w14:textId="77777777" w:rsidTr="00103D0B">
        <w:trPr>
          <w:gridAfter w:val="2"/>
          <w:wAfter w:w="1256" w:type="pct"/>
          <w:trHeight w:val="20"/>
        </w:trPr>
        <w:tc>
          <w:tcPr>
            <w:tcW w:w="508" w:type="pct"/>
            <w:vMerge w:val="restart"/>
          </w:tcPr>
          <w:p w14:paraId="4BC7858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405B6EC1" w14:textId="77777777" w:rsidR="001545FC" w:rsidRPr="001545FC" w:rsidRDefault="001545FC" w:rsidP="001545FC">
            <w:pPr>
              <w:spacing w:after="0" w:line="23" w:lineRule="atLeast"/>
              <w:jc w:val="both"/>
              <w:rPr>
                <w:rFonts w:eastAsiaTheme="minorEastAsia"/>
                <w:i/>
                <w:sz w:val="22"/>
                <w:szCs w:val="22"/>
                <w:lang w:eastAsia="ru-RU"/>
              </w:rPr>
            </w:pPr>
            <w:r w:rsidRPr="001545FC">
              <w:rPr>
                <w:rFonts w:eastAsiaTheme="minorEastAsia"/>
                <w:b/>
                <w:bCs w:val="0"/>
                <w:i/>
                <w:sz w:val="22"/>
                <w:szCs w:val="22"/>
                <w:lang w:eastAsia="ru-RU"/>
              </w:rPr>
              <w:t>Политика «перестройки». Распад СССР (1985–1991 гг.)</w:t>
            </w:r>
          </w:p>
          <w:p w14:paraId="0EB4B79C" w14:textId="77777777" w:rsidR="001545FC" w:rsidRPr="001545FC" w:rsidRDefault="001545FC" w:rsidP="001545FC">
            <w:pPr>
              <w:spacing w:after="0" w:line="23" w:lineRule="atLeast"/>
              <w:jc w:val="both"/>
              <w:rPr>
                <w:rFonts w:eastAsiaTheme="minorEastAsia"/>
                <w:i/>
                <w:sz w:val="22"/>
                <w:szCs w:val="22"/>
                <w:lang w:eastAsia="ru-RU"/>
              </w:rPr>
            </w:pPr>
            <w:r w:rsidRPr="001545FC">
              <w:rPr>
                <w:rFonts w:eastAsiaTheme="minorEastAsia"/>
                <w:b/>
                <w:sz w:val="22"/>
                <w:szCs w:val="22"/>
                <w:lang w:eastAsia="ru-RU"/>
              </w:rPr>
              <w:t>Профессионально ориентированное содержание</w:t>
            </w:r>
          </w:p>
        </w:tc>
        <w:tc>
          <w:tcPr>
            <w:tcW w:w="2362" w:type="pct"/>
          </w:tcPr>
          <w:p w14:paraId="45F498D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52. Политика перестройки. </w:t>
            </w:r>
          </w:p>
          <w:p w14:paraId="539745C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6D5D5B9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w:t>
            </w:r>
          </w:p>
        </w:tc>
        <w:tc>
          <w:tcPr>
            <w:tcW w:w="246" w:type="pct"/>
            <w:vAlign w:val="center"/>
          </w:tcPr>
          <w:p w14:paraId="31902180"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0161FD6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742F9F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4F7D20C6"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0E5F245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43DEDB2A" w14:textId="77777777" w:rsidTr="00103D0B">
        <w:trPr>
          <w:gridAfter w:val="2"/>
          <w:wAfter w:w="1256" w:type="pct"/>
          <w:trHeight w:val="20"/>
        </w:trPr>
        <w:tc>
          <w:tcPr>
            <w:tcW w:w="508" w:type="pct"/>
            <w:vMerge/>
          </w:tcPr>
          <w:p w14:paraId="7E0824BE"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19768FA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53. Распад СССР (1985-1991).</w:t>
            </w:r>
            <w:r w:rsidRPr="001545FC">
              <w:rPr>
                <w:rFonts w:eastAsiaTheme="minorEastAsia"/>
                <w:bCs w:val="0"/>
                <w:sz w:val="22"/>
                <w:szCs w:val="22"/>
                <w:lang w:eastAsia="ru-RU"/>
              </w:rPr>
              <w:t xml:space="preserve"> </w:t>
            </w:r>
          </w:p>
          <w:p w14:paraId="7470B7A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23435DC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lastRenderedPageBreak/>
              <w:t>Усиление центробежных тенденций и угрозы распада СССР. Декларация о государственном суверенитете РСФСР. Референдум о сохранении СССР. Реалии 1991 г.: конфискационная денежная реформа, трехкратное повышение государственных цен, пустые полки магазинов. Попытка государственного переворота в августе 1991 г.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6A71BE4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Реакция мирового сообщества на распад СССР. Россия как преемник СССР на международной арене</w:t>
            </w:r>
          </w:p>
        </w:tc>
        <w:tc>
          <w:tcPr>
            <w:tcW w:w="246" w:type="pct"/>
            <w:vAlign w:val="center"/>
          </w:tcPr>
          <w:p w14:paraId="289CECC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273553DC"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33B196F" w14:textId="77777777" w:rsidTr="00103D0B">
        <w:trPr>
          <w:gridAfter w:val="2"/>
          <w:wAfter w:w="1256" w:type="pct"/>
          <w:trHeight w:val="20"/>
        </w:trPr>
        <w:tc>
          <w:tcPr>
            <w:tcW w:w="508" w:type="pct"/>
            <w:vMerge/>
          </w:tcPr>
          <w:p w14:paraId="578AB5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F65722A" w14:textId="77777777" w:rsidR="001545FC" w:rsidRPr="001545FC" w:rsidRDefault="001545FC" w:rsidP="001545FC">
            <w:pPr>
              <w:spacing w:after="0" w:line="23" w:lineRule="atLeast"/>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1D9AF5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47278C3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1545FC" w:rsidRPr="001545FC" w14:paraId="3946D932" w14:textId="77777777" w:rsidTr="00103D0B">
        <w:trPr>
          <w:gridAfter w:val="2"/>
          <w:wAfter w:w="1256" w:type="pct"/>
          <w:trHeight w:val="20"/>
        </w:trPr>
        <w:tc>
          <w:tcPr>
            <w:tcW w:w="508" w:type="pct"/>
            <w:vMerge/>
          </w:tcPr>
          <w:p w14:paraId="1D4B900B"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6E1ABD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54. </w:t>
            </w:r>
            <w:r w:rsidRPr="001545FC">
              <w:rPr>
                <w:rFonts w:eastAsiaTheme="minorEastAsia"/>
                <w:b/>
                <w:sz w:val="22"/>
                <w:szCs w:val="22"/>
                <w:lang w:eastAsia="ru-RU"/>
              </w:rPr>
              <w:t>Общественно-политическая жизнь в СССР в годы «перестройки».</w:t>
            </w:r>
            <w:r w:rsidRPr="001545FC">
              <w:rPr>
                <w:rFonts w:eastAsiaTheme="minorEastAsia"/>
                <w:sz w:val="22"/>
                <w:szCs w:val="22"/>
                <w:lang w:eastAsia="ru-RU"/>
              </w:rPr>
              <w:t xml:space="preserve"> Внешняя политика СССР в 1985–1991 гг. Дебаты «за» и «против»</w:t>
            </w:r>
          </w:p>
        </w:tc>
        <w:tc>
          <w:tcPr>
            <w:tcW w:w="246" w:type="pct"/>
            <w:vAlign w:val="center"/>
          </w:tcPr>
          <w:p w14:paraId="4A8B547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E352E8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2CCBAB5D" w14:textId="77777777" w:rsidTr="00103D0B">
        <w:trPr>
          <w:gridAfter w:val="2"/>
          <w:wAfter w:w="1256" w:type="pct"/>
          <w:trHeight w:val="20"/>
        </w:trPr>
        <w:tc>
          <w:tcPr>
            <w:tcW w:w="508" w:type="pct"/>
            <w:vMerge/>
          </w:tcPr>
          <w:p w14:paraId="6E07191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2159B37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 xml:space="preserve">55. </w:t>
            </w:r>
            <w:r w:rsidRPr="001545FC">
              <w:rPr>
                <w:rFonts w:eastAsia="Times New Roman"/>
                <w:b/>
                <w:iCs/>
                <w:sz w:val="22"/>
                <w:szCs w:val="22"/>
                <w:lang w:eastAsia="ru-RU"/>
              </w:rPr>
              <w:t>Успехи и проблемы экономики в СССР после войны</w:t>
            </w:r>
            <w:r w:rsidRPr="001545FC">
              <w:rPr>
                <w:rFonts w:eastAsiaTheme="minorEastAsia"/>
                <w:sz w:val="22"/>
                <w:szCs w:val="22"/>
                <w:lang w:eastAsia="ru-RU"/>
              </w:rPr>
              <w:t>.</w:t>
            </w:r>
            <w:r w:rsidRPr="001545FC">
              <w:rPr>
                <w:rFonts w:eastAsiaTheme="minorEastAsia"/>
                <w:bCs w:val="0"/>
                <w:sz w:val="22"/>
                <w:szCs w:val="22"/>
                <w:lang w:eastAsia="ru-RU"/>
              </w:rPr>
              <w:t xml:space="preserve"> Наш край в 1945-1991 гг.</w:t>
            </w:r>
          </w:p>
        </w:tc>
        <w:tc>
          <w:tcPr>
            <w:tcW w:w="246" w:type="pct"/>
            <w:vAlign w:val="center"/>
          </w:tcPr>
          <w:p w14:paraId="094598B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E018EA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18A379E" w14:textId="77777777" w:rsidTr="00103D0B">
        <w:trPr>
          <w:gridAfter w:val="2"/>
          <w:wAfter w:w="1256" w:type="pct"/>
          <w:trHeight w:val="20"/>
        </w:trPr>
        <w:tc>
          <w:tcPr>
            <w:tcW w:w="2870" w:type="pct"/>
            <w:gridSpan w:val="2"/>
          </w:tcPr>
          <w:p w14:paraId="1C79D5D2" w14:textId="77777777" w:rsidR="001545FC" w:rsidRPr="001545FC" w:rsidRDefault="001545FC" w:rsidP="001545FC">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Раздел 5. </w:t>
            </w:r>
          </w:p>
          <w:p w14:paraId="090C9443"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bCs w:val="0"/>
                <w:i/>
                <w:sz w:val="22"/>
                <w:szCs w:val="22"/>
                <w:lang w:eastAsia="ru-RU"/>
              </w:rPr>
              <w:t xml:space="preserve">Российская Федерация в 1992–2020 гг. </w:t>
            </w:r>
            <w:r w:rsidRPr="001545FC">
              <w:rPr>
                <w:rFonts w:eastAsiaTheme="minorEastAsia"/>
                <w:b/>
                <w:i/>
                <w:color w:val="000000"/>
                <w:sz w:val="22"/>
                <w:szCs w:val="22"/>
                <w:lang w:eastAsia="ru-RU"/>
              </w:rPr>
              <w:t>Современный мир в условиях глобализации</w:t>
            </w:r>
          </w:p>
        </w:tc>
        <w:tc>
          <w:tcPr>
            <w:tcW w:w="246" w:type="pct"/>
            <w:vAlign w:val="center"/>
          </w:tcPr>
          <w:p w14:paraId="42A07FF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225923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 xml:space="preserve">ОК 01, ОК 02, ОК 04, </w:t>
            </w:r>
          </w:p>
          <w:p w14:paraId="50C06FB4"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Cs/>
                <w:color w:val="000000"/>
                <w:sz w:val="22"/>
                <w:szCs w:val="22"/>
                <w:lang w:eastAsia="ru-RU"/>
              </w:rPr>
              <w:t>ОК 05, ОК 06</w:t>
            </w:r>
          </w:p>
        </w:tc>
      </w:tr>
      <w:tr w:rsidR="001545FC" w:rsidRPr="001545FC" w14:paraId="67DBAB9F" w14:textId="77777777" w:rsidTr="00103D0B">
        <w:trPr>
          <w:gridAfter w:val="2"/>
          <w:wAfter w:w="1256" w:type="pct"/>
          <w:trHeight w:val="20"/>
        </w:trPr>
        <w:tc>
          <w:tcPr>
            <w:tcW w:w="2870" w:type="pct"/>
            <w:gridSpan w:val="2"/>
          </w:tcPr>
          <w:p w14:paraId="2E84591A"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tcPr>
          <w:p w14:paraId="265B16D6"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6</w:t>
            </w:r>
          </w:p>
        </w:tc>
        <w:tc>
          <w:tcPr>
            <w:tcW w:w="628" w:type="pct"/>
            <w:vAlign w:val="center"/>
          </w:tcPr>
          <w:p w14:paraId="0F87CD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p>
        </w:tc>
      </w:tr>
      <w:tr w:rsidR="001545FC" w:rsidRPr="001545FC" w14:paraId="608E18CB" w14:textId="77777777" w:rsidTr="00103D0B">
        <w:trPr>
          <w:gridAfter w:val="2"/>
          <w:wAfter w:w="1256" w:type="pct"/>
          <w:trHeight w:val="20"/>
        </w:trPr>
        <w:tc>
          <w:tcPr>
            <w:tcW w:w="508" w:type="pct"/>
            <w:vMerge w:val="restart"/>
          </w:tcPr>
          <w:p w14:paraId="7153CE22"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Тема 5.1. Становление новой России (1992–1999 гг.)</w:t>
            </w:r>
          </w:p>
        </w:tc>
        <w:tc>
          <w:tcPr>
            <w:tcW w:w="2362" w:type="pct"/>
          </w:tcPr>
          <w:p w14:paraId="3717EEE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56. Становление новой России</w:t>
            </w:r>
            <w:r w:rsidRPr="001545FC">
              <w:rPr>
                <w:rFonts w:eastAsiaTheme="minorEastAsia"/>
                <w:bCs w:val="0"/>
                <w:sz w:val="22"/>
                <w:szCs w:val="22"/>
                <w:lang w:eastAsia="ru-RU"/>
              </w:rPr>
              <w:t>.</w:t>
            </w:r>
          </w:p>
          <w:p w14:paraId="2C35EE9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2C0FC1D2"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p>
        </w:tc>
        <w:tc>
          <w:tcPr>
            <w:tcW w:w="246" w:type="pct"/>
            <w:vAlign w:val="center"/>
          </w:tcPr>
          <w:p w14:paraId="738B6562"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5BD677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E37650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7E2A74E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DD2F1A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434F6D49" w14:textId="77777777" w:rsidTr="00103D0B">
        <w:trPr>
          <w:gridAfter w:val="2"/>
          <w:wAfter w:w="1256" w:type="pct"/>
          <w:trHeight w:val="20"/>
        </w:trPr>
        <w:tc>
          <w:tcPr>
            <w:tcW w:w="508" w:type="pct"/>
            <w:vMerge/>
          </w:tcPr>
          <w:p w14:paraId="4659FE4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057C1401"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57. Новые приоритеты внешней политики. </w:t>
            </w:r>
          </w:p>
          <w:p w14:paraId="04181EA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2C5D315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246" w:type="pct"/>
            <w:vAlign w:val="center"/>
          </w:tcPr>
          <w:p w14:paraId="0E3B427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2723B0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28B57E4" w14:textId="77777777" w:rsidTr="00103D0B">
        <w:trPr>
          <w:gridAfter w:val="2"/>
          <w:wAfter w:w="1256" w:type="pct"/>
          <w:trHeight w:val="20"/>
        </w:trPr>
        <w:tc>
          <w:tcPr>
            <w:tcW w:w="508" w:type="pct"/>
            <w:vMerge/>
          </w:tcPr>
          <w:p w14:paraId="5920590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903E3F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354C673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4F1FD06A"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F653EFD" w14:textId="77777777" w:rsidTr="00103D0B">
        <w:trPr>
          <w:gridAfter w:val="2"/>
          <w:wAfter w:w="1256" w:type="pct"/>
          <w:trHeight w:val="20"/>
        </w:trPr>
        <w:tc>
          <w:tcPr>
            <w:tcW w:w="508" w:type="pct"/>
            <w:vMerge/>
          </w:tcPr>
          <w:p w14:paraId="06B77017"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653E6E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58. </w:t>
            </w:r>
            <w:r w:rsidRPr="001545FC">
              <w:rPr>
                <w:rFonts w:eastAsiaTheme="minorEastAsia"/>
                <w:b/>
                <w:sz w:val="22"/>
                <w:szCs w:val="22"/>
                <w:lang w:eastAsia="ru-RU"/>
              </w:rPr>
              <w:t>Повседневная жизнь россиян в условиях реформ</w:t>
            </w:r>
            <w:r w:rsidRPr="001545FC">
              <w:rPr>
                <w:rFonts w:eastAsiaTheme="minorEastAsia"/>
                <w:sz w:val="22"/>
                <w:szCs w:val="22"/>
                <w:lang w:eastAsia="ru-RU"/>
              </w:rPr>
              <w:t xml:space="preserve">. </w:t>
            </w:r>
            <w:r w:rsidRPr="001545FC">
              <w:rPr>
                <w:rFonts w:eastAsiaTheme="minorEastAsia"/>
                <w:bCs w:val="0"/>
                <w:sz w:val="22"/>
                <w:szCs w:val="22"/>
                <w:lang w:eastAsia="ru-RU"/>
              </w:rPr>
              <w:t>Занятие с использованием музейно-педагогических технологий</w:t>
            </w:r>
          </w:p>
        </w:tc>
        <w:tc>
          <w:tcPr>
            <w:tcW w:w="246" w:type="pct"/>
            <w:vAlign w:val="center"/>
          </w:tcPr>
          <w:p w14:paraId="1BCE809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27012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5F182AD" w14:textId="77777777" w:rsidTr="00103D0B">
        <w:trPr>
          <w:gridAfter w:val="2"/>
          <w:wAfter w:w="1256" w:type="pct"/>
          <w:trHeight w:val="20"/>
        </w:trPr>
        <w:tc>
          <w:tcPr>
            <w:tcW w:w="508" w:type="pct"/>
            <w:vMerge w:val="restart"/>
          </w:tcPr>
          <w:p w14:paraId="4A2E64B9" w14:textId="77777777" w:rsidR="001545FC" w:rsidRPr="001545FC" w:rsidRDefault="001545FC" w:rsidP="001545FC">
            <w:pPr>
              <w:spacing w:after="0" w:line="23" w:lineRule="atLeast"/>
              <w:rPr>
                <w:rFonts w:eastAsiaTheme="minorEastAsia"/>
                <w:b/>
                <w:i/>
                <w:sz w:val="22"/>
                <w:szCs w:val="22"/>
                <w:lang w:eastAsia="ru-RU"/>
              </w:rPr>
            </w:pPr>
            <w:r w:rsidRPr="001545FC">
              <w:rPr>
                <w:rFonts w:eastAsiaTheme="minorEastAsia"/>
                <w:b/>
                <w:i/>
                <w:sz w:val="22"/>
                <w:szCs w:val="22"/>
                <w:lang w:eastAsia="ru-RU"/>
              </w:rPr>
              <w:t>Тема 5.2.</w:t>
            </w:r>
          </w:p>
          <w:p w14:paraId="70DAEDDD"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 xml:space="preserve">Современный мир. Глобальные </w:t>
            </w:r>
            <w:r w:rsidRPr="001545FC">
              <w:rPr>
                <w:rFonts w:eastAsiaTheme="minorEastAsia"/>
                <w:b/>
                <w:bCs w:val="0"/>
                <w:i/>
                <w:sz w:val="22"/>
                <w:szCs w:val="22"/>
                <w:lang w:eastAsia="ru-RU"/>
              </w:rPr>
              <w:lastRenderedPageBreak/>
              <w:t>проблемы человечества</w:t>
            </w:r>
          </w:p>
        </w:tc>
        <w:tc>
          <w:tcPr>
            <w:tcW w:w="2362" w:type="pct"/>
          </w:tcPr>
          <w:p w14:paraId="19E41D4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lastRenderedPageBreak/>
              <w:t>Основное содержание</w:t>
            </w:r>
          </w:p>
        </w:tc>
        <w:tc>
          <w:tcPr>
            <w:tcW w:w="246" w:type="pct"/>
            <w:vAlign w:val="center"/>
          </w:tcPr>
          <w:p w14:paraId="5F43756B"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10</w:t>
            </w:r>
          </w:p>
        </w:tc>
        <w:tc>
          <w:tcPr>
            <w:tcW w:w="628" w:type="pct"/>
            <w:vMerge w:val="restart"/>
            <w:vAlign w:val="center"/>
          </w:tcPr>
          <w:p w14:paraId="39FC812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6F3BBF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6F7EC3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6D2A7DD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22A906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FBF179D" w14:textId="77777777" w:rsidTr="00103D0B">
        <w:trPr>
          <w:gridAfter w:val="2"/>
          <w:wAfter w:w="1256" w:type="pct"/>
          <w:trHeight w:val="20"/>
        </w:trPr>
        <w:tc>
          <w:tcPr>
            <w:tcW w:w="508" w:type="pct"/>
            <w:vMerge/>
          </w:tcPr>
          <w:p w14:paraId="1D2EEB7C"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2C0CB63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59. Современный мир. Глобальные проблемы человечества. </w:t>
            </w:r>
          </w:p>
          <w:p w14:paraId="7EB6F80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w:t>
            </w:r>
            <w:r w:rsidRPr="001545FC">
              <w:rPr>
                <w:rFonts w:eastAsiaTheme="minorEastAsia"/>
                <w:bCs w:val="0"/>
                <w:sz w:val="22"/>
                <w:szCs w:val="22"/>
                <w:lang w:eastAsia="ru-RU"/>
              </w:rPr>
              <w:lastRenderedPageBreak/>
              <w:t>национальных государств.Внешняя политика США конце XX - начале XXI в. Развитие отношений с Российской Федерацией. Европейский союз.</w:t>
            </w:r>
          </w:p>
          <w:p w14:paraId="4C5515A8"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Югославии и война на Балканах. Агрессия НАТО против Югославии. Развитие восточноевропейских государств в XXI в. </w:t>
            </w:r>
          </w:p>
        </w:tc>
        <w:tc>
          <w:tcPr>
            <w:tcW w:w="246" w:type="pct"/>
            <w:vAlign w:val="center"/>
          </w:tcPr>
          <w:p w14:paraId="772C990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04F7C14B"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471C3B4" w14:textId="77777777" w:rsidTr="00103D0B">
        <w:trPr>
          <w:gridAfter w:val="2"/>
          <w:wAfter w:w="1256" w:type="pct"/>
          <w:trHeight w:val="20"/>
        </w:trPr>
        <w:tc>
          <w:tcPr>
            <w:tcW w:w="508" w:type="pct"/>
            <w:vMerge/>
          </w:tcPr>
          <w:p w14:paraId="50F9B2CF"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164D81B3"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60. «Оранжевые» революции на постсоветском пространстве.</w:t>
            </w:r>
          </w:p>
          <w:p w14:paraId="367562F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c>
          <w:tcPr>
            <w:tcW w:w="246" w:type="pct"/>
            <w:vAlign w:val="center"/>
          </w:tcPr>
          <w:p w14:paraId="5062FE7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0C804EE"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ED6DD16" w14:textId="77777777" w:rsidTr="00103D0B">
        <w:trPr>
          <w:gridAfter w:val="2"/>
          <w:wAfter w:w="1256" w:type="pct"/>
          <w:trHeight w:val="20"/>
        </w:trPr>
        <w:tc>
          <w:tcPr>
            <w:tcW w:w="508" w:type="pct"/>
            <w:vMerge/>
          </w:tcPr>
          <w:p w14:paraId="6B6D8E6E"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64FE069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61. Развитие науки и культуры во второй половине XX - начале XXI в.</w:t>
            </w:r>
          </w:p>
          <w:p w14:paraId="004F8B07"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0695398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246" w:type="pct"/>
            <w:vAlign w:val="center"/>
          </w:tcPr>
          <w:p w14:paraId="25CD9DE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30952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0F8812B" w14:textId="77777777" w:rsidTr="00103D0B">
        <w:trPr>
          <w:gridAfter w:val="2"/>
          <w:wAfter w:w="1256" w:type="pct"/>
          <w:trHeight w:val="20"/>
        </w:trPr>
        <w:tc>
          <w:tcPr>
            <w:tcW w:w="508" w:type="pct"/>
            <w:vMerge/>
          </w:tcPr>
          <w:p w14:paraId="23EC63F8"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3EC3E5C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C53D8F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37B7605C"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E37B738" w14:textId="77777777" w:rsidTr="00103D0B">
        <w:trPr>
          <w:gridAfter w:val="2"/>
          <w:wAfter w:w="1256" w:type="pct"/>
          <w:trHeight w:val="20"/>
        </w:trPr>
        <w:tc>
          <w:tcPr>
            <w:tcW w:w="508" w:type="pct"/>
            <w:vMerge/>
          </w:tcPr>
          <w:p w14:paraId="287FF6A2"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50257E8A"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62. </w:t>
            </w:r>
            <w:r w:rsidRPr="001545FC">
              <w:rPr>
                <w:rFonts w:eastAsiaTheme="minorEastAsia"/>
                <w:b/>
                <w:sz w:val="22"/>
                <w:szCs w:val="22"/>
                <w:lang w:eastAsia="ru-RU"/>
              </w:rPr>
              <w:t>«Оранжевые» революции на постсоветском пространстве и в развивающихся странах.</w:t>
            </w:r>
            <w:r w:rsidRPr="001545FC">
              <w:rPr>
                <w:rFonts w:eastAsiaTheme="minorEastAsia"/>
                <w:sz w:val="22"/>
                <w:szCs w:val="22"/>
                <w:lang w:eastAsia="ru-RU"/>
              </w:rPr>
              <w:t xml:space="preserve"> Работа с историческими источниками.</w:t>
            </w:r>
          </w:p>
          <w:p w14:paraId="49745E3B"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sz w:val="22"/>
                <w:szCs w:val="22"/>
                <w:lang w:eastAsia="ru-RU"/>
              </w:rPr>
              <w:t xml:space="preserve">Человек в стремительно меняющемся мире: культура и научно-технический прогресс. </w:t>
            </w:r>
            <w:r w:rsidRPr="001545FC">
              <w:rPr>
                <w:rFonts w:eastAsiaTheme="minorEastAsia"/>
                <w:bCs w:val="0"/>
                <w:sz w:val="22"/>
                <w:szCs w:val="22"/>
                <w:lang w:eastAsia="ru-RU"/>
              </w:rPr>
              <w:t>Дискуссия по методу «метаплана»</w:t>
            </w:r>
          </w:p>
        </w:tc>
        <w:tc>
          <w:tcPr>
            <w:tcW w:w="246" w:type="pct"/>
            <w:vAlign w:val="center"/>
          </w:tcPr>
          <w:p w14:paraId="104FDF1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632D5CA6"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5E48457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9DB50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DD15A50" w14:textId="77777777" w:rsidTr="00103D0B">
        <w:trPr>
          <w:gridAfter w:val="2"/>
          <w:wAfter w:w="1256" w:type="pct"/>
          <w:trHeight w:val="20"/>
        </w:trPr>
        <w:tc>
          <w:tcPr>
            <w:tcW w:w="508" w:type="pct"/>
            <w:vMerge w:val="restart"/>
          </w:tcPr>
          <w:p w14:paraId="1A7CD715" w14:textId="77777777" w:rsidR="001545FC" w:rsidRPr="001545FC" w:rsidRDefault="001545FC" w:rsidP="001545FC">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Тема 5.3.  </w:t>
            </w:r>
          </w:p>
          <w:p w14:paraId="4253FE2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Россия в XXI веке: вызовы времени и задачи модернизации</w:t>
            </w:r>
          </w:p>
        </w:tc>
        <w:tc>
          <w:tcPr>
            <w:tcW w:w="2362" w:type="pct"/>
          </w:tcPr>
          <w:p w14:paraId="2B49B027"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Основное содержание</w:t>
            </w:r>
          </w:p>
        </w:tc>
        <w:tc>
          <w:tcPr>
            <w:tcW w:w="246" w:type="pct"/>
            <w:vAlign w:val="center"/>
          </w:tcPr>
          <w:p w14:paraId="44F7926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vAlign w:val="center"/>
          </w:tcPr>
          <w:p w14:paraId="68B9134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1F26313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1739CB7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F3F639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5DDC0C5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783F0E8" w14:textId="77777777" w:rsidTr="00103D0B">
        <w:trPr>
          <w:gridAfter w:val="2"/>
          <w:wAfter w:w="1256" w:type="pct"/>
          <w:trHeight w:val="20"/>
        </w:trPr>
        <w:tc>
          <w:tcPr>
            <w:tcW w:w="508" w:type="pct"/>
            <w:vMerge/>
          </w:tcPr>
          <w:p w14:paraId="43829591"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03B0A1BD"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63. Россия в XXI в.: вызовы времени и задачи модернизации.</w:t>
            </w:r>
          </w:p>
          <w:p w14:paraId="2A397CC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A74526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Экономический подъем 1999-2007 гг. и кризис 2008 г. Структура экономики, роль нефтегазового сектора и задачи инновационного развития. </w:t>
            </w:r>
          </w:p>
        </w:tc>
        <w:tc>
          <w:tcPr>
            <w:tcW w:w="246" w:type="pct"/>
            <w:vAlign w:val="center"/>
          </w:tcPr>
          <w:p w14:paraId="5B8931A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942820D"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0B5206C" w14:textId="77777777" w:rsidTr="00103D0B">
        <w:trPr>
          <w:gridAfter w:val="2"/>
          <w:wAfter w:w="1256" w:type="pct"/>
          <w:trHeight w:val="20"/>
        </w:trPr>
        <w:tc>
          <w:tcPr>
            <w:tcW w:w="508" w:type="pct"/>
            <w:vMerge/>
          </w:tcPr>
          <w:p w14:paraId="2BBDD95C"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2D487989"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 </w:t>
            </w:r>
            <w:r w:rsidRPr="001545FC">
              <w:rPr>
                <w:rFonts w:eastAsiaTheme="minorEastAsia"/>
                <w:b/>
                <w:bCs w:val="0"/>
                <w:sz w:val="22"/>
                <w:szCs w:val="22"/>
                <w:lang w:eastAsia="ru-RU"/>
              </w:rPr>
              <w:t>64. Россия на современном этапе развития.</w:t>
            </w:r>
          </w:p>
          <w:p w14:paraId="506B51D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402E789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51D6405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lastRenderedPageBreak/>
              <w:t>Новый облик российского общества после распада СССР. Реформы здравоохранения. Пенсионные реформы. Реформирование образования, культуры, науки и его результаты. Начало конституционной реформы.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236FBFA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1118F07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в конце XX - начале XXI 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04CCF96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Россия в борьбе с коронавирусной пандемией, оказание помощи зарубежным странам. </w:t>
            </w:r>
          </w:p>
          <w:p w14:paraId="46893398"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246" w:type="pct"/>
            <w:vAlign w:val="center"/>
          </w:tcPr>
          <w:p w14:paraId="188D312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restart"/>
            <w:vAlign w:val="center"/>
          </w:tcPr>
          <w:p w14:paraId="7BA26978"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630B8211" w14:textId="77777777" w:rsidTr="00103D0B">
        <w:trPr>
          <w:gridAfter w:val="2"/>
          <w:wAfter w:w="1256" w:type="pct"/>
          <w:trHeight w:val="20"/>
        </w:trPr>
        <w:tc>
          <w:tcPr>
            <w:tcW w:w="508" w:type="pct"/>
            <w:vMerge/>
          </w:tcPr>
          <w:p w14:paraId="5FA9A493"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0A1B975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5F8982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395A94CE"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D436D10" w14:textId="77777777" w:rsidTr="00103D0B">
        <w:trPr>
          <w:gridAfter w:val="2"/>
          <w:wAfter w:w="1256" w:type="pct"/>
          <w:trHeight w:val="20"/>
        </w:trPr>
        <w:tc>
          <w:tcPr>
            <w:tcW w:w="508" w:type="pct"/>
            <w:vMerge/>
          </w:tcPr>
          <w:p w14:paraId="4B89C135"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7EC5F1D5"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65. Развитие политической системы России в начале XXI в. </w:t>
            </w:r>
          </w:p>
          <w:p w14:paraId="0ADB619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sz w:val="22"/>
                <w:szCs w:val="22"/>
                <w:lang w:eastAsia="ru-RU"/>
              </w:rPr>
              <w:t>Внешняя политика РФ в конце XX – начале XXI в. Работа с историческими источниками.</w:t>
            </w:r>
          </w:p>
        </w:tc>
        <w:tc>
          <w:tcPr>
            <w:tcW w:w="246" w:type="pct"/>
            <w:vAlign w:val="center"/>
          </w:tcPr>
          <w:p w14:paraId="1D3B458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05E63E6F"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Merge/>
            <w:vAlign w:val="center"/>
          </w:tcPr>
          <w:p w14:paraId="6CF5D04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D017211" w14:textId="77777777" w:rsidTr="00103D0B">
        <w:trPr>
          <w:gridAfter w:val="2"/>
          <w:wAfter w:w="1256" w:type="pct"/>
          <w:trHeight w:val="20"/>
        </w:trPr>
        <w:tc>
          <w:tcPr>
            <w:tcW w:w="508" w:type="pct"/>
            <w:vMerge/>
          </w:tcPr>
          <w:p w14:paraId="0EBBC6AC"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54C16F61"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66. Мир и процессы глобализации в новых условиях. </w:t>
            </w:r>
          </w:p>
          <w:p w14:paraId="1BDAAD3D"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Россия в современном мире. Работа с историческими источниками</w:t>
            </w:r>
          </w:p>
        </w:tc>
        <w:tc>
          <w:tcPr>
            <w:tcW w:w="246" w:type="pct"/>
            <w:vAlign w:val="center"/>
          </w:tcPr>
          <w:p w14:paraId="2F34BE3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71777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5D7941F" w14:textId="77777777" w:rsidTr="00103D0B">
        <w:trPr>
          <w:gridAfter w:val="2"/>
          <w:wAfter w:w="1256" w:type="pct"/>
          <w:trHeight w:val="20"/>
        </w:trPr>
        <w:tc>
          <w:tcPr>
            <w:tcW w:w="2870" w:type="pct"/>
            <w:gridSpan w:val="2"/>
          </w:tcPr>
          <w:p w14:paraId="7B81BB7B"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3B025E9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64F27DF9"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1545FC" w:rsidRPr="001545FC" w14:paraId="5A0064E1" w14:textId="77777777" w:rsidTr="00103D0B">
        <w:trPr>
          <w:gridAfter w:val="2"/>
          <w:wAfter w:w="1256" w:type="pct"/>
          <w:trHeight w:val="20"/>
        </w:trPr>
        <w:tc>
          <w:tcPr>
            <w:tcW w:w="2870" w:type="pct"/>
            <w:gridSpan w:val="2"/>
          </w:tcPr>
          <w:p w14:paraId="7A5A3ADB"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7290DC5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3A61E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2A0C7500" w14:textId="77777777" w:rsidTr="00103D0B">
        <w:trPr>
          <w:gridAfter w:val="2"/>
          <w:wAfter w:w="1256" w:type="pct"/>
          <w:trHeight w:val="20"/>
        </w:trPr>
        <w:tc>
          <w:tcPr>
            <w:tcW w:w="2870" w:type="pct"/>
            <w:gridSpan w:val="2"/>
          </w:tcPr>
          <w:p w14:paraId="5C2AE234"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sz w:val="22"/>
                <w:szCs w:val="22"/>
                <w:lang w:eastAsia="ru-RU"/>
              </w:rPr>
              <w:t>Всего:</w:t>
            </w:r>
          </w:p>
        </w:tc>
        <w:tc>
          <w:tcPr>
            <w:tcW w:w="874" w:type="pct"/>
            <w:gridSpan w:val="2"/>
            <w:vAlign w:val="center"/>
          </w:tcPr>
          <w:p w14:paraId="7434D641" w14:textId="77777777" w:rsidR="001545FC" w:rsidRPr="001545FC" w:rsidRDefault="001545FC" w:rsidP="001545FC">
            <w:pPr>
              <w:spacing w:after="0" w:line="23" w:lineRule="atLeast"/>
              <w:jc w:val="both"/>
              <w:rPr>
                <w:rFonts w:eastAsiaTheme="minorEastAsia"/>
                <w:b/>
                <w:sz w:val="22"/>
                <w:szCs w:val="22"/>
                <w:lang w:eastAsia="ru-RU"/>
              </w:rPr>
            </w:pPr>
            <w:r w:rsidRPr="001545FC">
              <w:rPr>
                <w:rFonts w:eastAsiaTheme="minorEastAsia"/>
                <w:b/>
                <w:sz w:val="22"/>
                <w:szCs w:val="22"/>
                <w:lang w:eastAsia="ru-RU"/>
              </w:rPr>
              <w:t xml:space="preserve">     136</w:t>
            </w:r>
          </w:p>
        </w:tc>
      </w:tr>
    </w:tbl>
    <w:p w14:paraId="3AF13E5E" w14:textId="77777777" w:rsidR="001545FC" w:rsidRPr="001545FC" w:rsidRDefault="001545FC" w:rsidP="001545FC">
      <w:pPr>
        <w:spacing w:after="0" w:line="23" w:lineRule="atLeast"/>
        <w:rPr>
          <w:rFonts w:eastAsiaTheme="minorEastAsia"/>
          <w:bCs w:val="0"/>
          <w:i/>
          <w:sz w:val="22"/>
          <w:szCs w:val="22"/>
          <w:lang w:eastAsia="ru-RU"/>
        </w:rPr>
      </w:pPr>
    </w:p>
    <w:p w14:paraId="53F26C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bCs w:val="0"/>
          <w:sz w:val="22"/>
          <w:szCs w:val="22"/>
          <w:lang w:eastAsia="ru-RU"/>
        </w:rPr>
        <w:sectPr w:rsidR="001545FC" w:rsidRPr="001545FC">
          <w:pgSz w:w="16840" w:h="11907" w:orient="landscape"/>
          <w:pgMar w:top="851" w:right="1134" w:bottom="851" w:left="992" w:header="709" w:footer="709" w:gutter="0"/>
          <w:cols w:space="720"/>
          <w:docGrid w:linePitch="360"/>
        </w:sectPr>
      </w:pPr>
    </w:p>
    <w:p w14:paraId="16496C3C" w14:textId="77777777" w:rsidR="001545FC" w:rsidRPr="001545FC" w:rsidRDefault="001545FC" w:rsidP="001545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3" w:lineRule="atLeast"/>
        <w:jc w:val="center"/>
        <w:outlineLvl w:val="0"/>
        <w:rPr>
          <w:rFonts w:eastAsiaTheme="minorEastAsia"/>
          <w:caps/>
          <w:kern w:val="32"/>
          <w:sz w:val="24"/>
          <w:szCs w:val="24"/>
          <w:lang w:eastAsia="ru-RU"/>
        </w:rPr>
      </w:pPr>
      <w:bookmarkStart w:id="9" w:name="_Toc113637407"/>
      <w:r w:rsidRPr="001545FC">
        <w:rPr>
          <w:rFonts w:eastAsiaTheme="minorEastAsia"/>
          <w:b/>
          <w:caps/>
          <w:kern w:val="32"/>
          <w:sz w:val="24"/>
          <w:szCs w:val="24"/>
          <w:lang w:eastAsia="ru-RU"/>
        </w:rPr>
        <w:lastRenderedPageBreak/>
        <w:t>3. У</w:t>
      </w:r>
      <w:r w:rsidRPr="001545FC">
        <w:rPr>
          <w:rFonts w:eastAsiaTheme="minorEastAsia"/>
          <w:b/>
          <w:kern w:val="32"/>
          <w:sz w:val="24"/>
          <w:szCs w:val="24"/>
          <w:lang w:eastAsia="ru-RU"/>
        </w:rPr>
        <w:t>словия реализации программы общеобразовательной дисциплины</w:t>
      </w:r>
      <w:bookmarkEnd w:id="9"/>
    </w:p>
    <w:p w14:paraId="19C9EC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728C49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r w:rsidRPr="001545FC">
        <w:rPr>
          <w:rFonts w:eastAsiaTheme="minorEastAsia"/>
          <w:b/>
          <w:sz w:val="24"/>
          <w:szCs w:val="24"/>
          <w:lang w:eastAsia="ru-RU"/>
        </w:rPr>
        <w:t>3.1. Требования к минимальному материально-техническому обеспечению</w:t>
      </w:r>
    </w:p>
    <w:p w14:paraId="0AD9A1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5A195CB2" w14:textId="77777777" w:rsidR="001545FC" w:rsidRPr="001545FC" w:rsidRDefault="001545FC" w:rsidP="001545FC">
      <w:pPr>
        <w:suppressAutoHyphens/>
        <w:autoSpaceDE w:val="0"/>
        <w:autoSpaceDN w:val="0"/>
        <w:adjustRightInd w:val="0"/>
        <w:spacing w:after="0"/>
        <w:ind w:firstLine="709"/>
        <w:jc w:val="both"/>
        <w:rPr>
          <w:rFonts w:eastAsiaTheme="minorEastAsia"/>
          <w:bCs w:val="0"/>
          <w:sz w:val="24"/>
          <w:szCs w:val="22"/>
          <w:lang w:eastAsia="ru-RU"/>
        </w:rPr>
      </w:pPr>
      <w:r w:rsidRPr="001545FC">
        <w:rPr>
          <w:rFonts w:eastAsiaTheme="minorEastAsia"/>
          <w:sz w:val="24"/>
          <w:szCs w:val="22"/>
          <w:lang w:eastAsia="ru-RU"/>
        </w:rPr>
        <w:t>Кабинет № 420 «История»»</w:t>
      </w:r>
      <w:r w:rsidRPr="001545FC">
        <w:rPr>
          <w:rFonts w:eastAsiaTheme="minorEastAsia"/>
          <w:bCs w:val="0"/>
          <w:sz w:val="24"/>
          <w:szCs w:val="22"/>
          <w:lang w:eastAsia="ru-RU"/>
        </w:rPr>
        <w:t>, оснащенный о</w:t>
      </w:r>
      <w:r w:rsidRPr="001545FC">
        <w:rPr>
          <w:rFonts w:eastAsiaTheme="minorEastAsia"/>
          <w:sz w:val="24"/>
          <w:szCs w:val="22"/>
          <w:lang w:eastAsia="ru-RU"/>
        </w:rPr>
        <w:t xml:space="preserve">борудованием: </w:t>
      </w:r>
      <w:r w:rsidRPr="001545FC">
        <w:rPr>
          <w:rFonts w:eastAsiaTheme="minorEastAsia"/>
          <w:bCs w:val="0"/>
          <w:sz w:val="24"/>
          <w:szCs w:val="22"/>
          <w:lang w:eastAsia="ru-RU"/>
        </w:rPr>
        <w:t>17 парт, 34 стульев, учебная доска</w:t>
      </w:r>
      <w:r w:rsidRPr="001545FC">
        <w:rPr>
          <w:rFonts w:eastAsiaTheme="minorEastAsia"/>
          <w:sz w:val="24"/>
          <w:szCs w:val="22"/>
          <w:lang w:eastAsia="ru-RU"/>
        </w:rPr>
        <w:t>,</w:t>
      </w:r>
      <w:r w:rsidRPr="001545FC">
        <w:rPr>
          <w:rFonts w:eastAsiaTheme="minorEastAsia"/>
          <w:bCs w:val="0"/>
          <w:sz w:val="24"/>
          <w:szCs w:val="22"/>
          <w:lang w:eastAsia="ru-RU"/>
        </w:rPr>
        <w:t xml:space="preserve"> т</w:t>
      </w:r>
      <w:r w:rsidRPr="001545FC">
        <w:rPr>
          <w:rFonts w:eastAsiaTheme="minorEastAsia"/>
          <w:sz w:val="24"/>
          <w:szCs w:val="22"/>
          <w:lang w:eastAsia="ru-RU"/>
        </w:rPr>
        <w:t xml:space="preserve">ехническими средствами обучения: </w:t>
      </w:r>
      <w:r w:rsidRPr="001545FC">
        <w:rPr>
          <w:rFonts w:eastAsiaTheme="minorEastAsia"/>
          <w:bCs w:val="0"/>
          <w:sz w:val="24"/>
          <w:szCs w:val="22"/>
          <w:lang w:eastAsia="ru-RU"/>
        </w:rPr>
        <w:t>ноутбук, телевизор.</w:t>
      </w:r>
    </w:p>
    <w:p w14:paraId="1A060B02" w14:textId="77777777" w:rsidR="001545FC" w:rsidRPr="001545FC" w:rsidRDefault="001545FC" w:rsidP="001545FC">
      <w:pPr>
        <w:spacing w:after="0" w:line="23" w:lineRule="atLeast"/>
        <w:rPr>
          <w:rFonts w:eastAsiaTheme="minorEastAsia"/>
          <w:b/>
          <w:sz w:val="24"/>
          <w:szCs w:val="24"/>
          <w:lang w:eastAsia="ru-RU"/>
        </w:rPr>
      </w:pPr>
    </w:p>
    <w:p w14:paraId="74E1063E" w14:textId="77777777" w:rsidR="001545FC" w:rsidRPr="001545FC" w:rsidRDefault="001545FC" w:rsidP="001545FC">
      <w:pPr>
        <w:spacing w:after="0" w:line="23" w:lineRule="atLeast"/>
        <w:rPr>
          <w:rFonts w:eastAsiaTheme="minorEastAsia"/>
          <w:b/>
          <w:sz w:val="24"/>
          <w:szCs w:val="24"/>
          <w:lang w:eastAsia="ru-RU"/>
        </w:rPr>
      </w:pPr>
      <w:r w:rsidRPr="001545FC">
        <w:rPr>
          <w:rFonts w:eastAsiaTheme="minorEastAsia"/>
          <w:b/>
          <w:sz w:val="24"/>
          <w:szCs w:val="24"/>
          <w:lang w:eastAsia="ru-RU"/>
        </w:rPr>
        <w:t>3.2. Информационное обеспечение реализации программы</w:t>
      </w:r>
    </w:p>
    <w:p w14:paraId="77B97367" w14:textId="77777777" w:rsidR="001545FC" w:rsidRPr="001545FC" w:rsidRDefault="001545FC" w:rsidP="001545FC">
      <w:pPr>
        <w:spacing w:after="0" w:line="23" w:lineRule="atLeast"/>
        <w:rPr>
          <w:rFonts w:eastAsiaTheme="minorEastAsia"/>
          <w:b/>
          <w:sz w:val="24"/>
          <w:szCs w:val="24"/>
          <w:lang w:eastAsia="ru-RU"/>
        </w:rPr>
      </w:pPr>
    </w:p>
    <w:p w14:paraId="208D32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Cs w:val="0"/>
          <w:sz w:val="24"/>
          <w:szCs w:val="22"/>
          <w:lang w:eastAsia="ru-RU"/>
        </w:rPr>
      </w:pPr>
      <w:bookmarkStart w:id="10" w:name="_Toc113637408"/>
      <w:r w:rsidRPr="001545FC">
        <w:rPr>
          <w:rFonts w:eastAsiaTheme="minorEastAsia"/>
          <w:iCs/>
          <w:sz w:val="24"/>
          <w:szCs w:val="22"/>
          <w:lang w:eastAsia="ru-RU"/>
        </w:rPr>
        <w:tab/>
      </w:r>
      <w:r w:rsidRPr="001545FC">
        <w:rPr>
          <w:rFonts w:eastAsiaTheme="minorEastAsia"/>
          <w:bCs w:val="0"/>
          <w:sz w:val="24"/>
          <w:szCs w:val="22"/>
          <w:lang w:eastAsia="ru-RU"/>
        </w:rPr>
        <w:t>Касьянов, В.В. История: учеб. пособие / В.В. Касьянов, П.С. Самыгин, С.И. Самыгин. 2-е изд., испр. и доп. М.: ИНФРА-М, 2020. 528 с. (Среднее профессиональное образование).</w:t>
      </w:r>
    </w:p>
    <w:p w14:paraId="63D44A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r w:rsidRPr="001545FC">
        <w:rPr>
          <w:rFonts w:eastAsiaTheme="minorEastAsia"/>
          <w:bCs w:val="0"/>
          <w:sz w:val="24"/>
          <w:szCs w:val="22"/>
          <w:lang w:eastAsia="ru-RU"/>
        </w:rPr>
        <w:t>Электронная библиотека: https://book.ru/cat/1060</w:t>
      </w:r>
    </w:p>
    <w:p w14:paraId="624488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p>
    <w:p w14:paraId="7A3D633D" w14:textId="77777777" w:rsidR="001545FC" w:rsidRPr="001545FC" w:rsidRDefault="001545FC" w:rsidP="001545FC">
      <w:pPr>
        <w:suppressAutoHyphens/>
        <w:spacing w:after="0"/>
        <w:contextualSpacing/>
        <w:rPr>
          <w:rFonts w:eastAsiaTheme="minorEastAsia"/>
          <w:i/>
          <w:sz w:val="24"/>
          <w:szCs w:val="22"/>
          <w:lang w:eastAsia="ru-RU"/>
        </w:rPr>
      </w:pPr>
      <w:r w:rsidRPr="001545FC">
        <w:rPr>
          <w:rFonts w:eastAsiaTheme="minorEastAsia"/>
          <w:b/>
          <w:sz w:val="24"/>
          <w:szCs w:val="22"/>
          <w:lang w:eastAsia="ru-RU"/>
        </w:rPr>
        <w:t xml:space="preserve">3.3. Дополнительные источники </w:t>
      </w:r>
      <w:r w:rsidRPr="001545FC">
        <w:rPr>
          <w:rFonts w:eastAsiaTheme="minorEastAsia"/>
          <w:i/>
          <w:sz w:val="24"/>
          <w:szCs w:val="22"/>
          <w:lang w:eastAsia="ru-RU"/>
        </w:rPr>
        <w:t>(при необходимости)</w:t>
      </w:r>
    </w:p>
    <w:p w14:paraId="2015130C" w14:textId="77777777" w:rsidR="001545FC" w:rsidRPr="001545FC" w:rsidRDefault="001545FC" w:rsidP="001545FC">
      <w:pPr>
        <w:suppressAutoHyphens/>
        <w:spacing w:after="0"/>
        <w:ind w:firstLine="709"/>
        <w:contextualSpacing/>
        <w:rPr>
          <w:rFonts w:eastAsiaTheme="minorEastAsia"/>
          <w:i/>
          <w:sz w:val="24"/>
          <w:szCs w:val="22"/>
          <w:lang w:eastAsia="ru-RU"/>
        </w:rPr>
      </w:pPr>
    </w:p>
    <w:p w14:paraId="63887ECF" w14:textId="77777777" w:rsidR="001545FC" w:rsidRPr="001545FC" w:rsidRDefault="001545FC" w:rsidP="001545FC">
      <w:pPr>
        <w:contextualSpacing/>
        <w:jc w:val="both"/>
        <w:rPr>
          <w:rFonts w:eastAsiaTheme="minorEastAsia"/>
          <w:b/>
          <w:bCs w:val="0"/>
          <w:i/>
          <w:sz w:val="20"/>
          <w:szCs w:val="22"/>
          <w:lang w:eastAsia="ru-RU"/>
        </w:rPr>
      </w:pPr>
    </w:p>
    <w:p w14:paraId="0675C809" w14:textId="77777777" w:rsidR="001545FC" w:rsidRPr="001545FC" w:rsidRDefault="001545FC" w:rsidP="001545FC">
      <w:pPr>
        <w:contextualSpacing/>
        <w:jc w:val="center"/>
        <w:rPr>
          <w:rFonts w:eastAsiaTheme="minorEastAsia"/>
          <w:bCs w:val="0"/>
          <w:i/>
          <w:sz w:val="24"/>
          <w:szCs w:val="22"/>
          <w:lang w:eastAsia="ru-RU"/>
        </w:rPr>
      </w:pPr>
      <w:r w:rsidRPr="001545FC">
        <w:rPr>
          <w:rFonts w:eastAsiaTheme="minorEastAsia"/>
          <w:bCs w:val="0"/>
          <w:i/>
          <w:sz w:val="24"/>
          <w:szCs w:val="22"/>
          <w:lang w:eastAsia="ru-RU"/>
        </w:rPr>
        <w:t>Интернет-ресурсы</w:t>
      </w:r>
    </w:p>
    <w:p w14:paraId="6F87A5E8" w14:textId="77777777" w:rsidR="001545FC" w:rsidRPr="001545FC" w:rsidRDefault="001545FC" w:rsidP="001545FC">
      <w:pPr>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1. www.  wikipedia.  org  (сайт  Общедоступной  мультиязычной  универсальной интернет- энциклопедии). </w:t>
      </w:r>
    </w:p>
    <w:p w14:paraId="41F4AEAA" w14:textId="77777777" w:rsidR="001545FC" w:rsidRPr="001545FC" w:rsidRDefault="001545FC" w:rsidP="001545FC">
      <w:pPr>
        <w:rPr>
          <w:rFonts w:eastAsiaTheme="minorEastAsia"/>
          <w:sz w:val="24"/>
          <w:szCs w:val="22"/>
          <w:lang w:eastAsia="ru-RU"/>
        </w:rPr>
      </w:pPr>
      <w:r w:rsidRPr="001545FC">
        <w:rPr>
          <w:rFonts w:eastAsiaTheme="minorEastAsia"/>
          <w:bCs w:val="0"/>
          <w:sz w:val="24"/>
          <w:szCs w:val="22"/>
          <w:lang w:eastAsia="ru-RU"/>
        </w:rPr>
        <w:t xml:space="preserve">2. </w:t>
      </w:r>
      <w:r w:rsidRPr="001545FC">
        <w:rPr>
          <w:rFonts w:eastAsiaTheme="minorEastAsia"/>
          <w:sz w:val="24"/>
          <w:szCs w:val="22"/>
          <w:lang w:eastAsia="ru-RU"/>
        </w:rPr>
        <w:t>Антонова Т.С., Данилов А.А., Косулина Л.Г., Харитонов А.Л. История России. ХХ век. Мультимедиа-учебник. М. Клио-софт. 2012.</w:t>
      </w:r>
    </w:p>
    <w:p w14:paraId="62DD937C" w14:textId="77777777" w:rsidR="001545FC" w:rsidRPr="001545FC" w:rsidRDefault="001545FC" w:rsidP="001545FC">
      <w:pPr>
        <w:rPr>
          <w:rFonts w:eastAsiaTheme="minorEastAsia"/>
          <w:sz w:val="24"/>
          <w:szCs w:val="22"/>
          <w:lang w:eastAsia="ru-RU"/>
        </w:rPr>
      </w:pPr>
      <w:r w:rsidRPr="001545FC">
        <w:rPr>
          <w:rFonts w:eastAsiaTheme="minorEastAsia"/>
          <w:sz w:val="24"/>
          <w:szCs w:val="22"/>
          <w:lang w:eastAsia="ru-RU"/>
        </w:rPr>
        <w:t xml:space="preserve">3. </w:t>
      </w:r>
      <w:r w:rsidRPr="001545FC">
        <w:rPr>
          <w:rFonts w:eastAsiaTheme="minorEastAsia"/>
          <w:sz w:val="24"/>
          <w:szCs w:val="22"/>
          <w:lang w:val="en-US" w:eastAsia="ru-RU"/>
        </w:rPr>
        <w:t>BOOK</w:t>
      </w:r>
      <w:r w:rsidRPr="001545FC">
        <w:rPr>
          <w:rFonts w:eastAsiaTheme="minorEastAsia"/>
          <w:sz w:val="24"/>
          <w:szCs w:val="22"/>
          <w:lang w:eastAsia="ru-RU"/>
        </w:rPr>
        <w:t>.</w:t>
      </w:r>
      <w:r w:rsidRPr="001545FC">
        <w:rPr>
          <w:rFonts w:eastAsiaTheme="minorEastAsia"/>
          <w:sz w:val="24"/>
          <w:szCs w:val="22"/>
          <w:lang w:val="en-US" w:eastAsia="ru-RU"/>
        </w:rPr>
        <w:t>RU</w:t>
      </w:r>
    </w:p>
    <w:p w14:paraId="696FF3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
          <w:bCs w:val="0"/>
          <w:caps/>
          <w:sz w:val="32"/>
          <w:szCs w:val="28"/>
          <w:lang w:eastAsia="ru-RU"/>
        </w:rPr>
      </w:pPr>
    </w:p>
    <w:p w14:paraId="06D12493" w14:textId="77777777" w:rsidR="001545FC" w:rsidRPr="001545FC" w:rsidRDefault="001545FC" w:rsidP="001545FC">
      <w:pPr>
        <w:spacing w:after="0" w:line="23" w:lineRule="atLeast"/>
        <w:rPr>
          <w:rFonts w:eastAsiaTheme="minorEastAsia"/>
          <w:b/>
          <w:bCs w:val="0"/>
          <w:caps/>
          <w:szCs w:val="28"/>
          <w:lang w:eastAsia="ru-RU"/>
        </w:rPr>
      </w:pPr>
      <w:r w:rsidRPr="001545FC">
        <w:rPr>
          <w:rFonts w:eastAsiaTheme="minorEastAsia"/>
          <w:b/>
          <w:bCs w:val="0"/>
          <w:caps/>
          <w:szCs w:val="28"/>
          <w:lang w:eastAsia="ru-RU"/>
        </w:rPr>
        <w:br w:type="page"/>
      </w:r>
    </w:p>
    <w:p w14:paraId="2074CE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eastAsiaTheme="minorEastAsia"/>
          <w:b/>
          <w:bCs w:val="0"/>
          <w:caps/>
          <w:sz w:val="24"/>
          <w:szCs w:val="24"/>
          <w:lang w:eastAsia="ru-RU"/>
        </w:rPr>
      </w:pPr>
      <w:r w:rsidRPr="001545FC">
        <w:rPr>
          <w:rFonts w:eastAsiaTheme="minorEastAsia"/>
          <w:b/>
          <w:bCs w:val="0"/>
          <w:caps/>
          <w:sz w:val="24"/>
          <w:szCs w:val="24"/>
          <w:lang w:eastAsia="ru-RU"/>
        </w:rPr>
        <w:lastRenderedPageBreak/>
        <w:t>4. К</w:t>
      </w:r>
      <w:r w:rsidRPr="001545FC">
        <w:rPr>
          <w:rFonts w:eastAsiaTheme="minorEastAsia"/>
          <w:b/>
          <w:bCs w:val="0"/>
          <w:sz w:val="24"/>
          <w:szCs w:val="24"/>
          <w:lang w:eastAsia="ru-RU"/>
        </w:rPr>
        <w:t>онтроль и оценка результатов освоения общеобразовательной дисциплины</w:t>
      </w:r>
      <w:bookmarkEnd w:id="10"/>
    </w:p>
    <w:p w14:paraId="3C1D4051" w14:textId="77777777" w:rsidR="001545FC" w:rsidRPr="001545FC" w:rsidRDefault="001545FC" w:rsidP="001545FC">
      <w:pPr>
        <w:spacing w:after="0" w:line="23" w:lineRule="atLeast"/>
        <w:contextualSpacing/>
        <w:jc w:val="both"/>
        <w:rPr>
          <w:rFonts w:eastAsiaTheme="minorEastAsia"/>
          <w:sz w:val="24"/>
          <w:szCs w:val="24"/>
          <w:lang w:eastAsia="ru-RU"/>
        </w:rPr>
      </w:pPr>
    </w:p>
    <w:p w14:paraId="4939334D" w14:textId="77777777" w:rsidR="001545FC" w:rsidRPr="001545FC" w:rsidRDefault="001545FC" w:rsidP="001545FC">
      <w:pPr>
        <w:spacing w:after="0" w:line="23" w:lineRule="atLeast"/>
        <w:contextualSpacing/>
        <w:jc w:val="both"/>
        <w:rPr>
          <w:rFonts w:eastAsiaTheme="minorEastAsia"/>
          <w:bCs w:val="0"/>
          <w:sz w:val="24"/>
          <w:szCs w:val="24"/>
          <w:lang w:eastAsia="ru-RU"/>
        </w:rPr>
      </w:pPr>
      <w:r w:rsidRPr="001545FC">
        <w:rPr>
          <w:rFonts w:eastAsiaTheme="minorEastAsia"/>
          <w:sz w:val="24"/>
          <w:szCs w:val="24"/>
          <w:lang w:eastAsia="ru-RU"/>
        </w:rPr>
        <w:t>Контроль 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271DC94" w14:textId="77777777" w:rsidR="001545FC" w:rsidRPr="001545FC" w:rsidRDefault="001545FC" w:rsidP="001545FC">
      <w:pPr>
        <w:spacing w:after="0" w:line="23" w:lineRule="atLeast"/>
        <w:contextualSpacing/>
        <w:jc w:val="both"/>
        <w:rPr>
          <w:rFonts w:eastAsiaTheme="minorEastAsia"/>
          <w:b/>
          <w:bCs w:val="0"/>
          <w:sz w:val="24"/>
          <w:szCs w:val="24"/>
          <w:lang w:eastAsia="ru-RU"/>
        </w:rPr>
      </w:pP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1545FC" w:rsidRPr="001545FC" w14:paraId="7B6EDA8C" w14:textId="77777777" w:rsidTr="00103D0B">
        <w:trPr>
          <w:trHeight w:val="20"/>
          <w:jc w:val="center"/>
        </w:trPr>
        <w:tc>
          <w:tcPr>
            <w:tcW w:w="3397" w:type="dxa"/>
          </w:tcPr>
          <w:p w14:paraId="5527D7CE" w14:textId="77777777" w:rsidR="001545FC" w:rsidRPr="001545FC" w:rsidRDefault="001545FC" w:rsidP="001545FC">
            <w:pPr>
              <w:suppressAutoHyphens/>
              <w:spacing w:after="0" w:line="23" w:lineRule="atLeast"/>
              <w:jc w:val="center"/>
              <w:rPr>
                <w:rFonts w:eastAsiaTheme="minorEastAsia"/>
                <w:bCs w:val="0"/>
                <w:iCs/>
                <w:sz w:val="20"/>
                <w:szCs w:val="20"/>
                <w:lang w:eastAsia="ru-RU"/>
              </w:rPr>
            </w:pPr>
            <w:bookmarkStart w:id="11" w:name="_Hlk113635425"/>
            <w:r w:rsidRPr="001545FC">
              <w:rPr>
                <w:rFonts w:eastAsia="Times New Roman"/>
                <w:b/>
                <w:bCs w:val="0"/>
                <w:iCs/>
                <w:sz w:val="20"/>
                <w:szCs w:val="20"/>
                <w:lang w:eastAsia="ru-RU"/>
              </w:rPr>
              <w:t>Код и наименование формируемых компетенций</w:t>
            </w:r>
          </w:p>
        </w:tc>
        <w:tc>
          <w:tcPr>
            <w:tcW w:w="3261" w:type="dxa"/>
          </w:tcPr>
          <w:p w14:paraId="748EE2F5" w14:textId="77777777" w:rsidR="001545FC" w:rsidRPr="001545FC" w:rsidRDefault="001545FC" w:rsidP="001545FC">
            <w:pPr>
              <w:suppressAutoHyphens/>
              <w:spacing w:after="0" w:line="23" w:lineRule="atLeast"/>
              <w:jc w:val="center"/>
              <w:rPr>
                <w:rFonts w:eastAsiaTheme="minorEastAsia"/>
                <w:b/>
                <w:bCs w:val="0"/>
                <w:iCs/>
                <w:sz w:val="20"/>
                <w:szCs w:val="20"/>
                <w:lang w:eastAsia="ru-RU"/>
              </w:rPr>
            </w:pPr>
            <w:r w:rsidRPr="001545FC">
              <w:rPr>
                <w:rFonts w:eastAsia="Times New Roman"/>
                <w:b/>
                <w:bCs w:val="0"/>
                <w:iCs/>
                <w:sz w:val="20"/>
                <w:szCs w:val="20"/>
                <w:lang w:eastAsia="ru-RU"/>
              </w:rPr>
              <w:t>Раздел/Тема</w:t>
            </w:r>
          </w:p>
        </w:tc>
        <w:tc>
          <w:tcPr>
            <w:tcW w:w="2694" w:type="dxa"/>
          </w:tcPr>
          <w:p w14:paraId="28A5CB24" w14:textId="77777777" w:rsidR="001545FC" w:rsidRPr="001545FC" w:rsidRDefault="001545FC" w:rsidP="001545FC">
            <w:pPr>
              <w:widowControl w:val="0"/>
              <w:spacing w:after="0" w:line="23" w:lineRule="atLeast"/>
              <w:jc w:val="center"/>
              <w:rPr>
                <w:rFonts w:eastAsiaTheme="minorEastAsia"/>
                <w:bCs w:val="0"/>
                <w:sz w:val="20"/>
                <w:szCs w:val="20"/>
                <w:lang w:val="en-US" w:eastAsia="nl-NL"/>
              </w:rPr>
            </w:pPr>
            <w:r w:rsidRPr="001545FC">
              <w:rPr>
                <w:rFonts w:eastAsia="Times New Roman"/>
                <w:b/>
                <w:bCs w:val="0"/>
                <w:iCs/>
                <w:sz w:val="20"/>
                <w:szCs w:val="20"/>
                <w:lang w:val="en-US" w:eastAsia="nl-NL"/>
              </w:rPr>
              <w:t>Тип оценочных мероприятий</w:t>
            </w:r>
          </w:p>
        </w:tc>
      </w:tr>
      <w:tr w:rsidR="001545FC" w:rsidRPr="001545FC" w14:paraId="51FC5206" w14:textId="77777777" w:rsidTr="00103D0B">
        <w:trPr>
          <w:trHeight w:val="20"/>
          <w:jc w:val="center"/>
        </w:trPr>
        <w:tc>
          <w:tcPr>
            <w:tcW w:w="3397" w:type="dxa"/>
          </w:tcPr>
          <w:p w14:paraId="66C32F15"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0"/>
                <w:szCs w:val="20"/>
                <w:lang w:eastAsia="ru-RU"/>
              </w:rPr>
              <w:br/>
              <w:t>к различным контекстам</w:t>
            </w:r>
          </w:p>
        </w:tc>
        <w:tc>
          <w:tcPr>
            <w:tcW w:w="3261" w:type="dxa"/>
          </w:tcPr>
          <w:p w14:paraId="68F22D24"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П-о/с</w:t>
            </w:r>
            <w:r w:rsidRPr="001545FC">
              <w:rPr>
                <w:rFonts w:eastAsiaTheme="minorEastAsia"/>
                <w:sz w:val="20"/>
                <w:szCs w:val="20"/>
                <w:vertAlign w:val="superscript"/>
                <w:lang w:eastAsia="ru-RU"/>
              </w:rPr>
              <w:footnoteReference w:id="1"/>
            </w:r>
          </w:p>
          <w:p w14:paraId="2DBAA93A"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П-о/с</w:t>
            </w:r>
          </w:p>
          <w:p w14:paraId="6CFAE62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П-о/с</w:t>
            </w:r>
          </w:p>
          <w:p w14:paraId="705CE020"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П-о/с</w:t>
            </w:r>
          </w:p>
          <w:p w14:paraId="360F2A08"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 xml:space="preserve">Р 5, П-о/с </w:t>
            </w:r>
          </w:p>
        </w:tc>
        <w:tc>
          <w:tcPr>
            <w:tcW w:w="2694" w:type="dxa"/>
            <w:vMerge w:val="restart"/>
          </w:tcPr>
          <w:p w14:paraId="7ECC38DD" w14:textId="77777777" w:rsidR="001545FC" w:rsidRPr="001545FC" w:rsidRDefault="001545FC" w:rsidP="001545FC">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Диагностическая работа</w:t>
            </w:r>
          </w:p>
          <w:p w14:paraId="7BAE6CD2" w14:textId="77777777" w:rsidR="001545FC" w:rsidRPr="001545FC" w:rsidRDefault="001545FC" w:rsidP="001545FC">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Контрольная работа</w:t>
            </w:r>
          </w:p>
          <w:p w14:paraId="6D919BEA" w14:textId="77777777" w:rsidR="001545FC" w:rsidRPr="001545FC" w:rsidRDefault="001545FC" w:rsidP="001545FC">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Самооценка и взаимооценка</w:t>
            </w:r>
          </w:p>
          <w:p w14:paraId="061741F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Презентация мини-проектов</w:t>
            </w:r>
          </w:p>
          <w:p w14:paraId="45497D9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Устный и письменный опрос</w:t>
            </w:r>
          </w:p>
          <w:p w14:paraId="2F64B95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Результаты выполнения учебных заданий</w:t>
            </w:r>
          </w:p>
          <w:p w14:paraId="462624A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Разработка маршрута образовательного путешествия</w:t>
            </w:r>
          </w:p>
          <w:p w14:paraId="405803EA"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Практические работы</w:t>
            </w:r>
          </w:p>
          <w:p w14:paraId="0B9AF02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r w:rsidRPr="001545FC">
              <w:rPr>
                <w:rFonts w:eastAsiaTheme="minorEastAsia"/>
                <w:bCs w:val="0"/>
                <w:sz w:val="20"/>
                <w:szCs w:val="20"/>
                <w:lang w:eastAsia="ru-RU"/>
              </w:rPr>
              <w:t>Промежуточная аттестация (выполнение экзаменационных заданий)</w:t>
            </w:r>
          </w:p>
        </w:tc>
      </w:tr>
      <w:tr w:rsidR="001545FC" w:rsidRPr="001545FC" w14:paraId="1B599370" w14:textId="77777777" w:rsidTr="00103D0B">
        <w:trPr>
          <w:trHeight w:val="20"/>
          <w:jc w:val="center"/>
        </w:trPr>
        <w:tc>
          <w:tcPr>
            <w:tcW w:w="3397" w:type="dxa"/>
          </w:tcPr>
          <w:p w14:paraId="57E3970E"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02. </w:t>
            </w:r>
            <w:r w:rsidRPr="001545FC">
              <w:rPr>
                <w:rFonts w:eastAsiaTheme="minorEastAsia"/>
                <w:bCs w:val="0"/>
                <w:sz w:val="20"/>
                <w:szCs w:val="2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5126DCFC"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Тема 1.1, 1.2, 1.3, П-о/с</w:t>
            </w:r>
          </w:p>
          <w:p w14:paraId="5AF894C6"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0D7058FC"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2A1261F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1E45E15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79E32D9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476AEFC0" w14:textId="77777777" w:rsidTr="00103D0B">
        <w:trPr>
          <w:trHeight w:val="20"/>
          <w:jc w:val="center"/>
        </w:trPr>
        <w:tc>
          <w:tcPr>
            <w:tcW w:w="3397" w:type="dxa"/>
          </w:tcPr>
          <w:p w14:paraId="5679FA8A"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04. </w:t>
            </w:r>
            <w:r w:rsidRPr="001545FC">
              <w:rPr>
                <w:rFonts w:eastAsiaTheme="minorEastAsia"/>
                <w:bCs w:val="0"/>
                <w:sz w:val="20"/>
                <w:szCs w:val="20"/>
                <w:lang w:eastAsia="ru-RU"/>
              </w:rPr>
              <w:t>Эффективно взаимодействовать и работать в коллективе и команде</w:t>
            </w:r>
          </w:p>
        </w:tc>
        <w:tc>
          <w:tcPr>
            <w:tcW w:w="3261" w:type="dxa"/>
          </w:tcPr>
          <w:p w14:paraId="208D6B95"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1, Тема 1.2, 1.3, П-о/с</w:t>
            </w:r>
          </w:p>
          <w:p w14:paraId="6C64F8BC"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2, Темы 2.1, 2.2, 2.3, 2.4, 2.5, П-о/с</w:t>
            </w:r>
          </w:p>
          <w:p w14:paraId="78A73AAE"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3, Темы 3.1, 3.2, 3.3, 3.4, П-о/с</w:t>
            </w:r>
          </w:p>
          <w:p w14:paraId="4283251D"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4, Темы 4.1, 4.3, 4.4, 4.5, П-о/с</w:t>
            </w:r>
          </w:p>
          <w:p w14:paraId="3C33A5C6" w14:textId="77777777" w:rsidR="001545FC" w:rsidRPr="001545FC" w:rsidRDefault="001545FC" w:rsidP="001545FC">
            <w:pPr>
              <w:spacing w:after="0" w:line="23" w:lineRule="atLeast"/>
              <w:contextualSpacing/>
              <w:rPr>
                <w:rFonts w:eastAsiaTheme="minorEastAsia"/>
                <w:b/>
                <w:iCs/>
                <w:spacing w:val="-4"/>
                <w:sz w:val="20"/>
                <w:szCs w:val="20"/>
                <w:lang w:eastAsia="ru-RU"/>
              </w:rPr>
            </w:pPr>
            <w:r w:rsidRPr="001545FC">
              <w:rPr>
                <w:rFonts w:eastAsiaTheme="minorEastAsia"/>
                <w:sz w:val="20"/>
                <w:szCs w:val="20"/>
                <w:lang w:eastAsia="ru-RU"/>
              </w:rPr>
              <w:t>Р 5, Темы 5.1, 5.2, 5.3, П-о/с</w:t>
            </w:r>
          </w:p>
        </w:tc>
        <w:tc>
          <w:tcPr>
            <w:tcW w:w="2694" w:type="dxa"/>
            <w:vMerge/>
          </w:tcPr>
          <w:p w14:paraId="246B6769"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6BA3F7E2" w14:textId="77777777" w:rsidTr="00103D0B">
        <w:trPr>
          <w:trHeight w:val="20"/>
          <w:jc w:val="center"/>
        </w:trPr>
        <w:tc>
          <w:tcPr>
            <w:tcW w:w="3397" w:type="dxa"/>
          </w:tcPr>
          <w:p w14:paraId="6C7C72F6"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05. </w:t>
            </w:r>
            <w:r w:rsidRPr="001545FC">
              <w:rPr>
                <w:rFonts w:eastAsiaTheme="minorEastAsia"/>
                <w:bCs w:val="0"/>
                <w:sz w:val="20"/>
                <w:szCs w:val="2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7D533BE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7D2D11F5"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4516E182"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19D61BA9"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45EFD74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1D233B3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7D510BB8" w14:textId="77777777" w:rsidTr="00103D0B">
        <w:trPr>
          <w:trHeight w:val="20"/>
          <w:jc w:val="center"/>
        </w:trPr>
        <w:tc>
          <w:tcPr>
            <w:tcW w:w="3397" w:type="dxa"/>
          </w:tcPr>
          <w:p w14:paraId="0C6994D0"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06. </w:t>
            </w:r>
            <w:r w:rsidRPr="001545FC">
              <w:rPr>
                <w:rFonts w:eastAsiaTheme="minorEastAsia"/>
                <w:bCs w:val="0"/>
                <w:sz w:val="20"/>
                <w:szCs w:val="20"/>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Pr>
          <w:p w14:paraId="497E9ED8"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19A08F8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3FAFC7D9"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3.4 П-о/с</w:t>
            </w:r>
          </w:p>
          <w:p w14:paraId="5592AF7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77615332" w14:textId="77777777" w:rsidR="001545FC" w:rsidRPr="001545FC" w:rsidRDefault="001545FC" w:rsidP="001545FC">
            <w:pPr>
              <w:spacing w:after="0" w:line="23" w:lineRule="atLeast"/>
              <w:contextualSpacing/>
              <w:jc w:val="both"/>
              <w:rPr>
                <w:rFonts w:eastAsiaTheme="minorEastAsia"/>
                <w:b/>
                <w:iCs/>
                <w:sz w:val="20"/>
                <w:szCs w:val="20"/>
                <w:lang w:eastAsia="ru-RU"/>
              </w:rPr>
            </w:pPr>
            <w:r w:rsidRPr="001545FC">
              <w:rPr>
                <w:rFonts w:eastAsiaTheme="minorEastAsia"/>
                <w:sz w:val="20"/>
                <w:szCs w:val="20"/>
                <w:lang w:eastAsia="ru-RU"/>
              </w:rPr>
              <w:t>Р 5, Темы 5.1, 5.2, 5.3, П-о/с</w:t>
            </w:r>
          </w:p>
        </w:tc>
        <w:tc>
          <w:tcPr>
            <w:tcW w:w="2694" w:type="dxa"/>
            <w:vMerge/>
          </w:tcPr>
          <w:p w14:paraId="6BC19A80"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2E0D6987" w14:textId="77777777" w:rsidTr="00103D0B">
        <w:trPr>
          <w:trHeight w:val="20"/>
          <w:jc w:val="center"/>
        </w:trPr>
        <w:tc>
          <w:tcPr>
            <w:tcW w:w="3397" w:type="dxa"/>
          </w:tcPr>
          <w:p w14:paraId="293B8F5A" w14:textId="77777777" w:rsidR="001545FC" w:rsidRPr="001545FC" w:rsidRDefault="001545FC" w:rsidP="001545FC">
            <w:pPr>
              <w:suppressAutoHyphens/>
              <w:spacing w:after="0" w:line="23" w:lineRule="atLeast"/>
              <w:rPr>
                <w:rFonts w:eastAsiaTheme="minorEastAsia"/>
                <w:b/>
                <w:i/>
                <w:sz w:val="20"/>
                <w:szCs w:val="20"/>
                <w:lang w:eastAsia="ru-RU"/>
              </w:rPr>
            </w:pPr>
            <w:r w:rsidRPr="001545FC">
              <w:rPr>
                <w:rFonts w:eastAsiaTheme="minorEastAsia"/>
                <w:b/>
                <w:i/>
                <w:sz w:val="20"/>
                <w:szCs w:val="20"/>
                <w:lang w:eastAsia="ru-RU"/>
              </w:rPr>
              <w:t>ПК  5.1.</w:t>
            </w:r>
            <w:r w:rsidRPr="001545FC">
              <w:rPr>
                <w:rFonts w:eastAsiaTheme="minorEastAsia"/>
                <w:bCs w:val="0"/>
                <w:iCs/>
                <w:color w:val="000000"/>
                <w:sz w:val="20"/>
                <w:szCs w:val="20"/>
                <w:lang w:eastAsia="ru-RU"/>
              </w:rPr>
              <w:t xml:space="preserve"> Планировать деятельность подразделения по техническому обслуживанию и ремонту систем, узлов и двигателей автомобиля.</w:t>
            </w:r>
          </w:p>
        </w:tc>
        <w:tc>
          <w:tcPr>
            <w:tcW w:w="3261" w:type="dxa"/>
          </w:tcPr>
          <w:p w14:paraId="6CF72CC2"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1, Тема 1.3</w:t>
            </w:r>
          </w:p>
          <w:p w14:paraId="617D101A"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2, Тема 2.5</w:t>
            </w:r>
          </w:p>
          <w:p w14:paraId="15DF9894"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3, Тема 3.4.</w:t>
            </w:r>
          </w:p>
          <w:p w14:paraId="3DED2528"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4, Тема 4.5.</w:t>
            </w:r>
          </w:p>
          <w:p w14:paraId="4DB73CA2"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5, Тема 5.3.</w:t>
            </w:r>
          </w:p>
        </w:tc>
        <w:tc>
          <w:tcPr>
            <w:tcW w:w="2694" w:type="dxa"/>
          </w:tcPr>
          <w:p w14:paraId="099DE92C" w14:textId="77777777" w:rsidR="001545FC" w:rsidRPr="001545FC" w:rsidRDefault="001545FC" w:rsidP="001545FC">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Самооценка и взаимооценка.</w:t>
            </w:r>
          </w:p>
          <w:p w14:paraId="0A06FA0E"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Презентация мини-проектов</w:t>
            </w:r>
          </w:p>
          <w:p w14:paraId="48B39FFC"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Устный и письменный опрос</w:t>
            </w:r>
          </w:p>
        </w:tc>
      </w:tr>
      <w:tr w:rsidR="001545FC" w:rsidRPr="001545FC" w14:paraId="242A8765" w14:textId="77777777" w:rsidTr="00103D0B">
        <w:trPr>
          <w:trHeight w:val="20"/>
          <w:jc w:val="center"/>
        </w:trPr>
        <w:tc>
          <w:tcPr>
            <w:tcW w:w="3397" w:type="dxa"/>
          </w:tcPr>
          <w:p w14:paraId="539637DC" w14:textId="77777777" w:rsidR="001545FC" w:rsidRPr="001545FC" w:rsidRDefault="001545FC" w:rsidP="001545FC">
            <w:pPr>
              <w:suppressAutoHyphens/>
              <w:spacing w:after="0" w:line="23" w:lineRule="atLeast"/>
              <w:rPr>
                <w:rFonts w:eastAsiaTheme="minorEastAsia"/>
                <w:b/>
                <w:i/>
                <w:sz w:val="20"/>
                <w:szCs w:val="20"/>
                <w:lang w:eastAsia="ru-RU"/>
              </w:rPr>
            </w:pPr>
            <w:r w:rsidRPr="001545FC">
              <w:rPr>
                <w:rFonts w:eastAsiaTheme="minorEastAsia"/>
                <w:b/>
                <w:i/>
                <w:sz w:val="20"/>
                <w:szCs w:val="20"/>
                <w:lang w:eastAsia="ru-RU"/>
              </w:rPr>
              <w:t>ПК 6.1.</w:t>
            </w:r>
            <w:r w:rsidRPr="001545FC">
              <w:rPr>
                <w:rFonts w:eastAsiaTheme="minorEastAsia"/>
                <w:bCs w:val="0"/>
                <w:iCs/>
                <w:color w:val="000000"/>
                <w:sz w:val="20"/>
                <w:szCs w:val="20"/>
                <w:lang w:eastAsia="ru-RU"/>
              </w:rPr>
              <w:t xml:space="preserve"> Определять необходимость модернизации автотранспортного средства</w:t>
            </w:r>
          </w:p>
        </w:tc>
        <w:tc>
          <w:tcPr>
            <w:tcW w:w="3261" w:type="dxa"/>
          </w:tcPr>
          <w:p w14:paraId="44E9C844"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1, Тема 1.3</w:t>
            </w:r>
          </w:p>
          <w:p w14:paraId="57B4AE45"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2, Тема 2.5</w:t>
            </w:r>
          </w:p>
          <w:p w14:paraId="498E778A"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3, Тема 3.4.</w:t>
            </w:r>
          </w:p>
          <w:p w14:paraId="798CC73D" w14:textId="77777777" w:rsidR="001545FC" w:rsidRPr="001545FC" w:rsidRDefault="001545FC" w:rsidP="001545FC">
            <w:pPr>
              <w:shd w:val="clear" w:color="auto" w:fill="FFFFFF"/>
              <w:spacing w:after="0" w:line="23" w:lineRule="atLeast"/>
              <w:rPr>
                <w:rFonts w:eastAsia="Times New Roman"/>
                <w:iCs/>
                <w:sz w:val="20"/>
                <w:szCs w:val="20"/>
              </w:rPr>
            </w:pPr>
            <w:r w:rsidRPr="001545FC">
              <w:rPr>
                <w:rFonts w:eastAsiaTheme="minorEastAsia"/>
                <w:iCs/>
                <w:sz w:val="20"/>
                <w:szCs w:val="20"/>
              </w:rPr>
              <w:t>Р 4, Тема 4.5.</w:t>
            </w:r>
          </w:p>
          <w:p w14:paraId="28C474C2" w14:textId="77777777" w:rsidR="001545FC" w:rsidRPr="001545FC" w:rsidRDefault="001545FC" w:rsidP="001545FC">
            <w:pPr>
              <w:shd w:val="clear" w:color="auto" w:fill="FFFFFF"/>
              <w:spacing w:after="0" w:line="23" w:lineRule="atLeast"/>
              <w:rPr>
                <w:rFonts w:eastAsiaTheme="minorEastAsia"/>
                <w:bCs w:val="0"/>
                <w:iCs/>
                <w:sz w:val="20"/>
                <w:szCs w:val="20"/>
                <w:lang w:eastAsia="ru-RU"/>
              </w:rPr>
            </w:pPr>
            <w:r w:rsidRPr="001545FC">
              <w:rPr>
                <w:rFonts w:eastAsiaTheme="minorEastAsia"/>
                <w:iCs/>
                <w:sz w:val="20"/>
                <w:szCs w:val="20"/>
              </w:rPr>
              <w:t>Р 5, Тема 5.3.</w:t>
            </w:r>
          </w:p>
        </w:tc>
        <w:tc>
          <w:tcPr>
            <w:tcW w:w="2694" w:type="dxa"/>
          </w:tcPr>
          <w:p w14:paraId="13C00B39" w14:textId="77777777" w:rsidR="001545FC" w:rsidRPr="001545FC" w:rsidRDefault="001545FC" w:rsidP="001545FC">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Самооценка и взаимооценка.</w:t>
            </w:r>
          </w:p>
          <w:p w14:paraId="497B4DE4"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Презентация мини-проектов</w:t>
            </w:r>
          </w:p>
          <w:p w14:paraId="1A6808E9"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Устный и письменный опрос</w:t>
            </w:r>
          </w:p>
        </w:tc>
      </w:tr>
      <w:bookmarkEnd w:id="11"/>
    </w:tbl>
    <w:p w14:paraId="0E9902BD" w14:textId="77777777" w:rsidR="001545FC" w:rsidRPr="001545FC" w:rsidRDefault="001545FC" w:rsidP="001545FC">
      <w:pPr>
        <w:spacing w:after="0" w:line="240" w:lineRule="auto"/>
        <w:ind w:firstLine="709"/>
        <w:jc w:val="both"/>
        <w:rPr>
          <w:rFonts w:eastAsiaTheme="minorEastAsia"/>
          <w:bCs w:val="0"/>
          <w:iCs/>
          <w:sz w:val="24"/>
          <w:szCs w:val="24"/>
          <w:lang w:eastAsia="ru-RU"/>
        </w:rPr>
      </w:pPr>
    </w:p>
    <w:p w14:paraId="1F0AC65B"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735E1A82" w14:textId="77777777" w:rsidTr="00103D0B">
        <w:trPr>
          <w:trHeight w:val="1417"/>
        </w:trPr>
        <w:tc>
          <w:tcPr>
            <w:tcW w:w="757" w:type="pct"/>
            <w:tcBorders>
              <w:top w:val="dashed" w:sz="4" w:space="0" w:color="auto"/>
              <w:bottom w:val="dashed" w:sz="4" w:space="0" w:color="auto"/>
            </w:tcBorders>
          </w:tcPr>
          <w:p w14:paraId="7B6865A6" w14:textId="77777777" w:rsidR="001545FC" w:rsidRPr="001545FC" w:rsidRDefault="001545FC" w:rsidP="001545FC">
            <w:pPr>
              <w:jc w:val="center"/>
              <w:rPr>
                <w:rFonts w:ascii="Times New Roman" w:hAnsi="Times New Roman"/>
                <w:color w:val="000000"/>
                <w:szCs w:val="28"/>
              </w:rPr>
            </w:pPr>
            <w:bookmarkStart w:id="12" w:name="_Toc114826658"/>
            <w:bookmarkStart w:id="13" w:name="_Toc118235287"/>
            <w:bookmarkStart w:id="14" w:name="_Toc118235551"/>
            <w:bookmarkStart w:id="15" w:name="_Toc120775797"/>
            <w:bookmarkStart w:id="16" w:name="_Toc125104283"/>
            <w:r w:rsidRPr="001545FC">
              <w:rPr>
                <w:rFonts w:ascii="Times New Roman" w:hAnsi="Times New Roman"/>
                <w:noProof/>
              </w:rPr>
              <w:lastRenderedPageBreak/>
              <w:drawing>
                <wp:anchor distT="0" distB="0" distL="114300" distR="114300" simplePos="0" relativeHeight="251665408" behindDoc="0" locked="0" layoutInCell="1" allowOverlap="1" wp14:anchorId="09BC5CEB" wp14:editId="1A454D2F">
                  <wp:simplePos x="0" y="0"/>
                  <wp:positionH relativeFrom="column">
                    <wp:posOffset>635</wp:posOffset>
                  </wp:positionH>
                  <wp:positionV relativeFrom="paragraph">
                    <wp:posOffset>26035</wp:posOffset>
                  </wp:positionV>
                  <wp:extent cx="771525" cy="8534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6F109447"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6A15551C"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4F6F13F9" w14:textId="77777777" w:rsidR="001545FC" w:rsidRPr="001545FC" w:rsidRDefault="001545FC" w:rsidP="001545FC">
            <w:pPr>
              <w:jc w:val="center"/>
              <w:rPr>
                <w:rFonts w:ascii="Times New Roman" w:hAnsi="Times New Roman"/>
                <w:color w:val="000000"/>
                <w:sz w:val="24"/>
                <w:szCs w:val="28"/>
              </w:rPr>
            </w:pPr>
            <w:r w:rsidRPr="001545FC">
              <w:rPr>
                <w:rFonts w:ascii="Times New Roman" w:hAnsi="Times New Roman"/>
                <w:noProof/>
              </w:rPr>
              <w:drawing>
                <wp:anchor distT="0" distB="0" distL="114300" distR="114300" simplePos="0" relativeHeight="251666432" behindDoc="0" locked="0" layoutInCell="1" allowOverlap="1" wp14:anchorId="6FAEC52F" wp14:editId="1ECF965C">
                  <wp:simplePos x="0" y="0"/>
                  <wp:positionH relativeFrom="column">
                    <wp:posOffset>-55880</wp:posOffset>
                  </wp:positionH>
                  <wp:positionV relativeFrom="paragraph">
                    <wp:posOffset>35560</wp:posOffset>
                  </wp:positionV>
                  <wp:extent cx="853440" cy="82804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C2BF25F" w14:textId="77777777" w:rsidR="001545FC" w:rsidRPr="001545FC" w:rsidRDefault="001545FC" w:rsidP="001545FC">
      <w:pPr>
        <w:spacing w:after="0" w:line="240" w:lineRule="auto"/>
        <w:jc w:val="center"/>
        <w:rPr>
          <w:rFonts w:eastAsiaTheme="minorEastAsia"/>
          <w:bCs w:val="0"/>
          <w:sz w:val="24"/>
          <w:szCs w:val="24"/>
          <w:lang w:eastAsia="ru-RU"/>
        </w:rPr>
      </w:pPr>
    </w:p>
    <w:p w14:paraId="3CFE1E2C"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19CFF23" w14:textId="77777777" w:rsidTr="00103D0B">
        <w:tc>
          <w:tcPr>
            <w:tcW w:w="3334" w:type="pct"/>
          </w:tcPr>
          <w:p w14:paraId="7BD85AF8"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626C5E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0882A7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1771F3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098D3C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A55316B"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15592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4ADBDD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6FCCB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C4716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6E28FF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5EEF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2C9F2D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EF4C93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FD730C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D77CD5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80D442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FFCFD1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78527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52E1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8B0CC50"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019ABC6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«ОД.04 Обществознание»</w:t>
      </w:r>
    </w:p>
    <w:p w14:paraId="283B979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13418B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6A5BA3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EE52D2C"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6902F618"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31A7D7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F0CC336" w14:textId="77777777" w:rsidR="001545FC" w:rsidRPr="001545FC" w:rsidRDefault="001545FC" w:rsidP="001545FC">
      <w:pPr>
        <w:spacing w:after="0" w:line="240" w:lineRule="auto"/>
        <w:jc w:val="center"/>
        <w:rPr>
          <w:rFonts w:eastAsiaTheme="minorEastAsia"/>
          <w:bCs w:val="0"/>
          <w:szCs w:val="24"/>
          <w:lang w:eastAsia="ru-RU"/>
        </w:rPr>
      </w:pPr>
    </w:p>
    <w:p w14:paraId="77A995A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FDF19D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CEFDFD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96C2469" w14:textId="77777777" w:rsidR="001545FC" w:rsidRPr="001545FC" w:rsidRDefault="001545FC" w:rsidP="001545FC">
      <w:pPr>
        <w:spacing w:after="0" w:line="240" w:lineRule="auto"/>
        <w:rPr>
          <w:rFonts w:eastAsiaTheme="minorEastAsia"/>
          <w:bCs w:val="0"/>
          <w:szCs w:val="24"/>
          <w:lang w:eastAsia="ru-RU"/>
        </w:rPr>
      </w:pPr>
    </w:p>
    <w:p w14:paraId="54BDA530" w14:textId="77777777" w:rsidR="001545FC" w:rsidRPr="001545FC" w:rsidRDefault="001545FC" w:rsidP="001545FC">
      <w:pPr>
        <w:spacing w:after="0" w:line="240" w:lineRule="auto"/>
        <w:rPr>
          <w:rFonts w:eastAsiaTheme="minorEastAsia"/>
          <w:bCs w:val="0"/>
          <w:szCs w:val="24"/>
          <w:lang w:eastAsia="ru-RU"/>
        </w:rPr>
      </w:pPr>
    </w:p>
    <w:p w14:paraId="0A770280" w14:textId="77777777" w:rsidR="001545FC" w:rsidRPr="001545FC" w:rsidRDefault="001545FC" w:rsidP="001545FC">
      <w:pPr>
        <w:spacing w:after="0" w:line="240" w:lineRule="auto"/>
        <w:rPr>
          <w:rFonts w:eastAsiaTheme="minorEastAsia"/>
          <w:bCs w:val="0"/>
          <w:szCs w:val="24"/>
          <w:lang w:eastAsia="ru-RU"/>
        </w:rPr>
      </w:pPr>
    </w:p>
    <w:p w14:paraId="12A796BC" w14:textId="77777777" w:rsidR="001545FC" w:rsidRPr="001545FC" w:rsidRDefault="001545FC" w:rsidP="001545FC">
      <w:pPr>
        <w:spacing w:after="0" w:line="240" w:lineRule="auto"/>
        <w:rPr>
          <w:rFonts w:eastAsiaTheme="minorEastAsia"/>
          <w:bCs w:val="0"/>
          <w:szCs w:val="24"/>
          <w:lang w:eastAsia="ru-RU"/>
        </w:rPr>
      </w:pPr>
    </w:p>
    <w:p w14:paraId="424E608C" w14:textId="77777777" w:rsidR="001545FC" w:rsidRPr="001545FC" w:rsidRDefault="001545FC" w:rsidP="001545FC">
      <w:pPr>
        <w:spacing w:after="0" w:line="240" w:lineRule="auto"/>
        <w:rPr>
          <w:rFonts w:eastAsiaTheme="minorEastAsia"/>
          <w:bCs w:val="0"/>
          <w:szCs w:val="24"/>
          <w:lang w:eastAsia="ru-RU"/>
        </w:rPr>
      </w:pPr>
    </w:p>
    <w:p w14:paraId="53DAA1D1"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FC5185">
          <w:footerReference w:type="default" r:id="rId15"/>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057EA94B"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D16D85">
          <w:type w:val="continuous"/>
          <w:pgSz w:w="11906" w:h="16838"/>
          <w:pgMar w:top="1134" w:right="850" w:bottom="1134" w:left="1701" w:header="708" w:footer="708" w:gutter="0"/>
          <w:cols w:space="708"/>
          <w:docGrid w:linePitch="360"/>
        </w:sectPr>
      </w:pPr>
    </w:p>
    <w:p w14:paraId="673157F8"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B08A7FF"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4621D8D9" w14:textId="77777777"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35.01.27 Мастер сельскохозяйственного производства,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1B88D660"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«Русский язык»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6B94D6AC" w14:textId="77777777"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Pr="001545FC">
        <w:rPr>
          <w:rFonts w:eastAsiaTheme="minorEastAsia"/>
          <w:iCs/>
          <w:sz w:val="24"/>
          <w:szCs w:val="24"/>
          <w:lang w:eastAsia="ru-RU"/>
        </w:rPr>
        <w:t>35.01.27 Мастер сельскохозяйственного производства</w:t>
      </w:r>
    </w:p>
    <w:p w14:paraId="47FC6E5C"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3A228C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5A6A4783"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br w:type="page"/>
      </w:r>
    </w:p>
    <w:p w14:paraId="3A466081" w14:textId="77777777" w:rsidR="001545FC" w:rsidRPr="001545FC" w:rsidRDefault="001545FC" w:rsidP="001545FC">
      <w:pPr>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38F10EA1" w14:textId="77777777" w:rsidR="001545FC" w:rsidRPr="001545FC" w:rsidRDefault="001545FC" w:rsidP="001545FC">
      <w:pPr>
        <w:tabs>
          <w:tab w:val="right" w:leader="dot" w:pos="9345"/>
          <w:tab w:val="right" w:leader="dot" w:pos="9628"/>
        </w:tabs>
        <w:spacing w:before="240" w:after="120" w:line="240" w:lineRule="auto"/>
        <w:rPr>
          <w:rFonts w:eastAsia="Times New Roman"/>
          <w:noProof/>
          <w:sz w:val="24"/>
          <w:szCs w:val="24"/>
          <w:lang w:eastAsia="ru-RU"/>
        </w:rPr>
      </w:pPr>
      <w:hyperlink w:anchor="_Toc83673394" w:history="1">
        <w:r w:rsidRPr="001545FC">
          <w:rPr>
            <w:rFonts w:eastAsia="Times New Roman"/>
            <w:noProof/>
            <w:sz w:val="24"/>
            <w:szCs w:val="24"/>
            <w:lang w:eastAsia="ru-RU"/>
          </w:rPr>
          <w:t>1. ОБЩАЯ ХАРАКТЕРИСТИКА  РАБОЧЕЙ ПРОГРАММЫ УЧЕБНОГО  ПРЕДМЕТА</w:t>
        </w:r>
        <w:r w:rsidRPr="001545FC">
          <w:rPr>
            <w:rFonts w:eastAsia="Times New Roman"/>
            <w:noProof/>
            <w:webHidden/>
            <w:sz w:val="24"/>
            <w:szCs w:val="24"/>
            <w:lang w:eastAsia="ru-RU"/>
          </w:rPr>
          <w:tab/>
        </w:r>
        <w:r w:rsidRPr="001545FC">
          <w:rPr>
            <w:rFonts w:eastAsia="Times New Roman"/>
            <w:noProof/>
            <w:webHidden/>
            <w:sz w:val="24"/>
            <w:szCs w:val="24"/>
            <w:lang w:eastAsia="ru-RU"/>
          </w:rPr>
          <w:fldChar w:fldCharType="begin"/>
        </w:r>
        <w:r w:rsidRPr="001545FC">
          <w:rPr>
            <w:rFonts w:eastAsia="Times New Roman"/>
            <w:noProof/>
            <w:webHidden/>
            <w:sz w:val="24"/>
            <w:szCs w:val="24"/>
            <w:lang w:eastAsia="ru-RU"/>
          </w:rPr>
          <w:instrText xml:space="preserve"> PAGEREF _Toc83673394 \h </w:instrText>
        </w:r>
        <w:r w:rsidRPr="001545FC">
          <w:rPr>
            <w:rFonts w:eastAsia="Times New Roman"/>
            <w:noProof/>
            <w:webHidden/>
            <w:sz w:val="24"/>
            <w:szCs w:val="24"/>
            <w:lang w:eastAsia="ru-RU"/>
          </w:rPr>
        </w:r>
        <w:r w:rsidRPr="001545FC">
          <w:rPr>
            <w:rFonts w:eastAsia="Times New Roman"/>
            <w:noProof/>
            <w:webHidden/>
            <w:sz w:val="24"/>
            <w:szCs w:val="24"/>
            <w:lang w:eastAsia="ru-RU"/>
          </w:rPr>
          <w:fldChar w:fldCharType="separate"/>
        </w:r>
        <w:r w:rsidRPr="001545FC">
          <w:rPr>
            <w:rFonts w:eastAsia="Times New Roman"/>
            <w:noProof/>
            <w:webHidden/>
            <w:sz w:val="24"/>
            <w:szCs w:val="24"/>
            <w:lang w:eastAsia="ru-RU"/>
          </w:rPr>
          <w:t>4</w:t>
        </w:r>
        <w:r w:rsidRPr="001545FC">
          <w:rPr>
            <w:rFonts w:eastAsia="Times New Roman"/>
            <w:noProof/>
            <w:webHidden/>
            <w:sz w:val="24"/>
            <w:szCs w:val="24"/>
            <w:lang w:eastAsia="ru-RU"/>
          </w:rPr>
          <w:fldChar w:fldCharType="end"/>
        </w:r>
      </w:hyperlink>
    </w:p>
    <w:p w14:paraId="12CB0132" w14:textId="77777777" w:rsidR="001545FC" w:rsidRPr="001545FC" w:rsidRDefault="001545FC" w:rsidP="001545FC">
      <w:pPr>
        <w:tabs>
          <w:tab w:val="right" w:leader="dot" w:pos="9345"/>
        </w:tabs>
        <w:spacing w:after="100"/>
        <w:rPr>
          <w:rFonts w:eastAsia="Times New Roman"/>
          <w:bCs w:val="0"/>
          <w:noProof/>
          <w:sz w:val="24"/>
          <w:szCs w:val="24"/>
          <w:lang w:eastAsia="ru-RU"/>
        </w:rPr>
      </w:pPr>
      <w:hyperlink w:anchor="_Toc83673395" w:history="1">
        <w:r w:rsidRPr="001545FC">
          <w:rPr>
            <w:rFonts w:eastAsiaTheme="minorEastAsia"/>
            <w:bCs w:val="0"/>
            <w:noProof/>
            <w:sz w:val="24"/>
            <w:szCs w:val="24"/>
            <w:lang w:eastAsia="ru-RU"/>
          </w:rPr>
          <w:t>2.  ПЛАНИРУЕМЫЕ РЕЗУЛЬТАТЫ ОСВОЕНИЯ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_Toc83673395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6</w:t>
        </w:r>
        <w:r w:rsidRPr="001545FC">
          <w:rPr>
            <w:rFonts w:eastAsia="Times New Roman"/>
            <w:bCs w:val="0"/>
            <w:noProof/>
            <w:webHidden/>
            <w:sz w:val="24"/>
            <w:szCs w:val="24"/>
            <w:lang w:eastAsia="ru-RU"/>
          </w:rPr>
          <w:fldChar w:fldCharType="end"/>
        </w:r>
      </w:hyperlink>
    </w:p>
    <w:p w14:paraId="10F99251" w14:textId="77777777" w:rsidR="001545FC" w:rsidRPr="001545FC" w:rsidRDefault="001545FC" w:rsidP="001545FC">
      <w:pPr>
        <w:tabs>
          <w:tab w:val="right" w:leader="dot" w:pos="9345"/>
        </w:tabs>
        <w:spacing w:after="100"/>
        <w:rPr>
          <w:rFonts w:eastAsia="Times New Roman"/>
          <w:bCs w:val="0"/>
          <w:noProof/>
          <w:sz w:val="24"/>
          <w:szCs w:val="24"/>
          <w:lang w:eastAsia="ru-RU"/>
        </w:rPr>
      </w:pPr>
      <w:hyperlink w:anchor="_Toc83673396" w:history="1">
        <w:r w:rsidRPr="001545FC">
          <w:rPr>
            <w:rFonts w:eastAsiaTheme="minorEastAsia"/>
            <w:bCs w:val="0"/>
            <w:noProof/>
            <w:sz w:val="24"/>
            <w:szCs w:val="24"/>
            <w:lang w:eastAsia="ru-RU"/>
          </w:rPr>
          <w:t>3. СТРУКТУРА И СОДЕРЖАНИЕ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_Toc83673396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8</w:t>
        </w:r>
        <w:r w:rsidRPr="001545FC">
          <w:rPr>
            <w:rFonts w:eastAsia="Times New Roman"/>
            <w:bCs w:val="0"/>
            <w:noProof/>
            <w:webHidden/>
            <w:sz w:val="24"/>
            <w:szCs w:val="24"/>
            <w:lang w:eastAsia="ru-RU"/>
          </w:rPr>
          <w:fldChar w:fldCharType="end"/>
        </w:r>
      </w:hyperlink>
    </w:p>
    <w:p w14:paraId="516ED4EA" w14:textId="77777777" w:rsidR="001545FC" w:rsidRPr="001545FC" w:rsidRDefault="001545FC" w:rsidP="001545FC">
      <w:pPr>
        <w:tabs>
          <w:tab w:val="right" w:leader="dot" w:pos="9345"/>
        </w:tabs>
        <w:spacing w:after="100"/>
        <w:rPr>
          <w:rFonts w:eastAsia="Times New Roman"/>
          <w:bCs w:val="0"/>
          <w:noProof/>
          <w:sz w:val="24"/>
          <w:szCs w:val="24"/>
          <w:lang w:eastAsia="ru-RU"/>
        </w:rPr>
      </w:pPr>
      <w:hyperlink w:anchor="_Toc83673397" w:history="1">
        <w:r w:rsidRPr="001545FC">
          <w:rPr>
            <w:rFonts w:eastAsiaTheme="minorEastAsia"/>
            <w:bCs w:val="0"/>
            <w:noProof/>
            <w:sz w:val="24"/>
            <w:szCs w:val="24"/>
            <w:lang w:eastAsia="ru-RU"/>
          </w:rPr>
          <w:t>4. УСЛОВИЯ РЕАЛИЗАЦИИ ПРОГРАММЫ УЧЕБНОГО  ПРЕДМЕТА</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_Toc83673397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11</w:t>
        </w:r>
        <w:r w:rsidRPr="001545FC">
          <w:rPr>
            <w:rFonts w:eastAsia="Times New Roman"/>
            <w:bCs w:val="0"/>
            <w:noProof/>
            <w:webHidden/>
            <w:sz w:val="24"/>
            <w:szCs w:val="24"/>
            <w:lang w:eastAsia="ru-RU"/>
          </w:rPr>
          <w:fldChar w:fldCharType="end"/>
        </w:r>
      </w:hyperlink>
    </w:p>
    <w:p w14:paraId="23EAE449" w14:textId="77777777" w:rsidR="001545FC" w:rsidRPr="001545FC" w:rsidRDefault="001545FC" w:rsidP="001545FC">
      <w:pPr>
        <w:keepNext/>
        <w:keepLines/>
        <w:spacing w:before="240" w:after="0"/>
        <w:rPr>
          <w:rFonts w:eastAsiaTheme="minorEastAsia"/>
          <w:bCs w:val="0"/>
          <w:sz w:val="20"/>
          <w:szCs w:val="20"/>
          <w:lang w:eastAsia="ru-RU"/>
        </w:rPr>
      </w:pPr>
      <w:hyperlink w:anchor="_Toc83673399" w:history="1">
        <w:r w:rsidRPr="001545FC">
          <w:rPr>
            <w:rFonts w:eastAsiaTheme="minorEastAsia"/>
            <w:bCs w:val="0"/>
            <w:noProof/>
            <w:sz w:val="24"/>
            <w:szCs w:val="24"/>
            <w:lang w:eastAsia="ru-RU"/>
          </w:rPr>
          <w:t>5. КОНТРОЛЬ И ОЦЕНКА РЕЗУЛЬТАТОВ ОСВОЕНИЯ УЧЕБНОЙ ДИСЦИПЛИНЫ</w:t>
        </w:r>
        <w:r w:rsidRPr="001545FC">
          <w:rPr>
            <w:rFonts w:eastAsia="Times New Roman"/>
            <w:bCs w:val="0"/>
            <w:noProof/>
            <w:webHidden/>
            <w:sz w:val="24"/>
            <w:szCs w:val="24"/>
            <w:lang w:eastAsia="ru-RU"/>
          </w:rPr>
          <w:tab/>
        </w:r>
        <w:r w:rsidRPr="001545FC">
          <w:rPr>
            <w:rFonts w:eastAsia="Times New Roman"/>
            <w:bCs w:val="0"/>
            <w:noProof/>
            <w:webHidden/>
            <w:sz w:val="24"/>
            <w:szCs w:val="24"/>
            <w:lang w:eastAsia="ru-RU"/>
          </w:rPr>
          <w:fldChar w:fldCharType="begin"/>
        </w:r>
        <w:r w:rsidRPr="001545FC">
          <w:rPr>
            <w:rFonts w:eastAsia="Times New Roman"/>
            <w:bCs w:val="0"/>
            <w:noProof/>
            <w:webHidden/>
            <w:sz w:val="24"/>
            <w:szCs w:val="24"/>
            <w:lang w:eastAsia="ru-RU"/>
          </w:rPr>
          <w:instrText xml:space="preserve"> PAGEREF _Toc83673399 \h </w:instrText>
        </w:r>
        <w:r w:rsidRPr="001545FC">
          <w:rPr>
            <w:rFonts w:eastAsia="Times New Roman"/>
            <w:bCs w:val="0"/>
            <w:noProof/>
            <w:webHidden/>
            <w:sz w:val="24"/>
            <w:szCs w:val="24"/>
            <w:lang w:eastAsia="ru-RU"/>
          </w:rPr>
        </w:r>
        <w:r w:rsidRPr="001545FC">
          <w:rPr>
            <w:rFonts w:eastAsia="Times New Roman"/>
            <w:bCs w:val="0"/>
            <w:noProof/>
            <w:webHidden/>
            <w:sz w:val="24"/>
            <w:szCs w:val="24"/>
            <w:lang w:eastAsia="ru-RU"/>
          </w:rPr>
          <w:fldChar w:fldCharType="separate"/>
        </w:r>
        <w:r w:rsidRPr="001545FC">
          <w:rPr>
            <w:rFonts w:eastAsia="Times New Roman"/>
            <w:bCs w:val="0"/>
            <w:noProof/>
            <w:webHidden/>
            <w:sz w:val="24"/>
            <w:szCs w:val="24"/>
            <w:lang w:eastAsia="ru-RU"/>
          </w:rPr>
          <w:t>12</w:t>
        </w:r>
        <w:r w:rsidRPr="001545FC">
          <w:rPr>
            <w:rFonts w:eastAsia="Times New Roman"/>
            <w:bCs w:val="0"/>
            <w:noProof/>
            <w:webHidden/>
            <w:sz w:val="24"/>
            <w:szCs w:val="24"/>
            <w:lang w:eastAsia="ru-RU"/>
          </w:rPr>
          <w:fldChar w:fldCharType="end"/>
        </w:r>
      </w:hyperlink>
    </w:p>
    <w:p w14:paraId="05447EBE" w14:textId="77777777" w:rsidR="001545FC" w:rsidRPr="001545FC" w:rsidRDefault="001545FC" w:rsidP="001545FC">
      <w:pPr>
        <w:spacing w:after="0" w:line="23" w:lineRule="atLeast"/>
        <w:jc w:val="center"/>
        <w:rPr>
          <w:rFonts w:eastAsiaTheme="minorEastAsia"/>
          <w:b/>
          <w:bCs w:val="0"/>
          <w:szCs w:val="28"/>
          <w:lang w:eastAsia="ru-RU"/>
        </w:rPr>
      </w:pPr>
    </w:p>
    <w:p w14:paraId="2FBEF7AC" w14:textId="77777777" w:rsidR="001545FC" w:rsidRPr="001545FC" w:rsidRDefault="001545FC" w:rsidP="001545FC">
      <w:pPr>
        <w:widowControl w:val="0"/>
        <w:tabs>
          <w:tab w:val="left" w:pos="0"/>
        </w:tabs>
        <w:suppressAutoHyphens/>
        <w:spacing w:after="0" w:line="23" w:lineRule="atLeast"/>
        <w:rPr>
          <w:rFonts w:eastAsiaTheme="minorEastAsia"/>
          <w:b/>
          <w:bCs w:val="0"/>
          <w:szCs w:val="28"/>
          <w:lang w:eastAsia="ru-RU"/>
        </w:rPr>
      </w:pPr>
      <w:r w:rsidRPr="001545FC">
        <w:rPr>
          <w:rFonts w:eastAsiaTheme="minorEastAsia"/>
          <w:bCs w:val="0"/>
          <w:szCs w:val="28"/>
          <w:vertAlign w:val="superscript"/>
          <w:lang w:eastAsia="ru-RU"/>
        </w:rPr>
        <w:br w:type="page"/>
      </w:r>
    </w:p>
    <w:p w14:paraId="4C30413F" w14:textId="77777777" w:rsidR="001545FC" w:rsidRPr="001545FC" w:rsidRDefault="001545FC" w:rsidP="001545FC">
      <w:pPr>
        <w:keepNext/>
        <w:keepLines/>
        <w:spacing w:after="0"/>
        <w:jc w:val="center"/>
        <w:outlineLvl w:val="2"/>
        <w:rPr>
          <w:rFonts w:eastAsiaTheme="minorEastAsia"/>
          <w:b/>
          <w:bCs w:val="0"/>
          <w:szCs w:val="28"/>
          <w:lang w:val="x-none" w:eastAsia="ru-RU"/>
        </w:rPr>
      </w:pPr>
      <w:bookmarkStart w:id="17" w:name="_Toc207878211"/>
      <w:r w:rsidRPr="001545FC">
        <w:rPr>
          <w:rFonts w:eastAsiaTheme="minorEastAsia"/>
          <w:b/>
          <w:bCs w:val="0"/>
          <w:szCs w:val="28"/>
          <w:lang w:val="x-none" w:eastAsia="ru-RU"/>
        </w:rPr>
        <w:lastRenderedPageBreak/>
        <w:t xml:space="preserve">1. </w:t>
      </w:r>
      <w:r w:rsidRPr="001545FC">
        <w:rPr>
          <w:rFonts w:eastAsiaTheme="minorEastAsia"/>
          <w:b/>
          <w:bCs w:val="0"/>
          <w:szCs w:val="28"/>
          <w:lang w:eastAsia="ru-RU"/>
        </w:rPr>
        <w:t>О</w:t>
      </w:r>
      <w:r w:rsidRPr="001545FC">
        <w:rPr>
          <w:rFonts w:eastAsiaTheme="minorEastAsia"/>
          <w:b/>
          <w:bCs w:val="0"/>
          <w:szCs w:val="28"/>
          <w:lang w:val="x-none" w:eastAsia="ru-RU"/>
        </w:rPr>
        <w:t>бщая характеристика рабочей программы общеобразовательной дисциплины «</w:t>
      </w:r>
      <w:r w:rsidRPr="001545FC">
        <w:rPr>
          <w:rFonts w:eastAsiaTheme="minorEastAsia"/>
          <w:b/>
          <w:bCs w:val="0"/>
          <w:szCs w:val="28"/>
          <w:lang w:eastAsia="ru-RU"/>
        </w:rPr>
        <w:t>О</w:t>
      </w:r>
      <w:r w:rsidRPr="001545FC">
        <w:rPr>
          <w:rFonts w:eastAsiaTheme="minorEastAsia"/>
          <w:b/>
          <w:bCs w:val="0"/>
          <w:szCs w:val="28"/>
          <w:lang w:val="x-none" w:eastAsia="ru-RU"/>
        </w:rPr>
        <w:t>бществознание»</w:t>
      </w:r>
      <w:bookmarkEnd w:id="12"/>
      <w:bookmarkEnd w:id="13"/>
      <w:bookmarkEnd w:id="14"/>
      <w:bookmarkEnd w:id="15"/>
      <w:bookmarkEnd w:id="16"/>
      <w:bookmarkEnd w:id="17"/>
    </w:p>
    <w:p w14:paraId="7243FDD4" w14:textId="77777777" w:rsidR="001545FC" w:rsidRPr="001545FC" w:rsidRDefault="001545FC" w:rsidP="001545FC">
      <w:pPr>
        <w:spacing w:after="0"/>
        <w:ind w:firstLine="709"/>
        <w:rPr>
          <w:rFonts w:eastAsiaTheme="minorEastAsia"/>
          <w:bCs w:val="0"/>
          <w:szCs w:val="28"/>
          <w:lang w:eastAsia="ru-RU"/>
        </w:rPr>
      </w:pPr>
    </w:p>
    <w:p w14:paraId="356D96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1.1. Место учебной дисциплины в структуре основной  образовательной программы.</w:t>
      </w:r>
    </w:p>
    <w:p w14:paraId="4823D5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
          <w:i/>
          <w:iCs/>
          <w:color w:val="FF0000"/>
          <w:sz w:val="24"/>
          <w:szCs w:val="24"/>
          <w:lang w:eastAsia="ru-RU"/>
        </w:rPr>
      </w:pPr>
      <w:r w:rsidRPr="001545FC">
        <w:rPr>
          <w:rFonts w:eastAsiaTheme="minorEastAsia"/>
          <w:bCs w:val="0"/>
          <w:sz w:val="24"/>
          <w:szCs w:val="24"/>
          <w:lang w:eastAsia="ru-RU"/>
        </w:rPr>
        <w:t>Рабочая программа учебной дисциплины «Обществознание» является обязательной  частью общеобразовательного цикла образовательной программы  в соответствии с ФГОС СПО</w:t>
      </w:r>
      <w:r w:rsidRPr="001545FC">
        <w:rPr>
          <w:rFonts w:eastAsiaTheme="minorEastAsia"/>
          <w:b/>
          <w:sz w:val="24"/>
          <w:szCs w:val="24"/>
          <w:lang w:eastAsia="ru-RU"/>
        </w:rPr>
        <w:t xml:space="preserve"> </w:t>
      </w:r>
      <w:r w:rsidRPr="001545FC">
        <w:rPr>
          <w:rFonts w:eastAsiaTheme="minorEastAsia"/>
          <w:bCs w:val="0"/>
          <w:sz w:val="24"/>
          <w:szCs w:val="24"/>
          <w:lang w:eastAsia="ru-RU"/>
        </w:rPr>
        <w:t>по профессии</w:t>
      </w:r>
      <w:r w:rsidRPr="001545FC">
        <w:rPr>
          <w:rFonts w:eastAsiaTheme="minorEastAsia"/>
          <w:b/>
          <w:i/>
          <w:iCs/>
          <w:color w:val="FF0000"/>
          <w:sz w:val="24"/>
          <w:szCs w:val="24"/>
          <w:lang w:eastAsia="ru-RU"/>
        </w:rPr>
        <w:t xml:space="preserve">  </w:t>
      </w:r>
      <w:r w:rsidRPr="001545FC">
        <w:rPr>
          <w:rFonts w:eastAsiaTheme="minorEastAsia"/>
          <w:iCs/>
          <w:sz w:val="24"/>
          <w:szCs w:val="24"/>
          <w:lang w:eastAsia="ru-RU"/>
        </w:rPr>
        <w:t>35. 01. 27 Мастер сельскохозяйственного производства</w:t>
      </w:r>
      <w:r w:rsidRPr="001545FC">
        <w:rPr>
          <w:rFonts w:eastAsiaTheme="minorEastAsia"/>
          <w:b/>
          <w:i/>
          <w:iCs/>
          <w:color w:val="FF0000"/>
          <w:sz w:val="24"/>
          <w:szCs w:val="24"/>
          <w:lang w:eastAsia="ru-RU"/>
        </w:rPr>
        <w:t xml:space="preserve"> </w:t>
      </w:r>
      <w:r w:rsidRPr="001545FC">
        <w:rPr>
          <w:rFonts w:eastAsiaTheme="minorEastAsia"/>
          <w:b/>
          <w:i/>
          <w:iCs/>
          <w:sz w:val="24"/>
          <w:szCs w:val="24"/>
          <w:lang w:eastAsia="ru-RU"/>
        </w:rPr>
        <w:t>,</w:t>
      </w:r>
      <w:r w:rsidRPr="001545FC">
        <w:rPr>
          <w:rFonts w:eastAsiaTheme="minorEastAsia"/>
          <w:bCs w:val="0"/>
          <w:sz w:val="24"/>
          <w:szCs w:val="24"/>
          <w:lang w:eastAsia="ru-RU"/>
        </w:rPr>
        <w:t>реализуемой на базе основного общего образования</w:t>
      </w:r>
    </w:p>
    <w:p w14:paraId="21CB5D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w:t>
      </w:r>
      <w:r w:rsidRPr="001545FC">
        <w:rPr>
          <w:rFonts w:eastAsia="Times New Roman"/>
          <w:bCs w:val="0"/>
          <w:color w:val="231F20"/>
          <w:sz w:val="24"/>
          <w:szCs w:val="24"/>
          <w:lang w:eastAsia="ru-RU"/>
        </w:rPr>
        <w:t xml:space="preserve"> </w:t>
      </w:r>
      <w:r w:rsidRPr="001545FC">
        <w:rPr>
          <w:rFonts w:eastAsiaTheme="minorEastAsia"/>
          <w:bCs w:val="0"/>
          <w:sz w:val="24"/>
          <w:szCs w:val="24"/>
          <w:lang w:eastAsia="ru-RU"/>
        </w:rPr>
        <w:t>с учетом профессиональной направленности получаемой профессии</w:t>
      </w:r>
    </w:p>
    <w:p w14:paraId="11DEEB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 .2. Цели и планируемые результаты освоения дисциплины: </w:t>
      </w:r>
    </w:p>
    <w:p w14:paraId="2FF57D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1.2.1. Цели и задачи дисциплины: </w:t>
      </w:r>
    </w:p>
    <w:p w14:paraId="77E80E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C7B1C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Ключевыми задачами изучения обществознания с учётом преемственности с основной школой являются:</w:t>
      </w:r>
    </w:p>
    <w:p w14:paraId="3A0FFE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12B337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освоение системы знаний об обществе и человеке, формирование целостной картины общества; </w:t>
      </w:r>
    </w:p>
    <w:p w14:paraId="006B5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3184C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4CD23A4A" w14:textId="77777777" w:rsidR="001545FC" w:rsidRPr="001545FC" w:rsidRDefault="001545FC" w:rsidP="001545FC">
      <w:pPr>
        <w:spacing w:after="0"/>
        <w:ind w:firstLine="709"/>
        <w:jc w:val="both"/>
        <w:rPr>
          <w:rFonts w:eastAsiaTheme="minorEastAsia"/>
          <w:b/>
          <w:bCs w:val="0"/>
          <w:szCs w:val="28"/>
          <w:lang w:eastAsia="ru-RU"/>
        </w:rPr>
        <w:sectPr w:rsidR="001545FC" w:rsidRPr="001545FC">
          <w:pgSz w:w="11906" w:h="16838"/>
          <w:pgMar w:top="1134" w:right="850" w:bottom="284" w:left="1701" w:header="708" w:footer="708" w:gutter="0"/>
          <w:cols w:space="720"/>
          <w:docGrid w:linePitch="360"/>
        </w:sectPr>
      </w:pPr>
      <w:r w:rsidRPr="001545FC">
        <w:rPr>
          <w:rFonts w:eastAsiaTheme="minorEastAsia"/>
          <w:bCs w:val="0"/>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381318F0"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
          <w:bCs w:val="0"/>
          <w:sz w:val="24"/>
          <w:szCs w:val="24"/>
          <w:lang w:eastAsia="ru-RU"/>
        </w:rPr>
        <w:lastRenderedPageBreak/>
        <w:t xml:space="preserve">1.2.2. Планируемые результаты освоения общеобразовательной дисциплины в соответствии с ФГОС СПО и на основе ФГОС СОО. </w:t>
      </w:r>
    </w:p>
    <w:p w14:paraId="4FB08E7F" w14:textId="77777777" w:rsidR="001545FC" w:rsidRPr="001545FC" w:rsidRDefault="001545FC" w:rsidP="001545FC">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r w:rsidRPr="001545FC">
        <w:rPr>
          <w:rFonts w:eastAsiaTheme="minorEastAsia"/>
          <w:bCs w:val="0"/>
          <w:sz w:val="24"/>
          <w:szCs w:val="24"/>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5314"/>
        <w:gridCol w:w="5257"/>
      </w:tblGrid>
      <w:tr w:rsidR="001545FC" w:rsidRPr="001545FC" w14:paraId="05353F8B" w14:textId="77777777" w:rsidTr="00103D0B">
        <w:trPr>
          <w:cantSplit/>
          <w:trHeight w:val="415"/>
        </w:trPr>
        <w:tc>
          <w:tcPr>
            <w:tcW w:w="0" w:type="auto"/>
            <w:vMerge w:val="restart"/>
            <w:vAlign w:val="center"/>
          </w:tcPr>
          <w:p w14:paraId="435779C6" w14:textId="77777777" w:rsidR="001545FC" w:rsidRPr="001545FC" w:rsidRDefault="001545FC" w:rsidP="001545FC">
            <w:pPr>
              <w:spacing w:after="0" w:line="240" w:lineRule="auto"/>
              <w:jc w:val="center"/>
              <w:rPr>
                <w:rFonts w:eastAsia="Times New Roman"/>
                <w:b/>
                <w:bCs w:val="0"/>
                <w:sz w:val="20"/>
                <w:szCs w:val="20"/>
                <w:lang w:eastAsia="ru-RU"/>
              </w:rPr>
            </w:pPr>
            <w:bookmarkStart w:id="18" w:name="_Toc118236608"/>
            <w:r w:rsidRPr="001545FC">
              <w:rPr>
                <w:rFonts w:eastAsia="Times New Roman"/>
                <w:b/>
                <w:bCs w:val="0"/>
                <w:sz w:val="20"/>
                <w:szCs w:val="20"/>
                <w:lang w:eastAsia="ru-RU"/>
              </w:rPr>
              <w:t>Код и наименование формируемых компетенций</w:t>
            </w:r>
            <w:bookmarkEnd w:id="18"/>
          </w:p>
        </w:tc>
        <w:tc>
          <w:tcPr>
            <w:tcW w:w="0" w:type="auto"/>
            <w:gridSpan w:val="2"/>
            <w:vAlign w:val="center"/>
          </w:tcPr>
          <w:p w14:paraId="0DE78064" w14:textId="77777777" w:rsidR="001545FC" w:rsidRPr="001545FC" w:rsidRDefault="001545FC" w:rsidP="001545FC">
            <w:pPr>
              <w:spacing w:after="0" w:line="240" w:lineRule="auto"/>
              <w:jc w:val="center"/>
              <w:rPr>
                <w:rFonts w:eastAsia="Times New Roman"/>
                <w:b/>
                <w:bCs w:val="0"/>
                <w:sz w:val="20"/>
                <w:szCs w:val="20"/>
                <w:lang w:eastAsia="ru-RU"/>
              </w:rPr>
            </w:pPr>
            <w:bookmarkStart w:id="19" w:name="_Toc118236609"/>
            <w:r w:rsidRPr="001545FC">
              <w:rPr>
                <w:rFonts w:eastAsia="Times New Roman"/>
                <w:b/>
                <w:bCs w:val="0"/>
                <w:sz w:val="20"/>
                <w:szCs w:val="20"/>
                <w:lang w:eastAsia="ru-RU"/>
              </w:rPr>
              <w:t>Планируемые результаты освоения дисциплины</w:t>
            </w:r>
            <w:bookmarkEnd w:id="19"/>
          </w:p>
        </w:tc>
      </w:tr>
      <w:tr w:rsidR="001545FC" w:rsidRPr="001545FC" w14:paraId="67ACE35D" w14:textId="77777777" w:rsidTr="00103D0B">
        <w:trPr>
          <w:cantSplit/>
          <w:trHeight w:val="563"/>
        </w:trPr>
        <w:tc>
          <w:tcPr>
            <w:tcW w:w="0" w:type="auto"/>
            <w:vMerge/>
            <w:vAlign w:val="center"/>
          </w:tcPr>
          <w:p w14:paraId="66D36859" w14:textId="77777777" w:rsidR="001545FC" w:rsidRPr="001545FC" w:rsidRDefault="001545FC" w:rsidP="001545FC">
            <w:pPr>
              <w:spacing w:after="0" w:line="240" w:lineRule="auto"/>
              <w:jc w:val="center"/>
              <w:rPr>
                <w:rFonts w:eastAsia="Times New Roman"/>
                <w:b/>
                <w:bCs w:val="0"/>
                <w:sz w:val="20"/>
                <w:szCs w:val="20"/>
                <w:lang w:eastAsia="ru-RU"/>
              </w:rPr>
            </w:pPr>
          </w:p>
        </w:tc>
        <w:tc>
          <w:tcPr>
            <w:tcW w:w="0" w:type="auto"/>
            <w:vAlign w:val="center"/>
          </w:tcPr>
          <w:p w14:paraId="575708A7" w14:textId="77777777" w:rsidR="001545FC" w:rsidRPr="001545FC" w:rsidRDefault="001545FC" w:rsidP="001545FC">
            <w:pPr>
              <w:spacing w:after="0" w:line="240" w:lineRule="auto"/>
              <w:jc w:val="center"/>
              <w:rPr>
                <w:rFonts w:eastAsia="Times New Roman"/>
                <w:b/>
                <w:bCs w:val="0"/>
                <w:sz w:val="20"/>
                <w:szCs w:val="20"/>
                <w:lang w:eastAsia="ru-RU"/>
              </w:rPr>
            </w:pPr>
            <w:bookmarkStart w:id="20" w:name="_Toc118236610"/>
            <w:r w:rsidRPr="001545FC">
              <w:rPr>
                <w:rFonts w:eastAsia="Times New Roman"/>
                <w:b/>
                <w:bCs w:val="0"/>
                <w:sz w:val="20"/>
                <w:szCs w:val="20"/>
                <w:lang w:eastAsia="ru-RU"/>
              </w:rPr>
              <w:t>Общие</w:t>
            </w:r>
            <w:bookmarkEnd w:id="20"/>
          </w:p>
        </w:tc>
        <w:tc>
          <w:tcPr>
            <w:tcW w:w="0" w:type="auto"/>
            <w:vAlign w:val="center"/>
          </w:tcPr>
          <w:p w14:paraId="40F3E534" w14:textId="77777777" w:rsidR="001545FC" w:rsidRPr="001545FC" w:rsidRDefault="001545FC" w:rsidP="001545FC">
            <w:pPr>
              <w:spacing w:after="0" w:line="240" w:lineRule="auto"/>
              <w:jc w:val="center"/>
              <w:rPr>
                <w:rFonts w:eastAsia="Times New Roman"/>
                <w:b/>
                <w:bCs w:val="0"/>
                <w:sz w:val="20"/>
                <w:szCs w:val="20"/>
                <w:lang w:eastAsia="ru-RU"/>
              </w:rPr>
            </w:pPr>
            <w:bookmarkStart w:id="21" w:name="_Toc118236611"/>
            <w:r w:rsidRPr="001545FC">
              <w:rPr>
                <w:rFonts w:eastAsia="Times New Roman"/>
                <w:b/>
                <w:bCs w:val="0"/>
                <w:sz w:val="20"/>
                <w:szCs w:val="20"/>
                <w:lang w:eastAsia="ru-RU"/>
              </w:rPr>
              <w:t>Дисциплинарные</w:t>
            </w:r>
            <w:bookmarkEnd w:id="21"/>
          </w:p>
        </w:tc>
      </w:tr>
      <w:tr w:rsidR="001545FC" w:rsidRPr="001545FC" w14:paraId="43C39B62" w14:textId="77777777" w:rsidTr="00103D0B">
        <w:trPr>
          <w:trHeight w:val="983"/>
        </w:trPr>
        <w:tc>
          <w:tcPr>
            <w:tcW w:w="0" w:type="auto"/>
          </w:tcPr>
          <w:p w14:paraId="6E9B6111" w14:textId="77777777" w:rsidR="001545FC" w:rsidRPr="001545FC" w:rsidRDefault="001545FC" w:rsidP="001545FC">
            <w:pPr>
              <w:spacing w:after="0" w:line="240" w:lineRule="auto"/>
              <w:rPr>
                <w:rFonts w:eastAsia="Times New Roman"/>
                <w:bCs w:val="0"/>
                <w:sz w:val="20"/>
                <w:szCs w:val="20"/>
                <w:lang w:eastAsia="ru-RU"/>
              </w:rPr>
            </w:pPr>
            <w:bookmarkStart w:id="22" w:name="_Toc118236612"/>
            <w:r w:rsidRPr="001545FC">
              <w:rPr>
                <w:rFonts w:eastAsia="Times New Roman"/>
                <w:bCs w:val="0"/>
                <w:sz w:val="20"/>
                <w:szCs w:val="20"/>
                <w:lang w:eastAsia="ru-RU"/>
              </w:rPr>
              <w:t>ОК 01</w:t>
            </w:r>
            <w:bookmarkEnd w:id="22"/>
            <w:r w:rsidRPr="001545FC">
              <w:rPr>
                <w:rFonts w:eastAsia="Times New Roman"/>
                <w:bCs w:val="0"/>
                <w:sz w:val="20"/>
                <w:szCs w:val="20"/>
                <w:lang w:eastAsia="ru-RU"/>
              </w:rPr>
              <w:t xml:space="preserve">. </w:t>
            </w:r>
          </w:p>
          <w:p w14:paraId="59E7B3CC" w14:textId="77777777" w:rsidR="001545FC" w:rsidRPr="001545FC" w:rsidRDefault="001545FC" w:rsidP="001545FC">
            <w:pPr>
              <w:spacing w:after="0" w:line="240" w:lineRule="auto"/>
              <w:rPr>
                <w:rFonts w:eastAsia="Times New Roman"/>
                <w:bCs w:val="0"/>
                <w:sz w:val="20"/>
                <w:szCs w:val="20"/>
                <w:lang w:eastAsia="ru-RU"/>
              </w:rPr>
            </w:pPr>
            <w:bookmarkStart w:id="23" w:name="_Toc118236613"/>
            <w:r w:rsidRPr="001545FC">
              <w:rPr>
                <w:rFonts w:eastAsia="Times New Roman"/>
                <w:bCs w:val="0"/>
                <w:sz w:val="20"/>
                <w:szCs w:val="20"/>
                <w:lang w:eastAsia="ru-RU"/>
              </w:rPr>
              <w:t>Выбирать способы решения задач профессиональной деятельности применительно</w:t>
            </w:r>
            <w:bookmarkEnd w:id="23"/>
            <w:r w:rsidRPr="001545FC">
              <w:rPr>
                <w:rFonts w:eastAsia="Times New Roman"/>
                <w:bCs w:val="0"/>
                <w:sz w:val="20"/>
                <w:szCs w:val="20"/>
                <w:lang w:eastAsia="ru-RU"/>
              </w:rPr>
              <w:t xml:space="preserve"> </w:t>
            </w:r>
          </w:p>
          <w:p w14:paraId="28E9853C" w14:textId="77777777" w:rsidR="001545FC" w:rsidRPr="001545FC" w:rsidRDefault="001545FC" w:rsidP="001545FC">
            <w:pPr>
              <w:spacing w:after="0" w:line="240" w:lineRule="auto"/>
              <w:rPr>
                <w:rFonts w:eastAsia="Times New Roman"/>
                <w:bCs w:val="0"/>
                <w:sz w:val="20"/>
                <w:szCs w:val="20"/>
                <w:lang w:eastAsia="ru-RU"/>
              </w:rPr>
            </w:pPr>
            <w:bookmarkStart w:id="24" w:name="_Toc118236614"/>
            <w:r w:rsidRPr="001545FC">
              <w:rPr>
                <w:rFonts w:eastAsia="Times New Roman"/>
                <w:bCs w:val="0"/>
                <w:sz w:val="20"/>
                <w:szCs w:val="20"/>
                <w:lang w:eastAsia="ru-RU"/>
              </w:rPr>
              <w:t>к различным контекстам</w:t>
            </w:r>
            <w:bookmarkEnd w:id="24"/>
          </w:p>
        </w:tc>
        <w:tc>
          <w:tcPr>
            <w:tcW w:w="0" w:type="auto"/>
          </w:tcPr>
          <w:p w14:paraId="21A90665" w14:textId="77777777" w:rsidR="001545FC" w:rsidRPr="001545FC" w:rsidRDefault="001545FC" w:rsidP="001545FC">
            <w:pPr>
              <w:spacing w:after="0" w:line="240" w:lineRule="auto"/>
              <w:rPr>
                <w:rFonts w:eastAsia="Times New Roman"/>
                <w:bCs w:val="0"/>
                <w:sz w:val="20"/>
                <w:szCs w:val="20"/>
                <w:lang w:eastAsia="ru-RU"/>
              </w:rPr>
            </w:pPr>
            <w:bookmarkStart w:id="25" w:name="_Toc118236615"/>
            <w:r w:rsidRPr="001545FC">
              <w:rPr>
                <w:rFonts w:eastAsia="Times New Roman"/>
                <w:bCs w:val="0"/>
                <w:sz w:val="20"/>
                <w:szCs w:val="20"/>
                <w:lang w:eastAsia="ru-RU"/>
              </w:rPr>
              <w:t>В части трудового воспитания:</w:t>
            </w:r>
            <w:bookmarkEnd w:id="25"/>
          </w:p>
          <w:p w14:paraId="6C6721FC" w14:textId="77777777" w:rsidR="001545FC" w:rsidRPr="001545FC" w:rsidRDefault="001545FC" w:rsidP="001545FC">
            <w:pPr>
              <w:spacing w:after="0" w:line="240" w:lineRule="auto"/>
              <w:rPr>
                <w:rFonts w:eastAsia="Times New Roman"/>
                <w:bCs w:val="0"/>
                <w:sz w:val="20"/>
                <w:szCs w:val="20"/>
                <w:lang w:eastAsia="ru-RU"/>
              </w:rPr>
            </w:pPr>
            <w:bookmarkStart w:id="26" w:name="_Toc118236616"/>
            <w:r w:rsidRPr="001545FC">
              <w:rPr>
                <w:rFonts w:eastAsia="Times New Roman"/>
                <w:bCs w:val="0"/>
                <w:sz w:val="20"/>
                <w:szCs w:val="20"/>
                <w:lang w:eastAsia="ru-RU"/>
              </w:rPr>
              <w:t>- готовность к труду, осознание ценности мастерства, трудолюбие; У</w:t>
            </w:r>
            <w:bookmarkEnd w:id="26"/>
          </w:p>
          <w:p w14:paraId="4B8FC3D2" w14:textId="77777777" w:rsidR="001545FC" w:rsidRPr="001545FC" w:rsidRDefault="001545FC" w:rsidP="001545FC">
            <w:pPr>
              <w:spacing w:after="0" w:line="240" w:lineRule="auto"/>
              <w:rPr>
                <w:rFonts w:eastAsia="Times New Roman"/>
                <w:bCs w:val="0"/>
                <w:sz w:val="20"/>
                <w:szCs w:val="20"/>
                <w:lang w:eastAsia="ru-RU"/>
              </w:rPr>
            </w:pPr>
            <w:bookmarkStart w:id="27" w:name="_Toc118236617"/>
            <w:r w:rsidRPr="001545FC">
              <w:rPr>
                <w:rFonts w:eastAsia="Times New Roman"/>
                <w:bCs w:val="0"/>
                <w:sz w:val="20"/>
                <w:szCs w:val="20"/>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7"/>
            <w:r w:rsidRPr="001545FC">
              <w:rPr>
                <w:rFonts w:eastAsia="Times New Roman"/>
                <w:bCs w:val="0"/>
                <w:sz w:val="20"/>
                <w:szCs w:val="20"/>
                <w:lang w:eastAsia="ru-RU"/>
              </w:rPr>
              <w:t xml:space="preserve"> </w:t>
            </w:r>
          </w:p>
          <w:p w14:paraId="6558321E" w14:textId="77777777" w:rsidR="001545FC" w:rsidRPr="001545FC" w:rsidRDefault="001545FC" w:rsidP="001545FC">
            <w:pPr>
              <w:spacing w:after="0" w:line="240" w:lineRule="auto"/>
              <w:rPr>
                <w:rFonts w:eastAsia="Times New Roman"/>
                <w:bCs w:val="0"/>
                <w:sz w:val="20"/>
                <w:szCs w:val="20"/>
                <w:lang w:eastAsia="ru-RU"/>
              </w:rPr>
            </w:pPr>
            <w:bookmarkStart w:id="28" w:name="_Toc118236618"/>
            <w:r w:rsidRPr="001545FC">
              <w:rPr>
                <w:rFonts w:eastAsia="Times New Roman"/>
                <w:bCs w:val="0"/>
                <w:sz w:val="20"/>
                <w:szCs w:val="20"/>
                <w:lang w:eastAsia="ru-RU"/>
              </w:rPr>
              <w:t>- интерес к различным сферам профессиональной деятельности,</w:t>
            </w:r>
            <w:bookmarkEnd w:id="28"/>
            <w:r w:rsidRPr="001545FC">
              <w:rPr>
                <w:rFonts w:eastAsia="Times New Roman"/>
                <w:bCs w:val="0"/>
                <w:sz w:val="20"/>
                <w:szCs w:val="20"/>
                <w:lang w:eastAsia="ru-RU"/>
              </w:rPr>
              <w:t xml:space="preserve"> </w:t>
            </w:r>
          </w:p>
          <w:p w14:paraId="03879925" w14:textId="77777777" w:rsidR="001545FC" w:rsidRPr="001545FC" w:rsidRDefault="001545FC" w:rsidP="001545FC">
            <w:pPr>
              <w:spacing w:after="0" w:line="240" w:lineRule="auto"/>
              <w:rPr>
                <w:rFonts w:eastAsia="Times New Roman"/>
                <w:bCs w:val="0"/>
                <w:sz w:val="20"/>
                <w:szCs w:val="20"/>
                <w:lang w:eastAsia="ru-RU"/>
              </w:rPr>
            </w:pPr>
            <w:bookmarkStart w:id="29" w:name="_Toc118236619"/>
            <w:r w:rsidRPr="001545FC">
              <w:rPr>
                <w:rFonts w:eastAsia="Times New Roman"/>
                <w:bCs w:val="0"/>
                <w:sz w:val="20"/>
                <w:szCs w:val="20"/>
                <w:lang w:eastAsia="ru-RU"/>
              </w:rPr>
              <w:t>Овладение универсальными учебными познавательными действиями:</w:t>
            </w:r>
            <w:bookmarkEnd w:id="29"/>
          </w:p>
          <w:p w14:paraId="040AD7AB" w14:textId="77777777" w:rsidR="001545FC" w:rsidRPr="001545FC" w:rsidRDefault="001545FC" w:rsidP="001545FC">
            <w:pPr>
              <w:spacing w:after="0" w:line="240" w:lineRule="auto"/>
              <w:rPr>
                <w:rFonts w:eastAsia="Times New Roman"/>
                <w:bCs w:val="0"/>
                <w:sz w:val="20"/>
                <w:szCs w:val="20"/>
                <w:lang w:eastAsia="ru-RU"/>
              </w:rPr>
            </w:pPr>
            <w:bookmarkStart w:id="30" w:name="_Toc118236620"/>
            <w:r w:rsidRPr="001545FC">
              <w:rPr>
                <w:rFonts w:eastAsia="Times New Roman"/>
                <w:bCs w:val="0"/>
                <w:sz w:val="20"/>
                <w:szCs w:val="20"/>
                <w:lang w:eastAsia="ru-RU"/>
              </w:rPr>
              <w:t>а) базовые логические действия:</w:t>
            </w:r>
            <w:bookmarkEnd w:id="30"/>
          </w:p>
          <w:p w14:paraId="2F006994" w14:textId="77777777" w:rsidR="001545FC" w:rsidRPr="001545FC" w:rsidRDefault="001545FC" w:rsidP="001545FC">
            <w:pPr>
              <w:spacing w:after="0" w:line="240" w:lineRule="auto"/>
              <w:rPr>
                <w:rFonts w:eastAsia="Times New Roman"/>
                <w:bCs w:val="0"/>
                <w:sz w:val="20"/>
                <w:szCs w:val="20"/>
                <w:lang w:eastAsia="ru-RU"/>
              </w:rPr>
            </w:pPr>
            <w:bookmarkStart w:id="31" w:name="_Toc118236621"/>
            <w:r w:rsidRPr="001545FC">
              <w:rPr>
                <w:rFonts w:eastAsia="Times New Roman"/>
                <w:bCs w:val="0"/>
                <w:sz w:val="20"/>
                <w:szCs w:val="20"/>
                <w:lang w:eastAsia="ru-RU"/>
              </w:rPr>
              <w:t>- самостоятельно формулировать и актуализировать проблему, рассматривать ее всесторонне;</w:t>
            </w:r>
            <w:bookmarkEnd w:id="31"/>
            <w:r w:rsidRPr="001545FC">
              <w:rPr>
                <w:rFonts w:eastAsia="Times New Roman"/>
                <w:bCs w:val="0"/>
                <w:sz w:val="20"/>
                <w:szCs w:val="20"/>
                <w:lang w:eastAsia="ru-RU"/>
              </w:rPr>
              <w:t xml:space="preserve">  </w:t>
            </w:r>
          </w:p>
          <w:p w14:paraId="3DDF1DEB"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устанавливать существенный признак или основания для сравнения, классификации и обобщения;  </w:t>
            </w:r>
          </w:p>
          <w:p w14:paraId="338BA154"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определять цели деятельности, задавать параметры и критерии их достижения;</w:t>
            </w:r>
          </w:p>
          <w:p w14:paraId="0EB8EF02"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выявлять закономерности и противоречия в рассматриваемых явлениях;  </w:t>
            </w:r>
          </w:p>
          <w:p w14:paraId="67B5CAE2"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443531EB" w14:textId="77777777" w:rsidR="001545FC" w:rsidRPr="001545FC" w:rsidRDefault="001545FC" w:rsidP="001545FC">
            <w:pPr>
              <w:spacing w:after="0" w:line="240" w:lineRule="auto"/>
              <w:rPr>
                <w:rFonts w:eastAsia="Times New Roman"/>
                <w:bCs w:val="0"/>
                <w:sz w:val="20"/>
                <w:szCs w:val="20"/>
                <w:lang w:eastAsia="ru-RU"/>
              </w:rPr>
            </w:pPr>
            <w:bookmarkStart w:id="32" w:name="_Toc118236622"/>
            <w:r w:rsidRPr="001545FC">
              <w:rPr>
                <w:rFonts w:eastAsia="Times New Roman"/>
                <w:bCs w:val="0"/>
                <w:sz w:val="20"/>
                <w:szCs w:val="20"/>
                <w:lang w:eastAsia="ru-RU"/>
              </w:rPr>
              <w:t>- развивать креативное мышление при решении жизненных проблем</w:t>
            </w:r>
            <w:bookmarkEnd w:id="32"/>
            <w:r w:rsidRPr="001545FC">
              <w:rPr>
                <w:rFonts w:eastAsia="Times New Roman"/>
                <w:bCs w:val="0"/>
                <w:sz w:val="20"/>
                <w:szCs w:val="20"/>
                <w:lang w:eastAsia="ru-RU"/>
              </w:rPr>
              <w:t xml:space="preserve"> </w:t>
            </w:r>
          </w:p>
          <w:p w14:paraId="47C8DAD7" w14:textId="77777777" w:rsidR="001545FC" w:rsidRPr="001545FC" w:rsidRDefault="001545FC" w:rsidP="001545FC">
            <w:pPr>
              <w:spacing w:after="0" w:line="240" w:lineRule="auto"/>
              <w:rPr>
                <w:rFonts w:eastAsia="Times New Roman"/>
                <w:bCs w:val="0"/>
                <w:sz w:val="20"/>
                <w:szCs w:val="20"/>
                <w:lang w:eastAsia="ru-RU"/>
              </w:rPr>
            </w:pPr>
            <w:bookmarkStart w:id="33" w:name="_Toc118236623"/>
            <w:r w:rsidRPr="001545FC">
              <w:rPr>
                <w:rFonts w:eastAsia="Times New Roman"/>
                <w:bCs w:val="0"/>
                <w:sz w:val="20"/>
                <w:szCs w:val="20"/>
                <w:lang w:eastAsia="ru-RU"/>
              </w:rPr>
              <w:t>б) базовые исследовательские действия:</w:t>
            </w:r>
            <w:bookmarkEnd w:id="33"/>
          </w:p>
          <w:p w14:paraId="7F80351B" w14:textId="77777777" w:rsidR="001545FC" w:rsidRPr="001545FC" w:rsidRDefault="001545FC" w:rsidP="001545FC">
            <w:pPr>
              <w:spacing w:after="0" w:line="240" w:lineRule="auto"/>
              <w:rPr>
                <w:rFonts w:eastAsia="Times New Roman"/>
                <w:bCs w:val="0"/>
                <w:sz w:val="20"/>
                <w:szCs w:val="20"/>
                <w:lang w:eastAsia="ru-RU"/>
              </w:rPr>
            </w:pPr>
            <w:bookmarkStart w:id="34" w:name="_Toc118236624"/>
            <w:r w:rsidRPr="001545FC">
              <w:rPr>
                <w:rFonts w:eastAsia="Times New Roman"/>
                <w:bCs w:val="0"/>
                <w:sz w:val="20"/>
                <w:szCs w:val="20"/>
                <w:lang w:eastAsia="ru-RU"/>
              </w:rPr>
              <w:t>- владеть навыками учебно-исследовательской и проектной деятельности, навыками разрешения проблем;</w:t>
            </w:r>
            <w:bookmarkEnd w:id="34"/>
            <w:r w:rsidRPr="001545FC">
              <w:rPr>
                <w:rFonts w:eastAsia="Times New Roman"/>
                <w:bCs w:val="0"/>
                <w:sz w:val="20"/>
                <w:szCs w:val="20"/>
                <w:lang w:eastAsia="ru-RU"/>
              </w:rPr>
              <w:t xml:space="preserve"> </w:t>
            </w:r>
          </w:p>
          <w:p w14:paraId="74824631" w14:textId="77777777" w:rsidR="001545FC" w:rsidRPr="001545FC" w:rsidRDefault="001545FC" w:rsidP="001545FC">
            <w:pPr>
              <w:spacing w:after="0" w:line="240" w:lineRule="auto"/>
              <w:rPr>
                <w:rFonts w:eastAsia="Times New Roman"/>
                <w:bCs w:val="0"/>
                <w:sz w:val="20"/>
                <w:szCs w:val="20"/>
                <w:lang w:eastAsia="ru-RU"/>
              </w:rPr>
            </w:pPr>
            <w:bookmarkStart w:id="35" w:name="_Toc118236625"/>
            <w:r w:rsidRPr="001545FC">
              <w:rPr>
                <w:rFonts w:eastAsia="Times New Roman"/>
                <w:bCs w:val="0"/>
                <w:sz w:val="20"/>
                <w:szCs w:val="20"/>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35"/>
            <w:r w:rsidRPr="001545FC">
              <w:rPr>
                <w:rFonts w:eastAsia="Times New Roman"/>
                <w:bCs w:val="0"/>
                <w:sz w:val="20"/>
                <w:szCs w:val="20"/>
                <w:lang w:eastAsia="ru-RU"/>
              </w:rPr>
              <w:t xml:space="preserve"> </w:t>
            </w:r>
          </w:p>
          <w:p w14:paraId="44CBA988" w14:textId="77777777" w:rsidR="001545FC" w:rsidRPr="001545FC" w:rsidRDefault="001545FC" w:rsidP="001545FC">
            <w:pPr>
              <w:spacing w:after="0" w:line="240" w:lineRule="auto"/>
              <w:rPr>
                <w:rFonts w:eastAsia="Times New Roman"/>
                <w:bCs w:val="0"/>
                <w:sz w:val="20"/>
                <w:szCs w:val="20"/>
                <w:lang w:eastAsia="ru-RU"/>
              </w:rPr>
            </w:pPr>
            <w:bookmarkStart w:id="36" w:name="_Toc118236626"/>
            <w:r w:rsidRPr="001545FC">
              <w:rPr>
                <w:rFonts w:eastAsia="Times New Roman"/>
                <w:bCs w:val="0"/>
                <w:sz w:val="20"/>
                <w:szCs w:val="20"/>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36"/>
            <w:r w:rsidRPr="001545FC">
              <w:rPr>
                <w:rFonts w:eastAsia="Times New Roman"/>
                <w:bCs w:val="0"/>
                <w:sz w:val="20"/>
                <w:szCs w:val="20"/>
                <w:lang w:eastAsia="ru-RU"/>
              </w:rPr>
              <w:t xml:space="preserve"> </w:t>
            </w:r>
          </w:p>
          <w:p w14:paraId="54339741" w14:textId="77777777" w:rsidR="001545FC" w:rsidRPr="001545FC" w:rsidRDefault="001545FC" w:rsidP="001545FC">
            <w:pPr>
              <w:spacing w:after="0" w:line="240" w:lineRule="auto"/>
              <w:rPr>
                <w:rFonts w:eastAsia="Times New Roman"/>
                <w:bCs w:val="0"/>
                <w:sz w:val="20"/>
                <w:szCs w:val="20"/>
                <w:lang w:eastAsia="ru-RU"/>
              </w:rPr>
            </w:pPr>
            <w:bookmarkStart w:id="37" w:name="_Toc118236627"/>
            <w:r w:rsidRPr="001545FC">
              <w:rPr>
                <w:rFonts w:eastAsia="Times New Roman"/>
                <w:bCs w:val="0"/>
                <w:sz w:val="20"/>
                <w:szCs w:val="20"/>
                <w:lang w:eastAsia="ru-RU"/>
              </w:rPr>
              <w:lastRenderedPageBreak/>
              <w:t>-- уметь переносить знания в познавательную и практическую области жизнедеятельности;</w:t>
            </w:r>
            <w:bookmarkEnd w:id="37"/>
          </w:p>
          <w:p w14:paraId="5A3E7214" w14:textId="77777777" w:rsidR="001545FC" w:rsidRPr="001545FC" w:rsidRDefault="001545FC" w:rsidP="001545FC">
            <w:pPr>
              <w:spacing w:after="0" w:line="240" w:lineRule="auto"/>
              <w:rPr>
                <w:rFonts w:eastAsia="Times New Roman"/>
                <w:bCs w:val="0"/>
                <w:sz w:val="20"/>
                <w:szCs w:val="20"/>
                <w:lang w:eastAsia="ru-RU"/>
              </w:rPr>
            </w:pPr>
            <w:bookmarkStart w:id="38" w:name="_Toc118236628"/>
            <w:r w:rsidRPr="001545FC">
              <w:rPr>
                <w:rFonts w:eastAsia="Times New Roman"/>
                <w:bCs w:val="0"/>
                <w:sz w:val="20"/>
                <w:szCs w:val="20"/>
                <w:lang w:eastAsia="ru-RU"/>
              </w:rPr>
              <w:t>- уметь интегрировать знания из разных предметных областей;</w:t>
            </w:r>
            <w:bookmarkEnd w:id="38"/>
            <w:r w:rsidRPr="001545FC">
              <w:rPr>
                <w:rFonts w:eastAsia="Times New Roman"/>
                <w:bCs w:val="0"/>
                <w:sz w:val="20"/>
                <w:szCs w:val="20"/>
                <w:lang w:eastAsia="ru-RU"/>
              </w:rPr>
              <w:t xml:space="preserve"> </w:t>
            </w:r>
          </w:p>
          <w:p w14:paraId="28AB3E76" w14:textId="77777777" w:rsidR="001545FC" w:rsidRPr="001545FC" w:rsidRDefault="001545FC" w:rsidP="001545FC">
            <w:pPr>
              <w:spacing w:after="0" w:line="240" w:lineRule="auto"/>
              <w:rPr>
                <w:rFonts w:eastAsia="Times New Roman"/>
                <w:bCs w:val="0"/>
                <w:sz w:val="20"/>
                <w:szCs w:val="20"/>
                <w:lang w:eastAsia="ru-RU"/>
              </w:rPr>
            </w:pPr>
            <w:bookmarkStart w:id="39" w:name="_Toc118236629"/>
            <w:r w:rsidRPr="001545FC">
              <w:rPr>
                <w:rFonts w:eastAsia="Times New Roman"/>
                <w:bCs w:val="0"/>
                <w:sz w:val="20"/>
                <w:szCs w:val="20"/>
                <w:lang w:eastAsia="ru-RU"/>
              </w:rPr>
              <w:t>- выдвигать новые идеи, предлагать оригинальные подходы и решения;</w:t>
            </w:r>
            <w:bookmarkEnd w:id="39"/>
            <w:r w:rsidRPr="001545FC">
              <w:rPr>
                <w:rFonts w:eastAsia="Times New Roman"/>
                <w:bCs w:val="0"/>
                <w:sz w:val="20"/>
                <w:szCs w:val="20"/>
                <w:lang w:eastAsia="ru-RU"/>
              </w:rPr>
              <w:t xml:space="preserve"> </w:t>
            </w:r>
          </w:p>
          <w:p w14:paraId="4C87FC80" w14:textId="77777777" w:rsidR="001545FC" w:rsidRPr="001545FC" w:rsidRDefault="001545FC" w:rsidP="001545FC">
            <w:pPr>
              <w:spacing w:after="0" w:line="240" w:lineRule="auto"/>
              <w:rPr>
                <w:rFonts w:eastAsia="Times New Roman"/>
                <w:bCs w:val="0"/>
                <w:sz w:val="20"/>
                <w:szCs w:val="20"/>
                <w:lang w:eastAsia="ru-RU"/>
              </w:rPr>
            </w:pPr>
            <w:bookmarkStart w:id="40" w:name="_Toc118236630"/>
            <w:r w:rsidRPr="001545FC">
              <w:rPr>
                <w:rFonts w:eastAsia="Times New Roman"/>
                <w:bCs w:val="0"/>
                <w:sz w:val="20"/>
                <w:szCs w:val="20"/>
                <w:lang w:eastAsia="ru-RU"/>
              </w:rPr>
              <w:t>и способность их использования в познавательной и социальной практике</w:t>
            </w:r>
            <w:bookmarkEnd w:id="40"/>
            <w:r w:rsidRPr="001545FC">
              <w:rPr>
                <w:rFonts w:eastAsia="Times New Roman"/>
                <w:bCs w:val="0"/>
                <w:sz w:val="20"/>
                <w:szCs w:val="20"/>
                <w:lang w:eastAsia="ru-RU"/>
              </w:rPr>
              <w:t xml:space="preserve"> </w:t>
            </w:r>
          </w:p>
        </w:tc>
        <w:tc>
          <w:tcPr>
            <w:tcW w:w="0" w:type="auto"/>
          </w:tcPr>
          <w:p w14:paraId="17EE86DB" w14:textId="77777777" w:rsidR="001545FC" w:rsidRPr="001545FC" w:rsidRDefault="001545FC" w:rsidP="001545FC">
            <w:pPr>
              <w:spacing w:after="0" w:line="240" w:lineRule="auto"/>
              <w:rPr>
                <w:rFonts w:eastAsia="Times New Roman"/>
                <w:bCs w:val="0"/>
                <w:sz w:val="20"/>
                <w:szCs w:val="20"/>
                <w:lang w:eastAsia="ru-RU"/>
              </w:rPr>
            </w:pPr>
            <w:bookmarkStart w:id="41" w:name="_Toc118236631"/>
            <w:r w:rsidRPr="001545FC">
              <w:rPr>
                <w:rFonts w:eastAsia="Times New Roman"/>
                <w:bCs w:val="0"/>
                <w:sz w:val="20"/>
                <w:szCs w:val="20"/>
                <w:lang w:eastAsia="ru-RU"/>
              </w:rPr>
              <w:lastRenderedPageBreak/>
              <w:t>сформировать знания об (о):</w:t>
            </w:r>
            <w:bookmarkEnd w:id="41"/>
          </w:p>
          <w:p w14:paraId="34B8368F" w14:textId="77777777" w:rsidR="001545FC" w:rsidRPr="001545FC" w:rsidRDefault="001545FC" w:rsidP="001545FC">
            <w:pPr>
              <w:spacing w:after="0" w:line="240" w:lineRule="auto"/>
              <w:rPr>
                <w:rFonts w:eastAsia="Times New Roman"/>
                <w:bCs w:val="0"/>
                <w:sz w:val="20"/>
                <w:szCs w:val="20"/>
                <w:lang w:eastAsia="ru-RU"/>
              </w:rPr>
            </w:pPr>
            <w:bookmarkStart w:id="42" w:name="_Toc118236632"/>
            <w:r w:rsidRPr="001545FC">
              <w:rPr>
                <w:rFonts w:eastAsia="Times New Roman"/>
                <w:bCs w:val="0"/>
                <w:sz w:val="20"/>
                <w:szCs w:val="20"/>
                <w:lang w:eastAsia="ru-RU"/>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42"/>
          </w:p>
          <w:p w14:paraId="1A11CBDE" w14:textId="77777777" w:rsidR="001545FC" w:rsidRPr="001545FC" w:rsidRDefault="001545FC" w:rsidP="001545FC">
            <w:pPr>
              <w:spacing w:after="0" w:line="240" w:lineRule="auto"/>
              <w:rPr>
                <w:rFonts w:eastAsia="Times New Roman"/>
                <w:bCs w:val="0"/>
                <w:sz w:val="20"/>
                <w:szCs w:val="20"/>
                <w:lang w:eastAsia="ru-RU"/>
              </w:rPr>
            </w:pPr>
            <w:bookmarkStart w:id="43" w:name="_Toc118236633"/>
            <w:r w:rsidRPr="001545FC">
              <w:rPr>
                <w:rFonts w:eastAsia="Times New Roman"/>
                <w:bCs w:val="0"/>
                <w:sz w:val="20"/>
                <w:szCs w:val="20"/>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43"/>
          </w:p>
          <w:p w14:paraId="37C6B4CD" w14:textId="77777777" w:rsidR="001545FC" w:rsidRPr="001545FC" w:rsidRDefault="001545FC" w:rsidP="001545FC">
            <w:pPr>
              <w:spacing w:after="0" w:line="240" w:lineRule="auto"/>
              <w:rPr>
                <w:rFonts w:eastAsia="Times New Roman"/>
                <w:bCs w:val="0"/>
                <w:sz w:val="20"/>
                <w:szCs w:val="20"/>
                <w:lang w:eastAsia="ru-RU"/>
              </w:rPr>
            </w:pPr>
            <w:bookmarkStart w:id="44" w:name="_Toc118236634"/>
            <w:r w:rsidRPr="001545FC">
              <w:rPr>
                <w:rFonts w:eastAsia="Times New Roman"/>
                <w:bCs w:val="0"/>
                <w:sz w:val="20"/>
                <w:szCs w:val="20"/>
                <w:lang w:eastAsia="ru-RU"/>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44"/>
          </w:p>
          <w:p w14:paraId="5D12FC4E" w14:textId="77777777" w:rsidR="001545FC" w:rsidRPr="001545FC" w:rsidRDefault="001545FC" w:rsidP="001545FC">
            <w:pPr>
              <w:spacing w:after="0" w:line="240" w:lineRule="auto"/>
              <w:rPr>
                <w:rFonts w:eastAsia="Times New Roman"/>
                <w:bCs w:val="0"/>
                <w:sz w:val="20"/>
                <w:szCs w:val="20"/>
                <w:lang w:eastAsia="ru-RU"/>
              </w:rPr>
            </w:pPr>
            <w:bookmarkStart w:id="45" w:name="_Toc118236635"/>
            <w:r w:rsidRPr="001545FC">
              <w:rPr>
                <w:rFonts w:eastAsia="Times New Roman"/>
                <w:bCs w:val="0"/>
                <w:sz w:val="20"/>
                <w:szCs w:val="20"/>
                <w:lang w:eastAsia="ru-RU"/>
              </w:rPr>
              <w:t>- системе права и законодательства Российской Федерации;</w:t>
            </w:r>
            <w:bookmarkEnd w:id="45"/>
          </w:p>
          <w:p w14:paraId="3C662264" w14:textId="77777777" w:rsidR="001545FC" w:rsidRPr="001545FC" w:rsidRDefault="001545FC" w:rsidP="001545FC">
            <w:pPr>
              <w:spacing w:after="0" w:line="240" w:lineRule="auto"/>
              <w:rPr>
                <w:rFonts w:eastAsia="Times New Roman"/>
                <w:bCs w:val="0"/>
                <w:sz w:val="20"/>
                <w:szCs w:val="20"/>
                <w:lang w:eastAsia="ru-RU"/>
              </w:rPr>
            </w:pPr>
            <w:bookmarkStart w:id="46" w:name="_Toc118236636"/>
            <w:r w:rsidRPr="001545FC">
              <w:rPr>
                <w:rFonts w:eastAsia="Times New Roman"/>
                <w:bCs w:val="0"/>
                <w:sz w:val="20"/>
                <w:szCs w:val="20"/>
                <w:lang w:eastAsia="ru-RU"/>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46"/>
          </w:p>
          <w:p w14:paraId="354218F1" w14:textId="77777777" w:rsidR="001545FC" w:rsidRPr="001545FC" w:rsidRDefault="001545FC" w:rsidP="001545FC">
            <w:pPr>
              <w:spacing w:after="0" w:line="240" w:lineRule="auto"/>
              <w:rPr>
                <w:rFonts w:eastAsia="Times New Roman"/>
                <w:bCs w:val="0"/>
                <w:sz w:val="20"/>
                <w:szCs w:val="20"/>
                <w:lang w:eastAsia="ru-RU"/>
              </w:rPr>
            </w:pPr>
            <w:bookmarkStart w:id="47" w:name="_Toc118236637"/>
            <w:r w:rsidRPr="001545FC">
              <w:rPr>
                <w:rFonts w:eastAsia="Times New Roman"/>
                <w:bCs w:val="0"/>
                <w:sz w:val="20"/>
                <w:szCs w:val="20"/>
                <w:lang w:eastAsia="ru-RU"/>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w:t>
            </w:r>
            <w:r w:rsidRPr="001545FC">
              <w:rPr>
                <w:rFonts w:eastAsia="Times New Roman"/>
                <w:bCs w:val="0"/>
                <w:sz w:val="20"/>
                <w:szCs w:val="20"/>
                <w:lang w:eastAsia="ru-RU"/>
              </w:rPr>
              <w:lastRenderedPageBreak/>
              <w:t>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47"/>
          </w:p>
        </w:tc>
      </w:tr>
      <w:tr w:rsidR="001545FC" w:rsidRPr="001545FC" w14:paraId="54F8C64B" w14:textId="77777777" w:rsidTr="00103D0B">
        <w:trPr>
          <w:trHeight w:val="698"/>
        </w:trPr>
        <w:tc>
          <w:tcPr>
            <w:tcW w:w="0" w:type="auto"/>
          </w:tcPr>
          <w:p w14:paraId="422CE388" w14:textId="77777777" w:rsidR="001545FC" w:rsidRPr="001545FC" w:rsidRDefault="001545FC" w:rsidP="001545FC">
            <w:pPr>
              <w:spacing w:after="0" w:line="240" w:lineRule="auto"/>
              <w:rPr>
                <w:rFonts w:eastAsia="Times New Roman"/>
                <w:bCs w:val="0"/>
                <w:sz w:val="20"/>
                <w:szCs w:val="20"/>
                <w:lang w:eastAsia="ru-RU"/>
              </w:rPr>
            </w:pPr>
            <w:bookmarkStart w:id="48" w:name="_Toc118236638"/>
            <w:r w:rsidRPr="001545FC">
              <w:rPr>
                <w:rFonts w:eastAsia="Times New Roman"/>
                <w:bCs w:val="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8"/>
          </w:p>
        </w:tc>
        <w:tc>
          <w:tcPr>
            <w:tcW w:w="0" w:type="auto"/>
          </w:tcPr>
          <w:p w14:paraId="4F21A595" w14:textId="77777777" w:rsidR="001545FC" w:rsidRPr="001545FC" w:rsidRDefault="001545FC" w:rsidP="001545FC">
            <w:pPr>
              <w:spacing w:after="0" w:line="240" w:lineRule="auto"/>
              <w:rPr>
                <w:rFonts w:eastAsia="Times New Roman"/>
                <w:bCs w:val="0"/>
                <w:sz w:val="20"/>
                <w:szCs w:val="20"/>
                <w:lang w:eastAsia="ru-RU"/>
              </w:rPr>
            </w:pPr>
          </w:p>
        </w:tc>
        <w:tc>
          <w:tcPr>
            <w:tcW w:w="0" w:type="auto"/>
          </w:tcPr>
          <w:p w14:paraId="58DA226A" w14:textId="77777777" w:rsidR="001545FC" w:rsidRPr="001545FC" w:rsidRDefault="001545FC" w:rsidP="001545FC">
            <w:pPr>
              <w:spacing w:after="0" w:line="240" w:lineRule="auto"/>
              <w:rPr>
                <w:rFonts w:eastAsia="Times New Roman"/>
                <w:bCs w:val="0"/>
                <w:sz w:val="20"/>
                <w:szCs w:val="20"/>
                <w:lang w:eastAsia="ru-RU"/>
              </w:rPr>
            </w:pPr>
            <w:bookmarkStart w:id="49" w:name="_Toc118236639"/>
            <w:r w:rsidRPr="001545FC">
              <w:rPr>
                <w:rFonts w:eastAsia="Times New Roman"/>
                <w:bCs w:val="0"/>
                <w:sz w:val="20"/>
                <w:szCs w:val="20"/>
                <w:lang w:eastAsia="ru-RU"/>
              </w:rPr>
              <w:t>сформировать знания об (о):</w:t>
            </w:r>
            <w:bookmarkEnd w:id="49"/>
          </w:p>
          <w:p w14:paraId="43671BD1" w14:textId="77777777" w:rsidR="001545FC" w:rsidRPr="001545FC" w:rsidRDefault="001545FC" w:rsidP="001545FC">
            <w:pPr>
              <w:spacing w:after="0" w:line="240" w:lineRule="auto"/>
              <w:rPr>
                <w:rFonts w:eastAsia="Times New Roman"/>
                <w:bCs w:val="0"/>
                <w:sz w:val="20"/>
                <w:szCs w:val="20"/>
                <w:lang w:eastAsia="ru-RU"/>
              </w:rPr>
            </w:pPr>
            <w:bookmarkStart w:id="50" w:name="_Toc118236640"/>
            <w:r w:rsidRPr="001545FC">
              <w:rPr>
                <w:rFonts w:eastAsia="Times New Roman"/>
                <w:bCs w:val="0"/>
                <w:sz w:val="20"/>
                <w:szCs w:val="20"/>
                <w:lang w:eastAsia="ru-RU"/>
              </w:rPr>
              <w:t>-  особенностях процесса цифровизации и влиянии массовых коммуникаций на все сферы жизни общества;</w:t>
            </w:r>
            <w:bookmarkEnd w:id="50"/>
          </w:p>
          <w:p w14:paraId="65A2FC90" w14:textId="77777777" w:rsidR="001545FC" w:rsidRPr="001545FC" w:rsidRDefault="001545FC" w:rsidP="001545FC">
            <w:pPr>
              <w:spacing w:after="0" w:line="240" w:lineRule="auto"/>
              <w:rPr>
                <w:rFonts w:eastAsia="Times New Roman"/>
                <w:bCs w:val="0"/>
                <w:sz w:val="20"/>
                <w:szCs w:val="20"/>
                <w:lang w:eastAsia="ru-RU"/>
              </w:rPr>
            </w:pPr>
            <w:bookmarkStart w:id="51" w:name="_Toc118236641"/>
            <w:r w:rsidRPr="001545FC">
              <w:rPr>
                <w:rFonts w:eastAsia="Times New Roman"/>
                <w:bCs w:val="0"/>
                <w:sz w:val="20"/>
                <w:szCs w:val="20"/>
                <w:lang w:eastAsia="ru-RU"/>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51"/>
          </w:p>
          <w:p w14:paraId="38BFFFC6" w14:textId="77777777" w:rsidR="001545FC" w:rsidRPr="001545FC" w:rsidRDefault="001545FC" w:rsidP="001545FC">
            <w:pPr>
              <w:spacing w:after="0" w:line="240" w:lineRule="auto"/>
              <w:rPr>
                <w:rFonts w:eastAsia="Times New Roman"/>
                <w:bCs w:val="0"/>
                <w:sz w:val="20"/>
                <w:szCs w:val="20"/>
                <w:lang w:eastAsia="ru-RU"/>
              </w:rPr>
            </w:pPr>
            <w:bookmarkStart w:id="52" w:name="_Toc118236642"/>
            <w:r w:rsidRPr="001545FC">
              <w:rPr>
                <w:rFonts w:eastAsia="Times New Roman"/>
                <w:bCs w:val="0"/>
                <w:sz w:val="20"/>
                <w:szCs w:val="20"/>
                <w:lang w:eastAsia="ru-RU"/>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52"/>
          </w:p>
          <w:p w14:paraId="38C41224" w14:textId="77777777" w:rsidR="001545FC" w:rsidRPr="001545FC" w:rsidRDefault="001545FC" w:rsidP="001545FC">
            <w:pPr>
              <w:spacing w:after="0" w:line="240" w:lineRule="auto"/>
              <w:rPr>
                <w:rFonts w:eastAsia="Times New Roman"/>
                <w:bCs w:val="0"/>
                <w:sz w:val="20"/>
                <w:szCs w:val="20"/>
                <w:lang w:eastAsia="ru-RU"/>
              </w:rPr>
            </w:pPr>
            <w:bookmarkStart w:id="53" w:name="_Toc118236643"/>
            <w:r w:rsidRPr="001545FC">
              <w:rPr>
                <w:rFonts w:eastAsia="Times New Roman"/>
                <w:bCs w:val="0"/>
                <w:sz w:val="20"/>
                <w:szCs w:val="20"/>
                <w:lang w:eastAsia="ru-RU"/>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53"/>
          </w:p>
        </w:tc>
      </w:tr>
      <w:tr w:rsidR="001545FC" w:rsidRPr="001545FC" w14:paraId="6FABFA7A" w14:textId="77777777" w:rsidTr="00103D0B">
        <w:trPr>
          <w:trHeight w:val="416"/>
        </w:trPr>
        <w:tc>
          <w:tcPr>
            <w:tcW w:w="0" w:type="auto"/>
          </w:tcPr>
          <w:p w14:paraId="66DC1591" w14:textId="77777777" w:rsidR="001545FC" w:rsidRPr="001545FC" w:rsidRDefault="001545FC" w:rsidP="001545FC">
            <w:pPr>
              <w:spacing w:after="0" w:line="240" w:lineRule="auto"/>
              <w:rPr>
                <w:rFonts w:eastAsia="Times New Roman"/>
                <w:bCs w:val="0"/>
                <w:sz w:val="20"/>
                <w:szCs w:val="20"/>
                <w:lang w:eastAsia="ru-RU"/>
              </w:rPr>
            </w:pPr>
            <w:bookmarkStart w:id="54" w:name="_Toc118236644"/>
            <w:r w:rsidRPr="001545FC">
              <w:rPr>
                <w:rFonts w:eastAsia="Times New Roman"/>
                <w:bCs w:val="0"/>
                <w:sz w:val="20"/>
                <w:szCs w:val="20"/>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4"/>
          </w:p>
        </w:tc>
        <w:tc>
          <w:tcPr>
            <w:tcW w:w="0" w:type="auto"/>
          </w:tcPr>
          <w:p w14:paraId="24345237" w14:textId="77777777" w:rsidR="001545FC" w:rsidRPr="001545FC" w:rsidRDefault="001545FC" w:rsidP="001545FC">
            <w:pPr>
              <w:spacing w:after="0" w:line="240" w:lineRule="auto"/>
              <w:rPr>
                <w:rFonts w:eastAsia="Times New Roman"/>
                <w:bCs w:val="0"/>
                <w:sz w:val="20"/>
                <w:szCs w:val="20"/>
                <w:lang w:eastAsia="ru-RU"/>
              </w:rPr>
            </w:pPr>
            <w:bookmarkStart w:id="55" w:name="_Toc118236645"/>
            <w:r w:rsidRPr="001545FC">
              <w:rPr>
                <w:rFonts w:eastAsia="Times New Roman"/>
                <w:bCs w:val="0"/>
                <w:sz w:val="20"/>
                <w:szCs w:val="20"/>
                <w:lang w:eastAsia="ru-RU"/>
              </w:rPr>
              <w:t>В области духовно-нравственного воспитания:</w:t>
            </w:r>
            <w:bookmarkEnd w:id="55"/>
          </w:p>
          <w:p w14:paraId="0642C919" w14:textId="77777777" w:rsidR="001545FC" w:rsidRPr="001545FC" w:rsidRDefault="001545FC" w:rsidP="001545FC">
            <w:pPr>
              <w:spacing w:after="0" w:line="240" w:lineRule="auto"/>
              <w:rPr>
                <w:rFonts w:eastAsia="Times New Roman"/>
                <w:bCs w:val="0"/>
                <w:sz w:val="20"/>
                <w:szCs w:val="20"/>
                <w:lang w:eastAsia="ru-RU"/>
              </w:rPr>
            </w:pPr>
            <w:bookmarkStart w:id="56" w:name="_Toc118236646"/>
            <w:r w:rsidRPr="001545FC">
              <w:rPr>
                <w:rFonts w:eastAsia="Times New Roman"/>
                <w:bCs w:val="0"/>
                <w:sz w:val="20"/>
                <w:szCs w:val="20"/>
                <w:lang w:eastAsia="ru-RU"/>
              </w:rPr>
              <w:t>-- сформированность нравственного сознания, этического поведения;</w:t>
            </w:r>
            <w:bookmarkEnd w:id="56"/>
          </w:p>
          <w:p w14:paraId="4B2971A3" w14:textId="77777777" w:rsidR="001545FC" w:rsidRPr="001545FC" w:rsidRDefault="001545FC" w:rsidP="001545FC">
            <w:pPr>
              <w:spacing w:after="0" w:line="240" w:lineRule="auto"/>
              <w:rPr>
                <w:rFonts w:eastAsia="Times New Roman"/>
                <w:bCs w:val="0"/>
                <w:sz w:val="20"/>
                <w:szCs w:val="20"/>
                <w:lang w:eastAsia="ru-RU"/>
              </w:rPr>
            </w:pPr>
            <w:bookmarkStart w:id="57" w:name="_Toc118236647"/>
            <w:r w:rsidRPr="001545FC">
              <w:rPr>
                <w:rFonts w:eastAsia="Times New Roman"/>
                <w:bCs w:val="0"/>
                <w:sz w:val="20"/>
                <w:szCs w:val="20"/>
                <w:lang w:eastAsia="ru-RU"/>
              </w:rPr>
              <w:t>- способность оценивать ситуацию и принимать осознанные решения, ориентируясь на морально-нравственные нормы и ценности;</w:t>
            </w:r>
            <w:bookmarkEnd w:id="57"/>
          </w:p>
          <w:p w14:paraId="0FF964D7" w14:textId="77777777" w:rsidR="001545FC" w:rsidRPr="001545FC" w:rsidRDefault="001545FC" w:rsidP="001545FC">
            <w:pPr>
              <w:spacing w:after="0" w:line="240" w:lineRule="auto"/>
              <w:rPr>
                <w:rFonts w:eastAsia="Times New Roman"/>
                <w:bCs w:val="0"/>
                <w:sz w:val="20"/>
                <w:szCs w:val="20"/>
                <w:lang w:eastAsia="ru-RU"/>
              </w:rPr>
            </w:pPr>
            <w:bookmarkStart w:id="58" w:name="_Toc118236648"/>
            <w:r w:rsidRPr="001545FC">
              <w:rPr>
                <w:rFonts w:eastAsia="Times New Roman"/>
                <w:bCs w:val="0"/>
                <w:sz w:val="20"/>
                <w:szCs w:val="20"/>
                <w:lang w:eastAsia="ru-RU"/>
              </w:rPr>
              <w:t>- осознание личного вклада в построение устойчивого будущего;</w:t>
            </w:r>
            <w:bookmarkEnd w:id="58"/>
          </w:p>
          <w:p w14:paraId="6D9E51C9" w14:textId="77777777" w:rsidR="001545FC" w:rsidRPr="001545FC" w:rsidRDefault="001545FC" w:rsidP="001545FC">
            <w:pPr>
              <w:spacing w:after="0" w:line="240" w:lineRule="auto"/>
              <w:rPr>
                <w:rFonts w:eastAsia="Times New Roman"/>
                <w:bCs w:val="0"/>
                <w:sz w:val="20"/>
                <w:szCs w:val="20"/>
                <w:lang w:eastAsia="ru-RU"/>
              </w:rPr>
            </w:pPr>
            <w:bookmarkStart w:id="59" w:name="_Toc118236649"/>
            <w:r w:rsidRPr="001545FC">
              <w:rPr>
                <w:rFonts w:eastAsia="Times New Roman"/>
                <w:bCs w:val="0"/>
                <w:sz w:val="20"/>
                <w:szCs w:val="20"/>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9"/>
          </w:p>
          <w:p w14:paraId="6DB4895F" w14:textId="77777777" w:rsidR="001545FC" w:rsidRPr="001545FC" w:rsidRDefault="001545FC" w:rsidP="001545FC">
            <w:pPr>
              <w:spacing w:after="0" w:line="240" w:lineRule="auto"/>
              <w:rPr>
                <w:rFonts w:eastAsia="Times New Roman"/>
                <w:bCs w:val="0"/>
                <w:sz w:val="20"/>
                <w:szCs w:val="20"/>
                <w:lang w:eastAsia="ru-RU"/>
              </w:rPr>
            </w:pPr>
            <w:bookmarkStart w:id="60" w:name="_Toc118236650"/>
            <w:r w:rsidRPr="001545FC">
              <w:rPr>
                <w:rFonts w:eastAsia="Times New Roman"/>
                <w:bCs w:val="0"/>
                <w:sz w:val="20"/>
                <w:szCs w:val="20"/>
                <w:lang w:eastAsia="ru-RU"/>
              </w:rPr>
              <w:t>Овладение универсальными регулятивными действиями:</w:t>
            </w:r>
            <w:bookmarkEnd w:id="60"/>
          </w:p>
          <w:p w14:paraId="4206FD5E" w14:textId="77777777" w:rsidR="001545FC" w:rsidRPr="001545FC" w:rsidRDefault="001545FC" w:rsidP="001545FC">
            <w:pPr>
              <w:spacing w:after="0" w:line="240" w:lineRule="auto"/>
              <w:rPr>
                <w:rFonts w:eastAsia="Times New Roman"/>
                <w:bCs w:val="0"/>
                <w:sz w:val="20"/>
                <w:szCs w:val="20"/>
                <w:lang w:eastAsia="ru-RU"/>
              </w:rPr>
            </w:pPr>
            <w:bookmarkStart w:id="61" w:name="_Toc118236651"/>
            <w:r w:rsidRPr="001545FC">
              <w:rPr>
                <w:rFonts w:eastAsia="Times New Roman"/>
                <w:bCs w:val="0"/>
                <w:sz w:val="20"/>
                <w:szCs w:val="20"/>
                <w:lang w:eastAsia="ru-RU"/>
              </w:rPr>
              <w:t>а) самоорганизация:</w:t>
            </w:r>
            <w:bookmarkEnd w:id="61"/>
          </w:p>
          <w:p w14:paraId="2132E2BB" w14:textId="77777777" w:rsidR="001545FC" w:rsidRPr="001545FC" w:rsidRDefault="001545FC" w:rsidP="001545FC">
            <w:pPr>
              <w:spacing w:after="0" w:line="240" w:lineRule="auto"/>
              <w:rPr>
                <w:rFonts w:eastAsia="Times New Roman"/>
                <w:bCs w:val="0"/>
                <w:sz w:val="20"/>
                <w:szCs w:val="20"/>
                <w:lang w:eastAsia="ru-RU"/>
              </w:rPr>
            </w:pPr>
            <w:bookmarkStart w:id="62" w:name="_Toc118236652"/>
            <w:r w:rsidRPr="001545FC">
              <w:rPr>
                <w:rFonts w:eastAsia="Times New Roman"/>
                <w:bCs w:val="0"/>
                <w:sz w:val="20"/>
                <w:szCs w:val="20"/>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62"/>
          </w:p>
          <w:p w14:paraId="3830E2C5" w14:textId="77777777" w:rsidR="001545FC" w:rsidRPr="001545FC" w:rsidRDefault="001545FC" w:rsidP="001545FC">
            <w:pPr>
              <w:spacing w:after="0" w:line="240" w:lineRule="auto"/>
              <w:rPr>
                <w:rFonts w:eastAsia="Times New Roman"/>
                <w:bCs w:val="0"/>
                <w:sz w:val="20"/>
                <w:szCs w:val="20"/>
                <w:lang w:eastAsia="ru-RU"/>
              </w:rPr>
            </w:pPr>
            <w:bookmarkStart w:id="63" w:name="_Toc118236653"/>
            <w:r w:rsidRPr="001545FC">
              <w:rPr>
                <w:rFonts w:eastAsia="Times New Roman"/>
                <w:bCs w:val="0"/>
                <w:sz w:val="20"/>
                <w:szCs w:val="20"/>
                <w:lang w:eastAsia="ru-RU"/>
              </w:rPr>
              <w:t>- самостоятельно составлять план решения проблемы с учетом имеющихся ресурсов, собственных возможностей и предпочтений;</w:t>
            </w:r>
            <w:bookmarkEnd w:id="63"/>
          </w:p>
          <w:p w14:paraId="46787A4E" w14:textId="77777777" w:rsidR="001545FC" w:rsidRPr="001545FC" w:rsidRDefault="001545FC" w:rsidP="001545FC">
            <w:pPr>
              <w:spacing w:after="0" w:line="240" w:lineRule="auto"/>
              <w:rPr>
                <w:rFonts w:eastAsia="Times New Roman"/>
                <w:bCs w:val="0"/>
                <w:sz w:val="20"/>
                <w:szCs w:val="20"/>
                <w:lang w:eastAsia="ru-RU"/>
              </w:rPr>
            </w:pPr>
            <w:bookmarkStart w:id="64" w:name="_Toc118236654"/>
            <w:r w:rsidRPr="001545FC">
              <w:rPr>
                <w:rFonts w:eastAsia="Times New Roman"/>
                <w:bCs w:val="0"/>
                <w:sz w:val="20"/>
                <w:szCs w:val="20"/>
                <w:lang w:eastAsia="ru-RU"/>
              </w:rPr>
              <w:t>- давать оценку новым ситуациям;</w:t>
            </w:r>
            <w:bookmarkEnd w:id="64"/>
          </w:p>
          <w:p w14:paraId="16F8DAE7" w14:textId="77777777" w:rsidR="001545FC" w:rsidRPr="001545FC" w:rsidRDefault="001545FC" w:rsidP="001545FC">
            <w:pPr>
              <w:spacing w:after="0" w:line="240" w:lineRule="auto"/>
              <w:rPr>
                <w:rFonts w:eastAsia="Times New Roman"/>
                <w:bCs w:val="0"/>
                <w:sz w:val="20"/>
                <w:szCs w:val="20"/>
                <w:lang w:eastAsia="ru-RU"/>
              </w:rPr>
            </w:pPr>
            <w:bookmarkStart w:id="65" w:name="_Toc118236655"/>
            <w:r w:rsidRPr="001545FC">
              <w:rPr>
                <w:rFonts w:eastAsia="Times New Roman"/>
                <w:bCs w:val="0"/>
                <w:sz w:val="20"/>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65"/>
          </w:p>
          <w:p w14:paraId="63F29E37" w14:textId="77777777" w:rsidR="001545FC" w:rsidRPr="001545FC" w:rsidRDefault="001545FC" w:rsidP="001545FC">
            <w:pPr>
              <w:spacing w:after="0" w:line="240" w:lineRule="auto"/>
              <w:rPr>
                <w:rFonts w:eastAsia="Times New Roman"/>
                <w:bCs w:val="0"/>
                <w:sz w:val="20"/>
                <w:szCs w:val="20"/>
                <w:lang w:eastAsia="ru-RU"/>
              </w:rPr>
            </w:pPr>
            <w:bookmarkStart w:id="66" w:name="_Toc118236656"/>
            <w:r w:rsidRPr="001545FC">
              <w:rPr>
                <w:rFonts w:eastAsia="Times New Roman"/>
                <w:bCs w:val="0"/>
                <w:sz w:val="20"/>
                <w:szCs w:val="20"/>
                <w:lang w:eastAsia="ru-RU"/>
              </w:rPr>
              <w:t>б) самоконтроль:</w:t>
            </w:r>
            <w:bookmarkEnd w:id="66"/>
          </w:p>
          <w:p w14:paraId="6DAC9D10" w14:textId="77777777" w:rsidR="001545FC" w:rsidRPr="001545FC" w:rsidRDefault="001545FC" w:rsidP="001545FC">
            <w:pPr>
              <w:spacing w:after="0" w:line="240" w:lineRule="auto"/>
              <w:rPr>
                <w:rFonts w:eastAsia="Times New Roman"/>
                <w:bCs w:val="0"/>
                <w:sz w:val="20"/>
                <w:szCs w:val="20"/>
                <w:lang w:eastAsia="ru-RU"/>
              </w:rPr>
            </w:pPr>
            <w:bookmarkStart w:id="67" w:name="_Toc118236657"/>
            <w:r w:rsidRPr="001545FC">
              <w:rPr>
                <w:rFonts w:eastAsia="Times New Roman"/>
                <w:bCs w:val="0"/>
                <w:sz w:val="20"/>
                <w:szCs w:val="20"/>
                <w:lang w:eastAsia="ru-RU"/>
              </w:rPr>
              <w:t>использовать приемы рефлексии для оценки ситуации, выбора верного решения;</w:t>
            </w:r>
            <w:bookmarkEnd w:id="67"/>
          </w:p>
          <w:p w14:paraId="12125D09" w14:textId="77777777" w:rsidR="001545FC" w:rsidRPr="001545FC" w:rsidRDefault="001545FC" w:rsidP="001545FC">
            <w:pPr>
              <w:spacing w:after="0" w:line="240" w:lineRule="auto"/>
              <w:rPr>
                <w:rFonts w:eastAsia="Times New Roman"/>
                <w:bCs w:val="0"/>
                <w:sz w:val="20"/>
                <w:szCs w:val="20"/>
                <w:lang w:eastAsia="ru-RU"/>
              </w:rPr>
            </w:pPr>
            <w:bookmarkStart w:id="68" w:name="_Toc118236658"/>
            <w:r w:rsidRPr="001545FC">
              <w:rPr>
                <w:rFonts w:eastAsia="Times New Roman"/>
                <w:bCs w:val="0"/>
                <w:sz w:val="20"/>
                <w:szCs w:val="20"/>
                <w:lang w:eastAsia="ru-RU"/>
              </w:rPr>
              <w:t>- уметь оценивать риски и своевременно принимать решения по их снижению;</w:t>
            </w:r>
            <w:bookmarkEnd w:id="68"/>
          </w:p>
          <w:p w14:paraId="6587DD3C" w14:textId="77777777" w:rsidR="001545FC" w:rsidRPr="001545FC" w:rsidRDefault="001545FC" w:rsidP="001545FC">
            <w:pPr>
              <w:spacing w:after="0" w:line="240" w:lineRule="auto"/>
              <w:rPr>
                <w:rFonts w:eastAsia="Times New Roman"/>
                <w:bCs w:val="0"/>
                <w:sz w:val="20"/>
                <w:szCs w:val="20"/>
                <w:lang w:eastAsia="ru-RU"/>
              </w:rPr>
            </w:pPr>
            <w:bookmarkStart w:id="69" w:name="_Toc118236659"/>
            <w:r w:rsidRPr="001545FC">
              <w:rPr>
                <w:rFonts w:eastAsia="Times New Roman"/>
                <w:bCs w:val="0"/>
                <w:sz w:val="20"/>
                <w:szCs w:val="20"/>
                <w:lang w:eastAsia="ru-RU"/>
              </w:rPr>
              <w:t>в) эмоциональный интеллект, предполагающий сформированность:</w:t>
            </w:r>
            <w:bookmarkEnd w:id="69"/>
          </w:p>
          <w:p w14:paraId="283F4521" w14:textId="77777777" w:rsidR="001545FC" w:rsidRPr="001545FC" w:rsidRDefault="001545FC" w:rsidP="001545FC">
            <w:pPr>
              <w:spacing w:after="0" w:line="240" w:lineRule="auto"/>
              <w:rPr>
                <w:rFonts w:eastAsia="Times New Roman"/>
                <w:bCs w:val="0"/>
                <w:sz w:val="20"/>
                <w:szCs w:val="20"/>
                <w:lang w:eastAsia="ru-RU"/>
              </w:rPr>
            </w:pPr>
            <w:bookmarkStart w:id="70" w:name="_Toc118236660"/>
            <w:r w:rsidRPr="001545FC">
              <w:rPr>
                <w:rFonts w:eastAsia="Times New Roman"/>
                <w:bCs w:val="0"/>
                <w:sz w:val="20"/>
                <w:szCs w:val="20"/>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70"/>
          </w:p>
          <w:p w14:paraId="1E4BBFE8" w14:textId="77777777" w:rsidR="001545FC" w:rsidRPr="001545FC" w:rsidRDefault="001545FC" w:rsidP="001545FC">
            <w:pPr>
              <w:spacing w:after="0" w:line="240" w:lineRule="auto"/>
              <w:rPr>
                <w:rFonts w:eastAsia="Times New Roman"/>
                <w:bCs w:val="0"/>
                <w:sz w:val="20"/>
                <w:szCs w:val="20"/>
                <w:lang w:eastAsia="ru-RU"/>
              </w:rPr>
            </w:pPr>
            <w:bookmarkStart w:id="71" w:name="_Toc118236661"/>
            <w:r w:rsidRPr="001545FC">
              <w:rPr>
                <w:rFonts w:eastAsia="Times New Roman"/>
                <w:bCs w:val="0"/>
                <w:sz w:val="20"/>
                <w:szCs w:val="20"/>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71"/>
          </w:p>
          <w:p w14:paraId="5B0DF49B" w14:textId="77777777" w:rsidR="001545FC" w:rsidRPr="001545FC" w:rsidRDefault="001545FC" w:rsidP="001545FC">
            <w:pPr>
              <w:spacing w:after="0" w:line="240" w:lineRule="auto"/>
              <w:rPr>
                <w:rFonts w:eastAsia="Times New Roman"/>
                <w:bCs w:val="0"/>
                <w:sz w:val="20"/>
                <w:szCs w:val="20"/>
                <w:lang w:eastAsia="ru-RU"/>
              </w:rPr>
            </w:pPr>
            <w:bookmarkStart w:id="72" w:name="_Toc118236662"/>
            <w:r w:rsidRPr="001545FC">
              <w:rPr>
                <w:rFonts w:eastAsia="Times New Roman"/>
                <w:bCs w:val="0"/>
                <w:sz w:val="20"/>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bookmarkEnd w:id="72"/>
          </w:p>
        </w:tc>
        <w:tc>
          <w:tcPr>
            <w:tcW w:w="0" w:type="auto"/>
          </w:tcPr>
          <w:p w14:paraId="416DC988" w14:textId="77777777" w:rsidR="001545FC" w:rsidRPr="001545FC" w:rsidRDefault="001545FC" w:rsidP="001545FC">
            <w:pPr>
              <w:spacing w:after="0" w:line="240" w:lineRule="auto"/>
              <w:rPr>
                <w:rFonts w:eastAsia="Times New Roman"/>
                <w:bCs w:val="0"/>
                <w:sz w:val="20"/>
                <w:szCs w:val="20"/>
                <w:lang w:eastAsia="ru-RU"/>
              </w:rPr>
            </w:pPr>
            <w:bookmarkStart w:id="73" w:name="_Toc118236663"/>
            <w:r w:rsidRPr="001545FC">
              <w:rPr>
                <w:rFonts w:eastAsia="Times New Roman"/>
                <w:bCs w:val="0"/>
                <w:sz w:val="20"/>
                <w:szCs w:val="20"/>
                <w:lang w:eastAsia="ru-RU"/>
              </w:rPr>
              <w:t>сформировать знания об (о):</w:t>
            </w:r>
            <w:bookmarkEnd w:id="73"/>
          </w:p>
          <w:p w14:paraId="2BD93D79" w14:textId="77777777" w:rsidR="001545FC" w:rsidRPr="001545FC" w:rsidRDefault="001545FC" w:rsidP="001545FC">
            <w:pPr>
              <w:spacing w:after="0" w:line="240" w:lineRule="auto"/>
              <w:rPr>
                <w:rFonts w:eastAsia="Times New Roman"/>
                <w:bCs w:val="0"/>
                <w:sz w:val="20"/>
                <w:szCs w:val="20"/>
                <w:lang w:eastAsia="ru-RU"/>
              </w:rPr>
            </w:pPr>
            <w:bookmarkStart w:id="74" w:name="_Toc118236664"/>
            <w:r w:rsidRPr="001545FC">
              <w:rPr>
                <w:rFonts w:eastAsia="Times New Roman"/>
                <w:bCs w:val="0"/>
                <w:sz w:val="20"/>
                <w:szCs w:val="20"/>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74"/>
          </w:p>
          <w:p w14:paraId="48182758" w14:textId="77777777" w:rsidR="001545FC" w:rsidRPr="001545FC" w:rsidRDefault="001545FC" w:rsidP="001545FC">
            <w:pPr>
              <w:spacing w:after="0" w:line="240" w:lineRule="auto"/>
              <w:rPr>
                <w:rFonts w:eastAsia="Times New Roman"/>
                <w:bCs w:val="0"/>
                <w:sz w:val="20"/>
                <w:szCs w:val="20"/>
                <w:lang w:eastAsia="ru-RU"/>
              </w:rPr>
            </w:pPr>
            <w:bookmarkStart w:id="75" w:name="_Toc118236665"/>
            <w:r w:rsidRPr="001545FC">
              <w:rPr>
                <w:rFonts w:eastAsia="Times New Roman"/>
                <w:bCs w:val="0"/>
                <w:sz w:val="20"/>
                <w:szCs w:val="20"/>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75"/>
          </w:p>
          <w:p w14:paraId="61AA3362" w14:textId="77777777" w:rsidR="001545FC" w:rsidRPr="001545FC" w:rsidRDefault="001545FC" w:rsidP="001545FC">
            <w:pPr>
              <w:spacing w:after="0" w:line="240" w:lineRule="auto"/>
              <w:rPr>
                <w:rFonts w:eastAsia="Times New Roman"/>
                <w:bCs w:val="0"/>
                <w:sz w:val="20"/>
                <w:szCs w:val="20"/>
                <w:lang w:eastAsia="ru-RU"/>
              </w:rPr>
            </w:pPr>
            <w:bookmarkStart w:id="76" w:name="_Toc118236666"/>
            <w:r w:rsidRPr="001545FC">
              <w:rPr>
                <w:rFonts w:eastAsia="Times New Roman"/>
                <w:bCs w:val="0"/>
                <w:sz w:val="20"/>
                <w:szCs w:val="20"/>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76"/>
          </w:p>
          <w:p w14:paraId="59821D54" w14:textId="77777777" w:rsidR="001545FC" w:rsidRPr="001545FC" w:rsidRDefault="001545FC" w:rsidP="001545FC">
            <w:pPr>
              <w:spacing w:after="0" w:line="240" w:lineRule="auto"/>
              <w:rPr>
                <w:rFonts w:eastAsia="Times New Roman"/>
                <w:bCs w:val="0"/>
                <w:sz w:val="20"/>
                <w:szCs w:val="20"/>
                <w:lang w:eastAsia="ru-RU"/>
              </w:rPr>
            </w:pPr>
            <w:bookmarkStart w:id="77" w:name="_Toc118236667"/>
            <w:r w:rsidRPr="001545FC">
              <w:rPr>
                <w:rFonts w:eastAsia="Times New Roman"/>
                <w:bCs w:val="0"/>
                <w:sz w:val="20"/>
                <w:szCs w:val="20"/>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77"/>
          </w:p>
        </w:tc>
      </w:tr>
      <w:tr w:rsidR="001545FC" w:rsidRPr="001545FC" w14:paraId="42B2AD59" w14:textId="77777777" w:rsidTr="00103D0B">
        <w:trPr>
          <w:trHeight w:val="699"/>
        </w:trPr>
        <w:tc>
          <w:tcPr>
            <w:tcW w:w="0" w:type="auto"/>
          </w:tcPr>
          <w:p w14:paraId="33B507CB" w14:textId="77777777" w:rsidR="001545FC" w:rsidRPr="001545FC" w:rsidRDefault="001545FC" w:rsidP="001545FC">
            <w:pPr>
              <w:spacing w:after="0" w:line="240" w:lineRule="auto"/>
              <w:rPr>
                <w:rFonts w:eastAsia="Times New Roman"/>
                <w:bCs w:val="0"/>
                <w:sz w:val="20"/>
                <w:szCs w:val="20"/>
                <w:lang w:eastAsia="ru-RU"/>
              </w:rPr>
            </w:pPr>
            <w:bookmarkStart w:id="78" w:name="_Toc118236668"/>
            <w:r w:rsidRPr="001545FC">
              <w:rPr>
                <w:rFonts w:eastAsia="Times New Roman"/>
                <w:bCs w:val="0"/>
                <w:sz w:val="20"/>
                <w:szCs w:val="20"/>
                <w:lang w:eastAsia="ru-RU"/>
              </w:rPr>
              <w:lastRenderedPageBreak/>
              <w:t>ОК 04. Эффективно взаимодействовать и работать в коллективе и команде</w:t>
            </w:r>
            <w:bookmarkEnd w:id="78"/>
          </w:p>
        </w:tc>
        <w:tc>
          <w:tcPr>
            <w:tcW w:w="0" w:type="auto"/>
          </w:tcPr>
          <w:p w14:paraId="42F8B8C2" w14:textId="77777777" w:rsidR="001545FC" w:rsidRPr="001545FC" w:rsidRDefault="001545FC" w:rsidP="001545FC">
            <w:pPr>
              <w:spacing w:after="0" w:line="240" w:lineRule="auto"/>
              <w:rPr>
                <w:rFonts w:eastAsia="Times New Roman"/>
                <w:bCs w:val="0"/>
                <w:sz w:val="20"/>
                <w:szCs w:val="20"/>
                <w:lang w:eastAsia="ru-RU"/>
              </w:rPr>
            </w:pPr>
            <w:bookmarkStart w:id="79" w:name="_Toc118236669"/>
            <w:r w:rsidRPr="001545FC">
              <w:rPr>
                <w:rFonts w:eastAsia="Times New Roman"/>
                <w:bCs w:val="0"/>
                <w:sz w:val="20"/>
                <w:szCs w:val="20"/>
                <w:lang w:eastAsia="ru-RU"/>
              </w:rPr>
              <w:t>- готовность к саморазвитию, самостоятельности и самоопределению;</w:t>
            </w:r>
            <w:bookmarkEnd w:id="79"/>
          </w:p>
          <w:p w14:paraId="5AD4C54A" w14:textId="77777777" w:rsidR="001545FC" w:rsidRPr="001545FC" w:rsidRDefault="001545FC" w:rsidP="001545FC">
            <w:pPr>
              <w:spacing w:after="0" w:line="240" w:lineRule="auto"/>
              <w:rPr>
                <w:rFonts w:eastAsia="Times New Roman"/>
                <w:bCs w:val="0"/>
                <w:sz w:val="20"/>
                <w:szCs w:val="20"/>
                <w:lang w:eastAsia="ru-RU"/>
              </w:rPr>
            </w:pPr>
            <w:bookmarkStart w:id="80" w:name="_Toc118236670"/>
            <w:r w:rsidRPr="001545FC">
              <w:rPr>
                <w:rFonts w:eastAsia="Times New Roman"/>
                <w:bCs w:val="0"/>
                <w:sz w:val="20"/>
                <w:szCs w:val="20"/>
                <w:lang w:eastAsia="ru-RU"/>
              </w:rPr>
              <w:t>-овладение навыками учебно-исследовательской, проектной и социальной деятельности;</w:t>
            </w:r>
            <w:bookmarkEnd w:id="80"/>
          </w:p>
          <w:p w14:paraId="2FA1876B" w14:textId="77777777" w:rsidR="001545FC" w:rsidRPr="001545FC" w:rsidRDefault="001545FC" w:rsidP="001545FC">
            <w:pPr>
              <w:spacing w:after="0" w:line="240" w:lineRule="auto"/>
              <w:rPr>
                <w:rFonts w:eastAsia="Times New Roman"/>
                <w:bCs w:val="0"/>
                <w:sz w:val="20"/>
                <w:szCs w:val="20"/>
                <w:lang w:eastAsia="ru-RU"/>
              </w:rPr>
            </w:pPr>
            <w:bookmarkStart w:id="81" w:name="_Toc118236671"/>
            <w:r w:rsidRPr="001545FC">
              <w:rPr>
                <w:rFonts w:eastAsia="Times New Roman"/>
                <w:bCs w:val="0"/>
                <w:sz w:val="20"/>
                <w:szCs w:val="20"/>
                <w:lang w:eastAsia="ru-RU"/>
              </w:rPr>
              <w:t>Овладение универсальными коммуникативными действиями:</w:t>
            </w:r>
            <w:bookmarkEnd w:id="81"/>
          </w:p>
          <w:p w14:paraId="62D4DE0C" w14:textId="77777777" w:rsidR="001545FC" w:rsidRPr="001545FC" w:rsidRDefault="001545FC" w:rsidP="001545FC">
            <w:pPr>
              <w:spacing w:after="0" w:line="240" w:lineRule="auto"/>
              <w:rPr>
                <w:rFonts w:eastAsia="Times New Roman"/>
                <w:bCs w:val="0"/>
                <w:sz w:val="20"/>
                <w:szCs w:val="20"/>
                <w:lang w:eastAsia="ru-RU"/>
              </w:rPr>
            </w:pPr>
            <w:bookmarkStart w:id="82" w:name="_Toc118236672"/>
            <w:r w:rsidRPr="001545FC">
              <w:rPr>
                <w:rFonts w:eastAsia="Times New Roman"/>
                <w:bCs w:val="0"/>
                <w:sz w:val="20"/>
                <w:szCs w:val="20"/>
                <w:lang w:eastAsia="ru-RU"/>
              </w:rPr>
              <w:t>б) совместная деятельность:</w:t>
            </w:r>
            <w:bookmarkEnd w:id="82"/>
          </w:p>
          <w:p w14:paraId="1B576BD2" w14:textId="77777777" w:rsidR="001545FC" w:rsidRPr="001545FC" w:rsidRDefault="001545FC" w:rsidP="001545FC">
            <w:pPr>
              <w:spacing w:after="0" w:line="240" w:lineRule="auto"/>
              <w:rPr>
                <w:rFonts w:eastAsia="Times New Roman"/>
                <w:bCs w:val="0"/>
                <w:sz w:val="20"/>
                <w:szCs w:val="20"/>
                <w:lang w:eastAsia="ru-RU"/>
              </w:rPr>
            </w:pPr>
            <w:bookmarkStart w:id="83" w:name="_Toc118236673"/>
            <w:r w:rsidRPr="001545FC">
              <w:rPr>
                <w:rFonts w:eastAsia="Times New Roman"/>
                <w:bCs w:val="0"/>
                <w:sz w:val="20"/>
                <w:szCs w:val="20"/>
                <w:lang w:eastAsia="ru-RU"/>
              </w:rPr>
              <w:t>- понимать и использовать преимущества командной и индивидуальной работы;</w:t>
            </w:r>
            <w:bookmarkEnd w:id="83"/>
          </w:p>
          <w:p w14:paraId="03D01BA1" w14:textId="77777777" w:rsidR="001545FC" w:rsidRPr="001545FC" w:rsidRDefault="001545FC" w:rsidP="001545FC">
            <w:pPr>
              <w:spacing w:after="0" w:line="240" w:lineRule="auto"/>
              <w:rPr>
                <w:rFonts w:eastAsia="Times New Roman"/>
                <w:bCs w:val="0"/>
                <w:sz w:val="20"/>
                <w:szCs w:val="20"/>
                <w:lang w:eastAsia="ru-RU"/>
              </w:rPr>
            </w:pPr>
            <w:bookmarkStart w:id="84" w:name="_Toc118236674"/>
            <w:r w:rsidRPr="001545FC">
              <w:rPr>
                <w:rFonts w:eastAsia="Times New Roman"/>
                <w:bCs w:val="0"/>
                <w:sz w:val="20"/>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84"/>
          </w:p>
          <w:p w14:paraId="61C095C6" w14:textId="77777777" w:rsidR="001545FC" w:rsidRPr="001545FC" w:rsidRDefault="001545FC" w:rsidP="001545FC">
            <w:pPr>
              <w:spacing w:after="0" w:line="240" w:lineRule="auto"/>
              <w:rPr>
                <w:rFonts w:eastAsia="Times New Roman"/>
                <w:bCs w:val="0"/>
                <w:sz w:val="20"/>
                <w:szCs w:val="20"/>
                <w:lang w:eastAsia="ru-RU"/>
              </w:rPr>
            </w:pPr>
            <w:bookmarkStart w:id="85" w:name="_Toc118236675"/>
            <w:r w:rsidRPr="001545FC">
              <w:rPr>
                <w:rFonts w:eastAsia="Times New Roman"/>
                <w:bCs w:val="0"/>
                <w:sz w:val="20"/>
                <w:szCs w:val="20"/>
                <w:lang w:eastAsia="ru-RU"/>
              </w:rPr>
              <w:t>- координировать и выполнять работу в условиях реального, виртуального и комбинированного взаимодействия;</w:t>
            </w:r>
            <w:bookmarkEnd w:id="85"/>
          </w:p>
          <w:p w14:paraId="343EC62A" w14:textId="77777777" w:rsidR="001545FC" w:rsidRPr="001545FC" w:rsidRDefault="001545FC" w:rsidP="001545FC">
            <w:pPr>
              <w:spacing w:after="0" w:line="240" w:lineRule="auto"/>
              <w:rPr>
                <w:rFonts w:eastAsia="Times New Roman"/>
                <w:bCs w:val="0"/>
                <w:sz w:val="20"/>
                <w:szCs w:val="20"/>
                <w:lang w:eastAsia="ru-RU"/>
              </w:rPr>
            </w:pPr>
            <w:bookmarkStart w:id="86" w:name="_Toc118236676"/>
            <w:r w:rsidRPr="001545FC">
              <w:rPr>
                <w:rFonts w:eastAsia="Times New Roman"/>
                <w:bCs w:val="0"/>
                <w:sz w:val="20"/>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bookmarkEnd w:id="86"/>
          </w:p>
          <w:p w14:paraId="67450F0C" w14:textId="77777777" w:rsidR="001545FC" w:rsidRPr="001545FC" w:rsidRDefault="001545FC" w:rsidP="001545FC">
            <w:pPr>
              <w:spacing w:after="0" w:line="240" w:lineRule="auto"/>
              <w:rPr>
                <w:rFonts w:eastAsia="Times New Roman"/>
                <w:bCs w:val="0"/>
                <w:sz w:val="20"/>
                <w:szCs w:val="20"/>
                <w:lang w:eastAsia="ru-RU"/>
              </w:rPr>
            </w:pPr>
            <w:bookmarkStart w:id="87" w:name="_Toc118236677"/>
            <w:r w:rsidRPr="001545FC">
              <w:rPr>
                <w:rFonts w:eastAsia="Times New Roman"/>
                <w:bCs w:val="0"/>
                <w:sz w:val="20"/>
                <w:szCs w:val="20"/>
                <w:lang w:eastAsia="ru-RU"/>
              </w:rPr>
              <w:t>Овладение универсальными регулятивными действиями:</w:t>
            </w:r>
            <w:bookmarkEnd w:id="87"/>
          </w:p>
          <w:p w14:paraId="5F5F3EBC" w14:textId="77777777" w:rsidR="001545FC" w:rsidRPr="001545FC" w:rsidRDefault="001545FC" w:rsidP="001545FC">
            <w:pPr>
              <w:spacing w:after="0" w:line="240" w:lineRule="auto"/>
              <w:rPr>
                <w:rFonts w:eastAsia="Times New Roman"/>
                <w:bCs w:val="0"/>
                <w:sz w:val="20"/>
                <w:szCs w:val="20"/>
                <w:lang w:eastAsia="ru-RU"/>
              </w:rPr>
            </w:pPr>
            <w:bookmarkStart w:id="88" w:name="_Toc118236678"/>
            <w:r w:rsidRPr="001545FC">
              <w:rPr>
                <w:rFonts w:eastAsia="Times New Roman"/>
                <w:bCs w:val="0"/>
                <w:sz w:val="20"/>
                <w:szCs w:val="20"/>
                <w:lang w:eastAsia="ru-RU"/>
              </w:rPr>
              <w:t>г) принятие себя и других людей:</w:t>
            </w:r>
            <w:bookmarkEnd w:id="88"/>
          </w:p>
          <w:p w14:paraId="63F6AA68" w14:textId="77777777" w:rsidR="001545FC" w:rsidRPr="001545FC" w:rsidRDefault="001545FC" w:rsidP="001545FC">
            <w:pPr>
              <w:spacing w:after="0" w:line="240" w:lineRule="auto"/>
              <w:rPr>
                <w:rFonts w:eastAsia="Times New Roman"/>
                <w:bCs w:val="0"/>
                <w:sz w:val="20"/>
                <w:szCs w:val="20"/>
                <w:lang w:eastAsia="ru-RU"/>
              </w:rPr>
            </w:pPr>
            <w:bookmarkStart w:id="89" w:name="_Toc118236679"/>
            <w:r w:rsidRPr="001545FC">
              <w:rPr>
                <w:rFonts w:eastAsia="Times New Roman"/>
                <w:bCs w:val="0"/>
                <w:sz w:val="20"/>
                <w:szCs w:val="20"/>
                <w:lang w:eastAsia="ru-RU"/>
              </w:rPr>
              <w:t>- принимать мотивы и аргументы других людей при анализе результатов деятельности;</w:t>
            </w:r>
            <w:bookmarkEnd w:id="89"/>
          </w:p>
          <w:p w14:paraId="08F43825" w14:textId="77777777" w:rsidR="001545FC" w:rsidRPr="001545FC" w:rsidRDefault="001545FC" w:rsidP="001545FC">
            <w:pPr>
              <w:spacing w:after="0" w:line="240" w:lineRule="auto"/>
              <w:rPr>
                <w:rFonts w:eastAsia="Times New Roman"/>
                <w:bCs w:val="0"/>
                <w:sz w:val="20"/>
                <w:szCs w:val="20"/>
                <w:lang w:eastAsia="ru-RU"/>
              </w:rPr>
            </w:pPr>
            <w:bookmarkStart w:id="90" w:name="_Toc118236680"/>
            <w:r w:rsidRPr="001545FC">
              <w:rPr>
                <w:rFonts w:eastAsia="Times New Roman"/>
                <w:bCs w:val="0"/>
                <w:sz w:val="20"/>
                <w:szCs w:val="20"/>
                <w:lang w:eastAsia="ru-RU"/>
              </w:rPr>
              <w:t>- признавать свое право и право других людей на ошибки;</w:t>
            </w:r>
            <w:bookmarkEnd w:id="90"/>
          </w:p>
          <w:p w14:paraId="1C1A872F" w14:textId="77777777" w:rsidR="001545FC" w:rsidRPr="001545FC" w:rsidRDefault="001545FC" w:rsidP="001545FC">
            <w:pPr>
              <w:spacing w:after="0" w:line="240" w:lineRule="auto"/>
              <w:rPr>
                <w:rFonts w:eastAsia="Times New Roman"/>
                <w:bCs w:val="0"/>
                <w:sz w:val="20"/>
                <w:szCs w:val="20"/>
                <w:lang w:eastAsia="ru-RU"/>
              </w:rPr>
            </w:pPr>
            <w:bookmarkStart w:id="91" w:name="_Toc118236681"/>
            <w:r w:rsidRPr="001545FC">
              <w:rPr>
                <w:rFonts w:eastAsia="Times New Roman"/>
                <w:bCs w:val="0"/>
                <w:sz w:val="20"/>
                <w:szCs w:val="20"/>
                <w:lang w:eastAsia="ru-RU"/>
              </w:rPr>
              <w:t>- развивать способность понимать мир с позиции другого человека</w:t>
            </w:r>
            <w:bookmarkEnd w:id="91"/>
          </w:p>
        </w:tc>
        <w:tc>
          <w:tcPr>
            <w:tcW w:w="0" w:type="auto"/>
          </w:tcPr>
          <w:p w14:paraId="40C0E234" w14:textId="77777777" w:rsidR="001545FC" w:rsidRPr="001545FC" w:rsidRDefault="001545FC" w:rsidP="001545FC">
            <w:pPr>
              <w:spacing w:after="0" w:line="240" w:lineRule="auto"/>
              <w:rPr>
                <w:rFonts w:eastAsia="Times New Roman"/>
                <w:bCs w:val="0"/>
                <w:sz w:val="20"/>
                <w:szCs w:val="20"/>
                <w:lang w:eastAsia="ru-RU"/>
              </w:rPr>
            </w:pPr>
            <w:bookmarkStart w:id="92" w:name="_Toc118236682"/>
            <w:r w:rsidRPr="001545FC">
              <w:rPr>
                <w:rFonts w:eastAsia="Times New Roman"/>
                <w:bCs w:val="0"/>
                <w:sz w:val="20"/>
                <w:szCs w:val="20"/>
                <w:lang w:eastAsia="ru-RU"/>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92"/>
          </w:p>
        </w:tc>
      </w:tr>
      <w:tr w:rsidR="001545FC" w:rsidRPr="001545FC" w14:paraId="69AC749A" w14:textId="77777777" w:rsidTr="00103D0B">
        <w:trPr>
          <w:trHeight w:val="698"/>
        </w:trPr>
        <w:tc>
          <w:tcPr>
            <w:tcW w:w="0" w:type="auto"/>
          </w:tcPr>
          <w:p w14:paraId="5BB0FB9C" w14:textId="77777777" w:rsidR="001545FC" w:rsidRPr="001545FC" w:rsidRDefault="001545FC" w:rsidP="001545FC">
            <w:pPr>
              <w:spacing w:after="0" w:line="240" w:lineRule="auto"/>
              <w:rPr>
                <w:rFonts w:eastAsia="Times New Roman"/>
                <w:bCs w:val="0"/>
                <w:sz w:val="20"/>
                <w:szCs w:val="20"/>
                <w:lang w:eastAsia="ru-RU"/>
              </w:rPr>
            </w:pPr>
            <w:bookmarkStart w:id="93" w:name="_Toc118236683"/>
            <w:r w:rsidRPr="001545FC">
              <w:rPr>
                <w:rFonts w:eastAsia="Times New Roman"/>
                <w:bCs w:val="0"/>
                <w:sz w:val="20"/>
                <w:szCs w:val="20"/>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3"/>
          </w:p>
        </w:tc>
        <w:tc>
          <w:tcPr>
            <w:tcW w:w="0" w:type="auto"/>
          </w:tcPr>
          <w:p w14:paraId="2FB16611" w14:textId="77777777" w:rsidR="001545FC" w:rsidRPr="001545FC" w:rsidRDefault="001545FC" w:rsidP="001545FC">
            <w:pPr>
              <w:spacing w:after="0" w:line="240" w:lineRule="auto"/>
              <w:rPr>
                <w:rFonts w:eastAsia="Times New Roman"/>
                <w:bCs w:val="0"/>
                <w:sz w:val="20"/>
                <w:szCs w:val="20"/>
                <w:lang w:eastAsia="ru-RU"/>
              </w:rPr>
            </w:pPr>
            <w:bookmarkStart w:id="94" w:name="_Toc118236684"/>
            <w:r w:rsidRPr="001545FC">
              <w:rPr>
                <w:rFonts w:eastAsia="Times New Roman"/>
                <w:bCs w:val="0"/>
                <w:sz w:val="20"/>
                <w:szCs w:val="20"/>
                <w:lang w:eastAsia="ru-RU"/>
              </w:rPr>
              <w:t>В области эстетического воспитания:</w:t>
            </w:r>
            <w:bookmarkEnd w:id="94"/>
          </w:p>
          <w:p w14:paraId="43A55E36" w14:textId="77777777" w:rsidR="001545FC" w:rsidRPr="001545FC" w:rsidRDefault="001545FC" w:rsidP="001545FC">
            <w:pPr>
              <w:spacing w:after="0" w:line="240" w:lineRule="auto"/>
              <w:rPr>
                <w:rFonts w:eastAsia="Times New Roman"/>
                <w:bCs w:val="0"/>
                <w:sz w:val="20"/>
                <w:szCs w:val="20"/>
                <w:lang w:eastAsia="ru-RU"/>
              </w:rPr>
            </w:pPr>
            <w:bookmarkStart w:id="95" w:name="_Toc118236685"/>
            <w:r w:rsidRPr="001545FC">
              <w:rPr>
                <w:rFonts w:eastAsia="Times New Roman"/>
                <w:bCs w:val="0"/>
                <w:sz w:val="20"/>
                <w:szCs w:val="20"/>
                <w:lang w:eastAsia="ru-RU"/>
              </w:rPr>
              <w:t>- эстетическое отношение к миру, включая эстетику быта, научного и технического творчества, спорта, труда и общественных отношений;</w:t>
            </w:r>
            <w:bookmarkEnd w:id="95"/>
          </w:p>
          <w:p w14:paraId="3A1C14C2" w14:textId="77777777" w:rsidR="001545FC" w:rsidRPr="001545FC" w:rsidRDefault="001545FC" w:rsidP="001545FC">
            <w:pPr>
              <w:spacing w:after="0" w:line="240" w:lineRule="auto"/>
              <w:rPr>
                <w:rFonts w:eastAsia="Times New Roman"/>
                <w:bCs w:val="0"/>
                <w:sz w:val="20"/>
                <w:szCs w:val="20"/>
                <w:lang w:eastAsia="ru-RU"/>
              </w:rPr>
            </w:pPr>
            <w:bookmarkStart w:id="96" w:name="_Toc118236686"/>
            <w:r w:rsidRPr="001545FC">
              <w:rPr>
                <w:rFonts w:eastAsia="Times New Roman"/>
                <w:bCs w:val="0"/>
                <w:sz w:val="20"/>
                <w:szCs w:val="20"/>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96"/>
          </w:p>
          <w:p w14:paraId="625539D4" w14:textId="77777777" w:rsidR="001545FC" w:rsidRPr="001545FC" w:rsidRDefault="001545FC" w:rsidP="001545FC">
            <w:pPr>
              <w:spacing w:after="0" w:line="240" w:lineRule="auto"/>
              <w:rPr>
                <w:rFonts w:eastAsia="Times New Roman"/>
                <w:bCs w:val="0"/>
                <w:sz w:val="20"/>
                <w:szCs w:val="20"/>
                <w:lang w:eastAsia="ru-RU"/>
              </w:rPr>
            </w:pPr>
            <w:bookmarkStart w:id="97" w:name="_Toc118236687"/>
            <w:r w:rsidRPr="001545FC">
              <w:rPr>
                <w:rFonts w:eastAsia="Times New Roman"/>
                <w:bCs w:val="0"/>
                <w:sz w:val="20"/>
                <w:szCs w:val="20"/>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7"/>
          </w:p>
          <w:p w14:paraId="7A9874AC" w14:textId="77777777" w:rsidR="001545FC" w:rsidRPr="001545FC" w:rsidRDefault="001545FC" w:rsidP="001545FC">
            <w:pPr>
              <w:spacing w:after="0" w:line="240" w:lineRule="auto"/>
              <w:rPr>
                <w:rFonts w:eastAsia="Times New Roman"/>
                <w:bCs w:val="0"/>
                <w:sz w:val="20"/>
                <w:szCs w:val="20"/>
                <w:lang w:eastAsia="ru-RU"/>
              </w:rPr>
            </w:pPr>
            <w:bookmarkStart w:id="98" w:name="_Toc118236688"/>
            <w:r w:rsidRPr="001545FC">
              <w:rPr>
                <w:rFonts w:eastAsia="Times New Roman"/>
                <w:bCs w:val="0"/>
                <w:sz w:val="20"/>
                <w:szCs w:val="20"/>
                <w:lang w:eastAsia="ru-RU"/>
              </w:rPr>
              <w:t>- готовность к самовыражению в разных видах искусства, стремление проявлять качества творческой личности;</w:t>
            </w:r>
            <w:bookmarkEnd w:id="98"/>
          </w:p>
          <w:p w14:paraId="45C0D196" w14:textId="77777777" w:rsidR="001545FC" w:rsidRPr="001545FC" w:rsidRDefault="001545FC" w:rsidP="001545FC">
            <w:pPr>
              <w:spacing w:after="0" w:line="240" w:lineRule="auto"/>
              <w:rPr>
                <w:rFonts w:eastAsia="Times New Roman"/>
                <w:bCs w:val="0"/>
                <w:sz w:val="20"/>
                <w:szCs w:val="20"/>
                <w:lang w:eastAsia="ru-RU"/>
              </w:rPr>
            </w:pPr>
            <w:bookmarkStart w:id="99" w:name="_Toc118236689"/>
            <w:r w:rsidRPr="001545FC">
              <w:rPr>
                <w:rFonts w:eastAsia="Times New Roman"/>
                <w:bCs w:val="0"/>
                <w:sz w:val="20"/>
                <w:szCs w:val="20"/>
                <w:lang w:eastAsia="ru-RU"/>
              </w:rPr>
              <w:t>Овладение универсальными коммуникативными действиями:</w:t>
            </w:r>
            <w:bookmarkEnd w:id="99"/>
          </w:p>
          <w:p w14:paraId="11353EF0" w14:textId="77777777" w:rsidR="001545FC" w:rsidRPr="001545FC" w:rsidRDefault="001545FC" w:rsidP="001545FC">
            <w:pPr>
              <w:spacing w:after="0" w:line="240" w:lineRule="auto"/>
              <w:rPr>
                <w:rFonts w:eastAsia="Times New Roman"/>
                <w:bCs w:val="0"/>
                <w:sz w:val="20"/>
                <w:szCs w:val="20"/>
                <w:lang w:eastAsia="ru-RU"/>
              </w:rPr>
            </w:pPr>
            <w:bookmarkStart w:id="100" w:name="_Toc118236690"/>
            <w:r w:rsidRPr="001545FC">
              <w:rPr>
                <w:rFonts w:eastAsia="Times New Roman"/>
                <w:bCs w:val="0"/>
                <w:sz w:val="20"/>
                <w:szCs w:val="20"/>
                <w:lang w:eastAsia="ru-RU"/>
              </w:rPr>
              <w:t>а) общение:</w:t>
            </w:r>
            <w:bookmarkEnd w:id="100"/>
          </w:p>
          <w:p w14:paraId="42BC2FB0" w14:textId="77777777" w:rsidR="001545FC" w:rsidRPr="001545FC" w:rsidRDefault="001545FC" w:rsidP="001545FC">
            <w:pPr>
              <w:spacing w:after="0" w:line="240" w:lineRule="auto"/>
              <w:rPr>
                <w:rFonts w:eastAsia="Times New Roman"/>
                <w:bCs w:val="0"/>
                <w:sz w:val="20"/>
                <w:szCs w:val="20"/>
                <w:lang w:eastAsia="ru-RU"/>
              </w:rPr>
            </w:pPr>
            <w:bookmarkStart w:id="101" w:name="_Toc118236691"/>
            <w:r w:rsidRPr="001545FC">
              <w:rPr>
                <w:rFonts w:eastAsia="Times New Roman"/>
                <w:bCs w:val="0"/>
                <w:sz w:val="20"/>
                <w:szCs w:val="20"/>
                <w:lang w:eastAsia="ru-RU"/>
              </w:rPr>
              <w:lastRenderedPageBreak/>
              <w:t>- осуществлять коммуникации во всех сферах жизни;</w:t>
            </w:r>
            <w:bookmarkEnd w:id="101"/>
          </w:p>
          <w:p w14:paraId="487E5D1C" w14:textId="77777777" w:rsidR="001545FC" w:rsidRPr="001545FC" w:rsidRDefault="001545FC" w:rsidP="001545FC">
            <w:pPr>
              <w:spacing w:after="0" w:line="240" w:lineRule="auto"/>
              <w:rPr>
                <w:rFonts w:eastAsia="Times New Roman"/>
                <w:bCs w:val="0"/>
                <w:sz w:val="20"/>
                <w:szCs w:val="20"/>
                <w:lang w:eastAsia="ru-RU"/>
              </w:rPr>
            </w:pPr>
            <w:bookmarkStart w:id="102" w:name="_Toc118236692"/>
            <w:r w:rsidRPr="001545FC">
              <w:rPr>
                <w:rFonts w:eastAsia="Times New Roman"/>
                <w:bCs w:val="0"/>
                <w:sz w:val="20"/>
                <w:szCs w:val="2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102"/>
          </w:p>
          <w:p w14:paraId="32C6E3C6" w14:textId="77777777" w:rsidR="001545FC" w:rsidRPr="001545FC" w:rsidRDefault="001545FC" w:rsidP="001545FC">
            <w:pPr>
              <w:spacing w:after="0" w:line="240" w:lineRule="auto"/>
              <w:rPr>
                <w:rFonts w:eastAsia="Times New Roman"/>
                <w:bCs w:val="0"/>
                <w:sz w:val="20"/>
                <w:szCs w:val="20"/>
                <w:lang w:eastAsia="ru-RU"/>
              </w:rPr>
            </w:pPr>
            <w:bookmarkStart w:id="103" w:name="_Toc118236693"/>
            <w:r w:rsidRPr="001545FC">
              <w:rPr>
                <w:rFonts w:eastAsia="Times New Roman"/>
                <w:bCs w:val="0"/>
                <w:sz w:val="20"/>
                <w:szCs w:val="20"/>
                <w:lang w:eastAsia="ru-RU"/>
              </w:rPr>
              <w:t>- развернуто и логично излагать свою точку зрения с использованием языковых средств</w:t>
            </w:r>
            <w:bookmarkEnd w:id="103"/>
          </w:p>
        </w:tc>
        <w:tc>
          <w:tcPr>
            <w:tcW w:w="0" w:type="auto"/>
          </w:tcPr>
          <w:p w14:paraId="131CEC4A" w14:textId="77777777" w:rsidR="001545FC" w:rsidRPr="001545FC" w:rsidRDefault="001545FC" w:rsidP="001545FC">
            <w:pPr>
              <w:spacing w:after="0" w:line="240" w:lineRule="auto"/>
              <w:rPr>
                <w:rFonts w:eastAsia="Times New Roman"/>
                <w:bCs w:val="0"/>
                <w:sz w:val="20"/>
                <w:szCs w:val="20"/>
                <w:lang w:eastAsia="ru-RU"/>
              </w:rPr>
            </w:pPr>
            <w:bookmarkStart w:id="104" w:name="_Toc118236694"/>
            <w:r w:rsidRPr="001545FC">
              <w:rPr>
                <w:rFonts w:eastAsia="Times New Roman"/>
                <w:bCs w:val="0"/>
                <w:sz w:val="20"/>
                <w:szCs w:val="20"/>
                <w:lang w:eastAsia="ru-RU"/>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04"/>
          </w:p>
          <w:p w14:paraId="57A17FB0" w14:textId="77777777" w:rsidR="001545FC" w:rsidRPr="001545FC" w:rsidRDefault="001545FC" w:rsidP="001545FC">
            <w:pPr>
              <w:spacing w:after="0" w:line="240" w:lineRule="auto"/>
              <w:rPr>
                <w:rFonts w:eastAsia="Times New Roman"/>
                <w:bCs w:val="0"/>
                <w:sz w:val="20"/>
                <w:szCs w:val="20"/>
                <w:lang w:eastAsia="ru-RU"/>
              </w:rPr>
            </w:pPr>
            <w:bookmarkStart w:id="105" w:name="_Toc118236695"/>
            <w:r w:rsidRPr="001545FC">
              <w:rPr>
                <w:rFonts w:eastAsia="Times New Roman"/>
                <w:bCs w:val="0"/>
                <w:sz w:val="20"/>
                <w:szCs w:val="20"/>
                <w:lang w:eastAsia="ru-RU"/>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w:t>
            </w:r>
            <w:r w:rsidRPr="001545FC">
              <w:rPr>
                <w:rFonts w:eastAsia="Times New Roman"/>
                <w:bCs w:val="0"/>
                <w:sz w:val="20"/>
                <w:szCs w:val="20"/>
                <w:lang w:eastAsia="ru-RU"/>
              </w:rPr>
              <w:lastRenderedPageBreak/>
              <w:t>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05"/>
          </w:p>
        </w:tc>
      </w:tr>
      <w:tr w:rsidR="001545FC" w:rsidRPr="001545FC" w14:paraId="6C5FEEB7" w14:textId="77777777" w:rsidTr="00103D0B">
        <w:trPr>
          <w:trHeight w:val="1408"/>
        </w:trPr>
        <w:tc>
          <w:tcPr>
            <w:tcW w:w="0" w:type="auto"/>
          </w:tcPr>
          <w:p w14:paraId="180226D8" w14:textId="77777777" w:rsidR="001545FC" w:rsidRPr="001545FC" w:rsidRDefault="001545FC" w:rsidP="001545FC">
            <w:pPr>
              <w:spacing w:after="0" w:line="240" w:lineRule="auto"/>
              <w:rPr>
                <w:rFonts w:eastAsia="Times New Roman"/>
                <w:bCs w:val="0"/>
                <w:sz w:val="20"/>
                <w:szCs w:val="20"/>
                <w:lang w:eastAsia="ru-RU"/>
              </w:rPr>
            </w:pPr>
            <w:bookmarkStart w:id="106" w:name="_Toc118236696"/>
            <w:r w:rsidRPr="001545FC">
              <w:rPr>
                <w:rFonts w:eastAsia="Times New Roman"/>
                <w:bCs w:val="0"/>
                <w:sz w:val="20"/>
                <w:szCs w:val="20"/>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6"/>
          </w:p>
        </w:tc>
        <w:tc>
          <w:tcPr>
            <w:tcW w:w="0" w:type="auto"/>
          </w:tcPr>
          <w:p w14:paraId="2598D95A" w14:textId="77777777" w:rsidR="001545FC" w:rsidRPr="001545FC" w:rsidRDefault="001545FC" w:rsidP="001545FC">
            <w:pPr>
              <w:spacing w:after="0" w:line="240" w:lineRule="auto"/>
              <w:rPr>
                <w:rFonts w:eastAsia="Times New Roman"/>
                <w:bCs w:val="0"/>
                <w:sz w:val="20"/>
                <w:szCs w:val="20"/>
                <w:lang w:eastAsia="ru-RU"/>
              </w:rPr>
            </w:pPr>
            <w:bookmarkStart w:id="107" w:name="_Toc118236697"/>
            <w:r w:rsidRPr="001545FC">
              <w:rPr>
                <w:rFonts w:eastAsia="Times New Roman"/>
                <w:bCs w:val="0"/>
                <w:sz w:val="20"/>
                <w:szCs w:val="20"/>
                <w:lang w:eastAsia="ru-RU"/>
              </w:rPr>
              <w:t>- осознание обучающимися российской гражданской идентичности;</w:t>
            </w:r>
            <w:bookmarkEnd w:id="107"/>
          </w:p>
          <w:p w14:paraId="73D723F7" w14:textId="77777777" w:rsidR="001545FC" w:rsidRPr="001545FC" w:rsidRDefault="001545FC" w:rsidP="001545FC">
            <w:pPr>
              <w:spacing w:after="0" w:line="240" w:lineRule="auto"/>
              <w:rPr>
                <w:rFonts w:eastAsia="Times New Roman"/>
                <w:bCs w:val="0"/>
                <w:sz w:val="20"/>
                <w:szCs w:val="20"/>
                <w:lang w:eastAsia="ru-RU"/>
              </w:rPr>
            </w:pPr>
            <w:bookmarkStart w:id="108" w:name="_Toc118236698"/>
            <w:r w:rsidRPr="001545FC">
              <w:rPr>
                <w:rFonts w:eastAsia="Times New Roman"/>
                <w:bCs w:val="0"/>
                <w:sz w:val="20"/>
                <w:szCs w:val="20"/>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8"/>
          </w:p>
          <w:p w14:paraId="1F8BA581" w14:textId="77777777" w:rsidR="001545FC" w:rsidRPr="001545FC" w:rsidRDefault="001545FC" w:rsidP="001545FC">
            <w:pPr>
              <w:spacing w:after="0" w:line="240" w:lineRule="auto"/>
              <w:rPr>
                <w:rFonts w:eastAsia="Times New Roman"/>
                <w:bCs w:val="0"/>
                <w:sz w:val="20"/>
                <w:szCs w:val="20"/>
                <w:lang w:eastAsia="ru-RU"/>
              </w:rPr>
            </w:pPr>
            <w:bookmarkStart w:id="109" w:name="_Toc118236699"/>
            <w:r w:rsidRPr="001545FC">
              <w:rPr>
                <w:rFonts w:eastAsia="Times New Roman"/>
                <w:bCs w:val="0"/>
                <w:sz w:val="20"/>
                <w:szCs w:val="20"/>
                <w:lang w:eastAsia="ru-RU"/>
              </w:rPr>
              <w:t>В части гражданского воспитания:</w:t>
            </w:r>
            <w:bookmarkEnd w:id="109"/>
          </w:p>
          <w:p w14:paraId="4B59198F" w14:textId="77777777" w:rsidR="001545FC" w:rsidRPr="001545FC" w:rsidRDefault="001545FC" w:rsidP="001545FC">
            <w:pPr>
              <w:spacing w:after="0" w:line="240" w:lineRule="auto"/>
              <w:rPr>
                <w:rFonts w:eastAsia="Times New Roman"/>
                <w:bCs w:val="0"/>
                <w:sz w:val="20"/>
                <w:szCs w:val="20"/>
                <w:lang w:eastAsia="ru-RU"/>
              </w:rPr>
            </w:pPr>
            <w:bookmarkStart w:id="110" w:name="_Toc118236700"/>
            <w:r w:rsidRPr="001545FC">
              <w:rPr>
                <w:rFonts w:eastAsia="Times New Roman"/>
                <w:bCs w:val="0"/>
                <w:sz w:val="20"/>
                <w:szCs w:val="20"/>
                <w:lang w:eastAsia="ru-RU"/>
              </w:rPr>
              <w:t>- осознание своих конституционных прав и обязанностей, уважение закона и правопорядка;</w:t>
            </w:r>
            <w:bookmarkEnd w:id="110"/>
          </w:p>
          <w:p w14:paraId="343658AB" w14:textId="77777777" w:rsidR="001545FC" w:rsidRPr="001545FC" w:rsidRDefault="001545FC" w:rsidP="001545FC">
            <w:pPr>
              <w:spacing w:after="0" w:line="240" w:lineRule="auto"/>
              <w:rPr>
                <w:rFonts w:eastAsia="Times New Roman"/>
                <w:bCs w:val="0"/>
                <w:sz w:val="20"/>
                <w:szCs w:val="20"/>
                <w:lang w:eastAsia="ru-RU"/>
              </w:rPr>
            </w:pPr>
            <w:bookmarkStart w:id="111" w:name="_Toc118236701"/>
            <w:r w:rsidRPr="001545FC">
              <w:rPr>
                <w:rFonts w:eastAsia="Times New Roman"/>
                <w:bCs w:val="0"/>
                <w:sz w:val="20"/>
                <w:szCs w:val="20"/>
                <w:lang w:eastAsia="ru-RU"/>
              </w:rPr>
              <w:t>- принятие традиционных национальных, общечеловеческих гуманистических и демократических ценностей;</w:t>
            </w:r>
            <w:bookmarkEnd w:id="111"/>
          </w:p>
          <w:p w14:paraId="23F46A2B" w14:textId="77777777" w:rsidR="001545FC" w:rsidRPr="001545FC" w:rsidRDefault="001545FC" w:rsidP="001545FC">
            <w:pPr>
              <w:spacing w:after="0" w:line="240" w:lineRule="auto"/>
              <w:rPr>
                <w:rFonts w:eastAsia="Times New Roman"/>
                <w:bCs w:val="0"/>
                <w:sz w:val="20"/>
                <w:szCs w:val="20"/>
                <w:lang w:eastAsia="ru-RU"/>
              </w:rPr>
            </w:pPr>
            <w:bookmarkStart w:id="112" w:name="_Toc118236702"/>
            <w:r w:rsidRPr="001545FC">
              <w:rPr>
                <w:rFonts w:eastAsia="Times New Roman"/>
                <w:bCs w:val="0"/>
                <w:sz w:val="20"/>
                <w:szCs w:val="20"/>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12"/>
          </w:p>
          <w:p w14:paraId="7299C97C" w14:textId="77777777" w:rsidR="001545FC" w:rsidRPr="001545FC" w:rsidRDefault="001545FC" w:rsidP="001545FC">
            <w:pPr>
              <w:spacing w:after="0" w:line="240" w:lineRule="auto"/>
              <w:rPr>
                <w:rFonts w:eastAsia="Times New Roman"/>
                <w:bCs w:val="0"/>
                <w:sz w:val="20"/>
                <w:szCs w:val="20"/>
                <w:lang w:eastAsia="ru-RU"/>
              </w:rPr>
            </w:pPr>
            <w:bookmarkStart w:id="113" w:name="_Toc118236703"/>
            <w:r w:rsidRPr="001545FC">
              <w:rPr>
                <w:rFonts w:eastAsia="Times New Roman"/>
                <w:bCs w:val="0"/>
                <w:sz w:val="20"/>
                <w:szCs w:val="20"/>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13"/>
          </w:p>
          <w:p w14:paraId="10D3A066" w14:textId="77777777" w:rsidR="001545FC" w:rsidRPr="001545FC" w:rsidRDefault="001545FC" w:rsidP="001545FC">
            <w:pPr>
              <w:spacing w:after="0" w:line="240" w:lineRule="auto"/>
              <w:rPr>
                <w:rFonts w:eastAsia="Times New Roman"/>
                <w:bCs w:val="0"/>
                <w:sz w:val="20"/>
                <w:szCs w:val="20"/>
                <w:lang w:eastAsia="ru-RU"/>
              </w:rPr>
            </w:pPr>
            <w:bookmarkStart w:id="114" w:name="_Toc118236704"/>
            <w:r w:rsidRPr="001545FC">
              <w:rPr>
                <w:rFonts w:eastAsia="Times New Roman"/>
                <w:bCs w:val="0"/>
                <w:sz w:val="20"/>
                <w:szCs w:val="20"/>
                <w:lang w:eastAsia="ru-RU"/>
              </w:rPr>
              <w:t>- умение взаимодействовать с социальными институтами в соответствии с их функциями и назначением;</w:t>
            </w:r>
            <w:bookmarkEnd w:id="114"/>
          </w:p>
          <w:p w14:paraId="21BD1065" w14:textId="77777777" w:rsidR="001545FC" w:rsidRPr="001545FC" w:rsidRDefault="001545FC" w:rsidP="001545FC">
            <w:pPr>
              <w:spacing w:after="0" w:line="240" w:lineRule="auto"/>
              <w:rPr>
                <w:rFonts w:eastAsia="Times New Roman"/>
                <w:bCs w:val="0"/>
                <w:sz w:val="20"/>
                <w:szCs w:val="20"/>
                <w:lang w:eastAsia="ru-RU"/>
              </w:rPr>
            </w:pPr>
            <w:bookmarkStart w:id="115" w:name="_Toc118236705"/>
            <w:r w:rsidRPr="001545FC">
              <w:rPr>
                <w:rFonts w:eastAsia="Times New Roman"/>
                <w:bCs w:val="0"/>
                <w:sz w:val="20"/>
                <w:szCs w:val="20"/>
                <w:lang w:eastAsia="ru-RU"/>
              </w:rPr>
              <w:t>- готовность к гуманитарной и волонтерской деятельности;</w:t>
            </w:r>
            <w:bookmarkEnd w:id="115"/>
            <w:r w:rsidRPr="001545FC">
              <w:rPr>
                <w:rFonts w:eastAsia="Times New Roman"/>
                <w:bCs w:val="0"/>
                <w:sz w:val="20"/>
                <w:szCs w:val="20"/>
                <w:lang w:eastAsia="ru-RU"/>
              </w:rPr>
              <w:t xml:space="preserve"> </w:t>
            </w:r>
          </w:p>
          <w:p w14:paraId="6D2AB407" w14:textId="77777777" w:rsidR="001545FC" w:rsidRPr="001545FC" w:rsidRDefault="001545FC" w:rsidP="001545FC">
            <w:pPr>
              <w:spacing w:after="0" w:line="240" w:lineRule="auto"/>
              <w:rPr>
                <w:rFonts w:eastAsia="Times New Roman"/>
                <w:bCs w:val="0"/>
                <w:sz w:val="20"/>
                <w:szCs w:val="20"/>
                <w:lang w:eastAsia="ru-RU"/>
              </w:rPr>
            </w:pPr>
            <w:bookmarkStart w:id="116" w:name="_Toc118236706"/>
            <w:r w:rsidRPr="001545FC">
              <w:rPr>
                <w:rFonts w:eastAsia="Times New Roman"/>
                <w:bCs w:val="0"/>
                <w:sz w:val="20"/>
                <w:szCs w:val="20"/>
                <w:lang w:eastAsia="ru-RU"/>
              </w:rPr>
              <w:t>патриотического воспитания:</w:t>
            </w:r>
            <w:bookmarkEnd w:id="116"/>
          </w:p>
          <w:p w14:paraId="1A49595F" w14:textId="77777777" w:rsidR="001545FC" w:rsidRPr="001545FC" w:rsidRDefault="001545FC" w:rsidP="001545FC">
            <w:pPr>
              <w:spacing w:after="0" w:line="240" w:lineRule="auto"/>
              <w:rPr>
                <w:rFonts w:eastAsia="Times New Roman"/>
                <w:bCs w:val="0"/>
                <w:sz w:val="20"/>
                <w:szCs w:val="20"/>
                <w:lang w:eastAsia="ru-RU"/>
              </w:rPr>
            </w:pPr>
            <w:bookmarkStart w:id="117" w:name="_Toc118236707"/>
            <w:r w:rsidRPr="001545FC">
              <w:rPr>
                <w:rFonts w:eastAsia="Times New Roman"/>
                <w:bCs w:val="0"/>
                <w:sz w:val="20"/>
                <w:szCs w:val="20"/>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7"/>
          </w:p>
          <w:p w14:paraId="0AF6497D" w14:textId="77777777" w:rsidR="001545FC" w:rsidRPr="001545FC" w:rsidRDefault="001545FC" w:rsidP="001545FC">
            <w:pPr>
              <w:spacing w:after="0" w:line="240" w:lineRule="auto"/>
              <w:rPr>
                <w:rFonts w:eastAsia="Times New Roman"/>
                <w:bCs w:val="0"/>
                <w:sz w:val="20"/>
                <w:szCs w:val="20"/>
                <w:lang w:eastAsia="ru-RU"/>
              </w:rPr>
            </w:pPr>
            <w:bookmarkStart w:id="118" w:name="_Toc118236708"/>
            <w:r w:rsidRPr="001545FC">
              <w:rPr>
                <w:rFonts w:eastAsia="Times New Roman"/>
                <w:bCs w:val="0"/>
                <w:sz w:val="20"/>
                <w:szCs w:val="20"/>
                <w:lang w:eastAsia="ru-RU"/>
              </w:rPr>
              <w:lastRenderedPageBreak/>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8"/>
          </w:p>
          <w:p w14:paraId="256DE7D3" w14:textId="77777777" w:rsidR="001545FC" w:rsidRPr="001545FC" w:rsidRDefault="001545FC" w:rsidP="001545FC">
            <w:pPr>
              <w:spacing w:after="0" w:line="240" w:lineRule="auto"/>
              <w:rPr>
                <w:rFonts w:eastAsia="Times New Roman"/>
                <w:bCs w:val="0"/>
                <w:sz w:val="20"/>
                <w:szCs w:val="20"/>
                <w:lang w:eastAsia="ru-RU"/>
              </w:rPr>
            </w:pPr>
            <w:bookmarkStart w:id="119" w:name="_Toc118236709"/>
            <w:r w:rsidRPr="001545FC">
              <w:rPr>
                <w:rFonts w:eastAsia="Times New Roman"/>
                <w:bCs w:val="0"/>
                <w:sz w:val="20"/>
                <w:szCs w:val="20"/>
                <w:lang w:eastAsia="ru-RU"/>
              </w:rPr>
              <w:t>- идейная убежденность, готовность к служению и защите Отечества, ответственность за его судьбу;</w:t>
            </w:r>
            <w:bookmarkEnd w:id="119"/>
          </w:p>
          <w:p w14:paraId="046351F6" w14:textId="77777777" w:rsidR="001545FC" w:rsidRPr="001545FC" w:rsidRDefault="001545FC" w:rsidP="001545FC">
            <w:pPr>
              <w:spacing w:after="0" w:line="240" w:lineRule="auto"/>
              <w:rPr>
                <w:rFonts w:eastAsia="Times New Roman"/>
                <w:bCs w:val="0"/>
                <w:sz w:val="20"/>
                <w:szCs w:val="20"/>
                <w:lang w:eastAsia="ru-RU"/>
              </w:rPr>
            </w:pPr>
            <w:bookmarkStart w:id="120" w:name="_Toc118236710"/>
            <w:r w:rsidRPr="001545FC">
              <w:rPr>
                <w:rFonts w:eastAsia="Times New Roman"/>
                <w:bCs w:val="0"/>
                <w:sz w:val="20"/>
                <w:szCs w:val="20"/>
                <w:lang w:eastAsia="ru-RU"/>
              </w:rPr>
              <w:t>освоенные обучающимися межпредметные понятия и универсальные учебные действия (регулятивные, познавательные, коммуникативные);</w:t>
            </w:r>
            <w:bookmarkEnd w:id="120"/>
          </w:p>
          <w:p w14:paraId="714C08B4" w14:textId="77777777" w:rsidR="001545FC" w:rsidRPr="001545FC" w:rsidRDefault="001545FC" w:rsidP="001545FC">
            <w:pPr>
              <w:spacing w:after="0" w:line="240" w:lineRule="auto"/>
              <w:rPr>
                <w:rFonts w:eastAsia="Times New Roman"/>
                <w:bCs w:val="0"/>
                <w:sz w:val="20"/>
                <w:szCs w:val="20"/>
                <w:lang w:eastAsia="ru-RU"/>
              </w:rPr>
            </w:pPr>
            <w:bookmarkStart w:id="121" w:name="_Toc118236711"/>
            <w:r w:rsidRPr="001545FC">
              <w:rPr>
                <w:rFonts w:eastAsia="Times New Roman"/>
                <w:bCs w:val="0"/>
                <w:sz w:val="20"/>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21"/>
          </w:p>
          <w:p w14:paraId="0CF6E664" w14:textId="77777777" w:rsidR="001545FC" w:rsidRPr="001545FC" w:rsidRDefault="001545FC" w:rsidP="001545FC">
            <w:pPr>
              <w:spacing w:after="0" w:line="240" w:lineRule="auto"/>
              <w:rPr>
                <w:rFonts w:eastAsia="Times New Roman"/>
                <w:bCs w:val="0"/>
                <w:sz w:val="20"/>
                <w:szCs w:val="20"/>
                <w:lang w:eastAsia="ru-RU"/>
              </w:rPr>
            </w:pPr>
            <w:bookmarkStart w:id="122" w:name="_Toc118236712"/>
            <w:r w:rsidRPr="001545FC">
              <w:rPr>
                <w:rFonts w:eastAsia="Times New Roman"/>
                <w:bCs w:val="0"/>
                <w:sz w:val="20"/>
                <w:szCs w:val="20"/>
                <w:lang w:eastAsia="ru-RU"/>
              </w:rPr>
              <w:t>- овладение навыками учебно-исследовательской, проектной и социальной деятельности</w:t>
            </w:r>
            <w:bookmarkEnd w:id="122"/>
          </w:p>
        </w:tc>
        <w:tc>
          <w:tcPr>
            <w:tcW w:w="0" w:type="auto"/>
          </w:tcPr>
          <w:p w14:paraId="76F14DB0" w14:textId="77777777" w:rsidR="001545FC" w:rsidRPr="001545FC" w:rsidRDefault="001545FC" w:rsidP="001545FC">
            <w:pPr>
              <w:spacing w:after="0" w:line="240" w:lineRule="auto"/>
              <w:rPr>
                <w:rFonts w:eastAsia="Times New Roman"/>
                <w:bCs w:val="0"/>
                <w:sz w:val="20"/>
                <w:szCs w:val="20"/>
                <w:lang w:eastAsia="ru-RU"/>
              </w:rPr>
            </w:pPr>
            <w:bookmarkStart w:id="123" w:name="_Toc118236713"/>
            <w:r w:rsidRPr="001545FC">
              <w:rPr>
                <w:rFonts w:eastAsia="Times New Roman"/>
                <w:bCs w:val="0"/>
                <w:sz w:val="20"/>
                <w:szCs w:val="20"/>
                <w:lang w:eastAsia="ru-RU"/>
              </w:rPr>
              <w:lastRenderedPageBreak/>
              <w:t>1) сформировать знания об (о):</w:t>
            </w:r>
            <w:bookmarkEnd w:id="123"/>
          </w:p>
          <w:p w14:paraId="223E3E18" w14:textId="77777777" w:rsidR="001545FC" w:rsidRPr="001545FC" w:rsidRDefault="001545FC" w:rsidP="001545FC">
            <w:pPr>
              <w:spacing w:after="0" w:line="240" w:lineRule="auto"/>
              <w:rPr>
                <w:rFonts w:eastAsia="Times New Roman"/>
                <w:bCs w:val="0"/>
                <w:sz w:val="20"/>
                <w:szCs w:val="20"/>
                <w:lang w:eastAsia="ru-RU"/>
              </w:rPr>
            </w:pPr>
            <w:bookmarkStart w:id="124" w:name="_Toc118236714"/>
            <w:r w:rsidRPr="001545FC">
              <w:rPr>
                <w:rFonts w:eastAsia="Times New Roman"/>
                <w:bCs w:val="0"/>
                <w:sz w:val="20"/>
                <w:szCs w:val="20"/>
                <w:lang w:eastAsia="ru-RU"/>
              </w:rPr>
              <w:t>обществе как целостной развивающейся системе в единстве и взаимодействии основных сфер и институтов;</w:t>
            </w:r>
            <w:bookmarkEnd w:id="124"/>
          </w:p>
          <w:p w14:paraId="48E0DA96" w14:textId="77777777" w:rsidR="001545FC" w:rsidRPr="001545FC" w:rsidRDefault="001545FC" w:rsidP="001545FC">
            <w:pPr>
              <w:spacing w:after="0" w:line="240" w:lineRule="auto"/>
              <w:rPr>
                <w:rFonts w:eastAsia="Times New Roman"/>
                <w:bCs w:val="0"/>
                <w:sz w:val="20"/>
                <w:szCs w:val="20"/>
                <w:lang w:eastAsia="ru-RU"/>
              </w:rPr>
            </w:pPr>
            <w:bookmarkStart w:id="125" w:name="_Toc118236715"/>
            <w:r w:rsidRPr="001545FC">
              <w:rPr>
                <w:rFonts w:eastAsia="Times New Roman"/>
                <w:bCs w:val="0"/>
                <w:sz w:val="20"/>
                <w:szCs w:val="20"/>
                <w:lang w:eastAsia="ru-RU"/>
              </w:rPr>
              <w:t>основах социальной динамики;</w:t>
            </w:r>
            <w:bookmarkEnd w:id="125"/>
          </w:p>
          <w:p w14:paraId="752E8B59" w14:textId="77777777" w:rsidR="001545FC" w:rsidRPr="001545FC" w:rsidRDefault="001545FC" w:rsidP="001545FC">
            <w:pPr>
              <w:spacing w:after="0" w:line="240" w:lineRule="auto"/>
              <w:rPr>
                <w:rFonts w:eastAsia="Times New Roman"/>
                <w:bCs w:val="0"/>
                <w:sz w:val="20"/>
                <w:szCs w:val="20"/>
                <w:lang w:eastAsia="ru-RU"/>
              </w:rPr>
            </w:pPr>
            <w:bookmarkStart w:id="126" w:name="_Toc118236716"/>
            <w:r w:rsidRPr="001545FC">
              <w:rPr>
                <w:rFonts w:eastAsia="Times New Roman"/>
                <w:bCs w:val="0"/>
                <w:sz w:val="20"/>
                <w:szCs w:val="20"/>
                <w:lang w:eastAsia="ru-RU"/>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26"/>
          </w:p>
          <w:p w14:paraId="15A4D3E4" w14:textId="77777777" w:rsidR="001545FC" w:rsidRPr="001545FC" w:rsidRDefault="001545FC" w:rsidP="001545FC">
            <w:pPr>
              <w:spacing w:after="0" w:line="240" w:lineRule="auto"/>
              <w:rPr>
                <w:rFonts w:eastAsia="Times New Roman"/>
                <w:bCs w:val="0"/>
                <w:sz w:val="20"/>
                <w:szCs w:val="20"/>
                <w:lang w:eastAsia="ru-RU"/>
              </w:rPr>
            </w:pPr>
            <w:bookmarkStart w:id="127" w:name="_Toc118236717"/>
            <w:r w:rsidRPr="001545FC">
              <w:rPr>
                <w:rFonts w:eastAsia="Times New Roman"/>
                <w:bCs w:val="0"/>
                <w:sz w:val="20"/>
                <w:szCs w:val="20"/>
                <w:lang w:eastAsia="ru-RU"/>
              </w:rPr>
              <w:t>перспективах развития современного общества, в том числе тенденций развития Российской Федерации;</w:t>
            </w:r>
            <w:bookmarkEnd w:id="127"/>
          </w:p>
          <w:p w14:paraId="6F617D5C" w14:textId="77777777" w:rsidR="001545FC" w:rsidRPr="001545FC" w:rsidRDefault="001545FC" w:rsidP="001545FC">
            <w:pPr>
              <w:spacing w:after="0" w:line="240" w:lineRule="auto"/>
              <w:rPr>
                <w:rFonts w:eastAsia="Times New Roman"/>
                <w:bCs w:val="0"/>
                <w:sz w:val="20"/>
                <w:szCs w:val="20"/>
                <w:lang w:eastAsia="ru-RU"/>
              </w:rPr>
            </w:pPr>
            <w:bookmarkStart w:id="128" w:name="_Toc118236718"/>
            <w:r w:rsidRPr="001545FC">
              <w:rPr>
                <w:rFonts w:eastAsia="Times New Roman"/>
                <w:bCs w:val="0"/>
                <w:sz w:val="20"/>
                <w:szCs w:val="20"/>
                <w:lang w:eastAsia="ru-RU"/>
              </w:rPr>
              <w:t>человеке как субъекте общественных отношений и сознательной деятельности;</w:t>
            </w:r>
            <w:bookmarkEnd w:id="128"/>
          </w:p>
          <w:p w14:paraId="0A1320B8" w14:textId="77777777" w:rsidR="001545FC" w:rsidRPr="001545FC" w:rsidRDefault="001545FC" w:rsidP="001545FC">
            <w:pPr>
              <w:spacing w:after="0" w:line="240" w:lineRule="auto"/>
              <w:rPr>
                <w:rFonts w:eastAsia="Times New Roman"/>
                <w:bCs w:val="0"/>
                <w:sz w:val="20"/>
                <w:szCs w:val="20"/>
                <w:lang w:eastAsia="ru-RU"/>
              </w:rPr>
            </w:pPr>
            <w:bookmarkStart w:id="129" w:name="_Toc118236719"/>
            <w:r w:rsidRPr="001545FC">
              <w:rPr>
                <w:rFonts w:eastAsia="Times New Roman"/>
                <w:bCs w:val="0"/>
                <w:sz w:val="20"/>
                <w:szCs w:val="20"/>
                <w:lang w:eastAsia="ru-RU"/>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9"/>
          </w:p>
          <w:p w14:paraId="1ADAF4B5" w14:textId="77777777" w:rsidR="001545FC" w:rsidRPr="001545FC" w:rsidRDefault="001545FC" w:rsidP="001545FC">
            <w:pPr>
              <w:spacing w:after="0" w:line="240" w:lineRule="auto"/>
              <w:rPr>
                <w:rFonts w:eastAsia="Times New Roman"/>
                <w:bCs w:val="0"/>
                <w:sz w:val="20"/>
                <w:szCs w:val="20"/>
                <w:lang w:eastAsia="ru-RU"/>
              </w:rPr>
            </w:pPr>
            <w:bookmarkStart w:id="130" w:name="_Toc118236720"/>
            <w:r w:rsidRPr="001545FC">
              <w:rPr>
                <w:rFonts w:eastAsia="Times New Roman"/>
                <w:bCs w:val="0"/>
                <w:sz w:val="20"/>
                <w:szCs w:val="20"/>
                <w:lang w:eastAsia="ru-RU"/>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30"/>
          </w:p>
          <w:p w14:paraId="5CEA90A1" w14:textId="77777777" w:rsidR="001545FC" w:rsidRPr="001545FC" w:rsidRDefault="001545FC" w:rsidP="001545FC">
            <w:pPr>
              <w:spacing w:after="0" w:line="240" w:lineRule="auto"/>
              <w:rPr>
                <w:rFonts w:eastAsia="Times New Roman"/>
                <w:bCs w:val="0"/>
                <w:sz w:val="20"/>
                <w:szCs w:val="20"/>
                <w:lang w:eastAsia="ru-RU"/>
              </w:rPr>
            </w:pPr>
            <w:bookmarkStart w:id="131" w:name="_Toc118236721"/>
            <w:r w:rsidRPr="001545FC">
              <w:rPr>
                <w:rFonts w:eastAsia="Times New Roman"/>
                <w:bCs w:val="0"/>
                <w:sz w:val="20"/>
                <w:szCs w:val="20"/>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31"/>
          </w:p>
          <w:p w14:paraId="2DBB5844" w14:textId="77777777" w:rsidR="001545FC" w:rsidRPr="001545FC" w:rsidRDefault="001545FC" w:rsidP="001545FC">
            <w:pPr>
              <w:spacing w:after="0" w:line="240" w:lineRule="auto"/>
              <w:rPr>
                <w:rFonts w:eastAsia="Times New Roman"/>
                <w:bCs w:val="0"/>
                <w:sz w:val="20"/>
                <w:szCs w:val="20"/>
                <w:lang w:eastAsia="ru-RU"/>
              </w:rPr>
            </w:pPr>
            <w:bookmarkStart w:id="132" w:name="_Toc118236722"/>
            <w:r w:rsidRPr="001545FC">
              <w:rPr>
                <w:rFonts w:eastAsia="Times New Roman"/>
                <w:bCs w:val="0"/>
                <w:sz w:val="20"/>
                <w:szCs w:val="20"/>
                <w:lang w:eastAsia="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32"/>
          </w:p>
          <w:p w14:paraId="0735F223" w14:textId="77777777" w:rsidR="001545FC" w:rsidRPr="001545FC" w:rsidRDefault="001545FC" w:rsidP="001545FC">
            <w:pPr>
              <w:spacing w:after="0" w:line="240" w:lineRule="auto"/>
              <w:rPr>
                <w:rFonts w:eastAsia="Times New Roman"/>
                <w:bCs w:val="0"/>
                <w:sz w:val="20"/>
                <w:szCs w:val="20"/>
                <w:lang w:eastAsia="ru-RU"/>
              </w:rPr>
            </w:pPr>
            <w:bookmarkStart w:id="133" w:name="_Toc118236723"/>
            <w:r w:rsidRPr="001545FC">
              <w:rPr>
                <w:rFonts w:eastAsia="Times New Roman"/>
                <w:bCs w:val="0"/>
                <w:sz w:val="20"/>
                <w:szCs w:val="20"/>
                <w:lang w:eastAsia="ru-RU"/>
              </w:rPr>
              <w:t>конституционном статусе и полномочиях органов государственной власти;</w:t>
            </w:r>
            <w:bookmarkEnd w:id="133"/>
          </w:p>
          <w:p w14:paraId="3B96DC7E" w14:textId="77777777" w:rsidR="001545FC" w:rsidRPr="001545FC" w:rsidRDefault="001545FC" w:rsidP="001545FC">
            <w:pPr>
              <w:spacing w:after="0" w:line="240" w:lineRule="auto"/>
              <w:rPr>
                <w:rFonts w:eastAsia="Times New Roman"/>
                <w:bCs w:val="0"/>
                <w:sz w:val="20"/>
                <w:szCs w:val="20"/>
                <w:lang w:eastAsia="ru-RU"/>
              </w:rPr>
            </w:pPr>
            <w:bookmarkStart w:id="134" w:name="_Toc118236724"/>
            <w:r w:rsidRPr="001545FC">
              <w:rPr>
                <w:rFonts w:eastAsia="Times New Roman"/>
                <w:bCs w:val="0"/>
                <w:sz w:val="20"/>
                <w:szCs w:val="20"/>
                <w:lang w:eastAsia="ru-RU"/>
              </w:rPr>
              <w:lastRenderedPageBreak/>
              <w:t>системе прав человека и гражданина в Российской Федерации, правах ребенка и механизмах защиты прав в Российской Федерации;</w:t>
            </w:r>
            <w:bookmarkEnd w:id="134"/>
          </w:p>
          <w:p w14:paraId="259594F5" w14:textId="77777777" w:rsidR="001545FC" w:rsidRPr="001545FC" w:rsidRDefault="001545FC" w:rsidP="001545FC">
            <w:pPr>
              <w:spacing w:after="0" w:line="240" w:lineRule="auto"/>
              <w:rPr>
                <w:rFonts w:eastAsia="Times New Roman"/>
                <w:bCs w:val="0"/>
                <w:sz w:val="20"/>
                <w:szCs w:val="20"/>
                <w:lang w:eastAsia="ru-RU"/>
              </w:rPr>
            </w:pPr>
            <w:bookmarkStart w:id="135" w:name="_Toc118236725"/>
            <w:r w:rsidRPr="001545FC">
              <w:rPr>
                <w:rFonts w:eastAsia="Times New Roman"/>
                <w:bCs w:val="0"/>
                <w:sz w:val="20"/>
                <w:szCs w:val="20"/>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bookmarkEnd w:id="135"/>
          </w:p>
          <w:p w14:paraId="768043E8" w14:textId="77777777" w:rsidR="001545FC" w:rsidRPr="001545FC" w:rsidRDefault="001545FC" w:rsidP="001545FC">
            <w:pPr>
              <w:spacing w:after="0" w:line="240" w:lineRule="auto"/>
              <w:rPr>
                <w:rFonts w:eastAsia="Times New Roman"/>
                <w:bCs w:val="0"/>
                <w:sz w:val="20"/>
                <w:szCs w:val="20"/>
                <w:lang w:eastAsia="ru-RU"/>
              </w:rPr>
            </w:pPr>
            <w:bookmarkStart w:id="136" w:name="_Toc118236726"/>
            <w:r w:rsidRPr="001545FC">
              <w:rPr>
                <w:rFonts w:eastAsia="Times New Roman"/>
                <w:bCs w:val="0"/>
                <w:sz w:val="20"/>
                <w:szCs w:val="20"/>
                <w:lang w:eastAsia="ru-RU"/>
              </w:rPr>
              <w:t>системе права и законодательства Российской Федерации;</w:t>
            </w:r>
            <w:bookmarkEnd w:id="136"/>
          </w:p>
          <w:p w14:paraId="31BA115F" w14:textId="77777777" w:rsidR="001545FC" w:rsidRPr="001545FC" w:rsidRDefault="001545FC" w:rsidP="001545FC">
            <w:pPr>
              <w:spacing w:after="0" w:line="240" w:lineRule="auto"/>
              <w:rPr>
                <w:rFonts w:eastAsia="Times New Roman"/>
                <w:bCs w:val="0"/>
                <w:sz w:val="20"/>
                <w:szCs w:val="20"/>
                <w:lang w:eastAsia="ru-RU"/>
              </w:rPr>
            </w:pPr>
            <w:bookmarkStart w:id="137" w:name="_Toc118236727"/>
            <w:r w:rsidRPr="001545FC">
              <w:rPr>
                <w:rFonts w:eastAsia="Times New Roman"/>
                <w:bCs w:val="0"/>
                <w:sz w:val="20"/>
                <w:szCs w:val="20"/>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7"/>
          </w:p>
          <w:p w14:paraId="4A39272D" w14:textId="77777777" w:rsidR="001545FC" w:rsidRPr="001545FC" w:rsidRDefault="001545FC" w:rsidP="001545FC">
            <w:pPr>
              <w:spacing w:after="0" w:line="240" w:lineRule="auto"/>
              <w:rPr>
                <w:rFonts w:eastAsia="Times New Roman"/>
                <w:bCs w:val="0"/>
                <w:sz w:val="20"/>
                <w:szCs w:val="20"/>
                <w:lang w:eastAsia="ru-RU"/>
              </w:rPr>
            </w:pPr>
            <w:bookmarkStart w:id="138" w:name="_Toc118236728"/>
            <w:r w:rsidRPr="001545FC">
              <w:rPr>
                <w:rFonts w:eastAsia="Times New Roman"/>
                <w:bCs w:val="0"/>
                <w:sz w:val="20"/>
                <w:szCs w:val="20"/>
                <w:lang w:eastAsia="ru-RU"/>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8"/>
          </w:p>
          <w:p w14:paraId="0DA0D5FF" w14:textId="77777777" w:rsidR="001545FC" w:rsidRPr="001545FC" w:rsidRDefault="001545FC" w:rsidP="001545FC">
            <w:pPr>
              <w:spacing w:after="0" w:line="240" w:lineRule="auto"/>
              <w:rPr>
                <w:rFonts w:eastAsia="Times New Roman"/>
                <w:bCs w:val="0"/>
                <w:sz w:val="20"/>
                <w:szCs w:val="20"/>
                <w:lang w:eastAsia="ru-RU"/>
              </w:rPr>
            </w:pPr>
            <w:bookmarkStart w:id="139" w:name="_Toc118236729"/>
            <w:r w:rsidRPr="001545FC">
              <w:rPr>
                <w:rFonts w:eastAsia="Times New Roman"/>
                <w:bCs w:val="0"/>
                <w:sz w:val="20"/>
                <w:szCs w:val="20"/>
                <w:lang w:eastAsia="ru-RU"/>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9"/>
          </w:p>
          <w:p w14:paraId="6E3E59A5" w14:textId="77777777" w:rsidR="001545FC" w:rsidRPr="001545FC" w:rsidRDefault="001545FC" w:rsidP="001545FC">
            <w:pPr>
              <w:spacing w:after="0" w:line="240" w:lineRule="auto"/>
              <w:rPr>
                <w:rFonts w:eastAsia="Times New Roman"/>
                <w:bCs w:val="0"/>
                <w:sz w:val="20"/>
                <w:szCs w:val="20"/>
                <w:lang w:eastAsia="ru-RU"/>
              </w:rPr>
            </w:pPr>
            <w:bookmarkStart w:id="140" w:name="_Toc118236730"/>
            <w:r w:rsidRPr="001545FC">
              <w:rPr>
                <w:rFonts w:eastAsia="Times New Roman"/>
                <w:bCs w:val="0"/>
                <w:sz w:val="20"/>
                <w:szCs w:val="20"/>
                <w:lang w:eastAsia="ru-RU"/>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w:t>
            </w:r>
            <w:r w:rsidRPr="001545FC">
              <w:rPr>
                <w:rFonts w:eastAsia="Times New Roman"/>
                <w:bCs w:val="0"/>
                <w:sz w:val="20"/>
                <w:szCs w:val="20"/>
                <w:lang w:eastAsia="ru-RU"/>
              </w:rPr>
              <w:lastRenderedPageBreak/>
              <w:t>социологические опросы, биографический метод, социальное прогнозирование;</w:t>
            </w:r>
            <w:bookmarkEnd w:id="140"/>
          </w:p>
          <w:p w14:paraId="6902101E" w14:textId="77777777" w:rsidR="001545FC" w:rsidRPr="001545FC" w:rsidRDefault="001545FC" w:rsidP="001545FC">
            <w:pPr>
              <w:spacing w:after="0" w:line="240" w:lineRule="auto"/>
              <w:rPr>
                <w:rFonts w:eastAsia="Times New Roman"/>
                <w:bCs w:val="0"/>
                <w:sz w:val="20"/>
                <w:szCs w:val="20"/>
                <w:lang w:eastAsia="ru-RU"/>
              </w:rPr>
            </w:pPr>
            <w:bookmarkStart w:id="141" w:name="_Toc118236731"/>
            <w:r w:rsidRPr="001545FC">
              <w:rPr>
                <w:rFonts w:eastAsia="Times New Roman"/>
                <w:bCs w:val="0"/>
                <w:sz w:val="20"/>
                <w:szCs w:val="20"/>
                <w:lang w:eastAsia="ru-RU"/>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41"/>
          </w:p>
          <w:p w14:paraId="0F312E6F" w14:textId="77777777" w:rsidR="001545FC" w:rsidRPr="001545FC" w:rsidRDefault="001545FC" w:rsidP="001545FC">
            <w:pPr>
              <w:spacing w:after="0" w:line="240" w:lineRule="auto"/>
              <w:rPr>
                <w:rFonts w:eastAsia="Times New Roman"/>
                <w:bCs w:val="0"/>
                <w:sz w:val="20"/>
                <w:szCs w:val="20"/>
                <w:lang w:eastAsia="ru-RU"/>
              </w:rPr>
            </w:pPr>
            <w:bookmarkStart w:id="142" w:name="_Toc118236732"/>
            <w:r w:rsidRPr="001545FC">
              <w:rPr>
                <w:rFonts w:eastAsia="Times New Roman"/>
                <w:bCs w:val="0"/>
                <w:sz w:val="20"/>
                <w:szCs w:val="20"/>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42"/>
          </w:p>
          <w:p w14:paraId="6CCF2280" w14:textId="77777777" w:rsidR="001545FC" w:rsidRPr="001545FC" w:rsidRDefault="001545FC" w:rsidP="001545FC">
            <w:pPr>
              <w:spacing w:after="0" w:line="240" w:lineRule="auto"/>
              <w:rPr>
                <w:rFonts w:eastAsia="Times New Roman"/>
                <w:bCs w:val="0"/>
                <w:sz w:val="20"/>
                <w:szCs w:val="20"/>
                <w:lang w:eastAsia="ru-RU"/>
              </w:rPr>
            </w:pPr>
            <w:bookmarkStart w:id="143" w:name="_Toc118236733"/>
            <w:r w:rsidRPr="001545FC">
              <w:rPr>
                <w:rFonts w:eastAsia="Times New Roman"/>
                <w:bCs w:val="0"/>
                <w:sz w:val="20"/>
                <w:szCs w:val="20"/>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43"/>
          </w:p>
          <w:p w14:paraId="616B81F5" w14:textId="77777777" w:rsidR="001545FC" w:rsidRPr="001545FC" w:rsidRDefault="001545FC" w:rsidP="001545FC">
            <w:pPr>
              <w:spacing w:after="0" w:line="240" w:lineRule="auto"/>
              <w:rPr>
                <w:rFonts w:eastAsia="Times New Roman"/>
                <w:bCs w:val="0"/>
                <w:sz w:val="20"/>
                <w:szCs w:val="20"/>
                <w:lang w:eastAsia="ru-RU"/>
              </w:rPr>
            </w:pPr>
            <w:bookmarkStart w:id="144" w:name="_Toc118236734"/>
            <w:r w:rsidRPr="001545FC">
              <w:rPr>
                <w:rFonts w:eastAsia="Times New Roman"/>
                <w:bCs w:val="0"/>
                <w:sz w:val="20"/>
                <w:szCs w:val="20"/>
                <w:lang w:eastAsia="ru-RU"/>
              </w:rPr>
              <w:t xml:space="preserve">9) владеть умениями формулировать на основе приобретенных социально-гуманитарных знаний </w:t>
            </w:r>
            <w:r w:rsidRPr="001545FC">
              <w:rPr>
                <w:rFonts w:eastAsia="Times New Roman"/>
                <w:bCs w:val="0"/>
                <w:sz w:val="20"/>
                <w:szCs w:val="20"/>
                <w:lang w:eastAsia="ru-RU"/>
              </w:rPr>
              <w:lastRenderedPageBreak/>
              <w:t>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44"/>
          </w:p>
          <w:p w14:paraId="74657EC6" w14:textId="77777777" w:rsidR="001545FC" w:rsidRPr="001545FC" w:rsidRDefault="001545FC" w:rsidP="001545FC">
            <w:pPr>
              <w:spacing w:after="0" w:line="240" w:lineRule="auto"/>
              <w:rPr>
                <w:rFonts w:eastAsia="Times New Roman"/>
                <w:bCs w:val="0"/>
                <w:sz w:val="20"/>
                <w:szCs w:val="20"/>
                <w:lang w:eastAsia="ru-RU"/>
              </w:rPr>
            </w:pPr>
            <w:bookmarkStart w:id="145" w:name="_Toc118236735"/>
            <w:r w:rsidRPr="001545FC">
              <w:rPr>
                <w:rFonts w:eastAsia="Times New Roman"/>
                <w:bCs w:val="0"/>
                <w:sz w:val="20"/>
                <w:szCs w:val="20"/>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45"/>
          </w:p>
          <w:p w14:paraId="74BD6BE9" w14:textId="77777777" w:rsidR="001545FC" w:rsidRPr="001545FC" w:rsidRDefault="001545FC" w:rsidP="001545FC">
            <w:pPr>
              <w:spacing w:after="0" w:line="240" w:lineRule="auto"/>
              <w:rPr>
                <w:rFonts w:eastAsia="Times New Roman"/>
                <w:bCs w:val="0"/>
                <w:sz w:val="20"/>
                <w:szCs w:val="20"/>
                <w:lang w:eastAsia="ru-RU"/>
              </w:rPr>
            </w:pPr>
            <w:bookmarkStart w:id="146" w:name="_Toc118236736"/>
            <w:r w:rsidRPr="001545FC">
              <w:rPr>
                <w:rFonts w:eastAsia="Times New Roman"/>
                <w:bCs w:val="0"/>
                <w:sz w:val="20"/>
                <w:szCs w:val="20"/>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46"/>
          </w:p>
          <w:p w14:paraId="21E1BEC2" w14:textId="77777777" w:rsidR="001545FC" w:rsidRPr="001545FC" w:rsidRDefault="001545FC" w:rsidP="001545FC">
            <w:pPr>
              <w:spacing w:after="0" w:line="240" w:lineRule="auto"/>
              <w:rPr>
                <w:rFonts w:eastAsia="Times New Roman"/>
                <w:bCs w:val="0"/>
                <w:sz w:val="20"/>
                <w:szCs w:val="20"/>
                <w:lang w:eastAsia="ru-RU"/>
              </w:rPr>
            </w:pPr>
            <w:bookmarkStart w:id="147" w:name="_Toc118236737"/>
            <w:r w:rsidRPr="001545FC">
              <w:rPr>
                <w:rFonts w:eastAsia="Times New Roman"/>
                <w:bCs w:val="0"/>
                <w:sz w:val="20"/>
                <w:szCs w:val="20"/>
                <w:lang w:eastAsia="ru-RU"/>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47"/>
          </w:p>
        </w:tc>
      </w:tr>
      <w:tr w:rsidR="001545FC" w:rsidRPr="001545FC" w14:paraId="6E13E984" w14:textId="77777777" w:rsidTr="00103D0B">
        <w:trPr>
          <w:trHeight w:val="1121"/>
        </w:trPr>
        <w:tc>
          <w:tcPr>
            <w:tcW w:w="0" w:type="auto"/>
          </w:tcPr>
          <w:p w14:paraId="3755E54E" w14:textId="77777777" w:rsidR="001545FC" w:rsidRPr="001545FC" w:rsidRDefault="001545FC" w:rsidP="001545FC">
            <w:pPr>
              <w:spacing w:after="0" w:line="240" w:lineRule="auto"/>
              <w:rPr>
                <w:rFonts w:eastAsia="Times New Roman"/>
                <w:bCs w:val="0"/>
                <w:sz w:val="20"/>
                <w:szCs w:val="20"/>
                <w:lang w:eastAsia="ru-RU"/>
              </w:rPr>
            </w:pPr>
            <w:bookmarkStart w:id="148" w:name="_Toc118236738"/>
            <w:r w:rsidRPr="001545FC">
              <w:rPr>
                <w:rFonts w:eastAsia="Times New Roman"/>
                <w:bCs w:val="0"/>
                <w:sz w:val="20"/>
                <w:szCs w:val="20"/>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8"/>
          </w:p>
        </w:tc>
        <w:tc>
          <w:tcPr>
            <w:tcW w:w="0" w:type="auto"/>
          </w:tcPr>
          <w:p w14:paraId="754AC0DE" w14:textId="77777777" w:rsidR="001545FC" w:rsidRPr="001545FC" w:rsidRDefault="001545FC" w:rsidP="001545FC">
            <w:pPr>
              <w:spacing w:after="0" w:line="240" w:lineRule="auto"/>
              <w:rPr>
                <w:rFonts w:eastAsia="Times New Roman"/>
                <w:bCs w:val="0"/>
                <w:sz w:val="20"/>
                <w:szCs w:val="20"/>
                <w:lang w:eastAsia="ru-RU"/>
              </w:rPr>
            </w:pPr>
            <w:bookmarkStart w:id="149" w:name="_Toc118236739"/>
            <w:r w:rsidRPr="001545FC">
              <w:rPr>
                <w:rFonts w:eastAsia="Times New Roman"/>
                <w:bCs w:val="0"/>
                <w:sz w:val="20"/>
                <w:szCs w:val="20"/>
                <w:lang w:eastAsia="ru-RU"/>
              </w:rPr>
              <w:t>В области экологического воспитания:</w:t>
            </w:r>
            <w:bookmarkEnd w:id="149"/>
          </w:p>
          <w:p w14:paraId="4FD5F531" w14:textId="77777777" w:rsidR="001545FC" w:rsidRPr="001545FC" w:rsidRDefault="001545FC" w:rsidP="001545FC">
            <w:pPr>
              <w:spacing w:after="0" w:line="240" w:lineRule="auto"/>
              <w:rPr>
                <w:rFonts w:eastAsia="Times New Roman"/>
                <w:bCs w:val="0"/>
                <w:sz w:val="20"/>
                <w:szCs w:val="20"/>
                <w:lang w:eastAsia="ru-RU"/>
              </w:rPr>
            </w:pPr>
            <w:bookmarkStart w:id="150" w:name="_Toc118236740"/>
            <w:r w:rsidRPr="001545FC">
              <w:rPr>
                <w:rFonts w:eastAsia="Times New Roman"/>
                <w:bCs w:val="0"/>
                <w:sz w:val="20"/>
                <w:szCs w:val="20"/>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50"/>
          </w:p>
          <w:p w14:paraId="5E2C2C0B" w14:textId="77777777" w:rsidR="001545FC" w:rsidRPr="001545FC" w:rsidRDefault="001545FC" w:rsidP="001545FC">
            <w:pPr>
              <w:spacing w:after="0" w:line="240" w:lineRule="auto"/>
              <w:rPr>
                <w:rFonts w:eastAsia="Times New Roman"/>
                <w:bCs w:val="0"/>
                <w:sz w:val="20"/>
                <w:szCs w:val="20"/>
                <w:lang w:eastAsia="ru-RU"/>
              </w:rPr>
            </w:pPr>
            <w:bookmarkStart w:id="151" w:name="_Toc118236741"/>
            <w:r w:rsidRPr="001545FC">
              <w:rPr>
                <w:rFonts w:eastAsia="Times New Roman"/>
                <w:bCs w:val="0"/>
                <w:sz w:val="20"/>
                <w:szCs w:val="20"/>
                <w:lang w:eastAsia="ru-RU"/>
              </w:rPr>
              <w:t>- планирование и осуществление действий в окружающей среде на основе знания целей устойчивого развития человечества;</w:t>
            </w:r>
            <w:bookmarkEnd w:id="151"/>
            <w:r w:rsidRPr="001545FC">
              <w:rPr>
                <w:rFonts w:eastAsia="Times New Roman"/>
                <w:bCs w:val="0"/>
                <w:sz w:val="20"/>
                <w:szCs w:val="20"/>
                <w:lang w:eastAsia="ru-RU"/>
              </w:rPr>
              <w:t xml:space="preserve"> </w:t>
            </w:r>
          </w:p>
          <w:p w14:paraId="5FA29AA1" w14:textId="77777777" w:rsidR="001545FC" w:rsidRPr="001545FC" w:rsidRDefault="001545FC" w:rsidP="001545FC">
            <w:pPr>
              <w:spacing w:after="0" w:line="240" w:lineRule="auto"/>
              <w:rPr>
                <w:rFonts w:eastAsia="Times New Roman"/>
                <w:bCs w:val="0"/>
                <w:sz w:val="20"/>
                <w:szCs w:val="20"/>
                <w:lang w:eastAsia="ru-RU"/>
              </w:rPr>
            </w:pPr>
            <w:bookmarkStart w:id="152" w:name="_Toc118236742"/>
            <w:r w:rsidRPr="001545FC">
              <w:rPr>
                <w:rFonts w:eastAsia="Times New Roman"/>
                <w:bCs w:val="0"/>
                <w:sz w:val="20"/>
                <w:szCs w:val="20"/>
                <w:lang w:eastAsia="ru-RU"/>
              </w:rPr>
              <w:t>активное неприятие действий, приносящих вред окружающей среде;</w:t>
            </w:r>
            <w:bookmarkEnd w:id="152"/>
            <w:r w:rsidRPr="001545FC">
              <w:rPr>
                <w:rFonts w:eastAsia="Times New Roman"/>
                <w:bCs w:val="0"/>
                <w:sz w:val="20"/>
                <w:szCs w:val="20"/>
                <w:lang w:eastAsia="ru-RU"/>
              </w:rPr>
              <w:t xml:space="preserve"> </w:t>
            </w:r>
          </w:p>
          <w:p w14:paraId="7C12FD42" w14:textId="77777777" w:rsidR="001545FC" w:rsidRPr="001545FC" w:rsidRDefault="001545FC" w:rsidP="001545FC">
            <w:pPr>
              <w:spacing w:after="0" w:line="240" w:lineRule="auto"/>
              <w:rPr>
                <w:rFonts w:eastAsia="Times New Roman"/>
                <w:bCs w:val="0"/>
                <w:sz w:val="20"/>
                <w:szCs w:val="20"/>
                <w:lang w:eastAsia="ru-RU"/>
              </w:rPr>
            </w:pPr>
            <w:bookmarkStart w:id="153" w:name="_Toc118236743"/>
            <w:r w:rsidRPr="001545FC">
              <w:rPr>
                <w:rFonts w:eastAsia="Times New Roman"/>
                <w:bCs w:val="0"/>
                <w:sz w:val="20"/>
                <w:szCs w:val="20"/>
                <w:lang w:eastAsia="ru-RU"/>
              </w:rPr>
              <w:t>- умение прогнозировать неблагоприятные экологические последствия предпринимаемых действий, предотвращать их;</w:t>
            </w:r>
            <w:bookmarkEnd w:id="153"/>
            <w:r w:rsidRPr="001545FC">
              <w:rPr>
                <w:rFonts w:eastAsia="Times New Roman"/>
                <w:bCs w:val="0"/>
                <w:sz w:val="20"/>
                <w:szCs w:val="20"/>
                <w:lang w:eastAsia="ru-RU"/>
              </w:rPr>
              <w:t xml:space="preserve"> </w:t>
            </w:r>
          </w:p>
          <w:p w14:paraId="7F8AC6F5" w14:textId="77777777" w:rsidR="001545FC" w:rsidRPr="001545FC" w:rsidRDefault="001545FC" w:rsidP="001545FC">
            <w:pPr>
              <w:spacing w:after="0" w:line="240" w:lineRule="auto"/>
              <w:rPr>
                <w:rFonts w:eastAsia="Times New Roman"/>
                <w:bCs w:val="0"/>
                <w:sz w:val="20"/>
                <w:szCs w:val="20"/>
                <w:lang w:eastAsia="ru-RU"/>
              </w:rPr>
            </w:pPr>
            <w:bookmarkStart w:id="154" w:name="_Toc118236744"/>
            <w:r w:rsidRPr="001545FC">
              <w:rPr>
                <w:rFonts w:eastAsia="Times New Roman"/>
                <w:bCs w:val="0"/>
                <w:sz w:val="20"/>
                <w:szCs w:val="20"/>
                <w:lang w:eastAsia="ru-RU"/>
              </w:rPr>
              <w:t>- расширение опыта деятельности экологической направленности;</w:t>
            </w:r>
            <w:bookmarkEnd w:id="154"/>
            <w:r w:rsidRPr="001545FC">
              <w:rPr>
                <w:rFonts w:eastAsia="Times New Roman"/>
                <w:bCs w:val="0"/>
                <w:sz w:val="20"/>
                <w:szCs w:val="20"/>
                <w:lang w:eastAsia="ru-RU"/>
              </w:rPr>
              <w:t xml:space="preserve"> </w:t>
            </w:r>
          </w:p>
          <w:p w14:paraId="09FF9A1F" w14:textId="77777777" w:rsidR="001545FC" w:rsidRPr="001545FC" w:rsidRDefault="001545FC" w:rsidP="001545FC">
            <w:pPr>
              <w:spacing w:after="0" w:line="240" w:lineRule="auto"/>
              <w:rPr>
                <w:rFonts w:eastAsia="Times New Roman"/>
                <w:bCs w:val="0"/>
                <w:sz w:val="20"/>
                <w:szCs w:val="20"/>
                <w:lang w:eastAsia="ru-RU"/>
              </w:rPr>
            </w:pPr>
            <w:bookmarkStart w:id="155" w:name="_Toc118236745"/>
            <w:r w:rsidRPr="001545FC">
              <w:rPr>
                <w:rFonts w:eastAsia="Times New Roman"/>
                <w:bCs w:val="0"/>
                <w:sz w:val="20"/>
                <w:szCs w:val="20"/>
                <w:lang w:eastAsia="ru-RU"/>
              </w:rPr>
              <w:t>- овладение навыками учебно-исследовательской, проектной и социальной деятельности</w:t>
            </w:r>
            <w:bookmarkEnd w:id="155"/>
          </w:p>
        </w:tc>
        <w:tc>
          <w:tcPr>
            <w:tcW w:w="0" w:type="auto"/>
          </w:tcPr>
          <w:p w14:paraId="2DC84724"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775E0C89" w14:textId="77777777" w:rsidR="001545FC" w:rsidRPr="001545FC" w:rsidRDefault="001545FC" w:rsidP="001545FC">
            <w:pPr>
              <w:spacing w:after="0" w:line="240" w:lineRule="auto"/>
              <w:rPr>
                <w:rFonts w:eastAsia="Times New Roman"/>
                <w:bCs w:val="0"/>
                <w:sz w:val="20"/>
                <w:szCs w:val="20"/>
                <w:lang w:eastAsia="ru-RU"/>
              </w:rPr>
            </w:pPr>
            <w:bookmarkStart w:id="156" w:name="_Toc118236746"/>
            <w:r w:rsidRPr="001545FC">
              <w:rPr>
                <w:rFonts w:eastAsia="Times New Roman"/>
                <w:bCs w:val="0"/>
                <w:sz w:val="20"/>
                <w:szCs w:val="20"/>
                <w:lang w:eastAsia="ru-RU"/>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56"/>
          </w:p>
        </w:tc>
      </w:tr>
      <w:tr w:rsidR="001545FC" w:rsidRPr="001545FC" w14:paraId="085D5F99" w14:textId="77777777" w:rsidTr="00103D0B">
        <w:trPr>
          <w:trHeight w:val="696"/>
        </w:trPr>
        <w:tc>
          <w:tcPr>
            <w:tcW w:w="0" w:type="auto"/>
          </w:tcPr>
          <w:p w14:paraId="0CF24FA3" w14:textId="77777777" w:rsidR="001545FC" w:rsidRPr="001545FC" w:rsidRDefault="001545FC" w:rsidP="001545FC">
            <w:pPr>
              <w:spacing w:after="0" w:line="240" w:lineRule="auto"/>
              <w:rPr>
                <w:rFonts w:eastAsia="Times New Roman"/>
                <w:bCs w:val="0"/>
                <w:sz w:val="20"/>
                <w:szCs w:val="20"/>
                <w:lang w:eastAsia="ru-RU"/>
              </w:rPr>
            </w:pPr>
            <w:bookmarkStart w:id="157" w:name="_Toc118236747"/>
            <w:r w:rsidRPr="001545FC">
              <w:rPr>
                <w:rFonts w:eastAsia="Times New Roman"/>
                <w:bCs w:val="0"/>
                <w:sz w:val="20"/>
                <w:szCs w:val="20"/>
                <w:lang w:eastAsia="ru-RU"/>
              </w:rPr>
              <w:t>ОК 09. Пользоваться профессиональной документацией на государственном и иностранном языках</w:t>
            </w:r>
            <w:bookmarkEnd w:id="157"/>
          </w:p>
        </w:tc>
        <w:tc>
          <w:tcPr>
            <w:tcW w:w="0" w:type="auto"/>
          </w:tcPr>
          <w:p w14:paraId="46E5DC3B" w14:textId="77777777" w:rsidR="001545FC" w:rsidRPr="001545FC" w:rsidRDefault="001545FC" w:rsidP="001545FC">
            <w:pPr>
              <w:spacing w:after="0" w:line="240" w:lineRule="auto"/>
              <w:rPr>
                <w:rFonts w:eastAsia="Times New Roman"/>
                <w:bCs w:val="0"/>
                <w:sz w:val="20"/>
                <w:szCs w:val="20"/>
                <w:lang w:eastAsia="ru-RU"/>
              </w:rPr>
            </w:pPr>
            <w:bookmarkStart w:id="158" w:name="_Toc118236748"/>
            <w:r w:rsidRPr="001545FC">
              <w:rPr>
                <w:rFonts w:eastAsia="Times New Roman"/>
                <w:bCs w:val="0"/>
                <w:sz w:val="20"/>
                <w:szCs w:val="20"/>
                <w:lang w:eastAsia="ru-RU"/>
              </w:rPr>
              <w:t>- наличие мотивации к обучению и личностному развитию;</w:t>
            </w:r>
            <w:bookmarkEnd w:id="158"/>
            <w:r w:rsidRPr="001545FC">
              <w:rPr>
                <w:rFonts w:eastAsia="Times New Roman"/>
                <w:bCs w:val="0"/>
                <w:sz w:val="20"/>
                <w:szCs w:val="20"/>
                <w:lang w:eastAsia="ru-RU"/>
              </w:rPr>
              <w:t xml:space="preserve"> </w:t>
            </w:r>
          </w:p>
          <w:p w14:paraId="7B3EB03A" w14:textId="77777777" w:rsidR="001545FC" w:rsidRPr="001545FC" w:rsidRDefault="001545FC" w:rsidP="001545FC">
            <w:pPr>
              <w:spacing w:after="0" w:line="240" w:lineRule="auto"/>
              <w:rPr>
                <w:rFonts w:eastAsia="Times New Roman"/>
                <w:bCs w:val="0"/>
                <w:sz w:val="20"/>
                <w:szCs w:val="20"/>
                <w:lang w:eastAsia="ru-RU"/>
              </w:rPr>
            </w:pPr>
            <w:bookmarkStart w:id="159" w:name="_Toc118236749"/>
            <w:r w:rsidRPr="001545FC">
              <w:rPr>
                <w:rFonts w:eastAsia="Times New Roman"/>
                <w:bCs w:val="0"/>
                <w:sz w:val="20"/>
                <w:szCs w:val="20"/>
                <w:lang w:eastAsia="ru-RU"/>
              </w:rPr>
              <w:t>В области ценности научного познания:</w:t>
            </w:r>
            <w:bookmarkEnd w:id="159"/>
          </w:p>
          <w:p w14:paraId="2EFB9762" w14:textId="77777777" w:rsidR="001545FC" w:rsidRPr="001545FC" w:rsidRDefault="001545FC" w:rsidP="001545FC">
            <w:pPr>
              <w:spacing w:after="0" w:line="240" w:lineRule="auto"/>
              <w:rPr>
                <w:rFonts w:eastAsia="Times New Roman"/>
                <w:bCs w:val="0"/>
                <w:sz w:val="20"/>
                <w:szCs w:val="20"/>
                <w:lang w:eastAsia="ru-RU"/>
              </w:rPr>
            </w:pPr>
            <w:bookmarkStart w:id="160" w:name="_Toc118236750"/>
            <w:r w:rsidRPr="001545FC">
              <w:rPr>
                <w:rFonts w:eastAsia="Times New Roman"/>
                <w:bCs w:val="0"/>
                <w:sz w:val="20"/>
                <w:szCs w:val="20"/>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60"/>
            <w:r w:rsidRPr="001545FC">
              <w:rPr>
                <w:rFonts w:eastAsia="Times New Roman"/>
                <w:bCs w:val="0"/>
                <w:sz w:val="20"/>
                <w:szCs w:val="20"/>
                <w:lang w:eastAsia="ru-RU"/>
              </w:rPr>
              <w:t xml:space="preserve"> </w:t>
            </w:r>
          </w:p>
          <w:p w14:paraId="04EB5D40" w14:textId="77777777" w:rsidR="001545FC" w:rsidRPr="001545FC" w:rsidRDefault="001545FC" w:rsidP="001545FC">
            <w:pPr>
              <w:spacing w:after="0" w:line="240" w:lineRule="auto"/>
              <w:rPr>
                <w:rFonts w:eastAsia="Times New Roman"/>
                <w:bCs w:val="0"/>
                <w:sz w:val="20"/>
                <w:szCs w:val="20"/>
                <w:lang w:eastAsia="ru-RU"/>
              </w:rPr>
            </w:pPr>
            <w:bookmarkStart w:id="161" w:name="_Toc118236751"/>
            <w:r w:rsidRPr="001545FC">
              <w:rPr>
                <w:rFonts w:eastAsia="Times New Roman"/>
                <w:bCs w:val="0"/>
                <w:sz w:val="20"/>
                <w:szCs w:val="20"/>
                <w:lang w:eastAsia="ru-RU"/>
              </w:rPr>
              <w:t>- совершенствование языковой и читательской культуры как средства взаимодействия между людьми и познания мира;</w:t>
            </w:r>
            <w:bookmarkEnd w:id="161"/>
            <w:r w:rsidRPr="001545FC">
              <w:rPr>
                <w:rFonts w:eastAsia="Times New Roman"/>
                <w:bCs w:val="0"/>
                <w:sz w:val="20"/>
                <w:szCs w:val="20"/>
                <w:lang w:eastAsia="ru-RU"/>
              </w:rPr>
              <w:t xml:space="preserve"> </w:t>
            </w:r>
          </w:p>
          <w:p w14:paraId="54652123" w14:textId="77777777" w:rsidR="001545FC" w:rsidRPr="001545FC" w:rsidRDefault="001545FC" w:rsidP="001545FC">
            <w:pPr>
              <w:spacing w:after="0" w:line="240" w:lineRule="auto"/>
              <w:rPr>
                <w:rFonts w:eastAsia="Times New Roman"/>
                <w:bCs w:val="0"/>
                <w:sz w:val="20"/>
                <w:szCs w:val="20"/>
                <w:lang w:eastAsia="ru-RU"/>
              </w:rPr>
            </w:pPr>
            <w:bookmarkStart w:id="162" w:name="_Toc118236752"/>
            <w:r w:rsidRPr="001545FC">
              <w:rPr>
                <w:rFonts w:eastAsia="Times New Roman"/>
                <w:bCs w:val="0"/>
                <w:sz w:val="20"/>
                <w:szCs w:val="20"/>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62"/>
          </w:p>
          <w:p w14:paraId="46B52118" w14:textId="77777777" w:rsidR="001545FC" w:rsidRPr="001545FC" w:rsidRDefault="001545FC" w:rsidP="001545FC">
            <w:pPr>
              <w:spacing w:after="0" w:line="240" w:lineRule="auto"/>
              <w:rPr>
                <w:rFonts w:eastAsia="Times New Roman"/>
                <w:bCs w:val="0"/>
                <w:sz w:val="20"/>
                <w:szCs w:val="20"/>
                <w:lang w:eastAsia="ru-RU"/>
              </w:rPr>
            </w:pPr>
            <w:bookmarkStart w:id="163" w:name="_Toc118236753"/>
            <w:r w:rsidRPr="001545FC">
              <w:rPr>
                <w:rFonts w:eastAsia="Times New Roman"/>
                <w:bCs w:val="0"/>
                <w:sz w:val="20"/>
                <w:szCs w:val="20"/>
                <w:lang w:eastAsia="ru-RU"/>
              </w:rPr>
              <w:t>Овладение универсальными учебными познавательными действиями:</w:t>
            </w:r>
            <w:bookmarkEnd w:id="163"/>
          </w:p>
          <w:p w14:paraId="2DC36658" w14:textId="77777777" w:rsidR="001545FC" w:rsidRPr="001545FC" w:rsidRDefault="001545FC" w:rsidP="001545FC">
            <w:pPr>
              <w:spacing w:after="0" w:line="240" w:lineRule="auto"/>
              <w:rPr>
                <w:rFonts w:eastAsia="Times New Roman"/>
                <w:bCs w:val="0"/>
                <w:sz w:val="20"/>
                <w:szCs w:val="20"/>
                <w:lang w:eastAsia="ru-RU"/>
              </w:rPr>
            </w:pPr>
            <w:bookmarkStart w:id="164" w:name="_Toc118236754"/>
            <w:r w:rsidRPr="001545FC">
              <w:rPr>
                <w:rFonts w:eastAsia="Times New Roman"/>
                <w:bCs w:val="0"/>
                <w:sz w:val="20"/>
                <w:szCs w:val="20"/>
                <w:lang w:eastAsia="ru-RU"/>
              </w:rPr>
              <w:t>б) базовые исследовательские действия:</w:t>
            </w:r>
            <w:bookmarkEnd w:id="164"/>
          </w:p>
          <w:p w14:paraId="3C3A0287" w14:textId="77777777" w:rsidR="001545FC" w:rsidRPr="001545FC" w:rsidRDefault="001545FC" w:rsidP="001545FC">
            <w:pPr>
              <w:spacing w:after="0" w:line="240" w:lineRule="auto"/>
              <w:rPr>
                <w:rFonts w:eastAsia="Times New Roman"/>
                <w:bCs w:val="0"/>
                <w:sz w:val="20"/>
                <w:szCs w:val="20"/>
                <w:lang w:eastAsia="ru-RU"/>
              </w:rPr>
            </w:pPr>
            <w:bookmarkStart w:id="165" w:name="_Toc118236755"/>
            <w:r w:rsidRPr="001545FC">
              <w:rPr>
                <w:rFonts w:eastAsia="Times New Roman"/>
                <w:bCs w:val="0"/>
                <w:sz w:val="20"/>
                <w:szCs w:val="20"/>
                <w:lang w:eastAsia="ru-RU"/>
              </w:rPr>
              <w:t>- владеть навыками учебно-исследовательской и проектной деятельности, навыками разрешения проблем;</w:t>
            </w:r>
            <w:bookmarkEnd w:id="165"/>
          </w:p>
          <w:p w14:paraId="187FD69A" w14:textId="77777777" w:rsidR="001545FC" w:rsidRPr="001545FC" w:rsidRDefault="001545FC" w:rsidP="001545FC">
            <w:pPr>
              <w:spacing w:after="0" w:line="240" w:lineRule="auto"/>
              <w:rPr>
                <w:rFonts w:eastAsia="Times New Roman"/>
                <w:bCs w:val="0"/>
                <w:sz w:val="20"/>
                <w:szCs w:val="20"/>
                <w:lang w:eastAsia="ru-RU"/>
              </w:rPr>
            </w:pPr>
            <w:bookmarkStart w:id="166" w:name="_Toc118236756"/>
            <w:r w:rsidRPr="001545FC">
              <w:rPr>
                <w:rFonts w:eastAsia="Times New Roman"/>
                <w:bCs w:val="0"/>
                <w:sz w:val="20"/>
                <w:szCs w:val="20"/>
                <w:lang w:eastAsia="ru-RU"/>
              </w:rPr>
              <w:t>- способность и готовность к самостоятельному поиску методов решения практических задач, применению различных методов познания;</w:t>
            </w:r>
            <w:bookmarkEnd w:id="166"/>
            <w:r w:rsidRPr="001545FC">
              <w:rPr>
                <w:rFonts w:eastAsia="Times New Roman"/>
                <w:bCs w:val="0"/>
                <w:sz w:val="20"/>
                <w:szCs w:val="20"/>
                <w:lang w:eastAsia="ru-RU"/>
              </w:rPr>
              <w:t xml:space="preserve"> </w:t>
            </w:r>
          </w:p>
          <w:p w14:paraId="7B589873" w14:textId="77777777" w:rsidR="001545FC" w:rsidRPr="001545FC" w:rsidRDefault="001545FC" w:rsidP="001545FC">
            <w:pPr>
              <w:spacing w:after="0" w:line="240" w:lineRule="auto"/>
              <w:rPr>
                <w:rFonts w:eastAsia="Times New Roman"/>
                <w:bCs w:val="0"/>
                <w:sz w:val="20"/>
                <w:szCs w:val="20"/>
                <w:lang w:eastAsia="ru-RU"/>
              </w:rPr>
            </w:pPr>
            <w:bookmarkStart w:id="167" w:name="_Toc118236757"/>
            <w:r w:rsidRPr="001545FC">
              <w:rPr>
                <w:rFonts w:eastAsia="Times New Roman"/>
                <w:bCs w:val="0"/>
                <w:sz w:val="20"/>
                <w:szCs w:val="2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67"/>
            <w:r w:rsidRPr="001545FC">
              <w:rPr>
                <w:rFonts w:eastAsia="Times New Roman"/>
                <w:bCs w:val="0"/>
                <w:sz w:val="20"/>
                <w:szCs w:val="20"/>
                <w:lang w:eastAsia="ru-RU"/>
              </w:rPr>
              <w:t xml:space="preserve"> </w:t>
            </w:r>
          </w:p>
          <w:p w14:paraId="10DD7110" w14:textId="77777777" w:rsidR="001545FC" w:rsidRPr="001545FC" w:rsidRDefault="001545FC" w:rsidP="001545FC">
            <w:pPr>
              <w:spacing w:after="0" w:line="240" w:lineRule="auto"/>
              <w:rPr>
                <w:rFonts w:eastAsia="Times New Roman"/>
                <w:bCs w:val="0"/>
                <w:sz w:val="20"/>
                <w:szCs w:val="20"/>
                <w:lang w:eastAsia="ru-RU"/>
              </w:rPr>
            </w:pPr>
            <w:bookmarkStart w:id="168" w:name="_Toc118236758"/>
            <w:r w:rsidRPr="001545FC">
              <w:rPr>
                <w:rFonts w:eastAsia="Times New Roman"/>
                <w:bCs w:val="0"/>
                <w:sz w:val="20"/>
                <w:szCs w:val="20"/>
                <w:lang w:eastAsia="ru-RU"/>
              </w:rPr>
              <w:lastRenderedPageBreak/>
              <w:t>- формирование научного типа мышления, владение научной терминологией, ключевыми понятиями и методами;</w:t>
            </w:r>
            <w:bookmarkEnd w:id="168"/>
            <w:r w:rsidRPr="001545FC">
              <w:rPr>
                <w:rFonts w:eastAsia="Times New Roman"/>
                <w:bCs w:val="0"/>
                <w:sz w:val="20"/>
                <w:szCs w:val="20"/>
                <w:lang w:eastAsia="ru-RU"/>
              </w:rPr>
              <w:t xml:space="preserve"> </w:t>
            </w:r>
          </w:p>
          <w:p w14:paraId="1A471AE7" w14:textId="77777777" w:rsidR="001545FC" w:rsidRPr="001545FC" w:rsidRDefault="001545FC" w:rsidP="001545FC">
            <w:pPr>
              <w:spacing w:after="0" w:line="240" w:lineRule="auto"/>
              <w:rPr>
                <w:rFonts w:eastAsia="Times New Roman"/>
                <w:bCs w:val="0"/>
                <w:sz w:val="20"/>
                <w:szCs w:val="20"/>
                <w:lang w:eastAsia="ru-RU"/>
              </w:rPr>
            </w:pPr>
            <w:bookmarkStart w:id="169" w:name="_Toc118236759"/>
            <w:r w:rsidRPr="001545FC">
              <w:rPr>
                <w:rFonts w:eastAsia="Times New Roman"/>
                <w:bCs w:val="0"/>
                <w:sz w:val="20"/>
                <w:szCs w:val="20"/>
                <w:lang w:eastAsia="ru-RU"/>
              </w:rPr>
              <w:t>-осуществлять целенаправленный поиск переноса средств и способов действия в профессиональную среду</w:t>
            </w:r>
            <w:bookmarkEnd w:id="169"/>
          </w:p>
        </w:tc>
        <w:tc>
          <w:tcPr>
            <w:tcW w:w="0" w:type="auto"/>
          </w:tcPr>
          <w:p w14:paraId="34DFCA37" w14:textId="77777777" w:rsidR="001545FC" w:rsidRPr="001545FC" w:rsidRDefault="001545FC" w:rsidP="001545FC">
            <w:pPr>
              <w:spacing w:after="0" w:line="240" w:lineRule="auto"/>
              <w:rPr>
                <w:rFonts w:eastAsia="Times New Roman"/>
                <w:bCs w:val="0"/>
                <w:sz w:val="20"/>
                <w:szCs w:val="20"/>
                <w:lang w:eastAsia="ru-RU"/>
              </w:rPr>
            </w:pPr>
            <w:bookmarkStart w:id="170" w:name="_Toc118236760"/>
            <w:r w:rsidRPr="001545FC">
              <w:rPr>
                <w:rFonts w:eastAsia="Times New Roman"/>
                <w:bCs w:val="0"/>
                <w:sz w:val="20"/>
                <w:szCs w:val="20"/>
                <w:lang w:eastAsia="ru-RU"/>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70"/>
          </w:p>
        </w:tc>
      </w:tr>
      <w:tr w:rsidR="001545FC" w:rsidRPr="001545FC" w14:paraId="54DA9F33" w14:textId="77777777" w:rsidTr="00103D0B">
        <w:trPr>
          <w:trHeight w:val="696"/>
        </w:trPr>
        <w:tc>
          <w:tcPr>
            <w:tcW w:w="0" w:type="auto"/>
          </w:tcPr>
          <w:p w14:paraId="01292C3B"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ПК 1.1 Выполнять работы по разборке(сборке), монтажу (демонтажу) сельскохозяйственных машин и оборудования</w:t>
            </w:r>
          </w:p>
          <w:p w14:paraId="23927707"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ПК 1.5 Выполнять наладку сельскохозяйственных машин и оборудования</w:t>
            </w:r>
          </w:p>
          <w:p w14:paraId="44ED05BC"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ПК 2.3 Выполнять механизированные работы по посеву, посадке и уходу за сельскохозяйственными культурами</w:t>
            </w:r>
          </w:p>
          <w:p w14:paraId="5401D97F"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ПК 2.4 Выполнять уборочные работы с заданными агротехническими требованиями</w:t>
            </w:r>
          </w:p>
        </w:tc>
        <w:tc>
          <w:tcPr>
            <w:tcW w:w="0" w:type="auto"/>
          </w:tcPr>
          <w:p w14:paraId="6601B759"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сформированность мировоззрения, соответствующего современному уровню развития науки и общественной практики,;</w:t>
            </w:r>
          </w:p>
          <w:p w14:paraId="6AE3C5D8"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готовность к труду, осознание ценности мастерства, трудолюбие; </w:t>
            </w:r>
          </w:p>
          <w:p w14:paraId="3F29DA9E"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3B4AFA6"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интерес к различным сферам профессиональной деятельности, </w:t>
            </w:r>
          </w:p>
          <w:p w14:paraId="05C33B64"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определять цели деятельности, задавать параметры и критерии их достижения;</w:t>
            </w:r>
          </w:p>
          <w:p w14:paraId="2DCA14C4"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3C8B67D7"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развивать креативное мышление при решении жизненных проблем </w:t>
            </w:r>
          </w:p>
          <w:p w14:paraId="4B1B6544"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уметь переносить знания в познавательную и практическую области жизнедеятельности;</w:t>
            </w:r>
          </w:p>
          <w:p w14:paraId="7508CA73"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уметь интегрировать знания из разных предметных областей; </w:t>
            </w:r>
          </w:p>
          <w:p w14:paraId="6D4B9B6E"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выдвигать новые идеи, предлагать оригинальные подходы и решения; </w:t>
            </w:r>
          </w:p>
          <w:p w14:paraId="0896BC55"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самостоятельно составлять план решения проблемы с учетом имеющихся ресурсов, собственных возможностей и предпочтений;</w:t>
            </w:r>
          </w:p>
          <w:p w14:paraId="19C3B59D"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давать оценку новым ситуациям;</w:t>
            </w:r>
          </w:p>
          <w:p w14:paraId="041B0C60"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способность и готовность к самостоятельному поиску методов решения практических задач,</w:t>
            </w:r>
          </w:p>
          <w:p w14:paraId="1CB6652A"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-формирование научного типа мышления, владение научной терминологией, ключевыми понятиями и методами; </w:t>
            </w:r>
          </w:p>
          <w:p w14:paraId="1C53CF22"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-осуществлять целенаправленный поиск переноса средств и способов действия в профессиональную среду</w:t>
            </w:r>
          </w:p>
          <w:p w14:paraId="563DFAC8"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сформированность экологической культуры, понимание влияния социально-экономических процессов на состояние </w:t>
            </w:r>
            <w:r w:rsidRPr="001545FC">
              <w:rPr>
                <w:rFonts w:eastAsia="Times New Roman"/>
                <w:bCs w:val="0"/>
                <w:sz w:val="20"/>
                <w:szCs w:val="20"/>
                <w:lang w:eastAsia="ru-RU"/>
              </w:rPr>
              <w:lastRenderedPageBreak/>
              <w:t>природной и социальной среды, осознание глобального характера экологических проблем;</w:t>
            </w:r>
          </w:p>
          <w:p w14:paraId="22CAA3AC"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планирование и осуществление действий в окружающей среде на основе знания целей устойчивого развития человечества; </w:t>
            </w:r>
          </w:p>
          <w:p w14:paraId="52F5CF3B"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активное неприятие действий, приносящих вред окружающей среде; </w:t>
            </w:r>
          </w:p>
          <w:p w14:paraId="3B1BEACB"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xml:space="preserve">- умение прогнозировать неблагоприятные экологические последствия предпринимаемых действий, предотвращать их; </w:t>
            </w:r>
          </w:p>
          <w:p w14:paraId="390B37DA"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расширение опыта деятельности экологической направленности;</w:t>
            </w:r>
          </w:p>
        </w:tc>
        <w:tc>
          <w:tcPr>
            <w:tcW w:w="0" w:type="auto"/>
          </w:tcPr>
          <w:p w14:paraId="7E6A7252"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lastRenderedPageBreak/>
              <w:t>- сформировать знания об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4B0A29B"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w:t>
            </w:r>
          </w:p>
          <w:p w14:paraId="175B0707"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1A294E8B" w14:textId="77777777" w:rsidR="001545FC" w:rsidRPr="001545FC" w:rsidRDefault="001545FC" w:rsidP="001545FC">
            <w:pPr>
              <w:spacing w:after="0" w:line="240" w:lineRule="auto"/>
              <w:rPr>
                <w:rFonts w:eastAsia="Times New Roman"/>
                <w:bCs w:val="0"/>
                <w:sz w:val="20"/>
                <w:szCs w:val="20"/>
                <w:lang w:eastAsia="ru-RU"/>
              </w:rPr>
            </w:pPr>
          </w:p>
          <w:p w14:paraId="3DB6EA69"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 сформировать знания об 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2D4B95AA"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перспективах развития современного общества, в том числе тенденций развития Российской Федерации;</w:t>
            </w:r>
          </w:p>
          <w:p w14:paraId="47B9543A"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особенностях профессиональной деятельности в области экономической и финансовой сферах;</w:t>
            </w:r>
          </w:p>
          <w:p w14:paraId="2BE11B20"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75DA5D3C"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правовом регулирования гражданских, семейных, трудовых, налоговых, общественных отношений;</w:t>
            </w:r>
          </w:p>
          <w:p w14:paraId="5537B2FE" w14:textId="77777777" w:rsidR="001545FC" w:rsidRPr="001545FC" w:rsidRDefault="001545FC" w:rsidP="001545FC">
            <w:pPr>
              <w:spacing w:after="0" w:line="240" w:lineRule="auto"/>
              <w:rPr>
                <w:rFonts w:eastAsia="Times New Roman"/>
                <w:bCs w:val="0"/>
                <w:sz w:val="20"/>
                <w:szCs w:val="20"/>
                <w:lang w:eastAsia="ru-RU"/>
              </w:rPr>
            </w:pPr>
            <w:r w:rsidRPr="001545FC">
              <w:rPr>
                <w:rFonts w:eastAsia="Times New Roman"/>
                <w:bCs w:val="0"/>
                <w:sz w:val="20"/>
                <w:szCs w:val="20"/>
                <w:lang w:eastAsia="ru-RU"/>
              </w:rPr>
              <w:t>-оценивать поведение людей и собственное поведение с точки зрения экономической рациональности и финансовой грамотности;</w:t>
            </w:r>
          </w:p>
        </w:tc>
      </w:tr>
    </w:tbl>
    <w:p w14:paraId="621A5B11" w14:textId="77777777" w:rsidR="001545FC" w:rsidRPr="001545FC" w:rsidRDefault="001545FC" w:rsidP="001545FC">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p>
    <w:p w14:paraId="28247877" w14:textId="77777777" w:rsidR="001545FC" w:rsidRPr="001545FC" w:rsidRDefault="001545FC" w:rsidP="00B77C04">
      <w:pPr>
        <w:keepNext/>
        <w:keepLines/>
        <w:numPr>
          <w:ilvl w:val="0"/>
          <w:numId w:val="7"/>
        </w:numPr>
        <w:spacing w:after="0"/>
        <w:jc w:val="center"/>
        <w:outlineLvl w:val="2"/>
        <w:rPr>
          <w:rFonts w:eastAsia="Times New Roman"/>
          <w:b/>
          <w:bCs w:val="0"/>
          <w:szCs w:val="28"/>
          <w:lang w:eastAsia="ru-RU"/>
        </w:rPr>
        <w:sectPr w:rsidR="001545FC" w:rsidRPr="001545FC" w:rsidSect="00FB636D">
          <w:pgSz w:w="16838" w:h="11906" w:orient="landscape"/>
          <w:pgMar w:top="720" w:right="720" w:bottom="720" w:left="720" w:header="708" w:footer="708" w:gutter="0"/>
          <w:cols w:space="720"/>
          <w:docGrid w:linePitch="360"/>
        </w:sectPr>
      </w:pPr>
      <w:bookmarkStart w:id="171" w:name="_Toc114826659"/>
      <w:bookmarkStart w:id="172" w:name="_Toc118235440"/>
      <w:bookmarkStart w:id="173" w:name="_Toc118235552"/>
      <w:bookmarkStart w:id="174" w:name="_Toc120775798"/>
      <w:bookmarkStart w:id="175" w:name="_Toc125104284"/>
      <w:bookmarkStart w:id="176" w:name="_Toc207878212"/>
    </w:p>
    <w:p w14:paraId="1A2E262E" w14:textId="77777777" w:rsidR="001545FC" w:rsidRPr="001545FC" w:rsidRDefault="001545FC" w:rsidP="001545FC">
      <w:pPr>
        <w:keepNext/>
        <w:keepLines/>
        <w:spacing w:after="0"/>
        <w:jc w:val="center"/>
        <w:outlineLvl w:val="2"/>
        <w:rPr>
          <w:rFonts w:eastAsia="Times New Roman"/>
          <w:b/>
          <w:bCs w:val="0"/>
          <w:szCs w:val="28"/>
          <w:lang w:val="x-none" w:eastAsia="ru-RU"/>
        </w:rPr>
      </w:pPr>
      <w:r w:rsidRPr="001545FC">
        <w:rPr>
          <w:rFonts w:eastAsia="Times New Roman"/>
          <w:b/>
          <w:bCs w:val="0"/>
          <w:szCs w:val="28"/>
          <w:lang w:eastAsia="ru-RU"/>
        </w:rPr>
        <w:lastRenderedPageBreak/>
        <w:t>2. С</w:t>
      </w:r>
      <w:r w:rsidRPr="001545FC">
        <w:rPr>
          <w:rFonts w:eastAsia="Times New Roman"/>
          <w:b/>
          <w:bCs w:val="0"/>
          <w:szCs w:val="28"/>
          <w:lang w:val="x-none" w:eastAsia="ru-RU"/>
        </w:rPr>
        <w:t xml:space="preserve">труктура и содержание </w:t>
      </w:r>
      <w:r w:rsidRPr="001545FC">
        <w:rPr>
          <w:rFonts w:eastAsia="Times New Roman"/>
          <w:b/>
          <w:bCs w:val="0"/>
          <w:szCs w:val="28"/>
          <w:lang w:eastAsia="ru-RU"/>
        </w:rPr>
        <w:t xml:space="preserve">общеобразовательной </w:t>
      </w:r>
      <w:r w:rsidRPr="001545FC">
        <w:rPr>
          <w:rFonts w:eastAsia="Times New Roman"/>
          <w:b/>
          <w:bCs w:val="0"/>
          <w:szCs w:val="28"/>
          <w:lang w:val="x-none" w:eastAsia="ru-RU"/>
        </w:rPr>
        <w:t>дисциплины</w:t>
      </w:r>
      <w:bookmarkEnd w:id="171"/>
      <w:bookmarkEnd w:id="172"/>
      <w:bookmarkEnd w:id="173"/>
      <w:bookmarkEnd w:id="174"/>
      <w:bookmarkEnd w:id="175"/>
      <w:bookmarkEnd w:id="176"/>
    </w:p>
    <w:p w14:paraId="777B67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745"/>
        <w:gridCol w:w="2594"/>
      </w:tblGrid>
      <w:tr w:rsidR="001545FC" w:rsidRPr="001545FC" w14:paraId="5C28FF25"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4510E01"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Вид учебной работы</w:t>
            </w:r>
          </w:p>
        </w:tc>
        <w:tc>
          <w:tcPr>
            <w:tcW w:w="1389"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4932616" w14:textId="77777777" w:rsidR="001545FC" w:rsidRPr="001545FC" w:rsidRDefault="001545FC" w:rsidP="001545FC">
            <w:pPr>
              <w:spacing w:after="0"/>
              <w:jc w:val="center"/>
              <w:rPr>
                <w:rFonts w:eastAsia="Times New Roman"/>
                <w:b/>
                <w:bCs w:val="0"/>
                <w:sz w:val="24"/>
                <w:szCs w:val="28"/>
                <w:lang w:eastAsia="ru-RU"/>
              </w:rPr>
            </w:pPr>
            <w:r w:rsidRPr="001545FC">
              <w:rPr>
                <w:rFonts w:eastAsia="Times New Roman"/>
                <w:b/>
                <w:bCs w:val="0"/>
                <w:sz w:val="24"/>
                <w:szCs w:val="22"/>
                <w:lang w:eastAsia="ru-RU"/>
              </w:rPr>
              <w:t>Объем в часах</w:t>
            </w:r>
          </w:p>
        </w:tc>
      </w:tr>
      <w:tr w:rsidR="001545FC" w:rsidRPr="001545FC" w14:paraId="080AB562"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BD11086"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Объем образовательной программы учебной дисциплины</w:t>
            </w:r>
          </w:p>
        </w:tc>
        <w:tc>
          <w:tcPr>
            <w:tcW w:w="1389" w:type="pct"/>
            <w:vMerge/>
          </w:tcPr>
          <w:p w14:paraId="0E73B59B" w14:textId="77777777" w:rsidR="001545FC" w:rsidRPr="001545FC" w:rsidRDefault="001545FC" w:rsidP="001545FC">
            <w:pPr>
              <w:spacing w:after="0"/>
              <w:rPr>
                <w:rFonts w:eastAsia="Times New Roman"/>
                <w:bCs w:val="0"/>
                <w:sz w:val="22"/>
                <w:szCs w:val="22"/>
                <w:lang w:eastAsia="ru-RU"/>
              </w:rPr>
            </w:pPr>
          </w:p>
        </w:tc>
      </w:tr>
      <w:tr w:rsidR="001545FC" w:rsidRPr="001545FC" w14:paraId="74D63F5E"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DDD1B50"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Общий объем</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66D9412"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72</w:t>
            </w:r>
          </w:p>
        </w:tc>
      </w:tr>
      <w:tr w:rsidR="001545FC" w:rsidRPr="001545FC" w14:paraId="606060ED"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A49E844" w14:textId="77777777" w:rsidR="001545FC" w:rsidRPr="001545FC" w:rsidRDefault="001545FC" w:rsidP="001545FC">
            <w:pPr>
              <w:spacing w:after="0"/>
              <w:jc w:val="both"/>
              <w:rPr>
                <w:rFonts w:eastAsia="Times New Roman"/>
                <w:bCs w:val="0"/>
                <w:sz w:val="24"/>
                <w:szCs w:val="28"/>
                <w:lang w:eastAsia="ru-RU"/>
              </w:rPr>
            </w:pPr>
            <w:r w:rsidRPr="001545FC">
              <w:rPr>
                <w:rFonts w:eastAsia="Times New Roman"/>
                <w:bCs w:val="0"/>
                <w:sz w:val="24"/>
                <w:szCs w:val="22"/>
                <w:lang w:eastAsia="ru-RU"/>
              </w:rPr>
              <w:t>в т.ч.</w:t>
            </w:r>
          </w:p>
        </w:tc>
      </w:tr>
      <w:tr w:rsidR="001545FC" w:rsidRPr="001545FC" w14:paraId="7E589751"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C735756"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Основное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FEA6605"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54</w:t>
            </w:r>
          </w:p>
        </w:tc>
      </w:tr>
      <w:tr w:rsidR="001545FC" w:rsidRPr="001545FC" w14:paraId="73990B9D"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7B205E6"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1545FC" w:rsidRPr="001545FC" w14:paraId="65AF51AC"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15F75AD"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6326090"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58</w:t>
            </w:r>
          </w:p>
        </w:tc>
      </w:tr>
      <w:tr w:rsidR="001545FC" w:rsidRPr="001545FC" w14:paraId="20CFF3E5"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1DD19C4"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A32255B" w14:textId="77777777" w:rsidR="001545FC" w:rsidRPr="001545FC" w:rsidRDefault="001545FC" w:rsidP="001545FC">
            <w:pPr>
              <w:spacing w:after="0"/>
              <w:ind w:firstLine="708"/>
              <w:jc w:val="both"/>
              <w:rPr>
                <w:rFonts w:eastAsia="Times New Roman"/>
                <w:bCs w:val="0"/>
                <w:sz w:val="24"/>
                <w:szCs w:val="22"/>
                <w:lang w:eastAsia="ru-RU"/>
              </w:rPr>
            </w:pPr>
            <w:r w:rsidRPr="001545FC">
              <w:rPr>
                <w:rFonts w:eastAsia="Times New Roman"/>
                <w:bCs w:val="0"/>
                <w:sz w:val="24"/>
                <w:szCs w:val="22"/>
                <w:lang w:eastAsia="ru-RU"/>
              </w:rPr>
              <w:t>14</w:t>
            </w:r>
          </w:p>
        </w:tc>
      </w:tr>
      <w:tr w:rsidR="001545FC" w:rsidRPr="001545FC" w14:paraId="5083A150"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4CC57E1"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Профессионально ориентированное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E543BB7" w14:textId="77777777" w:rsidR="001545FC" w:rsidRPr="001545FC" w:rsidRDefault="001545FC" w:rsidP="001545FC">
            <w:pPr>
              <w:spacing w:after="0"/>
              <w:ind w:firstLine="708"/>
              <w:jc w:val="both"/>
              <w:rPr>
                <w:rFonts w:eastAsia="Times New Roman"/>
                <w:b/>
                <w:bCs w:val="0"/>
                <w:sz w:val="24"/>
                <w:szCs w:val="22"/>
                <w:lang w:eastAsia="ru-RU"/>
              </w:rPr>
            </w:pPr>
            <w:r w:rsidRPr="001545FC">
              <w:rPr>
                <w:rFonts w:eastAsia="Times New Roman"/>
                <w:b/>
                <w:bCs w:val="0"/>
                <w:sz w:val="24"/>
                <w:szCs w:val="22"/>
                <w:lang w:eastAsia="ru-RU"/>
              </w:rPr>
              <w:t>18</w:t>
            </w:r>
          </w:p>
        </w:tc>
      </w:tr>
      <w:tr w:rsidR="001545FC" w:rsidRPr="001545FC" w14:paraId="28D90374"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4D05EFD"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1545FC" w:rsidRPr="001545FC" w14:paraId="2D8741E7"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8663011"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34EB51E"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6</w:t>
            </w:r>
          </w:p>
        </w:tc>
      </w:tr>
      <w:tr w:rsidR="001545FC" w:rsidRPr="001545FC" w14:paraId="2EC1BADE"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8F7F417"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B5BE089"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12</w:t>
            </w:r>
          </w:p>
        </w:tc>
      </w:tr>
      <w:tr w:rsidR="001545FC" w:rsidRPr="001545FC" w14:paraId="59F7B166"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92A9AFB" w14:textId="77777777" w:rsidR="001545FC" w:rsidRPr="001545FC" w:rsidRDefault="001545FC" w:rsidP="001545FC">
            <w:pPr>
              <w:spacing w:after="0"/>
              <w:jc w:val="both"/>
              <w:rPr>
                <w:rFonts w:eastAsia="Times New Roman"/>
                <w:bCs w:val="0"/>
                <w:sz w:val="24"/>
                <w:szCs w:val="28"/>
                <w:lang w:eastAsia="ru-RU"/>
              </w:rPr>
            </w:pPr>
            <w:r w:rsidRPr="001545FC">
              <w:rPr>
                <w:rFonts w:eastAsia="Times New Roman"/>
                <w:b/>
                <w:bCs w:val="0"/>
                <w:sz w:val="24"/>
                <w:szCs w:val="22"/>
                <w:lang w:eastAsia="ru-RU"/>
              </w:rPr>
              <w:t xml:space="preserve">Индивидуальный проект </w:t>
            </w:r>
            <w:r w:rsidRPr="001545FC">
              <w:rPr>
                <w:rFonts w:eastAsia="Times New Roman"/>
                <w:bCs w:val="0"/>
                <w:sz w:val="24"/>
                <w:szCs w:val="22"/>
                <w:lang w:eastAsia="ru-RU"/>
              </w:rPr>
              <w:t>(да/нет)</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2888233"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нет</w:t>
            </w:r>
          </w:p>
        </w:tc>
      </w:tr>
      <w:tr w:rsidR="001545FC" w:rsidRPr="001545FC" w14:paraId="4ACE2294" w14:textId="77777777" w:rsidTr="00103D0B">
        <w:trPr>
          <w:trHeight w:val="331"/>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E5D6BDA"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Промежуточная аттестация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0FF3CD9"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2</w:t>
            </w:r>
          </w:p>
        </w:tc>
      </w:tr>
    </w:tbl>
    <w:p w14:paraId="6111681F" w14:textId="77777777" w:rsidR="001545FC" w:rsidRPr="001545FC" w:rsidRDefault="001545FC" w:rsidP="001545FC">
      <w:pPr>
        <w:spacing w:after="0"/>
        <w:rPr>
          <w:rFonts w:eastAsiaTheme="minorEastAsia"/>
          <w:b/>
          <w:bCs w:val="0"/>
          <w:i/>
          <w:sz w:val="22"/>
          <w:szCs w:val="22"/>
          <w:lang w:eastAsia="ru-RU"/>
        </w:rPr>
        <w:sectPr w:rsidR="001545FC" w:rsidRPr="001545FC" w:rsidSect="00FA2B9B">
          <w:pgSz w:w="11906" w:h="16838"/>
          <w:pgMar w:top="1134" w:right="850" w:bottom="1134" w:left="1701" w:header="709" w:footer="709" w:gutter="0"/>
          <w:cols w:space="720"/>
          <w:docGrid w:linePitch="360"/>
        </w:sectPr>
      </w:pPr>
    </w:p>
    <w:p w14:paraId="73D45DBA" w14:textId="77777777" w:rsidR="001545FC" w:rsidRPr="001545FC" w:rsidRDefault="001545FC" w:rsidP="001545FC">
      <w:pPr>
        <w:spacing w:after="0"/>
        <w:rPr>
          <w:rFonts w:eastAsiaTheme="minorEastAsia"/>
          <w:b/>
          <w:bCs w:val="0"/>
          <w:i/>
          <w:sz w:val="22"/>
          <w:szCs w:val="22"/>
          <w:lang w:eastAsia="ru-RU"/>
        </w:rPr>
      </w:pPr>
    </w:p>
    <w:p w14:paraId="351C9B10" w14:textId="77777777" w:rsidR="001545FC" w:rsidRPr="001545FC" w:rsidRDefault="001545FC" w:rsidP="001545FC">
      <w:pPr>
        <w:spacing w:after="0"/>
        <w:ind w:firstLine="709"/>
        <w:rPr>
          <w:rFonts w:eastAsiaTheme="minorEastAsia"/>
          <w:b/>
          <w:bCs w:val="0"/>
          <w:szCs w:val="28"/>
          <w:lang w:eastAsia="ru-RU"/>
        </w:rPr>
      </w:pPr>
      <w:r w:rsidRPr="001545FC">
        <w:rPr>
          <w:rFonts w:eastAsiaTheme="minorEastAsia"/>
          <w:b/>
          <w:bCs w:val="0"/>
          <w:szCs w:val="28"/>
          <w:lang w:eastAsia="ru-RU"/>
        </w:rPr>
        <w:t>2.2. Тематический план и содержание дисциплины</w:t>
      </w:r>
    </w:p>
    <w:p w14:paraId="25757D45" w14:textId="77777777" w:rsidR="001545FC" w:rsidRPr="001545FC" w:rsidRDefault="001545FC" w:rsidP="001545FC">
      <w:pPr>
        <w:spacing w:after="0"/>
        <w:ind w:firstLine="709"/>
        <w:rPr>
          <w:rFonts w:eastAsiaTheme="minorEastAsia"/>
          <w:b/>
          <w:bCs w:val="0"/>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1545FC" w:rsidRPr="001545FC" w14:paraId="1FC90751" w14:textId="77777777" w:rsidTr="00103D0B">
        <w:trPr>
          <w:trHeight w:val="20"/>
        </w:trPr>
        <w:tc>
          <w:tcPr>
            <w:tcW w:w="2660" w:type="dxa"/>
          </w:tcPr>
          <w:p w14:paraId="27538C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9497" w:type="dxa"/>
          </w:tcPr>
          <w:p w14:paraId="4B3BE2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tcPr>
          <w:p w14:paraId="5367CD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1942" w:type="dxa"/>
          </w:tcPr>
          <w:p w14:paraId="504FC8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компетенции </w:t>
            </w:r>
          </w:p>
        </w:tc>
      </w:tr>
      <w:tr w:rsidR="001545FC" w:rsidRPr="001545FC" w14:paraId="1373D5ED" w14:textId="77777777" w:rsidTr="00103D0B">
        <w:trPr>
          <w:trHeight w:val="20"/>
        </w:trPr>
        <w:tc>
          <w:tcPr>
            <w:tcW w:w="12157" w:type="dxa"/>
            <w:gridSpan w:val="2"/>
            <w:vAlign w:val="center"/>
          </w:tcPr>
          <w:p w14:paraId="7E2A82B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1. Человек в обществе</w:t>
            </w:r>
          </w:p>
        </w:tc>
        <w:tc>
          <w:tcPr>
            <w:tcW w:w="1276" w:type="dxa"/>
            <w:vAlign w:val="center"/>
          </w:tcPr>
          <w:p w14:paraId="3FE5B3F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10</w:t>
            </w:r>
          </w:p>
        </w:tc>
        <w:tc>
          <w:tcPr>
            <w:tcW w:w="1942" w:type="dxa"/>
            <w:vAlign w:val="center"/>
          </w:tcPr>
          <w:p w14:paraId="6A35225A" w14:textId="77777777" w:rsidR="001545FC" w:rsidRPr="001545FC" w:rsidRDefault="001545FC" w:rsidP="001545FC">
            <w:pPr>
              <w:spacing w:after="0"/>
              <w:jc w:val="center"/>
              <w:rPr>
                <w:rFonts w:eastAsiaTheme="minorEastAsia"/>
                <w:b/>
                <w:bCs w:val="0"/>
                <w:i/>
                <w:sz w:val="20"/>
                <w:szCs w:val="20"/>
                <w:lang w:eastAsia="ru-RU"/>
              </w:rPr>
            </w:pPr>
          </w:p>
        </w:tc>
      </w:tr>
      <w:tr w:rsidR="001545FC" w:rsidRPr="001545FC" w14:paraId="0782D40F" w14:textId="77777777" w:rsidTr="00103D0B">
        <w:trPr>
          <w:trHeight w:val="20"/>
        </w:trPr>
        <w:tc>
          <w:tcPr>
            <w:tcW w:w="2660" w:type="dxa"/>
            <w:vMerge w:val="restart"/>
          </w:tcPr>
          <w:p w14:paraId="5DE2A8E8"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Тема 1.1.</w:t>
            </w:r>
          </w:p>
          <w:p w14:paraId="5B76B4E1"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Общество и общественные отношения. Развитие общества</w:t>
            </w:r>
          </w:p>
        </w:tc>
        <w:tc>
          <w:tcPr>
            <w:tcW w:w="9497" w:type="dxa"/>
          </w:tcPr>
          <w:p w14:paraId="74060B74" w14:textId="77777777" w:rsidR="001545FC" w:rsidRPr="001545FC" w:rsidRDefault="001545FC" w:rsidP="001545FC">
            <w:pPr>
              <w:spacing w:after="0"/>
              <w:jc w:val="both"/>
              <w:rPr>
                <w:rFonts w:eastAsia="Times New Roman"/>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6F25AA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3A8D6A4D"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E33E27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1E5BD1EE" w14:textId="77777777" w:rsidTr="00103D0B">
        <w:trPr>
          <w:trHeight w:val="20"/>
        </w:trPr>
        <w:tc>
          <w:tcPr>
            <w:tcW w:w="2660" w:type="dxa"/>
            <w:vMerge/>
          </w:tcPr>
          <w:p w14:paraId="410DF01B" w14:textId="77777777" w:rsidR="001545FC" w:rsidRPr="001545FC" w:rsidRDefault="001545FC" w:rsidP="001545FC">
            <w:pPr>
              <w:spacing w:after="0"/>
              <w:rPr>
                <w:rFonts w:eastAsiaTheme="minorEastAsia"/>
                <w:b/>
                <w:bCs w:val="0"/>
                <w:i/>
                <w:sz w:val="20"/>
                <w:szCs w:val="20"/>
                <w:lang w:eastAsia="ru-RU"/>
              </w:rPr>
            </w:pPr>
          </w:p>
        </w:tc>
        <w:tc>
          <w:tcPr>
            <w:tcW w:w="9497" w:type="dxa"/>
          </w:tcPr>
          <w:p w14:paraId="4EC11F8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61E3C1E7"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vAlign w:val="center"/>
          </w:tcPr>
          <w:p w14:paraId="7992B3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C07B29C" w14:textId="77777777" w:rsidR="001545FC" w:rsidRPr="001545FC" w:rsidRDefault="001545FC" w:rsidP="001545FC">
            <w:pPr>
              <w:spacing w:after="0"/>
              <w:rPr>
                <w:rFonts w:eastAsiaTheme="minorEastAsia"/>
                <w:bCs w:val="0"/>
                <w:i/>
                <w:sz w:val="20"/>
                <w:szCs w:val="20"/>
                <w:lang w:eastAsia="ru-RU"/>
              </w:rPr>
            </w:pPr>
          </w:p>
        </w:tc>
      </w:tr>
      <w:tr w:rsidR="001545FC" w:rsidRPr="001545FC" w14:paraId="6537E57C" w14:textId="77777777" w:rsidTr="00103D0B">
        <w:trPr>
          <w:trHeight w:val="20"/>
        </w:trPr>
        <w:tc>
          <w:tcPr>
            <w:tcW w:w="2660" w:type="dxa"/>
            <w:vMerge/>
          </w:tcPr>
          <w:p w14:paraId="43916756" w14:textId="77777777" w:rsidR="001545FC" w:rsidRPr="001545FC" w:rsidRDefault="001545FC" w:rsidP="001545FC">
            <w:pPr>
              <w:spacing w:after="0"/>
              <w:rPr>
                <w:rFonts w:eastAsiaTheme="minorEastAsia"/>
                <w:b/>
                <w:bCs w:val="0"/>
                <w:i/>
                <w:sz w:val="20"/>
                <w:szCs w:val="20"/>
                <w:lang w:eastAsia="ru-RU"/>
              </w:rPr>
            </w:pPr>
          </w:p>
        </w:tc>
        <w:tc>
          <w:tcPr>
            <w:tcW w:w="9497" w:type="dxa"/>
          </w:tcPr>
          <w:p w14:paraId="3C3619D8"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028A57E0"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059EF24" w14:textId="77777777" w:rsidR="001545FC" w:rsidRPr="001545FC" w:rsidRDefault="001545FC" w:rsidP="001545FC">
            <w:pPr>
              <w:spacing w:after="0"/>
              <w:rPr>
                <w:rFonts w:eastAsiaTheme="minorEastAsia"/>
                <w:bCs w:val="0"/>
                <w:i/>
                <w:sz w:val="20"/>
                <w:szCs w:val="20"/>
                <w:lang w:eastAsia="ru-RU"/>
              </w:rPr>
            </w:pPr>
          </w:p>
        </w:tc>
      </w:tr>
      <w:tr w:rsidR="001545FC" w:rsidRPr="001545FC" w14:paraId="72D93A55" w14:textId="77777777" w:rsidTr="00103D0B">
        <w:trPr>
          <w:trHeight w:val="20"/>
        </w:trPr>
        <w:tc>
          <w:tcPr>
            <w:tcW w:w="2660" w:type="dxa"/>
            <w:vMerge/>
          </w:tcPr>
          <w:p w14:paraId="2C6BB9BD" w14:textId="77777777" w:rsidR="001545FC" w:rsidRPr="001545FC" w:rsidRDefault="001545FC" w:rsidP="001545FC">
            <w:pPr>
              <w:spacing w:after="0"/>
              <w:rPr>
                <w:rFonts w:eastAsiaTheme="minorEastAsia"/>
                <w:b/>
                <w:bCs w:val="0"/>
                <w:i/>
                <w:sz w:val="20"/>
                <w:szCs w:val="20"/>
                <w:lang w:eastAsia="ru-RU"/>
              </w:rPr>
            </w:pPr>
          </w:p>
        </w:tc>
        <w:tc>
          <w:tcPr>
            <w:tcW w:w="9497" w:type="dxa"/>
          </w:tcPr>
          <w:p w14:paraId="3BC14C85"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01A16163"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Общественный прогресс, его критерии. Противоречивый характер прогресса. Глобализация и ее противоречивые последствия</w:t>
            </w:r>
          </w:p>
          <w:p w14:paraId="2721C8FD"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56286A53"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Перспективы в информационном обществе. Направления цифровизации в профессиональной деятельности. Роль науки в решении глобальных проблем</w:t>
            </w:r>
          </w:p>
          <w:p w14:paraId="6783E461"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Социальные и гуманитарные аспекты глобальных проблем. Воздействие глобальных проблем на профессиональную деятельность. Направления цифровизации в профессиональной деятельности</w:t>
            </w:r>
          </w:p>
        </w:tc>
        <w:tc>
          <w:tcPr>
            <w:tcW w:w="1276" w:type="dxa"/>
          </w:tcPr>
          <w:p w14:paraId="49DD46E3" w14:textId="77777777" w:rsidR="001545FC" w:rsidRPr="001545FC" w:rsidRDefault="001545FC" w:rsidP="001545FC">
            <w:pPr>
              <w:spacing w:after="0"/>
              <w:jc w:val="center"/>
              <w:rPr>
                <w:rFonts w:eastAsiaTheme="minorEastAsia"/>
                <w:bCs w:val="0"/>
                <w:sz w:val="20"/>
                <w:szCs w:val="20"/>
                <w:lang w:eastAsia="ru-RU"/>
              </w:rPr>
            </w:pPr>
          </w:p>
          <w:p w14:paraId="48F550A6"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0623D683" w14:textId="77777777" w:rsidR="001545FC" w:rsidRPr="001545FC" w:rsidRDefault="001545FC" w:rsidP="001545FC">
            <w:pPr>
              <w:spacing w:after="0"/>
              <w:jc w:val="center"/>
              <w:rPr>
                <w:rFonts w:eastAsiaTheme="minorEastAsia"/>
                <w:bCs w:val="0"/>
                <w:sz w:val="20"/>
                <w:szCs w:val="20"/>
                <w:lang w:eastAsia="ru-RU"/>
              </w:rPr>
            </w:pPr>
          </w:p>
          <w:p w14:paraId="27E909C7" w14:textId="77777777" w:rsidR="001545FC" w:rsidRPr="001545FC" w:rsidRDefault="001545FC" w:rsidP="001545FC">
            <w:pPr>
              <w:spacing w:after="0"/>
              <w:jc w:val="center"/>
              <w:rPr>
                <w:rFonts w:eastAsiaTheme="minorEastAsia"/>
                <w:bCs w:val="0"/>
                <w:sz w:val="20"/>
                <w:szCs w:val="20"/>
                <w:lang w:eastAsia="ru-RU"/>
              </w:rPr>
            </w:pPr>
          </w:p>
          <w:p w14:paraId="3228D4E3" w14:textId="77777777" w:rsidR="001545FC" w:rsidRPr="001545FC" w:rsidRDefault="001545FC" w:rsidP="001545FC">
            <w:pPr>
              <w:spacing w:after="0"/>
              <w:jc w:val="center"/>
              <w:rPr>
                <w:rFonts w:eastAsiaTheme="minorEastAsia"/>
                <w:bCs w:val="0"/>
                <w:sz w:val="20"/>
                <w:szCs w:val="20"/>
                <w:lang w:eastAsia="ru-RU"/>
              </w:rPr>
            </w:pPr>
          </w:p>
          <w:p w14:paraId="637BC7C7" w14:textId="77777777" w:rsidR="001545FC" w:rsidRPr="001545FC" w:rsidRDefault="001545FC" w:rsidP="001545FC">
            <w:pPr>
              <w:spacing w:after="0"/>
              <w:jc w:val="center"/>
              <w:rPr>
                <w:rFonts w:eastAsiaTheme="minorEastAsia"/>
                <w:bCs w:val="0"/>
                <w:sz w:val="20"/>
                <w:szCs w:val="20"/>
                <w:lang w:eastAsia="ru-RU"/>
              </w:rPr>
            </w:pPr>
          </w:p>
          <w:p w14:paraId="1EAC09CB" w14:textId="77777777" w:rsidR="001545FC" w:rsidRPr="001545FC" w:rsidRDefault="001545FC" w:rsidP="001545FC">
            <w:pPr>
              <w:spacing w:after="0"/>
              <w:jc w:val="center"/>
              <w:rPr>
                <w:rFonts w:eastAsiaTheme="minorEastAsia"/>
                <w:bCs w:val="0"/>
                <w:sz w:val="20"/>
                <w:szCs w:val="20"/>
                <w:lang w:eastAsia="ru-RU"/>
              </w:rPr>
            </w:pPr>
          </w:p>
          <w:p w14:paraId="490064D2" w14:textId="77777777" w:rsidR="001545FC" w:rsidRPr="001545FC" w:rsidRDefault="001545FC" w:rsidP="001545FC">
            <w:pPr>
              <w:spacing w:after="0"/>
              <w:jc w:val="center"/>
              <w:rPr>
                <w:rFonts w:eastAsiaTheme="minorEastAsia"/>
                <w:bCs w:val="0"/>
                <w:sz w:val="20"/>
                <w:szCs w:val="20"/>
                <w:lang w:eastAsia="ru-RU"/>
              </w:rPr>
            </w:pPr>
          </w:p>
          <w:p w14:paraId="2F28AF5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6DBA1C1" w14:textId="77777777" w:rsidR="001545FC" w:rsidRPr="001545FC" w:rsidRDefault="001545FC" w:rsidP="001545FC">
            <w:pPr>
              <w:spacing w:after="0"/>
              <w:rPr>
                <w:rFonts w:eastAsiaTheme="minorEastAsia"/>
                <w:bCs w:val="0"/>
                <w:i/>
                <w:sz w:val="20"/>
                <w:szCs w:val="20"/>
                <w:lang w:eastAsia="ru-RU"/>
              </w:rPr>
            </w:pPr>
          </w:p>
        </w:tc>
      </w:tr>
      <w:tr w:rsidR="001545FC" w:rsidRPr="001545FC" w14:paraId="46EBFF60" w14:textId="77777777" w:rsidTr="00103D0B">
        <w:trPr>
          <w:trHeight w:val="20"/>
        </w:trPr>
        <w:tc>
          <w:tcPr>
            <w:tcW w:w="2660" w:type="dxa"/>
            <w:vMerge w:val="restart"/>
          </w:tcPr>
          <w:p w14:paraId="129FCB3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1.2. </w:t>
            </w:r>
          </w:p>
          <w:p w14:paraId="1742B11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Биосоциальная природа человека и его деятельность </w:t>
            </w:r>
          </w:p>
        </w:tc>
        <w:tc>
          <w:tcPr>
            <w:tcW w:w="9497" w:type="dxa"/>
          </w:tcPr>
          <w:p w14:paraId="749102E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A29CE5B"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30DE62EF"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5E8637A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5E10D5EE"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05</w:t>
            </w:r>
          </w:p>
        </w:tc>
      </w:tr>
      <w:tr w:rsidR="001545FC" w:rsidRPr="001545FC" w14:paraId="106132AB" w14:textId="77777777" w:rsidTr="00103D0B">
        <w:trPr>
          <w:trHeight w:val="20"/>
        </w:trPr>
        <w:tc>
          <w:tcPr>
            <w:tcW w:w="2660" w:type="dxa"/>
            <w:vMerge/>
          </w:tcPr>
          <w:p w14:paraId="66B0DFA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A806149"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A20E4A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vAlign w:val="center"/>
          </w:tcPr>
          <w:p w14:paraId="7AF141F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47CBCBC" w14:textId="77777777" w:rsidR="001545FC" w:rsidRPr="001545FC" w:rsidRDefault="001545FC" w:rsidP="001545FC">
            <w:pPr>
              <w:spacing w:after="0"/>
              <w:rPr>
                <w:rFonts w:eastAsiaTheme="minorEastAsia"/>
                <w:bCs w:val="0"/>
                <w:i/>
                <w:sz w:val="20"/>
                <w:szCs w:val="20"/>
                <w:lang w:eastAsia="ru-RU"/>
              </w:rPr>
            </w:pPr>
          </w:p>
        </w:tc>
      </w:tr>
      <w:tr w:rsidR="001545FC" w:rsidRPr="001545FC" w14:paraId="5D115897" w14:textId="77777777" w:rsidTr="00103D0B">
        <w:trPr>
          <w:trHeight w:val="20"/>
        </w:trPr>
        <w:tc>
          <w:tcPr>
            <w:tcW w:w="2660" w:type="dxa"/>
            <w:vMerge/>
          </w:tcPr>
          <w:p w14:paraId="7BE190B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7792747"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1DE4993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tcPr>
          <w:p w14:paraId="65D5FB2A" w14:textId="77777777" w:rsidR="001545FC" w:rsidRPr="001545FC" w:rsidRDefault="001545FC" w:rsidP="001545FC">
            <w:pPr>
              <w:spacing w:after="0"/>
              <w:rPr>
                <w:rFonts w:eastAsiaTheme="minorEastAsia"/>
                <w:bCs w:val="0"/>
                <w:i/>
                <w:sz w:val="20"/>
                <w:szCs w:val="20"/>
                <w:lang w:eastAsia="ru-RU"/>
              </w:rPr>
            </w:pPr>
          </w:p>
        </w:tc>
      </w:tr>
      <w:tr w:rsidR="001545FC" w:rsidRPr="001545FC" w14:paraId="745D0702" w14:textId="77777777" w:rsidTr="00103D0B">
        <w:trPr>
          <w:trHeight w:val="20"/>
        </w:trPr>
        <w:tc>
          <w:tcPr>
            <w:tcW w:w="2660" w:type="dxa"/>
            <w:vMerge/>
          </w:tcPr>
          <w:p w14:paraId="7D808CFE"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47ADDAF1"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Cs w:val="0"/>
                <w:sz w:val="20"/>
                <w:szCs w:val="20"/>
                <w:lang w:eastAsia="ru-RU"/>
              </w:rPr>
              <w:t>Мировоззрение, его структура и типы мировоззрения</w:t>
            </w:r>
          </w:p>
          <w:p w14:paraId="73B53454"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09A5601F"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 xml:space="preserve">Выбор профессии. Профессиональное самоопределение. </w:t>
            </w:r>
          </w:p>
          <w:p w14:paraId="2865446E"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Cs w:val="0"/>
                <w:sz w:val="20"/>
                <w:szCs w:val="20"/>
                <w:lang w:eastAsia="ru-RU"/>
              </w:rPr>
              <w:t>Учет особенностей характера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Межличностное общение и взаимодействие в профессиональном сообществе, его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tcPr>
          <w:p w14:paraId="4FFEE82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011D2937" w14:textId="77777777" w:rsidR="001545FC" w:rsidRPr="001545FC" w:rsidRDefault="001545FC" w:rsidP="001545FC">
            <w:pPr>
              <w:spacing w:after="0"/>
              <w:jc w:val="center"/>
              <w:rPr>
                <w:rFonts w:eastAsiaTheme="minorEastAsia"/>
                <w:bCs w:val="0"/>
                <w:sz w:val="20"/>
                <w:szCs w:val="20"/>
                <w:lang w:eastAsia="ru-RU"/>
              </w:rPr>
            </w:pPr>
          </w:p>
          <w:p w14:paraId="56C2DEEC" w14:textId="77777777" w:rsidR="001545FC" w:rsidRPr="001545FC" w:rsidRDefault="001545FC" w:rsidP="001545FC">
            <w:pPr>
              <w:spacing w:after="0"/>
              <w:jc w:val="center"/>
              <w:rPr>
                <w:rFonts w:eastAsiaTheme="minorEastAsia"/>
                <w:bCs w:val="0"/>
                <w:sz w:val="20"/>
                <w:szCs w:val="20"/>
                <w:lang w:eastAsia="ru-RU"/>
              </w:rPr>
            </w:pPr>
          </w:p>
          <w:p w14:paraId="0CEEE991"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tcPr>
          <w:p w14:paraId="448318D9" w14:textId="77777777" w:rsidR="001545FC" w:rsidRPr="001545FC" w:rsidRDefault="001545FC" w:rsidP="001545FC">
            <w:pPr>
              <w:spacing w:after="0"/>
              <w:rPr>
                <w:rFonts w:eastAsiaTheme="minorEastAsia"/>
                <w:bCs w:val="0"/>
                <w:i/>
                <w:sz w:val="20"/>
                <w:szCs w:val="20"/>
                <w:lang w:eastAsia="ru-RU"/>
              </w:rPr>
            </w:pPr>
          </w:p>
        </w:tc>
      </w:tr>
      <w:tr w:rsidR="001545FC" w:rsidRPr="001545FC" w14:paraId="74C32ADF" w14:textId="77777777" w:rsidTr="00103D0B">
        <w:trPr>
          <w:trHeight w:val="20"/>
        </w:trPr>
        <w:tc>
          <w:tcPr>
            <w:tcW w:w="2660" w:type="dxa"/>
            <w:vMerge w:val="restart"/>
          </w:tcPr>
          <w:p w14:paraId="2FE2D13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 xml:space="preserve">Тема 1.3. </w:t>
            </w:r>
          </w:p>
          <w:p w14:paraId="2B7FE2D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Познавательная деятельность человека. Научное познание</w:t>
            </w:r>
          </w:p>
        </w:tc>
        <w:tc>
          <w:tcPr>
            <w:tcW w:w="9497" w:type="dxa"/>
          </w:tcPr>
          <w:p w14:paraId="642E727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4E99AE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70E7F2F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D61F62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022C339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529A6A0A" w14:textId="77777777" w:rsidTr="00103D0B">
        <w:trPr>
          <w:trHeight w:val="20"/>
        </w:trPr>
        <w:tc>
          <w:tcPr>
            <w:tcW w:w="2660" w:type="dxa"/>
            <w:vMerge/>
          </w:tcPr>
          <w:p w14:paraId="7E50AE1D" w14:textId="77777777" w:rsidR="001545FC" w:rsidRPr="001545FC" w:rsidRDefault="001545FC" w:rsidP="001545FC">
            <w:pPr>
              <w:spacing w:after="0"/>
              <w:rPr>
                <w:rFonts w:eastAsiaTheme="minorEastAsia"/>
                <w:b/>
                <w:bCs w:val="0"/>
                <w:i/>
                <w:sz w:val="20"/>
                <w:szCs w:val="20"/>
                <w:lang w:eastAsia="ru-RU"/>
              </w:rPr>
            </w:pPr>
          </w:p>
        </w:tc>
        <w:tc>
          <w:tcPr>
            <w:tcW w:w="9497" w:type="dxa"/>
          </w:tcPr>
          <w:p w14:paraId="78347E1A"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10D6971F"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370347D" w14:textId="77777777" w:rsidR="001545FC" w:rsidRPr="001545FC" w:rsidRDefault="001545FC" w:rsidP="001545FC">
            <w:pPr>
              <w:spacing w:after="0"/>
              <w:rPr>
                <w:rFonts w:eastAsiaTheme="minorEastAsia"/>
                <w:bCs w:val="0"/>
                <w:i/>
                <w:sz w:val="20"/>
                <w:szCs w:val="20"/>
                <w:lang w:eastAsia="ru-RU"/>
              </w:rPr>
            </w:pPr>
          </w:p>
        </w:tc>
      </w:tr>
      <w:tr w:rsidR="001545FC" w:rsidRPr="001545FC" w14:paraId="511049C3" w14:textId="77777777" w:rsidTr="00103D0B">
        <w:trPr>
          <w:trHeight w:val="20"/>
        </w:trPr>
        <w:tc>
          <w:tcPr>
            <w:tcW w:w="2660" w:type="dxa"/>
            <w:vMerge/>
          </w:tcPr>
          <w:p w14:paraId="08E2D82E" w14:textId="77777777" w:rsidR="001545FC" w:rsidRPr="001545FC" w:rsidRDefault="001545FC" w:rsidP="001545FC">
            <w:pPr>
              <w:spacing w:after="0"/>
              <w:rPr>
                <w:rFonts w:eastAsiaTheme="minorEastAsia"/>
                <w:b/>
                <w:bCs w:val="0"/>
                <w:i/>
                <w:sz w:val="20"/>
                <w:szCs w:val="20"/>
                <w:lang w:eastAsia="ru-RU"/>
              </w:rPr>
            </w:pPr>
          </w:p>
        </w:tc>
        <w:tc>
          <w:tcPr>
            <w:tcW w:w="9497" w:type="dxa"/>
          </w:tcPr>
          <w:p w14:paraId="018C0853" w14:textId="77777777" w:rsidR="001545FC" w:rsidRPr="001545FC" w:rsidRDefault="001545FC" w:rsidP="001545FC">
            <w:pPr>
              <w:widowControl w:val="0"/>
              <w:spacing w:before="220"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 xml:space="preserve">Познание мира. </w:t>
            </w:r>
            <w:r w:rsidRPr="001545FC">
              <w:rPr>
                <w:rFonts w:eastAsiaTheme="minorEastAsia"/>
                <w:bCs w:val="0"/>
                <w:sz w:val="20"/>
                <w:szCs w:val="20"/>
                <w:lang w:eastAsia="ru-RU"/>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14:paraId="742800B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3DAF440B"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imes New Roman"/>
                <w:bCs w:val="0"/>
                <w:sz w:val="20"/>
                <w:szCs w:val="20"/>
                <w:lang w:eastAsia="ru-RU"/>
              </w:rPr>
              <w:t>Естественные, технические, точные и социально-гуманитарные науки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imes New Roman"/>
                <w:bCs w:val="0"/>
                <w:sz w:val="20"/>
                <w:szCs w:val="20"/>
                <w:lang w:eastAsia="ru-RU"/>
              </w:rPr>
              <w:t>)</w:t>
            </w:r>
          </w:p>
        </w:tc>
        <w:tc>
          <w:tcPr>
            <w:tcW w:w="1276" w:type="dxa"/>
            <w:vAlign w:val="center"/>
          </w:tcPr>
          <w:p w14:paraId="07D232CA"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25F32C3A" w14:textId="77777777" w:rsidR="001545FC" w:rsidRPr="001545FC" w:rsidRDefault="001545FC" w:rsidP="001545FC">
            <w:pPr>
              <w:spacing w:after="0"/>
              <w:jc w:val="center"/>
              <w:rPr>
                <w:rFonts w:eastAsiaTheme="minorEastAsia"/>
                <w:bCs w:val="0"/>
                <w:sz w:val="20"/>
                <w:szCs w:val="20"/>
                <w:lang w:eastAsia="ru-RU"/>
              </w:rPr>
            </w:pPr>
          </w:p>
          <w:p w14:paraId="7CF4736D" w14:textId="77777777" w:rsidR="001545FC" w:rsidRPr="001545FC" w:rsidRDefault="001545FC" w:rsidP="001545FC">
            <w:pPr>
              <w:spacing w:after="0"/>
              <w:jc w:val="center"/>
              <w:rPr>
                <w:rFonts w:eastAsiaTheme="minorEastAsia"/>
                <w:bCs w:val="0"/>
                <w:sz w:val="20"/>
                <w:szCs w:val="20"/>
                <w:lang w:eastAsia="ru-RU"/>
              </w:rPr>
            </w:pPr>
          </w:p>
          <w:p w14:paraId="48FD0BF1" w14:textId="77777777" w:rsidR="001545FC" w:rsidRPr="001545FC" w:rsidRDefault="001545FC" w:rsidP="001545FC">
            <w:pPr>
              <w:spacing w:after="0"/>
              <w:jc w:val="center"/>
              <w:rPr>
                <w:rFonts w:eastAsiaTheme="minorEastAsia"/>
                <w:bCs w:val="0"/>
                <w:sz w:val="20"/>
                <w:szCs w:val="20"/>
                <w:lang w:eastAsia="ru-RU"/>
              </w:rPr>
            </w:pPr>
          </w:p>
          <w:p w14:paraId="2EBFF36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14E9312D" w14:textId="77777777" w:rsidR="001545FC" w:rsidRPr="001545FC" w:rsidRDefault="001545FC" w:rsidP="001545FC">
            <w:pPr>
              <w:spacing w:after="0"/>
              <w:rPr>
                <w:rFonts w:eastAsiaTheme="minorEastAsia"/>
                <w:bCs w:val="0"/>
                <w:i/>
                <w:strike/>
                <w:sz w:val="20"/>
                <w:szCs w:val="20"/>
                <w:lang w:eastAsia="ru-RU"/>
              </w:rPr>
            </w:pPr>
          </w:p>
        </w:tc>
      </w:tr>
      <w:tr w:rsidR="001545FC" w:rsidRPr="001545FC" w14:paraId="4635819B" w14:textId="77777777" w:rsidTr="00103D0B">
        <w:trPr>
          <w:trHeight w:val="20"/>
        </w:trPr>
        <w:tc>
          <w:tcPr>
            <w:tcW w:w="12157" w:type="dxa"/>
            <w:gridSpan w:val="2"/>
            <w:vAlign w:val="center"/>
          </w:tcPr>
          <w:p w14:paraId="78EAA37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Раздел 2. Духовная культура</w:t>
            </w:r>
          </w:p>
        </w:tc>
        <w:tc>
          <w:tcPr>
            <w:tcW w:w="1276" w:type="dxa"/>
            <w:vAlign w:val="center"/>
          </w:tcPr>
          <w:p w14:paraId="5C8D0B94"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Merge w:val="restart"/>
            <w:vAlign w:val="center"/>
          </w:tcPr>
          <w:p w14:paraId="2A020B67"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2B7C31B5"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568BA493" w14:textId="77777777" w:rsidR="001545FC" w:rsidRPr="001545FC" w:rsidRDefault="001545FC" w:rsidP="001545FC">
            <w:pPr>
              <w:spacing w:after="0"/>
              <w:jc w:val="center"/>
              <w:rPr>
                <w:rFonts w:eastAsiaTheme="minorEastAsia"/>
                <w:bCs w:val="0"/>
                <w:i/>
                <w:color w:val="FF0000"/>
                <w:sz w:val="20"/>
                <w:szCs w:val="20"/>
                <w:lang w:eastAsia="ru-RU"/>
              </w:rPr>
            </w:pPr>
            <w:r w:rsidRPr="001545FC">
              <w:rPr>
                <w:rFonts w:eastAsiaTheme="minorEastAsia"/>
                <w:bCs w:val="0"/>
                <w:i/>
                <w:sz w:val="20"/>
                <w:szCs w:val="20"/>
                <w:lang w:eastAsia="ru-RU"/>
              </w:rPr>
              <w:t>ОК 06</w:t>
            </w:r>
          </w:p>
        </w:tc>
      </w:tr>
      <w:tr w:rsidR="001545FC" w:rsidRPr="001545FC" w14:paraId="1BE3B4CA" w14:textId="77777777" w:rsidTr="00103D0B">
        <w:trPr>
          <w:trHeight w:val="20"/>
        </w:trPr>
        <w:tc>
          <w:tcPr>
            <w:tcW w:w="2660" w:type="dxa"/>
            <w:vMerge w:val="restart"/>
          </w:tcPr>
          <w:p w14:paraId="0DB9E7DC"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2.1. </w:t>
            </w:r>
          </w:p>
          <w:p w14:paraId="3000A084" w14:textId="77777777" w:rsidR="001545FC" w:rsidRPr="001545FC" w:rsidRDefault="001545FC" w:rsidP="001545FC">
            <w:pPr>
              <w:spacing w:after="0"/>
              <w:rPr>
                <w:rFonts w:eastAsiaTheme="minorEastAsia"/>
                <w:b/>
                <w:bCs w:val="0"/>
                <w:i/>
                <w:strike/>
                <w:color w:val="FF0000"/>
                <w:sz w:val="20"/>
                <w:szCs w:val="20"/>
                <w:lang w:eastAsia="ru-RU"/>
              </w:rPr>
            </w:pPr>
            <w:r w:rsidRPr="001545FC">
              <w:rPr>
                <w:rFonts w:eastAsiaTheme="minorEastAsia"/>
                <w:b/>
                <w:bCs w:val="0"/>
                <w:i/>
                <w:sz w:val="20"/>
                <w:szCs w:val="20"/>
                <w:lang w:eastAsia="ru-RU"/>
              </w:rPr>
              <w:t>Духовная культура личности и общества</w:t>
            </w:r>
          </w:p>
        </w:tc>
        <w:tc>
          <w:tcPr>
            <w:tcW w:w="9497" w:type="dxa"/>
          </w:tcPr>
          <w:p w14:paraId="231AA745"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08FC83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70026F7"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97F28A9" w14:textId="77777777" w:rsidTr="00103D0B">
        <w:trPr>
          <w:trHeight w:val="20"/>
        </w:trPr>
        <w:tc>
          <w:tcPr>
            <w:tcW w:w="2660" w:type="dxa"/>
            <w:vMerge/>
          </w:tcPr>
          <w:p w14:paraId="099B61C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903ED0F"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vAlign w:val="center"/>
          </w:tcPr>
          <w:p w14:paraId="16AA2E6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9C29948"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69826D5D" w14:textId="77777777" w:rsidTr="00103D0B">
        <w:trPr>
          <w:trHeight w:val="20"/>
        </w:trPr>
        <w:tc>
          <w:tcPr>
            <w:tcW w:w="2660" w:type="dxa"/>
            <w:vMerge/>
          </w:tcPr>
          <w:p w14:paraId="7E47BC80"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11763ED"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1961447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38BE950"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EA99A02" w14:textId="77777777" w:rsidTr="00103D0B">
        <w:trPr>
          <w:trHeight w:val="20"/>
        </w:trPr>
        <w:tc>
          <w:tcPr>
            <w:tcW w:w="2660" w:type="dxa"/>
            <w:vMerge/>
          </w:tcPr>
          <w:p w14:paraId="4BAA77AE"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65BE217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Культура общения, труда, учебы, поведения в обществе. Этикет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4A1657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563231B4"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30B776C7" w14:textId="77777777" w:rsidTr="00103D0B">
        <w:trPr>
          <w:trHeight w:val="20"/>
        </w:trPr>
        <w:tc>
          <w:tcPr>
            <w:tcW w:w="2660" w:type="dxa"/>
            <w:vMerge w:val="restart"/>
          </w:tcPr>
          <w:p w14:paraId="2B8633D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2.2. </w:t>
            </w:r>
          </w:p>
          <w:p w14:paraId="567F9546"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Наука и образование в современном мире</w:t>
            </w:r>
          </w:p>
        </w:tc>
        <w:tc>
          <w:tcPr>
            <w:tcW w:w="9497" w:type="dxa"/>
          </w:tcPr>
          <w:p w14:paraId="778E73EB"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F02083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7C02EE6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17805131"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03</w:t>
            </w:r>
          </w:p>
        </w:tc>
      </w:tr>
      <w:tr w:rsidR="001545FC" w:rsidRPr="001545FC" w14:paraId="52CF389B" w14:textId="77777777" w:rsidTr="00103D0B">
        <w:trPr>
          <w:trHeight w:val="20"/>
        </w:trPr>
        <w:tc>
          <w:tcPr>
            <w:tcW w:w="2660" w:type="dxa"/>
            <w:vMerge/>
          </w:tcPr>
          <w:p w14:paraId="0954900E"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C2721CF"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448C8E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07513E49"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16550855" w14:textId="77777777" w:rsidTr="00103D0B">
        <w:trPr>
          <w:trHeight w:val="20"/>
        </w:trPr>
        <w:tc>
          <w:tcPr>
            <w:tcW w:w="2660" w:type="dxa"/>
            <w:vMerge/>
          </w:tcPr>
          <w:p w14:paraId="72BB7416"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C6171C5" w14:textId="77777777" w:rsidR="001545FC" w:rsidRPr="001545FC" w:rsidRDefault="001545FC" w:rsidP="001545FC">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61565D1E" w14:textId="77777777" w:rsidR="001545FC" w:rsidRPr="001545FC" w:rsidRDefault="001545FC" w:rsidP="001545FC">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493F3DD6" w14:textId="77777777" w:rsidR="001545FC" w:rsidRPr="001545FC" w:rsidRDefault="001545FC" w:rsidP="001545FC">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Непрерывность образования в информационном обществе. Значение самообразования. Цифровые образовательные ресурсы</w:t>
            </w:r>
          </w:p>
        </w:tc>
        <w:tc>
          <w:tcPr>
            <w:tcW w:w="1276" w:type="dxa"/>
            <w:vAlign w:val="center"/>
          </w:tcPr>
          <w:p w14:paraId="1A3410D6"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5A76B044"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11002978" w14:textId="77777777" w:rsidTr="00103D0B">
        <w:trPr>
          <w:trHeight w:val="20"/>
        </w:trPr>
        <w:tc>
          <w:tcPr>
            <w:tcW w:w="2660" w:type="dxa"/>
            <w:vMerge/>
          </w:tcPr>
          <w:p w14:paraId="572D605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2D6FEE6"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0CFD5DA1"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EFD931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979F280" w14:textId="77777777" w:rsidTr="00103D0B">
        <w:trPr>
          <w:trHeight w:val="20"/>
        </w:trPr>
        <w:tc>
          <w:tcPr>
            <w:tcW w:w="2660" w:type="dxa"/>
            <w:vMerge/>
            <w:vAlign w:val="center"/>
          </w:tcPr>
          <w:p w14:paraId="4E43A899"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14A7E4C7" w14:textId="77777777" w:rsidR="001545FC" w:rsidRPr="001545FC" w:rsidRDefault="001545FC" w:rsidP="001545FC">
            <w:pPr>
              <w:spacing w:after="0"/>
              <w:rPr>
                <w:rFonts w:eastAsia="Times New Roman"/>
                <w:bCs w:val="0"/>
                <w:sz w:val="20"/>
                <w:szCs w:val="20"/>
                <w:lang w:eastAsia="ru-RU"/>
              </w:rPr>
            </w:pPr>
            <w:r w:rsidRPr="001545FC">
              <w:rPr>
                <w:rFonts w:eastAsiaTheme="minorEastAsia"/>
                <w:bCs w:val="0"/>
                <w:i/>
                <w:sz w:val="20"/>
                <w:szCs w:val="20"/>
                <w:lang w:eastAsia="ru-RU"/>
              </w:rPr>
              <w:t xml:space="preserve">Для отдельных специальностей гуманитарного профиля – </w:t>
            </w:r>
            <w:r w:rsidRPr="001545FC">
              <w:rPr>
                <w:rFonts w:eastAsia="Times New Roman"/>
                <w:bCs w:val="0"/>
                <w:sz w:val="20"/>
                <w:szCs w:val="20"/>
                <w:lang w:eastAsia="ru-RU"/>
              </w:rPr>
              <w:t>Особенности профессиональной деятельности в сфере науки, образования</w:t>
            </w:r>
          </w:p>
        </w:tc>
        <w:tc>
          <w:tcPr>
            <w:tcW w:w="1276" w:type="dxa"/>
            <w:vMerge w:val="restart"/>
            <w:vAlign w:val="center"/>
          </w:tcPr>
          <w:p w14:paraId="08006F0D"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3B1078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28F2BBA" w14:textId="77777777" w:rsidTr="00103D0B">
        <w:trPr>
          <w:trHeight w:val="20"/>
        </w:trPr>
        <w:tc>
          <w:tcPr>
            <w:tcW w:w="2660" w:type="dxa"/>
            <w:vMerge/>
            <w:vAlign w:val="center"/>
          </w:tcPr>
          <w:p w14:paraId="2658DE09"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3A4AC85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Профессиональное образование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r w:rsidRPr="001545FC">
              <w:rPr>
                <w:rFonts w:eastAsiaTheme="minorEastAsia"/>
                <w:bCs w:val="0"/>
                <w:i/>
                <w:sz w:val="20"/>
                <w:szCs w:val="20"/>
                <w:lang w:eastAsia="ru-RU"/>
              </w:rPr>
              <w:t xml:space="preserve">. </w:t>
            </w:r>
            <w:r w:rsidRPr="001545FC">
              <w:rPr>
                <w:rFonts w:eastAsiaTheme="minorEastAsia"/>
                <w:bCs w:val="0"/>
                <w:sz w:val="20"/>
                <w:szCs w:val="20"/>
                <w:lang w:eastAsia="ru-RU"/>
              </w:rPr>
              <w:t>Роль и значение непрерывности образования</w:t>
            </w:r>
          </w:p>
        </w:tc>
        <w:tc>
          <w:tcPr>
            <w:tcW w:w="1276" w:type="dxa"/>
            <w:vMerge/>
            <w:vAlign w:val="center"/>
          </w:tcPr>
          <w:p w14:paraId="61F3F5D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72A0859"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711E09F1" w14:textId="77777777" w:rsidTr="00103D0B">
        <w:trPr>
          <w:trHeight w:val="20"/>
        </w:trPr>
        <w:tc>
          <w:tcPr>
            <w:tcW w:w="2660" w:type="dxa"/>
            <w:vMerge w:val="restart"/>
          </w:tcPr>
          <w:p w14:paraId="598D5FE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2.3. </w:t>
            </w:r>
          </w:p>
          <w:p w14:paraId="1FA4F8E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Религия </w:t>
            </w:r>
          </w:p>
        </w:tc>
        <w:tc>
          <w:tcPr>
            <w:tcW w:w="9497" w:type="dxa"/>
          </w:tcPr>
          <w:p w14:paraId="16ECD962"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75C51E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4BBFDC5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1A740CD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2E8658FF" w14:textId="77777777" w:rsidTr="00103D0B">
        <w:trPr>
          <w:trHeight w:val="20"/>
        </w:trPr>
        <w:tc>
          <w:tcPr>
            <w:tcW w:w="2660" w:type="dxa"/>
            <w:vMerge/>
          </w:tcPr>
          <w:p w14:paraId="28706155"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A52BA3D" w14:textId="77777777" w:rsidR="001545FC" w:rsidRPr="001545FC" w:rsidRDefault="001545FC" w:rsidP="001545FC">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vAlign w:val="center"/>
          </w:tcPr>
          <w:p w14:paraId="52BFB77C"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FEEFDAB"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8A7AF05" w14:textId="77777777" w:rsidTr="00103D0B">
        <w:trPr>
          <w:trHeight w:val="20"/>
        </w:trPr>
        <w:tc>
          <w:tcPr>
            <w:tcW w:w="2660" w:type="dxa"/>
            <w:vMerge w:val="restart"/>
          </w:tcPr>
          <w:p w14:paraId="7310FA3D"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2.4. </w:t>
            </w:r>
          </w:p>
          <w:p w14:paraId="6D5CDA9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Искусство</w:t>
            </w:r>
          </w:p>
        </w:tc>
        <w:tc>
          <w:tcPr>
            <w:tcW w:w="9497" w:type="dxa"/>
          </w:tcPr>
          <w:p w14:paraId="1E39AF7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lastRenderedPageBreak/>
              <w:t>Основное содержание учебного материала</w:t>
            </w:r>
          </w:p>
        </w:tc>
        <w:tc>
          <w:tcPr>
            <w:tcW w:w="1276" w:type="dxa"/>
            <w:vAlign w:val="center"/>
          </w:tcPr>
          <w:p w14:paraId="260C2F89"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3C88581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5A7279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lastRenderedPageBreak/>
              <w:t>ОК 05</w:t>
            </w:r>
          </w:p>
        </w:tc>
      </w:tr>
      <w:tr w:rsidR="001545FC" w:rsidRPr="001545FC" w14:paraId="00C98681" w14:textId="77777777" w:rsidTr="00103D0B">
        <w:trPr>
          <w:trHeight w:val="20"/>
        </w:trPr>
        <w:tc>
          <w:tcPr>
            <w:tcW w:w="2660" w:type="dxa"/>
            <w:vMerge/>
          </w:tcPr>
          <w:p w14:paraId="23F20565"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6C5BE79"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3B28E613"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2B0F30A2"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948A2DD" w14:textId="77777777" w:rsidTr="00103D0B">
        <w:trPr>
          <w:trHeight w:val="20"/>
        </w:trPr>
        <w:tc>
          <w:tcPr>
            <w:tcW w:w="2660" w:type="dxa"/>
            <w:vMerge/>
          </w:tcPr>
          <w:p w14:paraId="4E39B98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79093B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Pr>
          <w:p w14:paraId="207FC6F2" w14:textId="77777777" w:rsidR="001545FC" w:rsidRPr="001545FC" w:rsidRDefault="001545FC" w:rsidP="001545FC">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100083B"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7CD6B6D5" w14:textId="77777777" w:rsidTr="00103D0B">
        <w:trPr>
          <w:trHeight w:val="20"/>
        </w:trPr>
        <w:tc>
          <w:tcPr>
            <w:tcW w:w="2660" w:type="dxa"/>
            <w:vMerge/>
          </w:tcPr>
          <w:p w14:paraId="529CD38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656C84D6"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0F3103ED" w14:textId="77777777" w:rsidR="001545FC" w:rsidRPr="001545FC" w:rsidRDefault="001545FC" w:rsidP="001545FC">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6704A1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CDA4C73" w14:textId="77777777" w:rsidTr="00103D0B">
        <w:trPr>
          <w:trHeight w:val="20"/>
        </w:trPr>
        <w:tc>
          <w:tcPr>
            <w:tcW w:w="2660" w:type="dxa"/>
            <w:vMerge/>
            <w:vAlign w:val="center"/>
          </w:tcPr>
          <w:p w14:paraId="5430F3DA"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7507D06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Cs w:val="0"/>
                <w:i/>
                <w:sz w:val="20"/>
                <w:szCs w:val="20"/>
                <w:lang w:eastAsia="ru-RU"/>
              </w:rPr>
              <w:t>Для отдельных специальностей гуманитарного профиля</w:t>
            </w:r>
            <w:r w:rsidRPr="001545FC">
              <w:rPr>
                <w:rFonts w:eastAsia="Times New Roman"/>
                <w:bCs w:val="0"/>
                <w:sz w:val="20"/>
                <w:szCs w:val="20"/>
                <w:lang w:eastAsia="ru-RU"/>
              </w:rPr>
              <w:t xml:space="preserve"> – Особенности профессиональной деятельности в сфере искусства</w:t>
            </w:r>
          </w:p>
          <w:p w14:paraId="47D1FF71" w14:textId="77777777" w:rsidR="001545FC" w:rsidRPr="001545FC" w:rsidRDefault="001545FC" w:rsidP="001545FC">
            <w:pPr>
              <w:spacing w:after="0"/>
              <w:rPr>
                <w:rFonts w:eastAsia="Times New Roman"/>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Образ профессии/ специальности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в искусстве</w:t>
            </w:r>
          </w:p>
        </w:tc>
        <w:tc>
          <w:tcPr>
            <w:tcW w:w="1276" w:type="dxa"/>
            <w:vAlign w:val="center"/>
          </w:tcPr>
          <w:p w14:paraId="5E416299"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D706B8A"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746BE83" w14:textId="77777777" w:rsidTr="00103D0B">
        <w:trPr>
          <w:trHeight w:val="20"/>
        </w:trPr>
        <w:tc>
          <w:tcPr>
            <w:tcW w:w="12157" w:type="dxa"/>
            <w:gridSpan w:val="2"/>
          </w:tcPr>
          <w:p w14:paraId="4DB39DE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3. Экономическая жизнь общества</w:t>
            </w:r>
          </w:p>
        </w:tc>
        <w:tc>
          <w:tcPr>
            <w:tcW w:w="1276" w:type="dxa"/>
            <w:vAlign w:val="center"/>
          </w:tcPr>
          <w:p w14:paraId="7EBDCE1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16</w:t>
            </w:r>
          </w:p>
        </w:tc>
        <w:tc>
          <w:tcPr>
            <w:tcW w:w="1942" w:type="dxa"/>
            <w:vAlign w:val="center"/>
          </w:tcPr>
          <w:p w14:paraId="5297DEAF"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51F07E0" w14:textId="77777777" w:rsidTr="00103D0B">
        <w:trPr>
          <w:trHeight w:val="20"/>
        </w:trPr>
        <w:tc>
          <w:tcPr>
            <w:tcW w:w="2660" w:type="dxa"/>
            <w:vMerge w:val="restart"/>
          </w:tcPr>
          <w:p w14:paraId="60076062"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3.1. </w:t>
            </w:r>
          </w:p>
          <w:p w14:paraId="160983AB"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основа жизнедеятельности общества</w:t>
            </w:r>
          </w:p>
        </w:tc>
        <w:tc>
          <w:tcPr>
            <w:tcW w:w="9497" w:type="dxa"/>
          </w:tcPr>
          <w:p w14:paraId="060CF876"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AA4895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53539C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75F64E19"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1545FC" w:rsidRPr="001545FC" w14:paraId="4FE188CC" w14:textId="77777777" w:rsidTr="00103D0B">
        <w:trPr>
          <w:trHeight w:val="20"/>
        </w:trPr>
        <w:tc>
          <w:tcPr>
            <w:tcW w:w="2660" w:type="dxa"/>
            <w:vMerge/>
          </w:tcPr>
          <w:p w14:paraId="127DDA5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12E1DC4"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vAlign w:val="center"/>
          </w:tcPr>
          <w:p w14:paraId="613899BB"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536E773F"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626115E" w14:textId="77777777" w:rsidTr="00103D0B">
        <w:trPr>
          <w:trHeight w:val="20"/>
        </w:trPr>
        <w:tc>
          <w:tcPr>
            <w:tcW w:w="2660" w:type="dxa"/>
            <w:vMerge/>
          </w:tcPr>
          <w:p w14:paraId="1A49DCF1"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EADD36F"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0D95008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842CFAE"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5BBF360" w14:textId="77777777" w:rsidTr="00103D0B">
        <w:trPr>
          <w:trHeight w:val="20"/>
        </w:trPr>
        <w:tc>
          <w:tcPr>
            <w:tcW w:w="2660" w:type="dxa"/>
            <w:vMerge/>
          </w:tcPr>
          <w:p w14:paraId="1D74FDBF" w14:textId="77777777" w:rsidR="001545FC" w:rsidRPr="001545FC" w:rsidRDefault="001545FC" w:rsidP="001545FC">
            <w:pPr>
              <w:spacing w:after="0"/>
              <w:rPr>
                <w:rFonts w:eastAsiaTheme="minorEastAsia"/>
                <w:bCs w:val="0"/>
                <w:sz w:val="20"/>
                <w:szCs w:val="20"/>
                <w:lang w:eastAsia="ru-RU"/>
              </w:rPr>
            </w:pPr>
          </w:p>
        </w:tc>
        <w:tc>
          <w:tcPr>
            <w:tcW w:w="9497" w:type="dxa"/>
          </w:tcPr>
          <w:p w14:paraId="2C373D8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Особенности разделения труда и специализации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5E3F9C1C"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954CFFD"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31DEA547" w14:textId="77777777" w:rsidTr="00103D0B">
        <w:trPr>
          <w:trHeight w:val="20"/>
        </w:trPr>
        <w:tc>
          <w:tcPr>
            <w:tcW w:w="2660" w:type="dxa"/>
            <w:vMerge w:val="restart"/>
          </w:tcPr>
          <w:p w14:paraId="26749B3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3.2. </w:t>
            </w:r>
          </w:p>
          <w:p w14:paraId="62746C8B"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Рыночные отношения в экономике. Финансовые институты</w:t>
            </w:r>
          </w:p>
        </w:tc>
        <w:tc>
          <w:tcPr>
            <w:tcW w:w="9497" w:type="dxa"/>
          </w:tcPr>
          <w:p w14:paraId="2774F43A"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CCA25D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021AA1F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01</w:t>
            </w:r>
          </w:p>
          <w:p w14:paraId="52C45A0B"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03</w:t>
            </w:r>
          </w:p>
          <w:p w14:paraId="51BF459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09</w:t>
            </w:r>
          </w:p>
        </w:tc>
      </w:tr>
      <w:tr w:rsidR="001545FC" w:rsidRPr="001545FC" w14:paraId="420D1114" w14:textId="77777777" w:rsidTr="00103D0B">
        <w:trPr>
          <w:trHeight w:val="20"/>
        </w:trPr>
        <w:tc>
          <w:tcPr>
            <w:tcW w:w="2660" w:type="dxa"/>
            <w:vMerge/>
          </w:tcPr>
          <w:p w14:paraId="45775754" w14:textId="77777777" w:rsidR="001545FC" w:rsidRPr="001545FC" w:rsidRDefault="001545FC" w:rsidP="001545FC">
            <w:pPr>
              <w:widowControl w:val="0"/>
              <w:spacing w:after="0"/>
              <w:rPr>
                <w:rFonts w:eastAsiaTheme="minorEastAsia"/>
                <w:bCs w:val="0"/>
                <w:sz w:val="20"/>
                <w:szCs w:val="20"/>
                <w:lang w:eastAsia="ru-RU"/>
              </w:rPr>
            </w:pPr>
          </w:p>
        </w:tc>
        <w:tc>
          <w:tcPr>
            <w:tcW w:w="9497" w:type="dxa"/>
          </w:tcPr>
          <w:p w14:paraId="0E5E16BF"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14:paraId="4A9B6013"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Pr>
          <w:p w14:paraId="45C185B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2C332B33" w14:textId="77777777" w:rsidR="001545FC" w:rsidRPr="001545FC" w:rsidRDefault="001545FC" w:rsidP="001545FC">
            <w:pPr>
              <w:spacing w:after="0"/>
              <w:rPr>
                <w:rFonts w:eastAsiaTheme="minorEastAsia"/>
                <w:bCs w:val="0"/>
                <w:sz w:val="20"/>
                <w:szCs w:val="20"/>
                <w:lang w:eastAsia="ru-RU"/>
              </w:rPr>
            </w:pPr>
          </w:p>
        </w:tc>
      </w:tr>
      <w:tr w:rsidR="001545FC" w:rsidRPr="001545FC" w14:paraId="17725060" w14:textId="77777777" w:rsidTr="00103D0B">
        <w:trPr>
          <w:trHeight w:val="20"/>
        </w:trPr>
        <w:tc>
          <w:tcPr>
            <w:tcW w:w="2660" w:type="dxa"/>
            <w:vMerge/>
          </w:tcPr>
          <w:p w14:paraId="0A550609"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AD52B9B"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EF6DD2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F9021ED"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2697DF3" w14:textId="77777777" w:rsidTr="00103D0B">
        <w:trPr>
          <w:trHeight w:val="20"/>
        </w:trPr>
        <w:tc>
          <w:tcPr>
            <w:tcW w:w="2660" w:type="dxa"/>
            <w:vMerge/>
          </w:tcPr>
          <w:p w14:paraId="17822D19"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808D0BA" w14:textId="77777777" w:rsidR="001545FC" w:rsidRPr="001545FC" w:rsidRDefault="001545FC" w:rsidP="001545FC">
            <w:pPr>
              <w:spacing w:after="0"/>
              <w:jc w:val="both"/>
              <w:rPr>
                <w:rFonts w:eastAsia="Times New Roman"/>
                <w:bCs w:val="0"/>
                <w:i/>
                <w:iCs/>
                <w:sz w:val="20"/>
                <w:szCs w:val="20"/>
                <w:lang w:eastAsia="ru-RU"/>
              </w:rPr>
            </w:pPr>
            <w:r w:rsidRPr="001545FC">
              <w:rPr>
                <w:rFonts w:eastAsia="Times New Roman"/>
                <w:bCs w:val="0"/>
                <w:sz w:val="20"/>
                <w:szCs w:val="20"/>
                <w:lang w:eastAsia="ru-RU"/>
              </w:rPr>
              <w:t>Рыночный спрос. Закон спроса. Эластичность спроса. Рыночное предложение. Закон предложения. Эластичность предложения</w:t>
            </w:r>
            <w:r w:rsidRPr="001545FC">
              <w:rPr>
                <w:rFonts w:eastAsia="Times New Roman"/>
                <w:bCs w:val="0"/>
                <w:i/>
                <w:iCs/>
                <w:sz w:val="20"/>
                <w:szCs w:val="20"/>
                <w:lang w:eastAsia="ru-RU"/>
              </w:rPr>
              <w:t xml:space="preserve">. </w:t>
            </w:r>
          </w:p>
          <w:p w14:paraId="053C55B4" w14:textId="77777777" w:rsidR="001545FC" w:rsidRPr="001545FC" w:rsidRDefault="001545FC" w:rsidP="001545FC">
            <w:pPr>
              <w:spacing w:after="0"/>
              <w:jc w:val="both"/>
              <w:rPr>
                <w:rFonts w:eastAsiaTheme="minorEastAsia"/>
                <w:b/>
                <w:bCs w:val="0"/>
                <w:sz w:val="20"/>
                <w:szCs w:val="20"/>
                <w:lang w:eastAsia="ru-RU"/>
              </w:rPr>
            </w:pPr>
            <w:r w:rsidRPr="001545FC">
              <w:rPr>
                <w:rFonts w:eastAsia="Times New Roman"/>
                <w:bCs w:val="0"/>
                <w:sz w:val="20"/>
                <w:szCs w:val="20"/>
                <w:lang w:eastAsia="ru-RU"/>
              </w:rPr>
              <w:t>Цифровые финансовые услуги. Финансовые технологии и финансовая безопасность. Денежные агрегаты</w:t>
            </w:r>
          </w:p>
        </w:tc>
        <w:tc>
          <w:tcPr>
            <w:tcW w:w="1276" w:type="dxa"/>
            <w:vAlign w:val="center"/>
          </w:tcPr>
          <w:p w14:paraId="76B07DAE"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BD26B41"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4A9FD05C" w14:textId="77777777" w:rsidTr="00103D0B">
        <w:trPr>
          <w:trHeight w:val="20"/>
        </w:trPr>
        <w:tc>
          <w:tcPr>
            <w:tcW w:w="2660" w:type="dxa"/>
            <w:vMerge w:val="restart"/>
          </w:tcPr>
          <w:p w14:paraId="241184F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3.3. </w:t>
            </w:r>
          </w:p>
          <w:p w14:paraId="4F266EE4"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Рынок труда и безработица.  Рациональное поведение потребителя</w:t>
            </w:r>
          </w:p>
        </w:tc>
        <w:tc>
          <w:tcPr>
            <w:tcW w:w="9497" w:type="dxa"/>
          </w:tcPr>
          <w:p w14:paraId="1079010A"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 xml:space="preserve">Основное содержание  учебного материала </w:t>
            </w:r>
          </w:p>
        </w:tc>
        <w:tc>
          <w:tcPr>
            <w:tcW w:w="1276" w:type="dxa"/>
            <w:vAlign w:val="center"/>
          </w:tcPr>
          <w:p w14:paraId="0D2998C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0FD7C4D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63A75A2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263B43A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tc>
      </w:tr>
      <w:tr w:rsidR="001545FC" w:rsidRPr="001545FC" w14:paraId="11AA9F3D" w14:textId="77777777" w:rsidTr="00103D0B">
        <w:trPr>
          <w:trHeight w:val="20"/>
        </w:trPr>
        <w:tc>
          <w:tcPr>
            <w:tcW w:w="2660" w:type="dxa"/>
            <w:vMerge/>
          </w:tcPr>
          <w:p w14:paraId="70094012"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DEBECE6"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4EEBFED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vAlign w:val="center"/>
          </w:tcPr>
          <w:p w14:paraId="4E9D067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790D6362" w14:textId="77777777" w:rsidR="001545FC" w:rsidRPr="001545FC" w:rsidRDefault="001545FC" w:rsidP="001545FC">
            <w:pPr>
              <w:spacing w:after="0"/>
              <w:rPr>
                <w:rFonts w:eastAsiaTheme="minorEastAsia"/>
                <w:bCs w:val="0"/>
                <w:i/>
                <w:sz w:val="20"/>
                <w:szCs w:val="20"/>
                <w:lang w:eastAsia="ru-RU"/>
              </w:rPr>
            </w:pPr>
          </w:p>
        </w:tc>
      </w:tr>
      <w:tr w:rsidR="001545FC" w:rsidRPr="001545FC" w14:paraId="35C4F2E7" w14:textId="77777777" w:rsidTr="00103D0B">
        <w:trPr>
          <w:trHeight w:val="20"/>
        </w:trPr>
        <w:tc>
          <w:tcPr>
            <w:tcW w:w="2660" w:type="dxa"/>
            <w:vMerge/>
          </w:tcPr>
          <w:p w14:paraId="59ABABB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9E79367"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40E9CE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2FA70704" w14:textId="77777777" w:rsidR="001545FC" w:rsidRPr="001545FC" w:rsidRDefault="001545FC" w:rsidP="001545FC">
            <w:pPr>
              <w:spacing w:after="0"/>
              <w:rPr>
                <w:rFonts w:eastAsiaTheme="minorEastAsia"/>
                <w:bCs w:val="0"/>
                <w:i/>
                <w:sz w:val="20"/>
                <w:szCs w:val="20"/>
                <w:lang w:eastAsia="ru-RU"/>
              </w:rPr>
            </w:pPr>
          </w:p>
        </w:tc>
      </w:tr>
      <w:tr w:rsidR="001545FC" w:rsidRPr="001545FC" w14:paraId="34BCBABC" w14:textId="77777777" w:rsidTr="00103D0B">
        <w:trPr>
          <w:trHeight w:val="20"/>
        </w:trPr>
        <w:tc>
          <w:tcPr>
            <w:tcW w:w="2660" w:type="dxa"/>
            <w:vMerge/>
          </w:tcPr>
          <w:p w14:paraId="5FA7689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3463B561"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0322C3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4FD836D7" w14:textId="77777777" w:rsidR="001545FC" w:rsidRPr="001545FC" w:rsidRDefault="001545FC" w:rsidP="001545FC">
            <w:pPr>
              <w:spacing w:after="0"/>
              <w:rPr>
                <w:rFonts w:eastAsiaTheme="minorEastAsia"/>
                <w:bCs w:val="0"/>
                <w:i/>
                <w:sz w:val="20"/>
                <w:szCs w:val="20"/>
                <w:lang w:eastAsia="ru-RU"/>
              </w:rPr>
            </w:pPr>
          </w:p>
        </w:tc>
      </w:tr>
      <w:tr w:rsidR="001545FC" w:rsidRPr="001545FC" w14:paraId="1D9DCD11" w14:textId="77777777" w:rsidTr="00103D0B">
        <w:trPr>
          <w:trHeight w:val="20"/>
        </w:trPr>
        <w:tc>
          <w:tcPr>
            <w:tcW w:w="2660" w:type="dxa"/>
            <w:vMerge/>
          </w:tcPr>
          <w:p w14:paraId="475495F6" w14:textId="77777777" w:rsidR="001545FC" w:rsidRPr="001545FC" w:rsidRDefault="001545FC" w:rsidP="001545FC">
            <w:pPr>
              <w:spacing w:after="0"/>
              <w:rPr>
                <w:rFonts w:eastAsiaTheme="minorEastAsia"/>
                <w:bCs w:val="0"/>
                <w:sz w:val="20"/>
                <w:szCs w:val="20"/>
                <w:lang w:eastAsia="ru-RU"/>
              </w:rPr>
            </w:pPr>
          </w:p>
        </w:tc>
        <w:tc>
          <w:tcPr>
            <w:tcW w:w="9497" w:type="dxa"/>
          </w:tcPr>
          <w:p w14:paraId="1309EC2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социально- экономического профиля - </w:t>
            </w:r>
            <w:r w:rsidRPr="001545FC">
              <w:rPr>
                <w:rFonts w:eastAsia="Times New Roman"/>
                <w:bCs w:val="0"/>
                <w:sz w:val="20"/>
                <w:szCs w:val="20"/>
                <w:lang w:eastAsia="ru-RU"/>
              </w:rPr>
              <w:t>Особенности профессиональной деятельности в экономической и финансовой сферах</w:t>
            </w:r>
          </w:p>
          <w:p w14:paraId="7EB4D886"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Спрос на труд и его факторы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Стратегия поведения при поиске работы. Возможности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профессиональной переподготовки</w:t>
            </w:r>
          </w:p>
        </w:tc>
        <w:tc>
          <w:tcPr>
            <w:tcW w:w="1276" w:type="dxa"/>
            <w:vAlign w:val="center"/>
          </w:tcPr>
          <w:p w14:paraId="7AE3766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34232A6" w14:textId="77777777" w:rsidR="001545FC" w:rsidRPr="001545FC" w:rsidRDefault="001545FC" w:rsidP="001545FC">
            <w:pPr>
              <w:spacing w:after="0"/>
              <w:rPr>
                <w:rFonts w:eastAsiaTheme="minorEastAsia"/>
                <w:bCs w:val="0"/>
                <w:i/>
                <w:sz w:val="20"/>
                <w:szCs w:val="20"/>
                <w:lang w:eastAsia="ru-RU"/>
              </w:rPr>
            </w:pPr>
          </w:p>
        </w:tc>
      </w:tr>
      <w:tr w:rsidR="001545FC" w:rsidRPr="001545FC" w14:paraId="07DDCF9C" w14:textId="77777777" w:rsidTr="00103D0B">
        <w:trPr>
          <w:trHeight w:val="20"/>
        </w:trPr>
        <w:tc>
          <w:tcPr>
            <w:tcW w:w="2660" w:type="dxa"/>
            <w:vMerge w:val="restart"/>
          </w:tcPr>
          <w:p w14:paraId="49D0D8F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 xml:space="preserve">Тема 3.4. </w:t>
            </w:r>
          </w:p>
          <w:p w14:paraId="6C1FAF9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Предприятие в экономике</w:t>
            </w:r>
          </w:p>
        </w:tc>
        <w:tc>
          <w:tcPr>
            <w:tcW w:w="9497" w:type="dxa"/>
          </w:tcPr>
          <w:p w14:paraId="16A0922C"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91452C4"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0BB7E63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2906E07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tc>
      </w:tr>
      <w:tr w:rsidR="001545FC" w:rsidRPr="001545FC" w14:paraId="7EE5C2E9" w14:textId="77777777" w:rsidTr="00103D0B">
        <w:trPr>
          <w:trHeight w:val="20"/>
        </w:trPr>
        <w:tc>
          <w:tcPr>
            <w:tcW w:w="2660" w:type="dxa"/>
            <w:vMerge/>
          </w:tcPr>
          <w:p w14:paraId="637244C0"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31C4529E"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3A23B3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1C648DB" w14:textId="77777777" w:rsidR="001545FC" w:rsidRPr="001545FC" w:rsidRDefault="001545FC" w:rsidP="001545FC">
            <w:pPr>
              <w:spacing w:after="0"/>
              <w:rPr>
                <w:rFonts w:eastAsiaTheme="minorEastAsia"/>
                <w:bCs w:val="0"/>
                <w:i/>
                <w:sz w:val="20"/>
                <w:szCs w:val="20"/>
                <w:lang w:eastAsia="ru-RU"/>
              </w:rPr>
            </w:pPr>
          </w:p>
        </w:tc>
      </w:tr>
      <w:tr w:rsidR="001545FC" w:rsidRPr="001545FC" w14:paraId="475AE981" w14:textId="77777777" w:rsidTr="00103D0B">
        <w:trPr>
          <w:trHeight w:val="20"/>
        </w:trPr>
        <w:tc>
          <w:tcPr>
            <w:tcW w:w="2660" w:type="dxa"/>
            <w:vMerge/>
          </w:tcPr>
          <w:p w14:paraId="4F735E2D" w14:textId="77777777" w:rsidR="001545FC" w:rsidRPr="001545FC" w:rsidRDefault="001545FC" w:rsidP="001545FC">
            <w:pPr>
              <w:widowControl w:val="0"/>
              <w:spacing w:after="0"/>
              <w:rPr>
                <w:rFonts w:eastAsiaTheme="minorEastAsia"/>
                <w:bCs w:val="0"/>
                <w:i/>
                <w:sz w:val="20"/>
                <w:szCs w:val="20"/>
                <w:lang w:eastAsia="ru-RU"/>
              </w:rPr>
            </w:pPr>
          </w:p>
        </w:tc>
        <w:tc>
          <w:tcPr>
            <w:tcW w:w="9497" w:type="dxa"/>
            <w:vMerge w:val="restart"/>
          </w:tcPr>
          <w:p w14:paraId="17F0D62B"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D54DFB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0C17AD9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Предпринимательская деятельность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Основы менеджмента и маркетинга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036AB36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F7219F7" w14:textId="77777777" w:rsidR="001545FC" w:rsidRPr="001545FC" w:rsidRDefault="001545FC" w:rsidP="001545FC">
            <w:pPr>
              <w:spacing w:after="0"/>
              <w:rPr>
                <w:rFonts w:eastAsiaTheme="minorEastAsia"/>
                <w:bCs w:val="0"/>
                <w:i/>
                <w:sz w:val="20"/>
                <w:szCs w:val="20"/>
                <w:lang w:eastAsia="ru-RU"/>
              </w:rPr>
            </w:pPr>
          </w:p>
        </w:tc>
      </w:tr>
      <w:tr w:rsidR="001545FC" w:rsidRPr="001545FC" w14:paraId="6F981EA3" w14:textId="77777777" w:rsidTr="00103D0B">
        <w:trPr>
          <w:trHeight w:val="20"/>
        </w:trPr>
        <w:tc>
          <w:tcPr>
            <w:tcW w:w="2660" w:type="dxa"/>
            <w:vMerge/>
          </w:tcPr>
          <w:p w14:paraId="05BCCC5D" w14:textId="77777777" w:rsidR="001545FC" w:rsidRPr="001545FC" w:rsidRDefault="001545FC" w:rsidP="001545FC">
            <w:pPr>
              <w:widowControl w:val="0"/>
              <w:spacing w:after="0"/>
              <w:rPr>
                <w:rFonts w:eastAsiaTheme="minorEastAsia"/>
                <w:bCs w:val="0"/>
                <w:i/>
                <w:sz w:val="20"/>
                <w:szCs w:val="20"/>
                <w:lang w:eastAsia="ru-RU"/>
              </w:rPr>
            </w:pPr>
          </w:p>
        </w:tc>
        <w:tc>
          <w:tcPr>
            <w:tcW w:w="9497" w:type="dxa"/>
            <w:vMerge/>
          </w:tcPr>
          <w:p w14:paraId="36F8BEBD" w14:textId="77777777" w:rsidR="001545FC" w:rsidRPr="001545FC" w:rsidRDefault="001545FC" w:rsidP="001545FC">
            <w:pPr>
              <w:spacing w:after="0"/>
              <w:rPr>
                <w:rFonts w:eastAsiaTheme="minorEastAsia"/>
                <w:b/>
                <w:bCs w:val="0"/>
                <w:sz w:val="20"/>
                <w:szCs w:val="20"/>
                <w:lang w:eastAsia="ru-RU"/>
              </w:rPr>
            </w:pPr>
          </w:p>
        </w:tc>
        <w:tc>
          <w:tcPr>
            <w:tcW w:w="1276" w:type="dxa"/>
            <w:vAlign w:val="center"/>
          </w:tcPr>
          <w:p w14:paraId="7FBA1FE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2674A3F" w14:textId="77777777" w:rsidR="001545FC" w:rsidRPr="001545FC" w:rsidRDefault="001545FC" w:rsidP="001545FC">
            <w:pPr>
              <w:spacing w:after="0"/>
              <w:rPr>
                <w:rFonts w:eastAsiaTheme="minorEastAsia"/>
                <w:bCs w:val="0"/>
                <w:i/>
                <w:sz w:val="20"/>
                <w:szCs w:val="20"/>
                <w:lang w:eastAsia="ru-RU"/>
              </w:rPr>
            </w:pPr>
          </w:p>
        </w:tc>
      </w:tr>
      <w:tr w:rsidR="001545FC" w:rsidRPr="001545FC" w14:paraId="0F82C6F0" w14:textId="77777777" w:rsidTr="00103D0B">
        <w:trPr>
          <w:trHeight w:val="20"/>
        </w:trPr>
        <w:tc>
          <w:tcPr>
            <w:tcW w:w="2660" w:type="dxa"/>
            <w:vMerge w:val="restart"/>
          </w:tcPr>
          <w:p w14:paraId="39DC458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3.5. </w:t>
            </w:r>
          </w:p>
          <w:p w14:paraId="5265399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и государство</w:t>
            </w:r>
          </w:p>
        </w:tc>
        <w:tc>
          <w:tcPr>
            <w:tcW w:w="9497" w:type="dxa"/>
          </w:tcPr>
          <w:p w14:paraId="106044DC"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83E52F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A01733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4AD181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45FBD148" w14:textId="77777777" w:rsidTr="00103D0B">
        <w:trPr>
          <w:trHeight w:val="20"/>
        </w:trPr>
        <w:tc>
          <w:tcPr>
            <w:tcW w:w="2660" w:type="dxa"/>
            <w:vMerge/>
          </w:tcPr>
          <w:p w14:paraId="271693B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82DCBF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vAlign w:val="center"/>
          </w:tcPr>
          <w:p w14:paraId="7FF69F9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3354598A" w14:textId="77777777" w:rsidR="001545FC" w:rsidRPr="001545FC" w:rsidRDefault="001545FC" w:rsidP="001545FC">
            <w:pPr>
              <w:spacing w:after="0"/>
              <w:rPr>
                <w:rFonts w:eastAsiaTheme="minorEastAsia"/>
                <w:bCs w:val="0"/>
                <w:i/>
                <w:sz w:val="20"/>
                <w:szCs w:val="20"/>
                <w:lang w:eastAsia="ru-RU"/>
              </w:rPr>
            </w:pPr>
          </w:p>
        </w:tc>
      </w:tr>
      <w:tr w:rsidR="001545FC" w:rsidRPr="001545FC" w14:paraId="70BCDBD4" w14:textId="77777777" w:rsidTr="00103D0B">
        <w:trPr>
          <w:trHeight w:val="20"/>
        </w:trPr>
        <w:tc>
          <w:tcPr>
            <w:tcW w:w="2660" w:type="dxa"/>
            <w:vMerge w:val="restart"/>
          </w:tcPr>
          <w:p w14:paraId="6898A24D"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3.6. </w:t>
            </w:r>
          </w:p>
          <w:p w14:paraId="42975A6F"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Основные тенденции развития экономики России и международная экономика</w:t>
            </w:r>
          </w:p>
        </w:tc>
        <w:tc>
          <w:tcPr>
            <w:tcW w:w="9497" w:type="dxa"/>
          </w:tcPr>
          <w:p w14:paraId="437534D5"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278A76C"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9BB9E1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5DADD47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77B781EB" w14:textId="77777777" w:rsidTr="00103D0B">
        <w:trPr>
          <w:trHeight w:val="20"/>
        </w:trPr>
        <w:tc>
          <w:tcPr>
            <w:tcW w:w="2660" w:type="dxa"/>
            <w:vMerge/>
          </w:tcPr>
          <w:p w14:paraId="184A44D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44074AD"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vAlign w:val="center"/>
          </w:tcPr>
          <w:p w14:paraId="67C8F8FF"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4053B0F" w14:textId="77777777" w:rsidR="001545FC" w:rsidRPr="001545FC" w:rsidRDefault="001545FC" w:rsidP="001545FC">
            <w:pPr>
              <w:spacing w:after="0"/>
              <w:rPr>
                <w:rFonts w:eastAsiaTheme="minorEastAsia"/>
                <w:bCs w:val="0"/>
                <w:i/>
                <w:sz w:val="20"/>
                <w:szCs w:val="20"/>
                <w:lang w:eastAsia="ru-RU"/>
              </w:rPr>
            </w:pPr>
          </w:p>
        </w:tc>
      </w:tr>
      <w:tr w:rsidR="001545FC" w:rsidRPr="001545FC" w14:paraId="5FFF92AB" w14:textId="77777777" w:rsidTr="00103D0B">
        <w:trPr>
          <w:trHeight w:val="20"/>
        </w:trPr>
        <w:tc>
          <w:tcPr>
            <w:tcW w:w="2660" w:type="dxa"/>
            <w:vMerge/>
          </w:tcPr>
          <w:p w14:paraId="55FFFB8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58620858"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43E6F3A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E1F40A4" w14:textId="77777777" w:rsidR="001545FC" w:rsidRPr="001545FC" w:rsidRDefault="001545FC" w:rsidP="001545FC">
            <w:pPr>
              <w:spacing w:after="0"/>
              <w:rPr>
                <w:rFonts w:eastAsiaTheme="minorEastAsia"/>
                <w:bCs w:val="0"/>
                <w:i/>
                <w:sz w:val="20"/>
                <w:szCs w:val="20"/>
                <w:lang w:eastAsia="ru-RU"/>
              </w:rPr>
            </w:pPr>
          </w:p>
        </w:tc>
      </w:tr>
      <w:tr w:rsidR="001545FC" w:rsidRPr="001545FC" w14:paraId="4C1146A3" w14:textId="77777777" w:rsidTr="00103D0B">
        <w:trPr>
          <w:trHeight w:val="20"/>
        </w:trPr>
        <w:tc>
          <w:tcPr>
            <w:tcW w:w="2660" w:type="dxa"/>
            <w:vMerge/>
          </w:tcPr>
          <w:p w14:paraId="6AAA81B6" w14:textId="77777777" w:rsidR="001545FC" w:rsidRPr="001545FC" w:rsidRDefault="001545FC" w:rsidP="001545FC">
            <w:pPr>
              <w:spacing w:after="0"/>
              <w:rPr>
                <w:rFonts w:eastAsiaTheme="minorEastAsia"/>
                <w:bCs w:val="0"/>
                <w:sz w:val="20"/>
                <w:szCs w:val="20"/>
                <w:lang w:eastAsia="ru-RU"/>
              </w:rPr>
            </w:pPr>
          </w:p>
        </w:tc>
        <w:tc>
          <w:tcPr>
            <w:tcW w:w="9497" w:type="dxa"/>
          </w:tcPr>
          <w:p w14:paraId="2A3F09EC"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Направления импортозамещения в условиях современной экономической ситуации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p w14:paraId="4F6C5E4D"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Cs w:val="0"/>
                <w:sz w:val="20"/>
                <w:szCs w:val="20"/>
                <w:lang w:eastAsia="ru-RU"/>
              </w:rPr>
              <w:t>Собственное производство как средство устойчивого развития государства</w:t>
            </w:r>
          </w:p>
          <w:p w14:paraId="0B6A995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Региональная экономика и её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Основные направления развития региональной экономики (</w:t>
            </w:r>
            <w:r w:rsidRPr="001545FC">
              <w:rPr>
                <w:rFonts w:eastAsiaTheme="minorEastAsia"/>
                <w:bCs w:val="0"/>
                <w:i/>
                <w:sz w:val="20"/>
                <w:szCs w:val="20"/>
                <w:lang w:eastAsia="ru-RU"/>
              </w:rPr>
              <w:t>название региона</w:t>
            </w:r>
            <w:r w:rsidRPr="001545FC">
              <w:rPr>
                <w:rFonts w:eastAsiaTheme="minorEastAsia"/>
                <w:bCs w:val="0"/>
                <w:sz w:val="20"/>
                <w:szCs w:val="20"/>
                <w:lang w:eastAsia="ru-RU"/>
              </w:rPr>
              <w:t>)</w:t>
            </w:r>
          </w:p>
        </w:tc>
        <w:tc>
          <w:tcPr>
            <w:tcW w:w="1276" w:type="dxa"/>
            <w:vAlign w:val="center"/>
          </w:tcPr>
          <w:p w14:paraId="1388C778"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158F08F" w14:textId="77777777" w:rsidR="001545FC" w:rsidRPr="001545FC" w:rsidRDefault="001545FC" w:rsidP="001545FC">
            <w:pPr>
              <w:spacing w:after="0"/>
              <w:rPr>
                <w:rFonts w:eastAsiaTheme="minorEastAsia"/>
                <w:bCs w:val="0"/>
                <w:sz w:val="20"/>
                <w:szCs w:val="20"/>
                <w:lang w:eastAsia="ru-RU"/>
              </w:rPr>
            </w:pPr>
          </w:p>
        </w:tc>
      </w:tr>
      <w:tr w:rsidR="001545FC" w:rsidRPr="001545FC" w14:paraId="7BF6C7D2" w14:textId="77777777" w:rsidTr="00103D0B">
        <w:trPr>
          <w:trHeight w:val="20"/>
        </w:trPr>
        <w:tc>
          <w:tcPr>
            <w:tcW w:w="12157" w:type="dxa"/>
            <w:gridSpan w:val="2"/>
            <w:vAlign w:val="center"/>
          </w:tcPr>
          <w:p w14:paraId="4DCFA6E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4. Социальная сфера</w:t>
            </w:r>
          </w:p>
        </w:tc>
        <w:tc>
          <w:tcPr>
            <w:tcW w:w="1276" w:type="dxa"/>
            <w:vAlign w:val="center"/>
          </w:tcPr>
          <w:p w14:paraId="32426FAA"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39C2A9BF" w14:textId="77777777" w:rsidR="001545FC" w:rsidRPr="001545FC" w:rsidRDefault="001545FC" w:rsidP="001545FC">
            <w:pPr>
              <w:spacing w:after="0"/>
              <w:rPr>
                <w:rFonts w:eastAsiaTheme="minorEastAsia"/>
                <w:bCs w:val="0"/>
                <w:i/>
                <w:sz w:val="20"/>
                <w:szCs w:val="20"/>
                <w:lang w:eastAsia="ru-RU"/>
              </w:rPr>
            </w:pPr>
          </w:p>
        </w:tc>
      </w:tr>
      <w:tr w:rsidR="001545FC" w:rsidRPr="001545FC" w14:paraId="37DB9910" w14:textId="77777777" w:rsidTr="00103D0B">
        <w:trPr>
          <w:trHeight w:val="20"/>
        </w:trPr>
        <w:tc>
          <w:tcPr>
            <w:tcW w:w="2660" w:type="dxa"/>
            <w:vMerge w:val="restart"/>
          </w:tcPr>
          <w:p w14:paraId="455CAF6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4.1. </w:t>
            </w:r>
          </w:p>
          <w:p w14:paraId="0FC22D2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Социальная структура общества. Положение личности в обществе</w:t>
            </w:r>
          </w:p>
        </w:tc>
        <w:tc>
          <w:tcPr>
            <w:tcW w:w="9497" w:type="dxa"/>
          </w:tcPr>
          <w:p w14:paraId="274C15FA"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CF3F09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256273E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4D04451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44B57D8A" w14:textId="77777777" w:rsidTr="00103D0B">
        <w:trPr>
          <w:trHeight w:val="20"/>
        </w:trPr>
        <w:tc>
          <w:tcPr>
            <w:tcW w:w="2660" w:type="dxa"/>
            <w:vMerge/>
          </w:tcPr>
          <w:p w14:paraId="7E8BD180" w14:textId="77777777" w:rsidR="001545FC" w:rsidRPr="001545FC" w:rsidRDefault="001545FC" w:rsidP="001545FC">
            <w:pPr>
              <w:spacing w:after="0"/>
              <w:rPr>
                <w:rFonts w:eastAsiaTheme="minorEastAsia"/>
                <w:bCs w:val="0"/>
                <w:sz w:val="20"/>
                <w:szCs w:val="20"/>
                <w:lang w:eastAsia="ru-RU"/>
              </w:rPr>
            </w:pPr>
          </w:p>
        </w:tc>
        <w:tc>
          <w:tcPr>
            <w:tcW w:w="9497" w:type="dxa"/>
          </w:tcPr>
          <w:p w14:paraId="54F121C5"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41A96F96"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vAlign w:val="center"/>
          </w:tcPr>
          <w:p w14:paraId="1C2AB259"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2D08C68B" w14:textId="77777777" w:rsidR="001545FC" w:rsidRPr="001545FC" w:rsidRDefault="001545FC" w:rsidP="001545FC">
            <w:pPr>
              <w:spacing w:after="0"/>
              <w:rPr>
                <w:rFonts w:eastAsiaTheme="minorEastAsia"/>
                <w:bCs w:val="0"/>
                <w:i/>
                <w:sz w:val="20"/>
                <w:szCs w:val="20"/>
                <w:lang w:eastAsia="ru-RU"/>
              </w:rPr>
            </w:pPr>
          </w:p>
        </w:tc>
      </w:tr>
      <w:tr w:rsidR="001545FC" w:rsidRPr="001545FC" w14:paraId="364CAA39" w14:textId="77777777" w:rsidTr="00103D0B">
        <w:trPr>
          <w:trHeight w:val="20"/>
        </w:trPr>
        <w:tc>
          <w:tcPr>
            <w:tcW w:w="2660" w:type="dxa"/>
            <w:vMerge/>
          </w:tcPr>
          <w:p w14:paraId="019DF612" w14:textId="77777777" w:rsidR="001545FC" w:rsidRPr="001545FC" w:rsidRDefault="001545FC" w:rsidP="001545FC">
            <w:pPr>
              <w:spacing w:after="0"/>
              <w:rPr>
                <w:rFonts w:eastAsiaTheme="minorEastAsia"/>
                <w:bCs w:val="0"/>
                <w:sz w:val="20"/>
                <w:szCs w:val="20"/>
                <w:lang w:eastAsia="ru-RU"/>
              </w:rPr>
            </w:pPr>
          </w:p>
        </w:tc>
        <w:tc>
          <w:tcPr>
            <w:tcW w:w="9497" w:type="dxa"/>
          </w:tcPr>
          <w:p w14:paraId="23F5C956"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2739B5F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C05D1C0" w14:textId="77777777" w:rsidR="001545FC" w:rsidRPr="001545FC" w:rsidRDefault="001545FC" w:rsidP="001545FC">
            <w:pPr>
              <w:spacing w:after="0"/>
              <w:rPr>
                <w:rFonts w:eastAsiaTheme="minorEastAsia"/>
                <w:bCs w:val="0"/>
                <w:i/>
                <w:sz w:val="20"/>
                <w:szCs w:val="20"/>
                <w:lang w:eastAsia="ru-RU"/>
              </w:rPr>
            </w:pPr>
          </w:p>
        </w:tc>
      </w:tr>
      <w:tr w:rsidR="001545FC" w:rsidRPr="001545FC" w14:paraId="2308A15A" w14:textId="77777777" w:rsidTr="00103D0B">
        <w:trPr>
          <w:trHeight w:val="20"/>
        </w:trPr>
        <w:tc>
          <w:tcPr>
            <w:tcW w:w="2660" w:type="dxa"/>
            <w:vMerge/>
          </w:tcPr>
          <w:p w14:paraId="362B2B7E" w14:textId="77777777" w:rsidR="001545FC" w:rsidRPr="001545FC" w:rsidRDefault="001545FC" w:rsidP="001545FC">
            <w:pPr>
              <w:spacing w:after="0"/>
              <w:rPr>
                <w:rFonts w:eastAsiaTheme="minorEastAsia"/>
                <w:bCs w:val="0"/>
                <w:sz w:val="20"/>
                <w:szCs w:val="20"/>
                <w:lang w:eastAsia="ru-RU"/>
              </w:rPr>
            </w:pPr>
          </w:p>
        </w:tc>
        <w:tc>
          <w:tcPr>
            <w:tcW w:w="9497" w:type="dxa"/>
          </w:tcPr>
          <w:p w14:paraId="313051FF"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Pr>
          <w:p w14:paraId="25C6799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A3309B8"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BA28086" w14:textId="77777777" w:rsidTr="00103D0B">
        <w:trPr>
          <w:trHeight w:val="20"/>
        </w:trPr>
        <w:tc>
          <w:tcPr>
            <w:tcW w:w="2660" w:type="dxa"/>
            <w:vMerge w:val="restart"/>
          </w:tcPr>
          <w:p w14:paraId="1D22B471"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4.2. </w:t>
            </w:r>
          </w:p>
          <w:p w14:paraId="5771161C" w14:textId="77777777" w:rsidR="001545FC" w:rsidRPr="001545FC" w:rsidRDefault="001545FC" w:rsidP="001545FC">
            <w:pPr>
              <w:spacing w:after="0"/>
              <w:rPr>
                <w:rFonts w:eastAsiaTheme="minorEastAsia"/>
                <w:bCs w:val="0"/>
                <w:i/>
                <w:strike/>
                <w:color w:val="FF0000"/>
                <w:sz w:val="20"/>
                <w:szCs w:val="20"/>
                <w:lang w:eastAsia="ru-RU"/>
              </w:rPr>
            </w:pPr>
            <w:r w:rsidRPr="001545FC">
              <w:rPr>
                <w:rFonts w:eastAsiaTheme="minorEastAsia"/>
                <w:b/>
                <w:bCs w:val="0"/>
                <w:i/>
                <w:sz w:val="20"/>
                <w:szCs w:val="20"/>
                <w:lang w:eastAsia="ru-RU"/>
              </w:rPr>
              <w:t>Семья в современном мире</w:t>
            </w:r>
          </w:p>
        </w:tc>
        <w:tc>
          <w:tcPr>
            <w:tcW w:w="9497" w:type="dxa"/>
          </w:tcPr>
          <w:p w14:paraId="286A1FD1"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A53612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3BC1FE6A"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1C49F0AB"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06</w:t>
            </w:r>
          </w:p>
        </w:tc>
      </w:tr>
      <w:tr w:rsidR="001545FC" w:rsidRPr="001545FC" w14:paraId="3E116E7C" w14:textId="77777777" w:rsidTr="00103D0B">
        <w:trPr>
          <w:trHeight w:val="20"/>
        </w:trPr>
        <w:tc>
          <w:tcPr>
            <w:tcW w:w="2660" w:type="dxa"/>
            <w:vMerge/>
          </w:tcPr>
          <w:p w14:paraId="04297B8F" w14:textId="77777777" w:rsidR="001545FC" w:rsidRPr="001545FC" w:rsidRDefault="001545FC" w:rsidP="001545FC">
            <w:pPr>
              <w:spacing w:after="0"/>
              <w:rPr>
                <w:rFonts w:eastAsiaTheme="minorEastAsia"/>
                <w:b/>
                <w:bCs w:val="0"/>
                <w:i/>
                <w:sz w:val="20"/>
                <w:szCs w:val="20"/>
                <w:lang w:eastAsia="ru-RU"/>
              </w:rPr>
            </w:pPr>
          </w:p>
        </w:tc>
        <w:tc>
          <w:tcPr>
            <w:tcW w:w="9497" w:type="dxa"/>
          </w:tcPr>
          <w:p w14:paraId="4675DF7C"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30B7D47"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5AD1CF7A" w14:textId="77777777" w:rsidR="001545FC" w:rsidRPr="001545FC" w:rsidRDefault="001545FC" w:rsidP="001545FC">
            <w:pPr>
              <w:spacing w:after="0"/>
              <w:rPr>
                <w:rFonts w:eastAsiaTheme="minorEastAsia"/>
                <w:bCs w:val="0"/>
                <w:i/>
                <w:strike/>
                <w:sz w:val="20"/>
                <w:szCs w:val="20"/>
                <w:lang w:eastAsia="ru-RU"/>
              </w:rPr>
            </w:pPr>
          </w:p>
        </w:tc>
      </w:tr>
      <w:tr w:rsidR="001545FC" w:rsidRPr="001545FC" w14:paraId="6FD43E56" w14:textId="77777777" w:rsidTr="00103D0B">
        <w:trPr>
          <w:trHeight w:val="20"/>
        </w:trPr>
        <w:tc>
          <w:tcPr>
            <w:tcW w:w="2660" w:type="dxa"/>
            <w:vMerge/>
          </w:tcPr>
          <w:p w14:paraId="3DC86BDB" w14:textId="77777777" w:rsidR="001545FC" w:rsidRPr="001545FC" w:rsidRDefault="001545FC" w:rsidP="001545FC">
            <w:pPr>
              <w:spacing w:after="0"/>
              <w:rPr>
                <w:rFonts w:eastAsiaTheme="minorEastAsia"/>
                <w:b/>
                <w:bCs w:val="0"/>
                <w:i/>
                <w:sz w:val="20"/>
                <w:szCs w:val="20"/>
                <w:lang w:eastAsia="ru-RU"/>
              </w:rPr>
            </w:pPr>
          </w:p>
        </w:tc>
        <w:tc>
          <w:tcPr>
            <w:tcW w:w="9497" w:type="dxa"/>
          </w:tcPr>
          <w:p w14:paraId="4CDE7E1C"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shd w:val="clear" w:color="auto" w:fill="FFFFFF"/>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1545FC">
              <w:rPr>
                <w:rFonts w:eastAsia="Times New Roman"/>
                <w:bCs w:val="0"/>
                <w:sz w:val="20"/>
                <w:szCs w:val="20"/>
                <w:lang w:eastAsia="ru-RU"/>
              </w:rPr>
              <w:t xml:space="preserve"> семьи в Российской Федерации. Помощь государства многодетным семьям</w:t>
            </w:r>
          </w:p>
        </w:tc>
        <w:tc>
          <w:tcPr>
            <w:tcW w:w="1276" w:type="dxa"/>
            <w:vAlign w:val="center"/>
          </w:tcPr>
          <w:p w14:paraId="0E98D1F0"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17BAAEE5" w14:textId="77777777" w:rsidR="001545FC" w:rsidRPr="001545FC" w:rsidRDefault="001545FC" w:rsidP="001545FC">
            <w:pPr>
              <w:spacing w:after="0"/>
              <w:rPr>
                <w:rFonts w:eastAsiaTheme="minorEastAsia"/>
                <w:bCs w:val="0"/>
                <w:i/>
                <w:sz w:val="20"/>
                <w:szCs w:val="20"/>
                <w:lang w:eastAsia="ru-RU"/>
              </w:rPr>
            </w:pPr>
          </w:p>
        </w:tc>
      </w:tr>
      <w:tr w:rsidR="001545FC" w:rsidRPr="001545FC" w14:paraId="635A1E92" w14:textId="77777777" w:rsidTr="00103D0B">
        <w:trPr>
          <w:trHeight w:val="20"/>
        </w:trPr>
        <w:tc>
          <w:tcPr>
            <w:tcW w:w="2660" w:type="dxa"/>
            <w:vMerge w:val="restart"/>
          </w:tcPr>
          <w:p w14:paraId="3C685D7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4.3. </w:t>
            </w:r>
          </w:p>
          <w:p w14:paraId="0AD620DB"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Этнические общности и нации</w:t>
            </w:r>
          </w:p>
        </w:tc>
        <w:tc>
          <w:tcPr>
            <w:tcW w:w="9497" w:type="dxa"/>
          </w:tcPr>
          <w:p w14:paraId="53B732BF"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622A447"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A04F7E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5BA851E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4DCAED12" w14:textId="77777777" w:rsidTr="00103D0B">
        <w:trPr>
          <w:trHeight w:val="20"/>
        </w:trPr>
        <w:tc>
          <w:tcPr>
            <w:tcW w:w="2660" w:type="dxa"/>
            <w:vMerge/>
          </w:tcPr>
          <w:p w14:paraId="1353AE38" w14:textId="77777777" w:rsidR="001545FC" w:rsidRPr="001545FC" w:rsidRDefault="001545FC" w:rsidP="001545FC">
            <w:pPr>
              <w:spacing w:after="0"/>
              <w:rPr>
                <w:rFonts w:eastAsiaTheme="minorEastAsia"/>
                <w:bCs w:val="0"/>
                <w:sz w:val="20"/>
                <w:szCs w:val="20"/>
                <w:lang w:eastAsia="ru-RU"/>
              </w:rPr>
            </w:pPr>
          </w:p>
        </w:tc>
        <w:tc>
          <w:tcPr>
            <w:tcW w:w="9497" w:type="dxa"/>
          </w:tcPr>
          <w:p w14:paraId="0C4F5265"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 xml:space="preserve">Миграционные процессы в современном мире. </w:t>
            </w:r>
            <w:r w:rsidRPr="001545FC">
              <w:rPr>
                <w:rFonts w:eastAsia="Times New Roman"/>
                <w:bCs w:val="0"/>
                <w:sz w:val="20"/>
                <w:szCs w:val="20"/>
                <w:shd w:val="clear" w:color="auto" w:fill="FFFFFF"/>
                <w:lang w:eastAsia="ru-RU"/>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1545FC">
              <w:rPr>
                <w:rFonts w:eastAsia="Times New Roman"/>
                <w:bCs w:val="0"/>
                <w:sz w:val="20"/>
                <w:szCs w:val="20"/>
                <w:lang w:eastAsia="ru-RU"/>
              </w:rPr>
              <w:t xml:space="preserve"> политики в Российской Федерации</w:t>
            </w:r>
          </w:p>
        </w:tc>
        <w:tc>
          <w:tcPr>
            <w:tcW w:w="1276" w:type="dxa"/>
            <w:vAlign w:val="center"/>
          </w:tcPr>
          <w:p w14:paraId="5A189B12"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D01EC15" w14:textId="77777777" w:rsidR="001545FC" w:rsidRPr="001545FC" w:rsidRDefault="001545FC" w:rsidP="001545FC">
            <w:pPr>
              <w:spacing w:after="0"/>
              <w:rPr>
                <w:rFonts w:eastAsiaTheme="minorEastAsia"/>
                <w:bCs w:val="0"/>
                <w:i/>
                <w:sz w:val="20"/>
                <w:szCs w:val="20"/>
                <w:lang w:eastAsia="ru-RU"/>
              </w:rPr>
            </w:pPr>
          </w:p>
        </w:tc>
      </w:tr>
      <w:tr w:rsidR="001545FC" w:rsidRPr="001545FC" w14:paraId="5855D1B3" w14:textId="77777777" w:rsidTr="00103D0B">
        <w:trPr>
          <w:trHeight w:val="20"/>
        </w:trPr>
        <w:tc>
          <w:tcPr>
            <w:tcW w:w="2660" w:type="dxa"/>
            <w:vMerge w:val="restart"/>
          </w:tcPr>
          <w:p w14:paraId="7CF5A6B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4.4. </w:t>
            </w:r>
          </w:p>
          <w:p w14:paraId="770A0994"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Социальные нормы и социальный контроль. Социальный конфликт и способы его разрешения</w:t>
            </w:r>
          </w:p>
        </w:tc>
        <w:tc>
          <w:tcPr>
            <w:tcW w:w="9497" w:type="dxa"/>
          </w:tcPr>
          <w:p w14:paraId="571E7511"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67DE238"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65C5E6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009E6A0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1A3153CC" w14:textId="77777777" w:rsidTr="00103D0B">
        <w:trPr>
          <w:trHeight w:val="20"/>
        </w:trPr>
        <w:tc>
          <w:tcPr>
            <w:tcW w:w="2660" w:type="dxa"/>
            <w:vMerge/>
          </w:tcPr>
          <w:p w14:paraId="6F5AAD59" w14:textId="77777777" w:rsidR="001545FC" w:rsidRPr="001545FC" w:rsidRDefault="001545FC" w:rsidP="001545FC">
            <w:pPr>
              <w:spacing w:after="0"/>
              <w:rPr>
                <w:rFonts w:eastAsiaTheme="minorEastAsia"/>
                <w:bCs w:val="0"/>
                <w:sz w:val="20"/>
                <w:szCs w:val="20"/>
                <w:lang w:eastAsia="ru-RU"/>
              </w:rPr>
            </w:pPr>
          </w:p>
        </w:tc>
        <w:tc>
          <w:tcPr>
            <w:tcW w:w="9497" w:type="dxa"/>
          </w:tcPr>
          <w:p w14:paraId="04B9152A"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4B6D9A0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6BB4ACC" w14:textId="77777777" w:rsidR="001545FC" w:rsidRPr="001545FC" w:rsidRDefault="001545FC" w:rsidP="001545FC">
            <w:pPr>
              <w:spacing w:after="0"/>
              <w:rPr>
                <w:rFonts w:eastAsiaTheme="minorEastAsia"/>
                <w:bCs w:val="0"/>
                <w:i/>
                <w:sz w:val="20"/>
                <w:szCs w:val="20"/>
                <w:lang w:eastAsia="ru-RU"/>
              </w:rPr>
            </w:pPr>
          </w:p>
        </w:tc>
      </w:tr>
      <w:tr w:rsidR="001545FC" w:rsidRPr="001545FC" w14:paraId="70D7083A" w14:textId="77777777" w:rsidTr="00103D0B">
        <w:trPr>
          <w:trHeight w:val="20"/>
        </w:trPr>
        <w:tc>
          <w:tcPr>
            <w:tcW w:w="2660" w:type="dxa"/>
            <w:vMerge/>
          </w:tcPr>
          <w:p w14:paraId="71686ADC" w14:textId="77777777" w:rsidR="001545FC" w:rsidRPr="001545FC" w:rsidRDefault="001545FC" w:rsidP="001545FC">
            <w:pPr>
              <w:spacing w:after="0"/>
              <w:rPr>
                <w:rFonts w:eastAsiaTheme="minorEastAsia"/>
                <w:bCs w:val="0"/>
                <w:sz w:val="20"/>
                <w:szCs w:val="20"/>
                <w:lang w:eastAsia="ru-RU"/>
              </w:rPr>
            </w:pPr>
          </w:p>
        </w:tc>
        <w:tc>
          <w:tcPr>
            <w:tcW w:w="9497" w:type="dxa"/>
          </w:tcPr>
          <w:p w14:paraId="4DD86B23"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нормы и отклоняющееся (девиантное) поведение. Формы социальных девиаций. Конформизм. Социальный контроль и самоконтроль.</w:t>
            </w:r>
          </w:p>
          <w:p w14:paraId="0293093E"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Pr>
          <w:p w14:paraId="5DD635BC" w14:textId="77777777" w:rsidR="001545FC" w:rsidRPr="001545FC" w:rsidRDefault="001545FC" w:rsidP="001545FC">
            <w:pPr>
              <w:spacing w:after="0"/>
              <w:jc w:val="both"/>
              <w:rPr>
                <w:rFonts w:eastAsiaTheme="minorEastAsia"/>
                <w:b/>
                <w:bCs w:val="0"/>
                <w:i/>
                <w:sz w:val="20"/>
                <w:szCs w:val="20"/>
                <w:lang w:eastAsia="ru-RU"/>
              </w:rPr>
            </w:pPr>
          </w:p>
        </w:tc>
        <w:tc>
          <w:tcPr>
            <w:tcW w:w="1942" w:type="dxa"/>
            <w:vMerge/>
            <w:vAlign w:val="center"/>
          </w:tcPr>
          <w:p w14:paraId="7DD85F90" w14:textId="77777777" w:rsidR="001545FC" w:rsidRPr="001545FC" w:rsidRDefault="001545FC" w:rsidP="001545FC">
            <w:pPr>
              <w:spacing w:after="0"/>
              <w:rPr>
                <w:rFonts w:eastAsiaTheme="minorEastAsia"/>
                <w:bCs w:val="0"/>
                <w:i/>
                <w:sz w:val="20"/>
                <w:szCs w:val="20"/>
                <w:lang w:eastAsia="ru-RU"/>
              </w:rPr>
            </w:pPr>
          </w:p>
        </w:tc>
      </w:tr>
      <w:tr w:rsidR="001545FC" w:rsidRPr="001545FC" w14:paraId="21EF40AF" w14:textId="77777777" w:rsidTr="00103D0B">
        <w:trPr>
          <w:trHeight w:val="20"/>
        </w:trPr>
        <w:tc>
          <w:tcPr>
            <w:tcW w:w="2660" w:type="dxa"/>
            <w:vMerge/>
          </w:tcPr>
          <w:p w14:paraId="04638F16" w14:textId="77777777" w:rsidR="001545FC" w:rsidRPr="001545FC" w:rsidRDefault="001545FC" w:rsidP="001545FC">
            <w:pPr>
              <w:spacing w:after="0"/>
              <w:rPr>
                <w:rFonts w:eastAsiaTheme="minorEastAsia"/>
                <w:bCs w:val="0"/>
                <w:sz w:val="20"/>
                <w:szCs w:val="20"/>
                <w:lang w:eastAsia="ru-RU"/>
              </w:rPr>
            </w:pPr>
          </w:p>
        </w:tc>
        <w:tc>
          <w:tcPr>
            <w:tcW w:w="9497" w:type="dxa"/>
          </w:tcPr>
          <w:p w14:paraId="7A74F5C3"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405319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64BB86F" w14:textId="77777777" w:rsidR="001545FC" w:rsidRPr="001545FC" w:rsidRDefault="001545FC" w:rsidP="001545FC">
            <w:pPr>
              <w:spacing w:after="0"/>
              <w:rPr>
                <w:rFonts w:eastAsiaTheme="minorEastAsia"/>
                <w:bCs w:val="0"/>
                <w:i/>
                <w:sz w:val="20"/>
                <w:szCs w:val="20"/>
                <w:lang w:eastAsia="ru-RU"/>
              </w:rPr>
            </w:pPr>
          </w:p>
        </w:tc>
      </w:tr>
      <w:tr w:rsidR="001545FC" w:rsidRPr="001545FC" w14:paraId="4EB22E1A" w14:textId="77777777" w:rsidTr="00103D0B">
        <w:trPr>
          <w:trHeight w:val="20"/>
        </w:trPr>
        <w:tc>
          <w:tcPr>
            <w:tcW w:w="2660" w:type="dxa"/>
            <w:vMerge/>
          </w:tcPr>
          <w:p w14:paraId="7291428D" w14:textId="77777777" w:rsidR="001545FC" w:rsidRPr="001545FC" w:rsidRDefault="001545FC" w:rsidP="001545FC">
            <w:pPr>
              <w:spacing w:after="0"/>
              <w:rPr>
                <w:rFonts w:eastAsiaTheme="minorEastAsia"/>
                <w:bCs w:val="0"/>
                <w:sz w:val="20"/>
                <w:szCs w:val="20"/>
                <w:lang w:eastAsia="ru-RU"/>
              </w:rPr>
            </w:pPr>
          </w:p>
        </w:tc>
        <w:tc>
          <w:tcPr>
            <w:tcW w:w="9497" w:type="dxa"/>
          </w:tcPr>
          <w:p w14:paraId="49B31847"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Конфликты в трудовых коллективах и пути их преодоления. Стратегии поведения в конфликтной ситуации</w:t>
            </w:r>
          </w:p>
        </w:tc>
        <w:tc>
          <w:tcPr>
            <w:tcW w:w="1276" w:type="dxa"/>
            <w:vAlign w:val="center"/>
          </w:tcPr>
          <w:p w14:paraId="76B73B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E7D0EEB" w14:textId="77777777" w:rsidR="001545FC" w:rsidRPr="001545FC" w:rsidRDefault="001545FC" w:rsidP="001545FC">
            <w:pPr>
              <w:spacing w:after="0"/>
              <w:rPr>
                <w:rFonts w:eastAsiaTheme="minorEastAsia"/>
                <w:bCs w:val="0"/>
                <w:i/>
                <w:sz w:val="20"/>
                <w:szCs w:val="20"/>
                <w:lang w:eastAsia="ru-RU"/>
              </w:rPr>
            </w:pPr>
          </w:p>
        </w:tc>
      </w:tr>
      <w:tr w:rsidR="001545FC" w:rsidRPr="001545FC" w14:paraId="0466C1F0" w14:textId="77777777" w:rsidTr="00103D0B">
        <w:trPr>
          <w:trHeight w:val="20"/>
        </w:trPr>
        <w:tc>
          <w:tcPr>
            <w:tcW w:w="12157" w:type="dxa"/>
            <w:gridSpan w:val="2"/>
            <w:vAlign w:val="center"/>
          </w:tcPr>
          <w:p w14:paraId="249F8878"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Раздел 5. Политическая сфера</w:t>
            </w:r>
          </w:p>
        </w:tc>
        <w:tc>
          <w:tcPr>
            <w:tcW w:w="1276" w:type="dxa"/>
            <w:vAlign w:val="center"/>
          </w:tcPr>
          <w:p w14:paraId="17432216"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057F6C34" w14:textId="77777777" w:rsidR="001545FC" w:rsidRPr="001545FC" w:rsidRDefault="001545FC" w:rsidP="001545FC">
            <w:pPr>
              <w:spacing w:after="0"/>
              <w:rPr>
                <w:rFonts w:eastAsiaTheme="minorEastAsia"/>
                <w:bCs w:val="0"/>
                <w:i/>
                <w:sz w:val="20"/>
                <w:szCs w:val="20"/>
                <w:lang w:eastAsia="ru-RU"/>
              </w:rPr>
            </w:pPr>
          </w:p>
        </w:tc>
      </w:tr>
      <w:tr w:rsidR="001545FC" w:rsidRPr="001545FC" w14:paraId="2DE114BE" w14:textId="77777777" w:rsidTr="00103D0B">
        <w:trPr>
          <w:trHeight w:val="20"/>
        </w:trPr>
        <w:tc>
          <w:tcPr>
            <w:tcW w:w="2660" w:type="dxa"/>
            <w:vMerge w:val="restart"/>
          </w:tcPr>
          <w:p w14:paraId="752ACCC1"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 xml:space="preserve">Тема 5.1. </w:t>
            </w:r>
          </w:p>
          <w:p w14:paraId="05FE0DA4"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Политика и власть. Политическая система</w:t>
            </w:r>
          </w:p>
        </w:tc>
        <w:tc>
          <w:tcPr>
            <w:tcW w:w="9497" w:type="dxa"/>
          </w:tcPr>
          <w:p w14:paraId="7E5DF41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568FF72"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581CBF8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61EBCB3F"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50698B3B" w14:textId="77777777" w:rsidTr="00103D0B">
        <w:trPr>
          <w:trHeight w:val="20"/>
        </w:trPr>
        <w:tc>
          <w:tcPr>
            <w:tcW w:w="2660" w:type="dxa"/>
            <w:vMerge/>
          </w:tcPr>
          <w:p w14:paraId="2EE5833C" w14:textId="77777777" w:rsidR="001545FC" w:rsidRPr="001545FC" w:rsidRDefault="001545FC" w:rsidP="001545FC">
            <w:pPr>
              <w:spacing w:after="0"/>
              <w:rPr>
                <w:rFonts w:eastAsiaTheme="minorEastAsia"/>
                <w:bCs w:val="0"/>
                <w:sz w:val="20"/>
                <w:szCs w:val="20"/>
                <w:lang w:eastAsia="ru-RU"/>
              </w:rPr>
            </w:pPr>
          </w:p>
        </w:tc>
        <w:tc>
          <w:tcPr>
            <w:tcW w:w="9497" w:type="dxa"/>
          </w:tcPr>
          <w:p w14:paraId="35E84FD7" w14:textId="77777777" w:rsidR="001545FC" w:rsidRPr="001545FC" w:rsidRDefault="001545FC" w:rsidP="001545FC">
            <w:pPr>
              <w:autoSpaceDE w:val="0"/>
              <w:autoSpaceDN w:val="0"/>
              <w:adjustRightInd w:val="0"/>
              <w:spacing w:after="0"/>
              <w:jc w:val="both"/>
              <w:rPr>
                <w:rFonts w:eastAsia="Times New Roman"/>
                <w:bCs w:val="0"/>
                <w:color w:val="FF0000"/>
                <w:sz w:val="20"/>
                <w:szCs w:val="20"/>
                <w:lang w:eastAsia="ru-RU"/>
              </w:rPr>
            </w:pPr>
            <w:r w:rsidRPr="001545FC">
              <w:rPr>
                <w:rFonts w:eastAsia="Times New Roman"/>
                <w:bCs w:val="0"/>
                <w:sz w:val="20"/>
                <w:szCs w:val="20"/>
                <w:lang w:eastAsia="ru-RU"/>
              </w:rPr>
              <w:t xml:space="preserve">Политическая власть и субъекты политики в современном обществе. Политические институты. Политическая деятельность. </w:t>
            </w:r>
          </w:p>
          <w:p w14:paraId="2C4BCA0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Политическая система общества, ее структура и функции. Политическая система Российской Федерации на современном этапе</w:t>
            </w:r>
          </w:p>
          <w:p w14:paraId="7292C0C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vAlign w:val="center"/>
          </w:tcPr>
          <w:p w14:paraId="02FAF973"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1407230" w14:textId="77777777" w:rsidR="001545FC" w:rsidRPr="001545FC" w:rsidRDefault="001545FC" w:rsidP="001545FC">
            <w:pPr>
              <w:spacing w:after="0"/>
              <w:rPr>
                <w:rFonts w:eastAsiaTheme="minorEastAsia"/>
                <w:bCs w:val="0"/>
                <w:i/>
                <w:sz w:val="20"/>
                <w:szCs w:val="20"/>
                <w:lang w:eastAsia="ru-RU"/>
              </w:rPr>
            </w:pPr>
          </w:p>
        </w:tc>
      </w:tr>
      <w:tr w:rsidR="001545FC" w:rsidRPr="001545FC" w14:paraId="317D10A0" w14:textId="77777777" w:rsidTr="00103D0B">
        <w:trPr>
          <w:trHeight w:val="20"/>
        </w:trPr>
        <w:tc>
          <w:tcPr>
            <w:tcW w:w="2660" w:type="dxa"/>
            <w:vMerge/>
          </w:tcPr>
          <w:p w14:paraId="7C0F47A6" w14:textId="77777777" w:rsidR="001545FC" w:rsidRPr="001545FC" w:rsidRDefault="001545FC" w:rsidP="001545FC">
            <w:pPr>
              <w:spacing w:after="0"/>
              <w:rPr>
                <w:rFonts w:eastAsiaTheme="minorEastAsia"/>
                <w:bCs w:val="0"/>
                <w:sz w:val="20"/>
                <w:szCs w:val="20"/>
                <w:lang w:eastAsia="ru-RU"/>
              </w:rPr>
            </w:pPr>
          </w:p>
        </w:tc>
        <w:tc>
          <w:tcPr>
            <w:tcW w:w="9497" w:type="dxa"/>
          </w:tcPr>
          <w:p w14:paraId="713C96C0"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C702FDF"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6E95C0C" w14:textId="77777777" w:rsidR="001545FC" w:rsidRPr="001545FC" w:rsidRDefault="001545FC" w:rsidP="001545FC">
            <w:pPr>
              <w:spacing w:after="0"/>
              <w:rPr>
                <w:rFonts w:eastAsiaTheme="minorEastAsia"/>
                <w:bCs w:val="0"/>
                <w:i/>
                <w:sz w:val="20"/>
                <w:szCs w:val="20"/>
                <w:lang w:eastAsia="ru-RU"/>
              </w:rPr>
            </w:pPr>
          </w:p>
        </w:tc>
      </w:tr>
      <w:tr w:rsidR="001545FC" w:rsidRPr="001545FC" w14:paraId="68C9C52F" w14:textId="77777777" w:rsidTr="00103D0B">
        <w:trPr>
          <w:trHeight w:val="20"/>
        </w:trPr>
        <w:tc>
          <w:tcPr>
            <w:tcW w:w="2660" w:type="dxa"/>
            <w:vMerge/>
          </w:tcPr>
          <w:p w14:paraId="25F3A2EB" w14:textId="77777777" w:rsidR="001545FC" w:rsidRPr="001545FC" w:rsidRDefault="001545FC" w:rsidP="001545FC">
            <w:pPr>
              <w:spacing w:after="0"/>
              <w:rPr>
                <w:rFonts w:eastAsiaTheme="minorEastAsia"/>
                <w:bCs w:val="0"/>
                <w:sz w:val="20"/>
                <w:szCs w:val="20"/>
                <w:lang w:eastAsia="ru-RU"/>
              </w:rPr>
            </w:pPr>
          </w:p>
        </w:tc>
        <w:tc>
          <w:tcPr>
            <w:tcW w:w="9497" w:type="dxa"/>
          </w:tcPr>
          <w:p w14:paraId="0EBDCE37"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vAlign w:val="center"/>
          </w:tcPr>
          <w:p w14:paraId="229CDA57"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6710495" w14:textId="77777777" w:rsidR="001545FC" w:rsidRPr="001545FC" w:rsidRDefault="001545FC" w:rsidP="001545FC">
            <w:pPr>
              <w:spacing w:after="0"/>
              <w:rPr>
                <w:rFonts w:eastAsiaTheme="minorEastAsia"/>
                <w:bCs w:val="0"/>
                <w:i/>
                <w:sz w:val="20"/>
                <w:szCs w:val="20"/>
                <w:lang w:eastAsia="ru-RU"/>
              </w:rPr>
            </w:pPr>
          </w:p>
        </w:tc>
      </w:tr>
      <w:tr w:rsidR="001545FC" w:rsidRPr="001545FC" w14:paraId="295518B6" w14:textId="77777777" w:rsidTr="00103D0B">
        <w:trPr>
          <w:trHeight w:val="20"/>
        </w:trPr>
        <w:tc>
          <w:tcPr>
            <w:tcW w:w="2660" w:type="dxa"/>
            <w:vMerge w:val="restart"/>
          </w:tcPr>
          <w:p w14:paraId="1F9E7C0F"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5.2. </w:t>
            </w:r>
          </w:p>
          <w:p w14:paraId="1E0A1914"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Политическая культура общества и личности. Политический процесс и его участники</w:t>
            </w:r>
          </w:p>
        </w:tc>
        <w:tc>
          <w:tcPr>
            <w:tcW w:w="9497" w:type="dxa"/>
          </w:tcPr>
          <w:p w14:paraId="0470CEA4"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6B409CB"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73E8B4F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4174650A"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tc>
      </w:tr>
      <w:tr w:rsidR="001545FC" w:rsidRPr="001545FC" w14:paraId="36F10C16" w14:textId="77777777" w:rsidTr="00103D0B">
        <w:trPr>
          <w:trHeight w:val="20"/>
        </w:trPr>
        <w:tc>
          <w:tcPr>
            <w:tcW w:w="2660" w:type="dxa"/>
            <w:vMerge/>
          </w:tcPr>
          <w:p w14:paraId="40A1BD0F" w14:textId="77777777" w:rsidR="001545FC" w:rsidRPr="001545FC" w:rsidRDefault="001545FC" w:rsidP="001545FC">
            <w:pPr>
              <w:spacing w:after="0"/>
              <w:rPr>
                <w:rFonts w:eastAsiaTheme="minorEastAsia"/>
                <w:bCs w:val="0"/>
                <w:sz w:val="20"/>
                <w:szCs w:val="20"/>
                <w:lang w:eastAsia="ru-RU"/>
              </w:rPr>
            </w:pPr>
          </w:p>
        </w:tc>
        <w:tc>
          <w:tcPr>
            <w:tcW w:w="9497" w:type="dxa"/>
          </w:tcPr>
          <w:p w14:paraId="17DEB21B"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55637E7D"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 xml:space="preserve">Политический процесс и участие в нем субъектов политики. Формы участия граждан в политике. </w:t>
            </w:r>
          </w:p>
          <w:p w14:paraId="64F86297"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Политические партии как субъекты политики, их функции, виды. Типы партийных систем.</w:t>
            </w:r>
          </w:p>
          <w:p w14:paraId="27EB2B40"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lastRenderedPageBreak/>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03E6FB6A"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элита и политическое лидерство. Типология лидерства</w:t>
            </w:r>
          </w:p>
        </w:tc>
        <w:tc>
          <w:tcPr>
            <w:tcW w:w="1276" w:type="dxa"/>
            <w:vAlign w:val="center"/>
          </w:tcPr>
          <w:p w14:paraId="4F47B7B8"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D60001D" w14:textId="77777777" w:rsidR="001545FC" w:rsidRPr="001545FC" w:rsidRDefault="001545FC" w:rsidP="001545FC">
            <w:pPr>
              <w:spacing w:after="0"/>
              <w:rPr>
                <w:rFonts w:eastAsiaTheme="minorEastAsia"/>
                <w:bCs w:val="0"/>
                <w:i/>
                <w:sz w:val="20"/>
                <w:szCs w:val="20"/>
                <w:lang w:eastAsia="ru-RU"/>
              </w:rPr>
            </w:pPr>
          </w:p>
        </w:tc>
      </w:tr>
      <w:tr w:rsidR="001545FC" w:rsidRPr="001545FC" w14:paraId="74C68AAF" w14:textId="77777777" w:rsidTr="00103D0B">
        <w:trPr>
          <w:trHeight w:val="20"/>
        </w:trPr>
        <w:tc>
          <w:tcPr>
            <w:tcW w:w="2660" w:type="dxa"/>
            <w:vMerge/>
          </w:tcPr>
          <w:p w14:paraId="586980A2" w14:textId="77777777" w:rsidR="001545FC" w:rsidRPr="001545FC" w:rsidRDefault="001545FC" w:rsidP="001545FC">
            <w:pPr>
              <w:spacing w:after="0"/>
              <w:rPr>
                <w:rFonts w:eastAsiaTheme="minorEastAsia"/>
                <w:bCs w:val="0"/>
                <w:sz w:val="20"/>
                <w:szCs w:val="20"/>
                <w:lang w:eastAsia="ru-RU"/>
              </w:rPr>
            </w:pPr>
          </w:p>
        </w:tc>
        <w:tc>
          <w:tcPr>
            <w:tcW w:w="9497" w:type="dxa"/>
          </w:tcPr>
          <w:p w14:paraId="62789C1E"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 xml:space="preserve">В том числе практических занятий </w:t>
            </w:r>
            <w:r w:rsidRPr="001545FC">
              <w:rPr>
                <w:rFonts w:eastAsiaTheme="minorEastAsia"/>
                <w:b/>
                <w:bCs w:val="0"/>
                <w:i/>
                <w:sz w:val="20"/>
                <w:szCs w:val="20"/>
                <w:lang w:eastAsia="ru-RU"/>
              </w:rPr>
              <w:t>(контрольная точка)</w:t>
            </w:r>
          </w:p>
        </w:tc>
        <w:tc>
          <w:tcPr>
            <w:tcW w:w="1276" w:type="dxa"/>
            <w:vAlign w:val="center"/>
          </w:tcPr>
          <w:p w14:paraId="480A1FD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7752984" w14:textId="77777777" w:rsidR="001545FC" w:rsidRPr="001545FC" w:rsidRDefault="001545FC" w:rsidP="001545FC">
            <w:pPr>
              <w:spacing w:after="0"/>
              <w:rPr>
                <w:rFonts w:eastAsiaTheme="minorEastAsia"/>
                <w:bCs w:val="0"/>
                <w:i/>
                <w:sz w:val="20"/>
                <w:szCs w:val="20"/>
                <w:lang w:eastAsia="ru-RU"/>
              </w:rPr>
            </w:pPr>
          </w:p>
        </w:tc>
      </w:tr>
      <w:tr w:rsidR="001545FC" w:rsidRPr="001545FC" w14:paraId="73164568" w14:textId="77777777" w:rsidTr="00103D0B">
        <w:trPr>
          <w:trHeight w:val="20"/>
        </w:trPr>
        <w:tc>
          <w:tcPr>
            <w:tcW w:w="2660" w:type="dxa"/>
            <w:vMerge/>
          </w:tcPr>
          <w:p w14:paraId="7FC364B0" w14:textId="77777777" w:rsidR="001545FC" w:rsidRPr="001545FC" w:rsidRDefault="001545FC" w:rsidP="001545FC">
            <w:pPr>
              <w:spacing w:after="0"/>
              <w:rPr>
                <w:rFonts w:eastAsiaTheme="minorEastAsia"/>
                <w:bCs w:val="0"/>
                <w:sz w:val="20"/>
                <w:szCs w:val="20"/>
                <w:lang w:eastAsia="ru-RU"/>
              </w:rPr>
            </w:pPr>
          </w:p>
        </w:tc>
        <w:tc>
          <w:tcPr>
            <w:tcW w:w="9497" w:type="dxa"/>
            <w:vMerge w:val="restart"/>
          </w:tcPr>
          <w:p w14:paraId="05FAC3BB" w14:textId="77777777" w:rsidR="001545FC" w:rsidRPr="001545FC" w:rsidRDefault="001545FC" w:rsidP="001545FC">
            <w:pPr>
              <w:autoSpaceDE w:val="0"/>
              <w:autoSpaceDN w:val="0"/>
              <w:adjustRightInd w:val="0"/>
              <w:spacing w:after="0"/>
              <w:rPr>
                <w:rFonts w:eastAsia="Times New Roman"/>
                <w:bCs w:val="0"/>
                <w:strike/>
                <w:sz w:val="20"/>
                <w:szCs w:val="20"/>
                <w:lang w:eastAsia="ru-RU"/>
              </w:rPr>
            </w:pPr>
            <w:r w:rsidRPr="001545FC">
              <w:rPr>
                <w:rFonts w:eastAsia="Times New Roman"/>
                <w:bCs w:val="0"/>
                <w:sz w:val="20"/>
                <w:szCs w:val="20"/>
                <w:lang w:eastAsia="ru-RU"/>
              </w:rPr>
              <w:t>Роль средств массовой информации в политической жизни общества. Интернет в современной политической коммуникации</w:t>
            </w:r>
          </w:p>
          <w:p w14:paraId="00337FEE"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52BF7A44" w14:textId="77777777" w:rsidR="001545FC" w:rsidRPr="001545FC" w:rsidRDefault="001545FC" w:rsidP="001545FC">
            <w:pPr>
              <w:spacing w:after="0"/>
              <w:rPr>
                <w:rFonts w:eastAsia="Times New Roman"/>
                <w:bCs w:val="0"/>
                <w:strike/>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Роль профсоюзов в формировании основ гражданского общества. Профсоюзная деятельность в области защиты прав работника</w:t>
            </w:r>
          </w:p>
        </w:tc>
        <w:tc>
          <w:tcPr>
            <w:tcW w:w="1276" w:type="dxa"/>
            <w:vAlign w:val="center"/>
          </w:tcPr>
          <w:p w14:paraId="16C27460"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CF7376E" w14:textId="77777777" w:rsidR="001545FC" w:rsidRPr="001545FC" w:rsidRDefault="001545FC" w:rsidP="001545FC">
            <w:pPr>
              <w:spacing w:after="0"/>
              <w:rPr>
                <w:rFonts w:eastAsiaTheme="minorEastAsia"/>
                <w:bCs w:val="0"/>
                <w:i/>
                <w:sz w:val="20"/>
                <w:szCs w:val="20"/>
                <w:lang w:eastAsia="ru-RU"/>
              </w:rPr>
            </w:pPr>
          </w:p>
        </w:tc>
      </w:tr>
      <w:tr w:rsidR="001545FC" w:rsidRPr="001545FC" w14:paraId="4E97F528" w14:textId="77777777" w:rsidTr="00103D0B">
        <w:trPr>
          <w:trHeight w:val="20"/>
        </w:trPr>
        <w:tc>
          <w:tcPr>
            <w:tcW w:w="2660" w:type="dxa"/>
            <w:vMerge/>
          </w:tcPr>
          <w:p w14:paraId="3871ADCE" w14:textId="77777777" w:rsidR="001545FC" w:rsidRPr="001545FC" w:rsidRDefault="001545FC" w:rsidP="001545FC">
            <w:pPr>
              <w:spacing w:after="0"/>
              <w:rPr>
                <w:rFonts w:eastAsiaTheme="minorEastAsia"/>
                <w:bCs w:val="0"/>
                <w:sz w:val="20"/>
                <w:szCs w:val="20"/>
                <w:lang w:eastAsia="ru-RU"/>
              </w:rPr>
            </w:pPr>
          </w:p>
        </w:tc>
        <w:tc>
          <w:tcPr>
            <w:tcW w:w="9497" w:type="dxa"/>
            <w:vMerge/>
          </w:tcPr>
          <w:p w14:paraId="7C257799" w14:textId="77777777" w:rsidR="001545FC" w:rsidRPr="001545FC" w:rsidRDefault="001545FC" w:rsidP="001545FC">
            <w:pPr>
              <w:spacing w:after="0"/>
              <w:rPr>
                <w:rFonts w:eastAsiaTheme="minorEastAsia"/>
                <w:b/>
                <w:bCs w:val="0"/>
                <w:i/>
                <w:sz w:val="20"/>
                <w:szCs w:val="20"/>
                <w:lang w:eastAsia="ru-RU"/>
              </w:rPr>
            </w:pPr>
          </w:p>
        </w:tc>
        <w:tc>
          <w:tcPr>
            <w:tcW w:w="1276" w:type="dxa"/>
            <w:vAlign w:val="center"/>
          </w:tcPr>
          <w:p w14:paraId="446A1886"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53BB4E8" w14:textId="77777777" w:rsidR="001545FC" w:rsidRPr="001545FC" w:rsidRDefault="001545FC" w:rsidP="001545FC">
            <w:pPr>
              <w:spacing w:after="0"/>
              <w:rPr>
                <w:rFonts w:eastAsiaTheme="minorEastAsia"/>
                <w:bCs w:val="0"/>
                <w:i/>
                <w:sz w:val="20"/>
                <w:szCs w:val="20"/>
                <w:lang w:eastAsia="ru-RU"/>
              </w:rPr>
            </w:pPr>
          </w:p>
        </w:tc>
      </w:tr>
      <w:tr w:rsidR="001545FC" w:rsidRPr="001545FC" w14:paraId="33F6F83F" w14:textId="77777777" w:rsidTr="00103D0B">
        <w:trPr>
          <w:trHeight w:val="20"/>
        </w:trPr>
        <w:tc>
          <w:tcPr>
            <w:tcW w:w="12157" w:type="dxa"/>
            <w:gridSpan w:val="2"/>
            <w:vAlign w:val="center"/>
          </w:tcPr>
          <w:p w14:paraId="36A4E74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Раздел 6. Правовое регулирование общественных отношений в Российской Федерации</w:t>
            </w:r>
          </w:p>
        </w:tc>
        <w:tc>
          <w:tcPr>
            <w:tcW w:w="1276" w:type="dxa"/>
            <w:vAlign w:val="center"/>
          </w:tcPr>
          <w:p w14:paraId="6F4A8B20"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1942" w:type="dxa"/>
            <w:vAlign w:val="center"/>
          </w:tcPr>
          <w:p w14:paraId="19C84B21" w14:textId="77777777" w:rsidR="001545FC" w:rsidRPr="001545FC" w:rsidRDefault="001545FC" w:rsidP="001545FC">
            <w:pPr>
              <w:spacing w:after="0"/>
              <w:rPr>
                <w:rFonts w:eastAsiaTheme="minorEastAsia"/>
                <w:bCs w:val="0"/>
                <w:i/>
                <w:sz w:val="20"/>
                <w:szCs w:val="20"/>
                <w:lang w:eastAsia="ru-RU"/>
              </w:rPr>
            </w:pPr>
          </w:p>
        </w:tc>
      </w:tr>
      <w:tr w:rsidR="001545FC" w:rsidRPr="001545FC" w14:paraId="6343B5C2" w14:textId="77777777" w:rsidTr="00103D0B">
        <w:trPr>
          <w:trHeight w:val="20"/>
        </w:trPr>
        <w:tc>
          <w:tcPr>
            <w:tcW w:w="2660" w:type="dxa"/>
            <w:vMerge w:val="restart"/>
          </w:tcPr>
          <w:p w14:paraId="249E58C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6.1. </w:t>
            </w:r>
          </w:p>
          <w:p w14:paraId="69BFFC7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 в системе социальных норм</w:t>
            </w:r>
          </w:p>
        </w:tc>
        <w:tc>
          <w:tcPr>
            <w:tcW w:w="9497" w:type="dxa"/>
          </w:tcPr>
          <w:p w14:paraId="05445F75"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B0ECE4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 xml:space="preserve">4 </w:t>
            </w:r>
          </w:p>
        </w:tc>
        <w:tc>
          <w:tcPr>
            <w:tcW w:w="1942" w:type="dxa"/>
            <w:vMerge w:val="restart"/>
            <w:vAlign w:val="center"/>
          </w:tcPr>
          <w:p w14:paraId="720BDA7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4BC930A5"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005BF7F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579C01CF" w14:textId="77777777" w:rsidTr="00103D0B">
        <w:trPr>
          <w:trHeight w:val="20"/>
        </w:trPr>
        <w:tc>
          <w:tcPr>
            <w:tcW w:w="2660" w:type="dxa"/>
            <w:vMerge/>
          </w:tcPr>
          <w:p w14:paraId="37A0D22F" w14:textId="77777777" w:rsidR="001545FC" w:rsidRPr="001545FC" w:rsidRDefault="001545FC" w:rsidP="001545FC">
            <w:pPr>
              <w:spacing w:after="0"/>
              <w:rPr>
                <w:rFonts w:eastAsiaTheme="minorEastAsia"/>
                <w:bCs w:val="0"/>
                <w:sz w:val="20"/>
                <w:szCs w:val="20"/>
                <w:lang w:eastAsia="ru-RU"/>
              </w:rPr>
            </w:pPr>
          </w:p>
        </w:tc>
        <w:tc>
          <w:tcPr>
            <w:tcW w:w="9497" w:type="dxa"/>
          </w:tcPr>
          <w:p w14:paraId="2FAC1CDB" w14:textId="77777777" w:rsidR="001545FC" w:rsidRPr="001545FC" w:rsidRDefault="001545FC" w:rsidP="001545FC">
            <w:pPr>
              <w:widowControl w:val="0"/>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Правовое регулирование общественных отношений в Российской Федерации.</w:t>
            </w:r>
          </w:p>
          <w:p w14:paraId="78DBD7D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vAlign w:val="center"/>
          </w:tcPr>
          <w:p w14:paraId="24F474F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5137754E" w14:textId="77777777" w:rsidR="001545FC" w:rsidRPr="001545FC" w:rsidRDefault="001545FC" w:rsidP="001545FC">
            <w:pPr>
              <w:spacing w:after="0"/>
              <w:rPr>
                <w:rFonts w:eastAsiaTheme="minorEastAsia"/>
                <w:bCs w:val="0"/>
                <w:i/>
                <w:sz w:val="20"/>
                <w:szCs w:val="20"/>
                <w:lang w:eastAsia="ru-RU"/>
              </w:rPr>
            </w:pPr>
          </w:p>
        </w:tc>
      </w:tr>
      <w:tr w:rsidR="001545FC" w:rsidRPr="001545FC" w14:paraId="3CAEAE5C" w14:textId="77777777" w:rsidTr="00103D0B">
        <w:trPr>
          <w:trHeight w:val="20"/>
        </w:trPr>
        <w:tc>
          <w:tcPr>
            <w:tcW w:w="2660" w:type="dxa"/>
            <w:vMerge/>
          </w:tcPr>
          <w:p w14:paraId="16FE3F30" w14:textId="77777777" w:rsidR="001545FC" w:rsidRPr="001545FC" w:rsidRDefault="001545FC" w:rsidP="001545FC">
            <w:pPr>
              <w:spacing w:after="0"/>
              <w:rPr>
                <w:rFonts w:eastAsiaTheme="minorEastAsia"/>
                <w:bCs w:val="0"/>
                <w:sz w:val="20"/>
                <w:szCs w:val="20"/>
                <w:lang w:eastAsia="ru-RU"/>
              </w:rPr>
            </w:pPr>
          </w:p>
        </w:tc>
        <w:tc>
          <w:tcPr>
            <w:tcW w:w="9497" w:type="dxa"/>
            <w:vAlign w:val="center"/>
          </w:tcPr>
          <w:p w14:paraId="32CAD7E0"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2AC8722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6CF604F" w14:textId="77777777" w:rsidR="001545FC" w:rsidRPr="001545FC" w:rsidRDefault="001545FC" w:rsidP="001545FC">
            <w:pPr>
              <w:spacing w:after="0"/>
              <w:rPr>
                <w:rFonts w:eastAsiaTheme="minorEastAsia"/>
                <w:bCs w:val="0"/>
                <w:i/>
                <w:sz w:val="20"/>
                <w:szCs w:val="20"/>
                <w:lang w:eastAsia="ru-RU"/>
              </w:rPr>
            </w:pPr>
          </w:p>
        </w:tc>
      </w:tr>
      <w:tr w:rsidR="001545FC" w:rsidRPr="001545FC" w14:paraId="13E52187" w14:textId="77777777" w:rsidTr="00103D0B">
        <w:trPr>
          <w:trHeight w:val="20"/>
        </w:trPr>
        <w:tc>
          <w:tcPr>
            <w:tcW w:w="2660" w:type="dxa"/>
            <w:vMerge/>
          </w:tcPr>
          <w:p w14:paraId="1463DC56" w14:textId="77777777" w:rsidR="001545FC" w:rsidRPr="001545FC" w:rsidRDefault="001545FC" w:rsidP="001545FC">
            <w:pPr>
              <w:spacing w:after="0"/>
              <w:rPr>
                <w:rFonts w:eastAsiaTheme="minorEastAsia"/>
                <w:bCs w:val="0"/>
                <w:sz w:val="20"/>
                <w:szCs w:val="20"/>
                <w:lang w:eastAsia="ru-RU"/>
              </w:rPr>
            </w:pPr>
          </w:p>
        </w:tc>
        <w:tc>
          <w:tcPr>
            <w:tcW w:w="9497" w:type="dxa"/>
          </w:tcPr>
          <w:p w14:paraId="56088BB5"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Соблюдение правовых норм в профессиональной деятельности</w:t>
            </w:r>
          </w:p>
        </w:tc>
        <w:tc>
          <w:tcPr>
            <w:tcW w:w="1276" w:type="dxa"/>
            <w:vAlign w:val="center"/>
          </w:tcPr>
          <w:p w14:paraId="20E48F0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B4EAA38" w14:textId="77777777" w:rsidR="001545FC" w:rsidRPr="001545FC" w:rsidRDefault="001545FC" w:rsidP="001545FC">
            <w:pPr>
              <w:spacing w:after="0"/>
              <w:rPr>
                <w:rFonts w:eastAsiaTheme="minorEastAsia"/>
                <w:bCs w:val="0"/>
                <w:i/>
                <w:sz w:val="20"/>
                <w:szCs w:val="20"/>
                <w:lang w:eastAsia="ru-RU"/>
              </w:rPr>
            </w:pPr>
          </w:p>
        </w:tc>
      </w:tr>
      <w:tr w:rsidR="001545FC" w:rsidRPr="001545FC" w14:paraId="4409FE04" w14:textId="77777777" w:rsidTr="00103D0B">
        <w:trPr>
          <w:trHeight w:val="20"/>
        </w:trPr>
        <w:tc>
          <w:tcPr>
            <w:tcW w:w="2660" w:type="dxa"/>
            <w:vMerge w:val="restart"/>
          </w:tcPr>
          <w:p w14:paraId="58440332"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6.2. </w:t>
            </w:r>
          </w:p>
          <w:p w14:paraId="443B761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Основы конституционного права Российской Федерации</w:t>
            </w:r>
          </w:p>
        </w:tc>
        <w:tc>
          <w:tcPr>
            <w:tcW w:w="9497" w:type="dxa"/>
          </w:tcPr>
          <w:p w14:paraId="382F5EC0"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C52BD47"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D33F1E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2CD3419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3F87490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1545FC" w:rsidRPr="001545FC" w14:paraId="1949CEA3" w14:textId="77777777" w:rsidTr="00103D0B">
        <w:trPr>
          <w:trHeight w:val="20"/>
        </w:trPr>
        <w:tc>
          <w:tcPr>
            <w:tcW w:w="2660" w:type="dxa"/>
            <w:vMerge/>
          </w:tcPr>
          <w:p w14:paraId="4E62C32F" w14:textId="77777777" w:rsidR="001545FC" w:rsidRPr="001545FC" w:rsidRDefault="001545FC" w:rsidP="001545FC">
            <w:pPr>
              <w:spacing w:after="0"/>
              <w:rPr>
                <w:rFonts w:eastAsiaTheme="minorEastAsia"/>
                <w:bCs w:val="0"/>
                <w:sz w:val="20"/>
                <w:szCs w:val="20"/>
                <w:lang w:eastAsia="ru-RU"/>
              </w:rPr>
            </w:pPr>
          </w:p>
        </w:tc>
        <w:tc>
          <w:tcPr>
            <w:tcW w:w="9497" w:type="dxa"/>
          </w:tcPr>
          <w:p w14:paraId="3DE6B2D9"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В том числе практических занятий</w:t>
            </w:r>
          </w:p>
        </w:tc>
        <w:tc>
          <w:tcPr>
            <w:tcW w:w="1276" w:type="dxa"/>
            <w:vAlign w:val="center"/>
          </w:tcPr>
          <w:p w14:paraId="5668015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F07CCD4" w14:textId="77777777" w:rsidR="001545FC" w:rsidRPr="001545FC" w:rsidRDefault="001545FC" w:rsidP="001545FC">
            <w:pPr>
              <w:spacing w:after="0"/>
              <w:rPr>
                <w:rFonts w:eastAsiaTheme="minorEastAsia"/>
                <w:bCs w:val="0"/>
                <w:i/>
                <w:sz w:val="20"/>
                <w:szCs w:val="20"/>
                <w:lang w:eastAsia="ru-RU"/>
              </w:rPr>
            </w:pPr>
          </w:p>
        </w:tc>
      </w:tr>
      <w:tr w:rsidR="001545FC" w:rsidRPr="001545FC" w14:paraId="37C69C6C" w14:textId="77777777" w:rsidTr="00103D0B">
        <w:trPr>
          <w:trHeight w:val="20"/>
        </w:trPr>
        <w:tc>
          <w:tcPr>
            <w:tcW w:w="2660" w:type="dxa"/>
            <w:vMerge/>
          </w:tcPr>
          <w:p w14:paraId="3F89132A" w14:textId="77777777" w:rsidR="001545FC" w:rsidRPr="001545FC" w:rsidRDefault="001545FC" w:rsidP="001545FC">
            <w:pPr>
              <w:spacing w:after="0"/>
              <w:rPr>
                <w:rFonts w:eastAsiaTheme="minorEastAsia"/>
                <w:bCs w:val="0"/>
                <w:sz w:val="20"/>
                <w:szCs w:val="20"/>
                <w:lang w:eastAsia="ru-RU"/>
              </w:rPr>
            </w:pPr>
          </w:p>
        </w:tc>
        <w:tc>
          <w:tcPr>
            <w:tcW w:w="9497" w:type="dxa"/>
          </w:tcPr>
          <w:p w14:paraId="08B104D5"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Pr>
          <w:p w14:paraId="0A13194D" w14:textId="77777777" w:rsidR="001545FC" w:rsidRPr="001545FC" w:rsidRDefault="001545FC" w:rsidP="001545FC">
            <w:pPr>
              <w:spacing w:after="0"/>
              <w:jc w:val="both"/>
              <w:rPr>
                <w:rFonts w:eastAsiaTheme="minorEastAsia"/>
                <w:b/>
                <w:bCs w:val="0"/>
                <w:sz w:val="20"/>
                <w:szCs w:val="20"/>
                <w:lang w:eastAsia="ru-RU"/>
              </w:rPr>
            </w:pPr>
          </w:p>
        </w:tc>
        <w:tc>
          <w:tcPr>
            <w:tcW w:w="1942" w:type="dxa"/>
            <w:vMerge/>
            <w:vAlign w:val="center"/>
          </w:tcPr>
          <w:p w14:paraId="19BE621C" w14:textId="77777777" w:rsidR="001545FC" w:rsidRPr="001545FC" w:rsidRDefault="001545FC" w:rsidP="001545FC">
            <w:pPr>
              <w:spacing w:after="0"/>
              <w:rPr>
                <w:rFonts w:eastAsiaTheme="minorEastAsia"/>
                <w:bCs w:val="0"/>
                <w:i/>
                <w:sz w:val="20"/>
                <w:szCs w:val="20"/>
                <w:lang w:eastAsia="ru-RU"/>
              </w:rPr>
            </w:pPr>
          </w:p>
        </w:tc>
      </w:tr>
      <w:tr w:rsidR="001545FC" w:rsidRPr="001545FC" w14:paraId="481665D5" w14:textId="77777777" w:rsidTr="00103D0B">
        <w:trPr>
          <w:trHeight w:val="20"/>
        </w:trPr>
        <w:tc>
          <w:tcPr>
            <w:tcW w:w="2660" w:type="dxa"/>
            <w:vMerge/>
          </w:tcPr>
          <w:p w14:paraId="596BA350" w14:textId="77777777" w:rsidR="001545FC" w:rsidRPr="001545FC" w:rsidRDefault="001545FC" w:rsidP="001545FC">
            <w:pPr>
              <w:spacing w:after="0"/>
              <w:rPr>
                <w:rFonts w:eastAsiaTheme="minorEastAsia"/>
                <w:bCs w:val="0"/>
                <w:sz w:val="20"/>
                <w:szCs w:val="20"/>
                <w:lang w:eastAsia="ru-RU"/>
              </w:rPr>
            </w:pPr>
          </w:p>
        </w:tc>
        <w:tc>
          <w:tcPr>
            <w:tcW w:w="9497" w:type="dxa"/>
          </w:tcPr>
          <w:p w14:paraId="11652A3A"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7111B7B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FC15CEA" w14:textId="77777777" w:rsidR="001545FC" w:rsidRPr="001545FC" w:rsidRDefault="001545FC" w:rsidP="001545FC">
            <w:pPr>
              <w:spacing w:after="0"/>
              <w:rPr>
                <w:rFonts w:eastAsiaTheme="minorEastAsia"/>
                <w:bCs w:val="0"/>
                <w:i/>
                <w:sz w:val="20"/>
                <w:szCs w:val="20"/>
                <w:lang w:eastAsia="ru-RU"/>
              </w:rPr>
            </w:pPr>
          </w:p>
        </w:tc>
      </w:tr>
      <w:tr w:rsidR="001545FC" w:rsidRPr="001545FC" w14:paraId="3233FD30" w14:textId="77777777" w:rsidTr="00103D0B">
        <w:trPr>
          <w:trHeight w:val="20"/>
        </w:trPr>
        <w:tc>
          <w:tcPr>
            <w:tcW w:w="2660" w:type="dxa"/>
            <w:vMerge/>
          </w:tcPr>
          <w:p w14:paraId="1E4D7AA4" w14:textId="77777777" w:rsidR="001545FC" w:rsidRPr="001545FC" w:rsidRDefault="001545FC" w:rsidP="001545FC">
            <w:pPr>
              <w:spacing w:after="0"/>
              <w:rPr>
                <w:rFonts w:eastAsiaTheme="minorEastAsia"/>
                <w:bCs w:val="0"/>
                <w:sz w:val="20"/>
                <w:szCs w:val="20"/>
                <w:lang w:eastAsia="ru-RU"/>
              </w:rPr>
            </w:pPr>
          </w:p>
        </w:tc>
        <w:tc>
          <w:tcPr>
            <w:tcW w:w="9497" w:type="dxa"/>
          </w:tcPr>
          <w:p w14:paraId="1D66AC6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Профессиональные обязанности гражданина Российской Федерации</w:t>
            </w:r>
            <w:r w:rsidRPr="001545FC">
              <w:rPr>
                <w:rFonts w:eastAsia="Times New Roman"/>
                <w:bCs w:val="0"/>
                <w:sz w:val="20"/>
                <w:szCs w:val="20"/>
                <w:lang w:eastAsia="ru-RU"/>
              </w:rPr>
              <w:t xml:space="preserve"> </w:t>
            </w:r>
            <w:r w:rsidRPr="001545FC">
              <w:rPr>
                <w:rFonts w:eastAsiaTheme="minorEastAsia"/>
                <w:bCs w:val="0"/>
                <w:sz w:val="20"/>
                <w:szCs w:val="20"/>
                <w:lang w:eastAsia="ru-RU"/>
              </w:rPr>
              <w:t>в организации мероприятий ГО и защиты от ЧС</w:t>
            </w:r>
            <w:r w:rsidRPr="001545FC">
              <w:rPr>
                <w:rFonts w:eastAsia="Times New Roman"/>
                <w:bCs w:val="0"/>
                <w:sz w:val="20"/>
                <w:szCs w:val="20"/>
                <w:lang w:eastAsia="ru-RU"/>
              </w:rPr>
              <w:t xml:space="preserve"> </w:t>
            </w:r>
            <w:r w:rsidRPr="001545FC">
              <w:rPr>
                <w:rFonts w:eastAsiaTheme="minorEastAsia"/>
                <w:bCs w:val="0"/>
                <w:sz w:val="20"/>
                <w:szCs w:val="20"/>
                <w:lang w:eastAsia="ru-RU"/>
              </w:rPr>
              <w:t>в условиях мирного и военного времени</w:t>
            </w:r>
          </w:p>
        </w:tc>
        <w:tc>
          <w:tcPr>
            <w:tcW w:w="1276" w:type="dxa"/>
            <w:vAlign w:val="center"/>
          </w:tcPr>
          <w:p w14:paraId="06F01E6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4CAC6A8" w14:textId="77777777" w:rsidR="001545FC" w:rsidRPr="001545FC" w:rsidRDefault="001545FC" w:rsidP="001545FC">
            <w:pPr>
              <w:spacing w:after="0"/>
              <w:rPr>
                <w:rFonts w:eastAsiaTheme="minorEastAsia"/>
                <w:bCs w:val="0"/>
                <w:i/>
                <w:sz w:val="20"/>
                <w:szCs w:val="20"/>
                <w:lang w:eastAsia="ru-RU"/>
              </w:rPr>
            </w:pPr>
          </w:p>
        </w:tc>
      </w:tr>
      <w:tr w:rsidR="001545FC" w:rsidRPr="001545FC" w14:paraId="10C64779" w14:textId="77777777" w:rsidTr="00103D0B">
        <w:trPr>
          <w:trHeight w:val="20"/>
        </w:trPr>
        <w:tc>
          <w:tcPr>
            <w:tcW w:w="2660" w:type="dxa"/>
            <w:vMerge w:val="restart"/>
          </w:tcPr>
          <w:p w14:paraId="0F84F25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6.3. </w:t>
            </w:r>
          </w:p>
          <w:p w14:paraId="7A515CD3"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гражданских, семейных, трудовых, образовательных правоотношений</w:t>
            </w:r>
          </w:p>
        </w:tc>
        <w:tc>
          <w:tcPr>
            <w:tcW w:w="9497" w:type="dxa"/>
          </w:tcPr>
          <w:p w14:paraId="1E630277"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76253C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1942" w:type="dxa"/>
            <w:vMerge w:val="restart"/>
            <w:vAlign w:val="center"/>
          </w:tcPr>
          <w:p w14:paraId="72354DF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1FBDD1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65C5F7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2F704823" w14:textId="77777777" w:rsidTr="00103D0B">
        <w:trPr>
          <w:trHeight w:val="20"/>
        </w:trPr>
        <w:tc>
          <w:tcPr>
            <w:tcW w:w="2660" w:type="dxa"/>
            <w:vMerge/>
          </w:tcPr>
          <w:p w14:paraId="21B0BA23" w14:textId="77777777" w:rsidR="001545FC" w:rsidRPr="001545FC" w:rsidRDefault="001545FC" w:rsidP="001545FC">
            <w:pPr>
              <w:spacing w:after="0"/>
              <w:rPr>
                <w:rFonts w:eastAsiaTheme="minorEastAsia"/>
                <w:b/>
                <w:bCs w:val="0"/>
                <w:i/>
                <w:sz w:val="20"/>
                <w:szCs w:val="20"/>
                <w:lang w:eastAsia="ru-RU"/>
              </w:rPr>
            </w:pPr>
          </w:p>
        </w:tc>
        <w:tc>
          <w:tcPr>
            <w:tcW w:w="9497" w:type="dxa"/>
          </w:tcPr>
          <w:p w14:paraId="13E187A4"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4E1D5786"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56B38B51"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0F481E2" w14:textId="77777777" w:rsidR="001545FC" w:rsidRPr="001545FC" w:rsidRDefault="001545FC" w:rsidP="001545FC">
            <w:pPr>
              <w:spacing w:after="0"/>
              <w:jc w:val="both"/>
              <w:rPr>
                <w:rFonts w:eastAsiaTheme="minorEastAsia"/>
                <w:b/>
                <w:bCs w:val="0"/>
                <w:i/>
                <w:sz w:val="20"/>
                <w:szCs w:val="20"/>
                <w:lang w:eastAsia="ru-RU"/>
              </w:rPr>
            </w:pPr>
            <w:r w:rsidRPr="001545FC">
              <w:rPr>
                <w:rFonts w:eastAsia="Times New Roman"/>
                <w:bCs w:val="0"/>
                <w:sz w:val="20"/>
                <w:szCs w:val="20"/>
                <w:lang w:eastAsia="ru-RU"/>
              </w:rPr>
              <w:lastRenderedPageBreak/>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vAlign w:val="center"/>
          </w:tcPr>
          <w:p w14:paraId="7F27A4AC"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2EE55811" w14:textId="77777777" w:rsidR="001545FC" w:rsidRPr="001545FC" w:rsidRDefault="001545FC" w:rsidP="001545FC">
            <w:pPr>
              <w:spacing w:after="0"/>
              <w:rPr>
                <w:rFonts w:eastAsiaTheme="minorEastAsia"/>
                <w:bCs w:val="0"/>
                <w:i/>
                <w:sz w:val="20"/>
                <w:szCs w:val="20"/>
                <w:lang w:eastAsia="ru-RU"/>
              </w:rPr>
            </w:pPr>
          </w:p>
        </w:tc>
      </w:tr>
      <w:tr w:rsidR="001545FC" w:rsidRPr="001545FC" w14:paraId="253C4A30" w14:textId="77777777" w:rsidTr="00103D0B">
        <w:trPr>
          <w:trHeight w:val="20"/>
        </w:trPr>
        <w:tc>
          <w:tcPr>
            <w:tcW w:w="2660" w:type="dxa"/>
            <w:vMerge/>
          </w:tcPr>
          <w:p w14:paraId="018C36E4" w14:textId="77777777" w:rsidR="001545FC" w:rsidRPr="001545FC" w:rsidRDefault="001545FC" w:rsidP="001545FC">
            <w:pPr>
              <w:spacing w:after="0"/>
              <w:rPr>
                <w:rFonts w:eastAsiaTheme="minorEastAsia"/>
                <w:b/>
                <w:bCs w:val="0"/>
                <w:i/>
                <w:sz w:val="20"/>
                <w:szCs w:val="20"/>
                <w:lang w:eastAsia="ru-RU"/>
              </w:rPr>
            </w:pPr>
          </w:p>
        </w:tc>
        <w:tc>
          <w:tcPr>
            <w:tcW w:w="9497" w:type="dxa"/>
          </w:tcPr>
          <w:p w14:paraId="7B2289F0"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7712B678"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ign w:val="center"/>
          </w:tcPr>
          <w:p w14:paraId="23EF0FC2" w14:textId="77777777" w:rsidR="001545FC" w:rsidRPr="001545FC" w:rsidRDefault="001545FC" w:rsidP="001545FC">
            <w:pPr>
              <w:spacing w:after="0"/>
              <w:rPr>
                <w:rFonts w:eastAsiaTheme="minorEastAsia"/>
                <w:bCs w:val="0"/>
                <w:i/>
                <w:sz w:val="20"/>
                <w:szCs w:val="20"/>
                <w:lang w:eastAsia="ru-RU"/>
              </w:rPr>
            </w:pPr>
          </w:p>
        </w:tc>
      </w:tr>
      <w:tr w:rsidR="001545FC" w:rsidRPr="001545FC" w14:paraId="45A7FB74" w14:textId="77777777" w:rsidTr="00103D0B">
        <w:trPr>
          <w:trHeight w:val="20"/>
        </w:trPr>
        <w:tc>
          <w:tcPr>
            <w:tcW w:w="2660" w:type="dxa"/>
            <w:vMerge/>
          </w:tcPr>
          <w:p w14:paraId="14F6DC92" w14:textId="77777777" w:rsidR="001545FC" w:rsidRPr="001545FC" w:rsidRDefault="001545FC" w:rsidP="001545FC">
            <w:pPr>
              <w:spacing w:after="0"/>
              <w:rPr>
                <w:rFonts w:eastAsiaTheme="minorEastAsia"/>
                <w:b/>
                <w:bCs w:val="0"/>
                <w:i/>
                <w:sz w:val="20"/>
                <w:szCs w:val="20"/>
                <w:lang w:eastAsia="ru-RU"/>
              </w:rPr>
            </w:pPr>
          </w:p>
        </w:tc>
        <w:tc>
          <w:tcPr>
            <w:tcW w:w="9497" w:type="dxa"/>
          </w:tcPr>
          <w:p w14:paraId="5D788B4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4850700"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2E6A78C5" w14:textId="77777777" w:rsidR="001545FC" w:rsidRPr="001545FC" w:rsidRDefault="001545FC" w:rsidP="001545FC">
            <w:pPr>
              <w:spacing w:after="0"/>
              <w:rPr>
                <w:rFonts w:eastAsiaTheme="minorEastAsia"/>
                <w:bCs w:val="0"/>
                <w:i/>
                <w:sz w:val="20"/>
                <w:szCs w:val="20"/>
                <w:lang w:eastAsia="ru-RU"/>
              </w:rPr>
            </w:pPr>
          </w:p>
        </w:tc>
      </w:tr>
      <w:tr w:rsidR="001545FC" w:rsidRPr="001545FC" w14:paraId="51A739BE" w14:textId="77777777" w:rsidTr="00103D0B">
        <w:trPr>
          <w:trHeight w:val="20"/>
        </w:trPr>
        <w:tc>
          <w:tcPr>
            <w:tcW w:w="2660" w:type="dxa"/>
            <w:vMerge/>
          </w:tcPr>
          <w:p w14:paraId="58665B78" w14:textId="77777777" w:rsidR="001545FC" w:rsidRPr="001545FC" w:rsidRDefault="001545FC" w:rsidP="001545FC">
            <w:pPr>
              <w:spacing w:after="0"/>
              <w:rPr>
                <w:rFonts w:eastAsiaTheme="minorEastAsia"/>
                <w:b/>
                <w:bCs w:val="0"/>
                <w:i/>
                <w:sz w:val="20"/>
                <w:szCs w:val="20"/>
                <w:lang w:eastAsia="ru-RU"/>
              </w:rPr>
            </w:pPr>
          </w:p>
        </w:tc>
        <w:tc>
          <w:tcPr>
            <w:tcW w:w="9497" w:type="dxa"/>
          </w:tcPr>
          <w:p w14:paraId="69CFEBA0"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отдельных специальностей социально – экономического профиля – </w:t>
            </w:r>
            <w:r w:rsidRPr="001545FC">
              <w:rPr>
                <w:rFonts w:eastAsia="Times New Roman"/>
                <w:bCs w:val="0"/>
                <w:sz w:val="20"/>
                <w:szCs w:val="20"/>
                <w:lang w:eastAsia="ru-RU"/>
              </w:rPr>
              <w:t>Юридическое образование, юристы как социально-профессиональная группа</w:t>
            </w:r>
          </w:p>
          <w:p w14:paraId="688F3B9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Коллективный договор. Трудовые споры и порядок их разрешения. Особенность регулирования трудовых отношений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59ED9087"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09CE7D3D" w14:textId="77777777" w:rsidR="001545FC" w:rsidRPr="001545FC" w:rsidRDefault="001545FC" w:rsidP="001545FC">
            <w:pPr>
              <w:spacing w:after="0"/>
              <w:rPr>
                <w:rFonts w:eastAsiaTheme="minorEastAsia"/>
                <w:bCs w:val="0"/>
                <w:i/>
                <w:sz w:val="20"/>
                <w:szCs w:val="20"/>
                <w:lang w:eastAsia="ru-RU"/>
              </w:rPr>
            </w:pPr>
          </w:p>
        </w:tc>
      </w:tr>
      <w:tr w:rsidR="001545FC" w:rsidRPr="001545FC" w14:paraId="5B0C5D89" w14:textId="77777777" w:rsidTr="00103D0B">
        <w:trPr>
          <w:trHeight w:val="20"/>
        </w:trPr>
        <w:tc>
          <w:tcPr>
            <w:tcW w:w="2660" w:type="dxa"/>
            <w:vMerge w:val="restart"/>
          </w:tcPr>
          <w:p w14:paraId="175F0AC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6.4. </w:t>
            </w:r>
          </w:p>
          <w:p w14:paraId="342D95EA"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налоговых, административных, уголовных правоотношений. Экологическое законодательство</w:t>
            </w:r>
          </w:p>
        </w:tc>
        <w:tc>
          <w:tcPr>
            <w:tcW w:w="9497" w:type="dxa"/>
          </w:tcPr>
          <w:p w14:paraId="53DD0421"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0F442D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15B4748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46E6B9F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1C78A2D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3B8E3DC2" w14:textId="77777777" w:rsidTr="00103D0B">
        <w:trPr>
          <w:trHeight w:val="20"/>
        </w:trPr>
        <w:tc>
          <w:tcPr>
            <w:tcW w:w="2660" w:type="dxa"/>
            <w:vMerge/>
          </w:tcPr>
          <w:p w14:paraId="046D3088" w14:textId="77777777" w:rsidR="001545FC" w:rsidRPr="001545FC" w:rsidRDefault="001545FC" w:rsidP="001545FC">
            <w:pPr>
              <w:spacing w:after="0"/>
              <w:rPr>
                <w:rFonts w:eastAsiaTheme="minorEastAsia"/>
                <w:b/>
                <w:bCs w:val="0"/>
                <w:i/>
                <w:sz w:val="20"/>
                <w:szCs w:val="20"/>
                <w:lang w:eastAsia="ru-RU"/>
              </w:rPr>
            </w:pPr>
          </w:p>
        </w:tc>
        <w:tc>
          <w:tcPr>
            <w:tcW w:w="9497" w:type="dxa"/>
          </w:tcPr>
          <w:p w14:paraId="6BEB8A20"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Административное право и его субъекты. Административное правонарушение и административная ответственность</w:t>
            </w:r>
          </w:p>
          <w:p w14:paraId="461EDAB8"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Экологическое законодательство. Экологические правонарушения. Способы защиты права на благоприятную окружающую среду</w:t>
            </w:r>
          </w:p>
          <w:p w14:paraId="28B9B0AB" w14:textId="77777777" w:rsidR="001545FC" w:rsidRPr="001545FC" w:rsidRDefault="001545FC" w:rsidP="001545FC">
            <w:pPr>
              <w:spacing w:after="0"/>
              <w:jc w:val="both"/>
              <w:rPr>
                <w:rFonts w:eastAsiaTheme="minorEastAsia"/>
                <w:b/>
                <w:bCs w:val="0"/>
                <w:i/>
                <w:sz w:val="20"/>
                <w:szCs w:val="20"/>
                <w:lang w:eastAsia="ru-RU"/>
              </w:rPr>
            </w:pPr>
            <w:r w:rsidRPr="001545FC">
              <w:rPr>
                <w:rFonts w:eastAsia="Times New Roman"/>
                <w:bCs w:val="0"/>
                <w:sz w:val="20"/>
                <w:szCs w:val="20"/>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vAlign w:val="center"/>
          </w:tcPr>
          <w:p w14:paraId="76BB5234"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0B4D9D0A" w14:textId="77777777" w:rsidR="001545FC" w:rsidRPr="001545FC" w:rsidRDefault="001545FC" w:rsidP="001545FC">
            <w:pPr>
              <w:spacing w:after="0"/>
              <w:rPr>
                <w:rFonts w:eastAsiaTheme="minorEastAsia"/>
                <w:bCs w:val="0"/>
                <w:i/>
                <w:sz w:val="20"/>
                <w:szCs w:val="20"/>
                <w:lang w:eastAsia="ru-RU"/>
              </w:rPr>
            </w:pPr>
          </w:p>
        </w:tc>
      </w:tr>
      <w:tr w:rsidR="001545FC" w:rsidRPr="001545FC" w14:paraId="2405AA9D" w14:textId="77777777" w:rsidTr="00103D0B">
        <w:trPr>
          <w:trHeight w:val="20"/>
        </w:trPr>
        <w:tc>
          <w:tcPr>
            <w:tcW w:w="2660" w:type="dxa"/>
            <w:vMerge/>
          </w:tcPr>
          <w:p w14:paraId="5AE40CFF" w14:textId="77777777" w:rsidR="001545FC" w:rsidRPr="001545FC" w:rsidRDefault="001545FC" w:rsidP="001545FC">
            <w:pPr>
              <w:spacing w:after="0"/>
              <w:rPr>
                <w:rFonts w:eastAsiaTheme="minorEastAsia"/>
                <w:b/>
                <w:bCs w:val="0"/>
                <w:i/>
                <w:sz w:val="20"/>
                <w:szCs w:val="20"/>
                <w:lang w:eastAsia="ru-RU"/>
              </w:rPr>
            </w:pPr>
          </w:p>
        </w:tc>
        <w:tc>
          <w:tcPr>
            <w:tcW w:w="9497" w:type="dxa"/>
          </w:tcPr>
          <w:p w14:paraId="79D38473"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428D2C9C"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3CF527D3" w14:textId="77777777" w:rsidR="001545FC" w:rsidRPr="001545FC" w:rsidRDefault="001545FC" w:rsidP="001545FC">
            <w:pPr>
              <w:spacing w:after="0"/>
              <w:rPr>
                <w:rFonts w:eastAsiaTheme="minorEastAsia"/>
                <w:bCs w:val="0"/>
                <w:i/>
                <w:sz w:val="20"/>
                <w:szCs w:val="20"/>
                <w:lang w:eastAsia="ru-RU"/>
              </w:rPr>
            </w:pPr>
          </w:p>
        </w:tc>
      </w:tr>
      <w:tr w:rsidR="001545FC" w:rsidRPr="001545FC" w14:paraId="563BACC4" w14:textId="77777777" w:rsidTr="00103D0B">
        <w:trPr>
          <w:trHeight w:val="20"/>
        </w:trPr>
        <w:tc>
          <w:tcPr>
            <w:tcW w:w="2660" w:type="dxa"/>
            <w:vMerge/>
          </w:tcPr>
          <w:p w14:paraId="086EFE2A" w14:textId="77777777" w:rsidR="001545FC" w:rsidRPr="001545FC" w:rsidRDefault="001545FC" w:rsidP="001545FC">
            <w:pPr>
              <w:spacing w:after="0"/>
              <w:rPr>
                <w:rFonts w:eastAsiaTheme="minorEastAsia"/>
                <w:b/>
                <w:bCs w:val="0"/>
                <w:i/>
                <w:sz w:val="20"/>
                <w:szCs w:val="20"/>
                <w:lang w:eastAsia="ru-RU"/>
              </w:rPr>
            </w:pPr>
          </w:p>
        </w:tc>
        <w:tc>
          <w:tcPr>
            <w:tcW w:w="9497" w:type="dxa"/>
          </w:tcPr>
          <w:p w14:paraId="25193C6B" w14:textId="77777777" w:rsidR="001545FC" w:rsidRPr="001545FC" w:rsidRDefault="001545FC" w:rsidP="001545FC">
            <w:pPr>
              <w:spacing w:after="0"/>
              <w:jc w:val="both"/>
              <w:rPr>
                <w:rFonts w:eastAsiaTheme="minorEastAsia"/>
                <w:bCs w:val="0"/>
                <w:sz w:val="20"/>
                <w:szCs w:val="20"/>
                <w:lang w:eastAsia="ru-RU"/>
              </w:rPr>
            </w:pPr>
            <w:r w:rsidRPr="001545FC">
              <w:rPr>
                <w:rFonts w:eastAsia="Times New Roman"/>
                <w:bCs w:val="0"/>
                <w:sz w:val="20"/>
                <w:szCs w:val="20"/>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vAlign w:val="center"/>
          </w:tcPr>
          <w:p w14:paraId="542FA053" w14:textId="77777777" w:rsidR="001545FC" w:rsidRPr="001545FC" w:rsidRDefault="001545FC" w:rsidP="001545FC">
            <w:pPr>
              <w:spacing w:after="0"/>
              <w:jc w:val="center"/>
              <w:rPr>
                <w:rFonts w:eastAsiaTheme="minorEastAsia"/>
                <w:b/>
                <w:bCs w:val="0"/>
                <w:sz w:val="20"/>
                <w:szCs w:val="20"/>
                <w:lang w:eastAsia="ru-RU"/>
              </w:rPr>
            </w:pPr>
          </w:p>
        </w:tc>
        <w:tc>
          <w:tcPr>
            <w:tcW w:w="1942" w:type="dxa"/>
            <w:vAlign w:val="center"/>
          </w:tcPr>
          <w:p w14:paraId="4226669F" w14:textId="77777777" w:rsidR="001545FC" w:rsidRPr="001545FC" w:rsidRDefault="001545FC" w:rsidP="001545FC">
            <w:pPr>
              <w:spacing w:after="0"/>
              <w:rPr>
                <w:rFonts w:eastAsiaTheme="minorEastAsia"/>
                <w:bCs w:val="0"/>
                <w:i/>
                <w:sz w:val="20"/>
                <w:szCs w:val="20"/>
                <w:lang w:eastAsia="ru-RU"/>
              </w:rPr>
            </w:pPr>
          </w:p>
        </w:tc>
      </w:tr>
      <w:tr w:rsidR="001545FC" w:rsidRPr="001545FC" w14:paraId="19E24483" w14:textId="77777777" w:rsidTr="00103D0B">
        <w:trPr>
          <w:trHeight w:val="20"/>
        </w:trPr>
        <w:tc>
          <w:tcPr>
            <w:tcW w:w="2660" w:type="dxa"/>
            <w:vMerge w:val="restart"/>
          </w:tcPr>
          <w:p w14:paraId="4A5FAE3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6.5. </w:t>
            </w:r>
          </w:p>
          <w:p w14:paraId="53ABA470"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Основы процессуального права</w:t>
            </w:r>
          </w:p>
        </w:tc>
        <w:tc>
          <w:tcPr>
            <w:tcW w:w="9497" w:type="dxa"/>
          </w:tcPr>
          <w:p w14:paraId="7AD02D75"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F6CDA5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2E01FB2D"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1D0DBB9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2E1C22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233666F3" w14:textId="77777777" w:rsidTr="00103D0B">
        <w:trPr>
          <w:trHeight w:val="20"/>
        </w:trPr>
        <w:tc>
          <w:tcPr>
            <w:tcW w:w="2660" w:type="dxa"/>
            <w:vMerge/>
          </w:tcPr>
          <w:p w14:paraId="186B101D" w14:textId="77777777" w:rsidR="001545FC" w:rsidRPr="001545FC" w:rsidRDefault="001545FC" w:rsidP="001545FC">
            <w:pPr>
              <w:spacing w:after="0"/>
              <w:rPr>
                <w:rFonts w:eastAsiaTheme="minorEastAsia"/>
                <w:bCs w:val="0"/>
                <w:sz w:val="20"/>
                <w:szCs w:val="20"/>
                <w:lang w:eastAsia="ru-RU"/>
              </w:rPr>
            </w:pPr>
          </w:p>
        </w:tc>
        <w:tc>
          <w:tcPr>
            <w:tcW w:w="9497" w:type="dxa"/>
          </w:tcPr>
          <w:p w14:paraId="5E55D6B1"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Конституционное судопроизводство</w:t>
            </w:r>
          </w:p>
          <w:p w14:paraId="1E1A19F2"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vAlign w:val="center"/>
          </w:tcPr>
          <w:p w14:paraId="6A6223F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520BA143" w14:textId="77777777" w:rsidR="001545FC" w:rsidRPr="001545FC" w:rsidRDefault="001545FC" w:rsidP="001545FC">
            <w:pPr>
              <w:spacing w:after="0"/>
              <w:rPr>
                <w:rFonts w:eastAsiaTheme="minorEastAsia"/>
                <w:bCs w:val="0"/>
                <w:i/>
                <w:sz w:val="20"/>
                <w:szCs w:val="20"/>
                <w:lang w:eastAsia="ru-RU"/>
              </w:rPr>
            </w:pPr>
          </w:p>
        </w:tc>
      </w:tr>
      <w:tr w:rsidR="001545FC" w:rsidRPr="001545FC" w14:paraId="44A4A82B" w14:textId="77777777" w:rsidTr="00103D0B">
        <w:trPr>
          <w:trHeight w:val="20"/>
        </w:trPr>
        <w:tc>
          <w:tcPr>
            <w:tcW w:w="2660" w:type="dxa"/>
            <w:vMerge/>
          </w:tcPr>
          <w:p w14:paraId="7918496C" w14:textId="77777777" w:rsidR="001545FC" w:rsidRPr="001545FC" w:rsidRDefault="001545FC" w:rsidP="001545FC">
            <w:pPr>
              <w:spacing w:after="0"/>
              <w:rPr>
                <w:rFonts w:eastAsiaTheme="minorEastAsia"/>
                <w:bCs w:val="0"/>
                <w:sz w:val="20"/>
                <w:szCs w:val="20"/>
                <w:lang w:eastAsia="ru-RU"/>
              </w:rPr>
            </w:pPr>
          </w:p>
        </w:tc>
        <w:tc>
          <w:tcPr>
            <w:tcW w:w="9497" w:type="dxa"/>
          </w:tcPr>
          <w:p w14:paraId="33C5A993"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4107314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BF9AE68" w14:textId="77777777" w:rsidR="001545FC" w:rsidRPr="001545FC" w:rsidRDefault="001545FC" w:rsidP="001545FC">
            <w:pPr>
              <w:spacing w:after="0"/>
              <w:rPr>
                <w:rFonts w:eastAsiaTheme="minorEastAsia"/>
                <w:bCs w:val="0"/>
                <w:i/>
                <w:sz w:val="20"/>
                <w:szCs w:val="20"/>
                <w:lang w:eastAsia="ru-RU"/>
              </w:rPr>
            </w:pPr>
          </w:p>
        </w:tc>
      </w:tr>
      <w:tr w:rsidR="001545FC" w:rsidRPr="001545FC" w14:paraId="505759EA" w14:textId="77777777" w:rsidTr="00103D0B">
        <w:trPr>
          <w:trHeight w:val="20"/>
        </w:trPr>
        <w:tc>
          <w:tcPr>
            <w:tcW w:w="2660" w:type="dxa"/>
            <w:vMerge/>
          </w:tcPr>
          <w:p w14:paraId="7BD45208" w14:textId="77777777" w:rsidR="001545FC" w:rsidRPr="001545FC" w:rsidRDefault="001545FC" w:rsidP="001545FC">
            <w:pPr>
              <w:spacing w:after="0"/>
              <w:rPr>
                <w:rFonts w:eastAsiaTheme="minorEastAsia"/>
                <w:bCs w:val="0"/>
                <w:sz w:val="20"/>
                <w:szCs w:val="20"/>
                <w:lang w:eastAsia="ru-RU"/>
              </w:rPr>
            </w:pPr>
          </w:p>
        </w:tc>
        <w:tc>
          <w:tcPr>
            <w:tcW w:w="9497" w:type="dxa"/>
          </w:tcPr>
          <w:p w14:paraId="1B5C0A00"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vAlign w:val="center"/>
          </w:tcPr>
          <w:p w14:paraId="34F856AD"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3621F8ED" w14:textId="77777777" w:rsidR="001545FC" w:rsidRPr="001545FC" w:rsidRDefault="001545FC" w:rsidP="001545FC">
            <w:pPr>
              <w:spacing w:after="0"/>
              <w:rPr>
                <w:rFonts w:eastAsiaTheme="minorEastAsia"/>
                <w:bCs w:val="0"/>
                <w:i/>
                <w:sz w:val="20"/>
                <w:szCs w:val="20"/>
                <w:lang w:eastAsia="ru-RU"/>
              </w:rPr>
            </w:pPr>
          </w:p>
        </w:tc>
      </w:tr>
      <w:tr w:rsidR="001545FC" w:rsidRPr="001545FC" w14:paraId="6F3483A1" w14:textId="77777777" w:rsidTr="00103D0B">
        <w:trPr>
          <w:trHeight w:val="20"/>
        </w:trPr>
        <w:tc>
          <w:tcPr>
            <w:tcW w:w="12157" w:type="dxa"/>
            <w:gridSpan w:val="2"/>
          </w:tcPr>
          <w:p w14:paraId="42213A3A"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Промежуточная аттестация (дифференцированный зачет)</w:t>
            </w:r>
          </w:p>
        </w:tc>
        <w:tc>
          <w:tcPr>
            <w:tcW w:w="1276" w:type="dxa"/>
            <w:vAlign w:val="center"/>
          </w:tcPr>
          <w:p w14:paraId="0FC3A335"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5F58DD74" w14:textId="77777777" w:rsidR="001545FC" w:rsidRPr="001545FC" w:rsidRDefault="001545FC" w:rsidP="001545FC">
            <w:pPr>
              <w:spacing w:after="0"/>
              <w:rPr>
                <w:rFonts w:eastAsiaTheme="minorEastAsia"/>
                <w:bCs w:val="0"/>
                <w:i/>
                <w:sz w:val="20"/>
                <w:szCs w:val="20"/>
                <w:lang w:eastAsia="ru-RU"/>
              </w:rPr>
            </w:pPr>
          </w:p>
        </w:tc>
      </w:tr>
      <w:tr w:rsidR="001545FC" w:rsidRPr="001545FC" w14:paraId="3946B7F9" w14:textId="77777777" w:rsidTr="00103D0B">
        <w:trPr>
          <w:trHeight w:val="20"/>
        </w:trPr>
        <w:tc>
          <w:tcPr>
            <w:tcW w:w="12157" w:type="dxa"/>
            <w:gridSpan w:val="2"/>
          </w:tcPr>
          <w:p w14:paraId="4CAAA52F"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iCs/>
                <w:sz w:val="20"/>
                <w:szCs w:val="20"/>
                <w:lang w:eastAsia="ru-RU"/>
              </w:rPr>
              <w:t>Всего</w:t>
            </w:r>
          </w:p>
        </w:tc>
        <w:tc>
          <w:tcPr>
            <w:tcW w:w="1276" w:type="dxa"/>
            <w:vAlign w:val="center"/>
          </w:tcPr>
          <w:p w14:paraId="498FD2EA" w14:textId="77777777" w:rsidR="001545FC" w:rsidRPr="001545FC" w:rsidRDefault="001545FC" w:rsidP="001545FC">
            <w:pPr>
              <w:autoSpaceDE w:val="0"/>
              <w:autoSpaceDN w:val="0"/>
              <w:adjustRightInd w:val="0"/>
              <w:spacing w:after="0"/>
              <w:jc w:val="center"/>
              <w:rPr>
                <w:rFonts w:eastAsia="Times New Roman"/>
                <w:b/>
                <w:bCs w:val="0"/>
                <w:iCs/>
                <w:sz w:val="20"/>
                <w:szCs w:val="20"/>
                <w:lang w:eastAsia="ru-RU"/>
              </w:rPr>
            </w:pPr>
            <w:r w:rsidRPr="001545FC">
              <w:rPr>
                <w:rFonts w:eastAsia="Times New Roman"/>
                <w:b/>
                <w:bCs w:val="0"/>
                <w:iCs/>
                <w:sz w:val="20"/>
                <w:szCs w:val="20"/>
                <w:lang w:eastAsia="ru-RU"/>
              </w:rPr>
              <w:t>72</w:t>
            </w:r>
          </w:p>
        </w:tc>
        <w:tc>
          <w:tcPr>
            <w:tcW w:w="1942" w:type="dxa"/>
            <w:vAlign w:val="center"/>
          </w:tcPr>
          <w:p w14:paraId="2D9B48DB" w14:textId="77777777" w:rsidR="001545FC" w:rsidRPr="001545FC" w:rsidRDefault="001545FC" w:rsidP="001545FC">
            <w:pPr>
              <w:spacing w:after="0"/>
              <w:rPr>
                <w:rFonts w:eastAsiaTheme="minorEastAsia"/>
                <w:bCs w:val="0"/>
                <w:i/>
                <w:sz w:val="20"/>
                <w:szCs w:val="20"/>
                <w:lang w:eastAsia="ru-RU"/>
              </w:rPr>
            </w:pPr>
          </w:p>
        </w:tc>
      </w:tr>
    </w:tbl>
    <w:p w14:paraId="690CB10F" w14:textId="77777777" w:rsidR="001545FC" w:rsidRPr="001545FC" w:rsidRDefault="001545FC" w:rsidP="001545FC">
      <w:pPr>
        <w:spacing w:after="0"/>
        <w:rPr>
          <w:rFonts w:eastAsia="Times New Roman"/>
          <w:bCs w:val="0"/>
          <w:sz w:val="24"/>
          <w:szCs w:val="24"/>
          <w:lang w:eastAsia="ru-RU"/>
        </w:rPr>
      </w:pPr>
    </w:p>
    <w:p w14:paraId="26F171FB" w14:textId="77777777" w:rsidR="001545FC" w:rsidRPr="001545FC" w:rsidRDefault="001545FC" w:rsidP="001545FC">
      <w:pPr>
        <w:spacing w:after="0"/>
        <w:rPr>
          <w:rFonts w:eastAsia="Times New Roman"/>
          <w:bCs w:val="0"/>
          <w:sz w:val="24"/>
          <w:szCs w:val="24"/>
          <w:lang w:eastAsia="ru-RU"/>
        </w:rPr>
        <w:sectPr w:rsidR="001545FC" w:rsidRPr="001545FC">
          <w:pgSz w:w="16840" w:h="11907" w:orient="landscape"/>
          <w:pgMar w:top="851" w:right="1134" w:bottom="851" w:left="992" w:header="709" w:footer="709" w:gutter="0"/>
          <w:cols w:space="720"/>
          <w:rtlGutter/>
          <w:docGrid w:linePitch="360"/>
        </w:sectPr>
      </w:pPr>
    </w:p>
    <w:p w14:paraId="17AE6262" w14:textId="77777777" w:rsidR="001545FC" w:rsidRPr="001545FC" w:rsidRDefault="001545FC" w:rsidP="001545FC">
      <w:pPr>
        <w:keepNext/>
        <w:keepLines/>
        <w:spacing w:after="0"/>
        <w:jc w:val="center"/>
        <w:outlineLvl w:val="2"/>
        <w:rPr>
          <w:rFonts w:eastAsiaTheme="minorEastAsia"/>
          <w:b/>
          <w:bCs w:val="0"/>
          <w:szCs w:val="28"/>
          <w:lang w:val="x-none" w:eastAsia="ru-RU"/>
        </w:rPr>
      </w:pPr>
      <w:r w:rsidRPr="001545FC">
        <w:rPr>
          <w:rFonts w:eastAsiaTheme="minorEastAsia"/>
          <w:b/>
          <w:bCs w:val="0"/>
          <w:szCs w:val="28"/>
          <w:lang w:eastAsia="ru-RU"/>
        </w:rPr>
        <w:lastRenderedPageBreak/>
        <w:t xml:space="preserve">3. </w:t>
      </w:r>
      <w:bookmarkStart w:id="177" w:name="_Toc114826660"/>
      <w:bookmarkStart w:id="178" w:name="_Toc118235441"/>
      <w:bookmarkStart w:id="179" w:name="_Toc118235553"/>
      <w:bookmarkStart w:id="180" w:name="_Toc120775799"/>
      <w:bookmarkStart w:id="181" w:name="_Toc125104285"/>
      <w:bookmarkStart w:id="182" w:name="_Toc207878213"/>
      <w:r w:rsidRPr="001545FC">
        <w:rPr>
          <w:rFonts w:eastAsiaTheme="minorEastAsia"/>
          <w:b/>
          <w:bCs w:val="0"/>
          <w:szCs w:val="28"/>
          <w:lang w:eastAsia="ru-RU"/>
        </w:rPr>
        <w:t>У</w:t>
      </w:r>
      <w:r w:rsidRPr="001545FC">
        <w:rPr>
          <w:rFonts w:eastAsiaTheme="minorEastAsia"/>
          <w:b/>
          <w:bCs w:val="0"/>
          <w:szCs w:val="28"/>
          <w:lang w:val="x-none" w:eastAsia="ru-RU"/>
        </w:rPr>
        <w:t>СЛОВИЯ РЕАЛИЗАЦИИ ПРОГРАММЫ ОБЩЕОБРАЗОВАТЕЛЬНОЙ ДИСЦИПЛИНЫ «</w:t>
      </w:r>
      <w:r w:rsidRPr="001545FC">
        <w:rPr>
          <w:rFonts w:eastAsiaTheme="minorEastAsia"/>
          <w:b/>
          <w:bCs w:val="0"/>
          <w:szCs w:val="28"/>
          <w:lang w:eastAsia="ru-RU"/>
        </w:rPr>
        <w:t>О</w:t>
      </w:r>
      <w:r w:rsidRPr="001545FC">
        <w:rPr>
          <w:rFonts w:eastAsiaTheme="minorEastAsia"/>
          <w:b/>
          <w:bCs w:val="0"/>
          <w:szCs w:val="28"/>
          <w:lang w:val="x-none" w:eastAsia="ru-RU"/>
        </w:rPr>
        <w:t>БЩЕСТВОЗНАНИЕ»</w:t>
      </w:r>
      <w:bookmarkEnd w:id="177"/>
      <w:bookmarkEnd w:id="178"/>
      <w:bookmarkEnd w:id="179"/>
      <w:bookmarkEnd w:id="180"/>
      <w:bookmarkEnd w:id="181"/>
      <w:bookmarkEnd w:id="182"/>
    </w:p>
    <w:p w14:paraId="180105EC" w14:textId="77777777" w:rsidR="001545FC" w:rsidRPr="001545FC" w:rsidRDefault="001545FC" w:rsidP="001545FC">
      <w:pPr>
        <w:spacing w:after="0"/>
        <w:ind w:left="555"/>
        <w:rPr>
          <w:rFonts w:eastAsia="Times New Roman"/>
          <w:bCs w:val="0"/>
          <w:sz w:val="22"/>
          <w:szCs w:val="22"/>
          <w:lang w:val="x-none" w:eastAsia="ru-RU"/>
        </w:rPr>
      </w:pPr>
    </w:p>
    <w:p w14:paraId="7A4CEAAC"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3.1. Оснащение учебного кабинета</w:t>
      </w:r>
    </w:p>
    <w:p w14:paraId="73D3D4AC"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2092C4FF"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399C1D84"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3525113E"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состав учебно-методического и материально-технического обеспечения программы учебной дисциплины «Обществознание» входят:</w:t>
      </w:r>
    </w:p>
    <w:p w14:paraId="6A134B84"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наглядные пособия (комплекты учебных таблиц, плакатов);</w:t>
      </w:r>
    </w:p>
    <w:p w14:paraId="0144F88C"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информационно-коммуникационные средства;</w:t>
      </w:r>
    </w:p>
    <w:p w14:paraId="4DFFD46C"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экранно-звуковые пособия;</w:t>
      </w:r>
    </w:p>
    <w:p w14:paraId="6A850A9A"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комплект технической документации, в том числе паспорта на средства обучения, инструкции по их использованию и технике безопасности;</w:t>
      </w:r>
    </w:p>
    <w:p w14:paraId="0CF4934F"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библиотечный фонд кабинета;</w:t>
      </w:r>
    </w:p>
    <w:p w14:paraId="1DC3FD9E"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рекомендованные мультимедийные пособия.</w:t>
      </w:r>
    </w:p>
    <w:p w14:paraId="02E5478E" w14:textId="77777777" w:rsidR="001545FC" w:rsidRPr="001545FC" w:rsidRDefault="001545FC" w:rsidP="001545FC">
      <w:pPr>
        <w:spacing w:after="0"/>
        <w:ind w:firstLine="709"/>
        <w:jc w:val="both"/>
        <w:rPr>
          <w:rFonts w:eastAsia="Times New Roman"/>
          <w:bCs w:val="0"/>
          <w:sz w:val="22"/>
          <w:szCs w:val="20"/>
          <w:lang w:eastAsia="ru-RU"/>
        </w:rPr>
      </w:pPr>
    </w:p>
    <w:p w14:paraId="30F6CC0F" w14:textId="77777777" w:rsidR="001545FC" w:rsidRPr="001545FC" w:rsidRDefault="001545FC" w:rsidP="001545FC">
      <w:pPr>
        <w:spacing w:after="0"/>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06FF1B25" w14:textId="77777777" w:rsidR="001545FC" w:rsidRPr="001545FC" w:rsidRDefault="001545FC" w:rsidP="001545FC">
      <w:pPr>
        <w:spacing w:after="0"/>
        <w:ind w:firstLine="709"/>
        <w:jc w:val="both"/>
        <w:rPr>
          <w:rFonts w:eastAsiaTheme="minorEastAsia"/>
          <w:b/>
          <w:bCs w:val="0"/>
          <w:sz w:val="24"/>
          <w:szCs w:val="24"/>
          <w:lang w:eastAsia="ru-RU"/>
        </w:rPr>
      </w:pPr>
    </w:p>
    <w:p w14:paraId="03C10DB2"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2037226F"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E30BBB6"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2E9E2895" w14:textId="77777777" w:rsidR="001545FC" w:rsidRPr="001545FC" w:rsidRDefault="001545FC" w:rsidP="001545FC">
      <w:pPr>
        <w:spacing w:after="0"/>
        <w:ind w:firstLine="708"/>
        <w:jc w:val="both"/>
        <w:rPr>
          <w:rFonts w:eastAsiaTheme="minorEastAsia"/>
          <w:b/>
          <w:bCs w:val="0"/>
          <w:szCs w:val="28"/>
          <w:lang w:eastAsia="ru-RU"/>
        </w:rPr>
      </w:pPr>
      <w:r w:rsidRPr="001545FC">
        <w:rPr>
          <w:rFonts w:eastAsia="Times New Roman"/>
          <w:bCs w:val="0"/>
          <w:sz w:val="24"/>
          <w:szCs w:val="20"/>
          <w:lang w:eastAsia="ru-RU"/>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1545FC">
        <w:rPr>
          <w:rFonts w:eastAsia="Times New Roman"/>
          <w:bCs w:val="0"/>
          <w:color w:val="000000"/>
          <w:sz w:val="24"/>
          <w:szCs w:val="20"/>
          <w:lang w:eastAsia="ru-RU"/>
        </w:rPr>
        <w:t>.</w:t>
      </w:r>
    </w:p>
    <w:p w14:paraId="0487B286" w14:textId="77777777" w:rsidR="001545FC" w:rsidRPr="001545FC" w:rsidRDefault="001545FC" w:rsidP="00B77C04">
      <w:pPr>
        <w:numPr>
          <w:ilvl w:val="0"/>
          <w:numId w:val="26"/>
        </w:numPr>
        <w:spacing w:after="0"/>
        <w:jc w:val="center"/>
        <w:rPr>
          <w:rFonts w:eastAsia="Times New Roman"/>
          <w:b/>
          <w:bCs w:val="0"/>
          <w:szCs w:val="28"/>
          <w:lang w:eastAsia="ru-RU"/>
        </w:rPr>
      </w:pPr>
      <w:r w:rsidRPr="001545FC">
        <w:rPr>
          <w:rFonts w:eastAsiaTheme="minorEastAsia"/>
          <w:bCs w:val="0"/>
          <w:szCs w:val="28"/>
          <w:lang w:eastAsia="ru-RU"/>
        </w:rPr>
        <w:br w:type="page"/>
      </w:r>
      <w:bookmarkStart w:id="183" w:name="_Toc114826661"/>
      <w:bookmarkStart w:id="184" w:name="_Toc118235442"/>
      <w:bookmarkStart w:id="185" w:name="_Toc118235554"/>
      <w:bookmarkStart w:id="186" w:name="_Toc120775800"/>
      <w:bookmarkStart w:id="187" w:name="_Toc125104286"/>
      <w:r w:rsidRPr="001545FC">
        <w:rPr>
          <w:rFonts w:eastAsia="Times New Roman"/>
          <w:b/>
          <w:bCs w:val="0"/>
          <w:szCs w:val="28"/>
          <w:lang w:eastAsia="ru-RU"/>
        </w:rPr>
        <w:lastRenderedPageBreak/>
        <w:t>КОНТРОЛЬ И ОЦЕНКА РЕЗУЛЬТАТОВ ОСВОЕНИЯ ОБЩЕОБРАЗОВАТЕЛЬНОЙ ДИСЦИПЛИНЫ</w:t>
      </w:r>
      <w:bookmarkEnd w:id="183"/>
      <w:bookmarkEnd w:id="184"/>
      <w:bookmarkEnd w:id="185"/>
      <w:bookmarkEnd w:id="186"/>
      <w:bookmarkEnd w:id="187"/>
    </w:p>
    <w:p w14:paraId="64D882B6" w14:textId="77777777" w:rsidR="001545FC" w:rsidRPr="001545FC" w:rsidRDefault="001545FC" w:rsidP="001545FC">
      <w:pPr>
        <w:spacing w:after="0"/>
        <w:ind w:left="555"/>
        <w:rPr>
          <w:rFonts w:eastAsia="Times New Roman"/>
          <w:b/>
          <w:bCs w:val="0"/>
          <w:sz w:val="22"/>
          <w:szCs w:val="22"/>
          <w:lang w:val="x-none" w:eastAsia="ru-RU"/>
        </w:rPr>
      </w:pPr>
    </w:p>
    <w:p w14:paraId="611B7D9F"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76AF201D"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376FF332"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5CD185F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14:paraId="6D0DA63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3FAEFA2E"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36C07AF9"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В текущей диагностике процедура оценивания может быть организована посредством:</w:t>
      </w:r>
    </w:p>
    <w:p w14:paraId="113A6825"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оценивания результатов устного опроса; </w:t>
      </w:r>
    </w:p>
    <w:p w14:paraId="08BA0413"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633AFBF5"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оценивание результатов тестирования. </w:t>
      </w:r>
    </w:p>
    <w:p w14:paraId="68E0C28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11940E7D"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77FC8987"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w:t>
      </w:r>
      <w:r w:rsidRPr="001545FC">
        <w:rPr>
          <w:rFonts w:eastAsia="Times New Roman"/>
          <w:bCs w:val="0"/>
          <w:sz w:val="24"/>
          <w:szCs w:val="20"/>
          <w:lang w:eastAsia="ru-RU"/>
        </w:rPr>
        <w:lastRenderedPageBreak/>
        <w:t>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2E35021F" w14:textId="77777777" w:rsidR="001545FC" w:rsidRPr="001545FC" w:rsidRDefault="001545FC" w:rsidP="001545FC">
      <w:pPr>
        <w:spacing w:after="0"/>
        <w:ind w:firstLine="708"/>
        <w:jc w:val="both"/>
        <w:rPr>
          <w:rFonts w:eastAsia="Times New Roman"/>
          <w:bCs w:val="0"/>
          <w:sz w:val="22"/>
          <w:szCs w:val="20"/>
          <w:lang w:eastAsia="ru-RU"/>
        </w:rPr>
      </w:pPr>
      <w:r w:rsidRPr="001545FC">
        <w:rPr>
          <w:rFonts w:eastAsia="Times New Roman"/>
          <w:bCs w:val="0"/>
          <w:sz w:val="24"/>
          <w:szCs w:val="20"/>
          <w:lang w:eastAsia="ru-RU"/>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67"/>
        <w:gridCol w:w="2410"/>
        <w:gridCol w:w="3958"/>
      </w:tblGrid>
      <w:tr w:rsidR="001545FC" w:rsidRPr="001545FC" w14:paraId="61C7E36E"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F1F53"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Общая/профессиональная компетенции</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1989A"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849E7"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Тип оценочных мероприятия</w:t>
            </w:r>
          </w:p>
        </w:tc>
      </w:tr>
      <w:tr w:rsidR="001545FC" w:rsidRPr="001545FC" w14:paraId="073B6C27"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CDBDC" w14:textId="77777777" w:rsidR="001545FC" w:rsidRPr="001545FC" w:rsidRDefault="001545FC" w:rsidP="001545FC">
            <w:pPr>
              <w:spacing w:after="0" w:line="240" w:lineRule="auto"/>
              <w:jc w:val="center"/>
              <w:rPr>
                <w:rFonts w:eastAsia="Times New Roman"/>
                <w:b/>
                <w:bCs w:val="0"/>
                <w:i/>
                <w:sz w:val="22"/>
                <w:szCs w:val="20"/>
                <w:lang w:eastAsia="ru-RU"/>
              </w:rPr>
            </w:pPr>
            <w:r w:rsidRPr="001545FC">
              <w:rPr>
                <w:rFonts w:eastAsia="Times New Roman"/>
                <w:b/>
                <w:bCs w:val="0"/>
                <w:i/>
                <w:sz w:val="22"/>
                <w:szCs w:val="20"/>
                <w:lang w:eastAsia="ru-RU"/>
              </w:rPr>
              <w:t>Раздел 1. Человек в обществе</w:t>
            </w:r>
          </w:p>
        </w:tc>
      </w:tr>
      <w:tr w:rsidR="001545FC" w:rsidRPr="001545FC" w14:paraId="60F7382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0D6D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542F5C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7163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1.1.</w:t>
            </w:r>
          </w:p>
          <w:p w14:paraId="1D1CA2F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Общество и общественные отношения. Развитие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5774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CDF02C4"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7279F6C9"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4BFD7834"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55F92E0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53683CF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E2899E9"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11B8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01F93C0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5181487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5C83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1.2.</w:t>
            </w:r>
          </w:p>
          <w:p w14:paraId="299F8FD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Биосоциальная природа человека и его деятельность</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D45F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A51733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1BEBD94" w14:textId="77777777" w:rsidR="001545FC" w:rsidRPr="001545FC" w:rsidRDefault="001545FC" w:rsidP="00B77C04">
            <w:pPr>
              <w:widowControl w:val="0"/>
              <w:numPr>
                <w:ilvl w:val="0"/>
                <w:numId w:val="10"/>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D7BCF79" w14:textId="77777777" w:rsidR="001545FC" w:rsidRPr="001545FC" w:rsidRDefault="001545FC" w:rsidP="00B77C04">
            <w:pPr>
              <w:widowControl w:val="0"/>
              <w:numPr>
                <w:ilvl w:val="0"/>
                <w:numId w:val="10"/>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41D346B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14C10A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733FD6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54A0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7E16965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439325C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C515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1.3.</w:t>
            </w:r>
          </w:p>
          <w:p w14:paraId="7C68D2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Познавательная деятельность человека. Научное познание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B701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0B8F58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2B12D70" w14:textId="77777777" w:rsidR="001545FC" w:rsidRPr="001545FC" w:rsidRDefault="001545FC" w:rsidP="00B77C04">
            <w:pPr>
              <w:widowControl w:val="0"/>
              <w:numPr>
                <w:ilvl w:val="0"/>
                <w:numId w:val="11"/>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12290E43" w14:textId="77777777" w:rsidR="001545FC" w:rsidRPr="001545FC" w:rsidRDefault="001545FC" w:rsidP="00B77C04">
            <w:pPr>
              <w:widowControl w:val="0"/>
              <w:numPr>
                <w:ilvl w:val="0"/>
                <w:numId w:val="11"/>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Познавательные задания</w:t>
            </w:r>
          </w:p>
          <w:p w14:paraId="4C14DB7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9BB9B5D"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8D59D3"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2. Духовная культура</w:t>
            </w:r>
          </w:p>
        </w:tc>
      </w:tr>
      <w:tr w:rsidR="001545FC" w:rsidRPr="001545FC" w14:paraId="39E99B9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422F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79FE3D6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986E3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73BF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2.1.</w:t>
            </w:r>
          </w:p>
          <w:p w14:paraId="7A24D14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Духовная культура личности 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D09A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4E901F2" w14:textId="77777777" w:rsidR="001545FC" w:rsidRPr="001545FC" w:rsidRDefault="001545FC" w:rsidP="00B77C04">
            <w:pPr>
              <w:widowControl w:val="0"/>
              <w:numPr>
                <w:ilvl w:val="0"/>
                <w:numId w:val="12"/>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59FC817F" w14:textId="77777777" w:rsidR="001545FC" w:rsidRPr="001545FC" w:rsidRDefault="001545FC" w:rsidP="00B77C04">
            <w:pPr>
              <w:widowControl w:val="0"/>
              <w:numPr>
                <w:ilvl w:val="0"/>
                <w:numId w:val="12"/>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700C42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371A59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3C2595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3E47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7A60DB4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862F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2.2.</w:t>
            </w:r>
          </w:p>
          <w:p w14:paraId="528A996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Наука и образование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B798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0E3097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00EEDBA6" w14:textId="77777777" w:rsidR="001545FC" w:rsidRPr="001545FC" w:rsidRDefault="001545FC" w:rsidP="00B77C04">
            <w:pPr>
              <w:widowControl w:val="0"/>
              <w:numPr>
                <w:ilvl w:val="0"/>
                <w:numId w:val="13"/>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66D125E" w14:textId="77777777" w:rsidR="001545FC" w:rsidRPr="001545FC" w:rsidRDefault="001545FC" w:rsidP="00B77C04">
            <w:pPr>
              <w:widowControl w:val="0"/>
              <w:numPr>
                <w:ilvl w:val="0"/>
                <w:numId w:val="13"/>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0166A0A8"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592DF950"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lastRenderedPageBreak/>
              <w:t>Самооценка и взаимооценка знаний /умений обучающихся</w:t>
            </w:r>
          </w:p>
        </w:tc>
      </w:tr>
      <w:tr w:rsidR="001545FC" w:rsidRPr="001545FC" w14:paraId="20B74687"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942E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4CB886E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B8C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2.3.</w:t>
            </w:r>
          </w:p>
          <w:p w14:paraId="61F0BD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Религия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D5D9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F1B7A24"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2C29714D" w14:textId="77777777" w:rsidR="001545FC" w:rsidRPr="001545FC" w:rsidRDefault="001545FC" w:rsidP="00B77C04">
            <w:pPr>
              <w:widowControl w:val="0"/>
              <w:numPr>
                <w:ilvl w:val="0"/>
                <w:numId w:val="1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CEC4F9E"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4F65A93"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972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154F25D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B680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2.4.</w:t>
            </w:r>
          </w:p>
          <w:p w14:paraId="6B835E0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Искусство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A882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40561A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0D814E8B" w14:textId="77777777" w:rsidR="001545FC" w:rsidRPr="001545FC" w:rsidRDefault="001545FC" w:rsidP="00B77C04">
            <w:pPr>
              <w:widowControl w:val="0"/>
              <w:numPr>
                <w:ilvl w:val="0"/>
                <w:numId w:val="15"/>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34AEE79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165336B"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D9C61"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3. Экономическая жизнь общества</w:t>
            </w:r>
          </w:p>
        </w:tc>
      </w:tr>
      <w:tr w:rsidR="001545FC" w:rsidRPr="001545FC" w14:paraId="75B0F403"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2653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59A1C48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E195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3.1.</w:t>
            </w:r>
          </w:p>
          <w:p w14:paraId="081EAFF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 основа жизнедеятельности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25C2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EA5CC1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99431C0" w14:textId="77777777" w:rsidR="001545FC" w:rsidRPr="001545FC" w:rsidRDefault="001545FC" w:rsidP="00B77C04">
            <w:pPr>
              <w:widowControl w:val="0"/>
              <w:numPr>
                <w:ilvl w:val="0"/>
                <w:numId w:val="16"/>
              </w:numPr>
              <w:tabs>
                <w:tab w:val="left" w:pos="42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25457BF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87B479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E160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05EF8C4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51E4ED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2C86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3.2.</w:t>
            </w:r>
          </w:p>
          <w:p w14:paraId="0C7ED31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Рыночные отношения в экономике. Финансовые институты</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3D6C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F0301C3"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01674054" w14:textId="77777777" w:rsidR="001545FC" w:rsidRPr="001545FC" w:rsidRDefault="001545FC" w:rsidP="00B77C04">
            <w:pPr>
              <w:widowControl w:val="0"/>
              <w:numPr>
                <w:ilvl w:val="0"/>
                <w:numId w:val="21"/>
              </w:numPr>
              <w:tabs>
                <w:tab w:val="left" w:pos="376"/>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11B899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E67147D"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6657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251F588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E93114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A7E0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3.3.</w:t>
            </w:r>
          </w:p>
          <w:p w14:paraId="4C92877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Рынок труда и безработица. Рациональное поведение потребителя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4032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3D8B81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C1C3A66"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61F963A6"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3770B63D"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7A0C215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2B3D13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9E73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2C76E5D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D4F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3.4.</w:t>
            </w:r>
          </w:p>
          <w:p w14:paraId="5ECABF9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Предприятие в экономике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3E69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351B1D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020DC39"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 задачи</w:t>
            </w:r>
          </w:p>
          <w:p w14:paraId="67AD635A"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1C95C13"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24DDF95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5A9093B"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EA59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6AD4688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9E91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3.5.</w:t>
            </w:r>
          </w:p>
          <w:p w14:paraId="042F00A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и государство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9BC0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3EFF1FA"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1722C097" w14:textId="77777777" w:rsidR="001545FC" w:rsidRPr="001545FC" w:rsidRDefault="001545FC" w:rsidP="00B77C04">
            <w:pPr>
              <w:widowControl w:val="0"/>
              <w:numPr>
                <w:ilvl w:val="0"/>
                <w:numId w:val="17"/>
              </w:numPr>
              <w:tabs>
                <w:tab w:val="left" w:pos="365"/>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2B43203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Тестирование</w:t>
            </w:r>
          </w:p>
          <w:p w14:paraId="4938DDFD"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w:t>
            </w:r>
            <w:r w:rsidRPr="001545FC">
              <w:rPr>
                <w:rFonts w:eastAsia="Times New Roman"/>
                <w:bCs w:val="0"/>
                <w:sz w:val="22"/>
                <w:szCs w:val="20"/>
                <w:lang w:eastAsia="ru-RU"/>
              </w:rPr>
              <w:t>бучающихся</w:t>
            </w:r>
          </w:p>
        </w:tc>
      </w:tr>
      <w:tr w:rsidR="001545FC" w:rsidRPr="001545FC" w14:paraId="14ADD804"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3D98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3A4BDEC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DC1D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3.6.</w:t>
            </w:r>
          </w:p>
          <w:p w14:paraId="23F16D1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Основные тенденции развития экономики России и международная экономика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37A2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AA1FFBD" w14:textId="77777777" w:rsidR="001545FC" w:rsidRPr="001545FC" w:rsidRDefault="001545FC" w:rsidP="00B77C04">
            <w:pPr>
              <w:widowControl w:val="0"/>
              <w:numPr>
                <w:ilvl w:val="0"/>
                <w:numId w:val="18"/>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73DCB9EB" w14:textId="77777777" w:rsidR="001545FC" w:rsidRPr="001545FC" w:rsidRDefault="001545FC" w:rsidP="00B77C04">
            <w:pPr>
              <w:widowControl w:val="0"/>
              <w:numPr>
                <w:ilvl w:val="0"/>
                <w:numId w:val="18"/>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Работа с документами, содержащими социальную информацию</w:t>
            </w:r>
          </w:p>
          <w:p w14:paraId="75D5586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6B39F95"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4CE84"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4. Социальная сфера</w:t>
            </w:r>
          </w:p>
        </w:tc>
      </w:tr>
      <w:tr w:rsidR="001545FC" w:rsidRPr="001545FC" w14:paraId="6BB6554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DD3E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4BB6DDF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D5A0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4.1.</w:t>
            </w:r>
          </w:p>
          <w:p w14:paraId="1B2321C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Социальная структура общества. Положение личности в обществе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365F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1FCC2E7"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78CDD488" w14:textId="77777777" w:rsidR="001545FC" w:rsidRPr="001545FC" w:rsidRDefault="001545FC" w:rsidP="00B77C04">
            <w:pPr>
              <w:widowControl w:val="0"/>
              <w:numPr>
                <w:ilvl w:val="0"/>
                <w:numId w:val="22"/>
              </w:numPr>
              <w:tabs>
                <w:tab w:val="left" w:pos="271"/>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B5F639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57C46D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B42CF4D"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3A2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39A150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D67D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4.2.</w:t>
            </w:r>
          </w:p>
          <w:p w14:paraId="57D4DA3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Семья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3BA8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ED8C63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D39ADD0" w14:textId="77777777" w:rsidR="001545FC" w:rsidRPr="001545FC" w:rsidRDefault="001545FC" w:rsidP="00B77C04">
            <w:pPr>
              <w:widowControl w:val="0"/>
              <w:numPr>
                <w:ilvl w:val="0"/>
                <w:numId w:val="23"/>
              </w:numPr>
              <w:tabs>
                <w:tab w:val="left" w:pos="36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8CDB90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73F87A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FCE6EA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7B66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1BE84B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6F3E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4.3.</w:t>
            </w:r>
          </w:p>
          <w:p w14:paraId="30F84D1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Этнические общности и нации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3746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F86757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454C6A6"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3558A2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3A298D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668B21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81B3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63B8F44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140A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4.4.</w:t>
            </w:r>
          </w:p>
          <w:p w14:paraId="7E9B461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Социальные нормы и социальный контроль. Социальный конфликт и способы его разрешения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C323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B7EAC9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5AEE895"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721D4E8E"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695B80C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015DE23B"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57ECA"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5. Политическая сфера</w:t>
            </w:r>
          </w:p>
        </w:tc>
      </w:tr>
      <w:tr w:rsidR="001545FC" w:rsidRPr="001545FC" w14:paraId="2BA6D31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C928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24F100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5C11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5.1.</w:t>
            </w:r>
          </w:p>
          <w:p w14:paraId="196DF6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Политика и власть. Политическая система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B10C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9DF3BB2"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401E53F"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7C46399"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42DC9E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2D6768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14F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637642B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04</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AF05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Тема 5.2.</w:t>
            </w:r>
          </w:p>
          <w:p w14:paraId="32128B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Политическая культура общества и личности. Политический процесс и его участники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5386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Устный опрос</w:t>
            </w:r>
          </w:p>
          <w:p w14:paraId="6DD2797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Познавательные задания</w:t>
            </w:r>
          </w:p>
          <w:p w14:paraId="3E8BFD6A"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1B85A427"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0F71B12"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38C8554"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CFB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
                <w:bCs w:val="0"/>
                <w:sz w:val="22"/>
                <w:szCs w:val="20"/>
                <w:lang w:eastAsia="ru-RU"/>
              </w:rPr>
              <w:t>Раздел 6. Правовое регулирование общественных отношений в Российской Федерации</w:t>
            </w:r>
          </w:p>
        </w:tc>
      </w:tr>
      <w:tr w:rsidR="001545FC" w:rsidRPr="001545FC" w14:paraId="0BC61749"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39F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1775CBA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1D133D4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3BF8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6.1.</w:t>
            </w:r>
          </w:p>
          <w:p w14:paraId="2477E1A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 в системе социальных норм</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9B42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432194F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A5B8151"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237D013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DA4F13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69C164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7F24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1995A44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1CCCB4A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C2C1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6.2.</w:t>
            </w:r>
          </w:p>
          <w:p w14:paraId="4375112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Основы конституционного права Российской Федерации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FDD0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4A7064C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4D65E49"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3EEC015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7EFD4DB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7CA839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0FEB6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26C7869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4F825DF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AA44A"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6.3.</w:t>
            </w:r>
          </w:p>
          <w:p w14:paraId="4B5D9E7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гражданских, семейных, трудовых, образовательных правоотношений</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6526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EE3A18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DB820F7"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7BD57FA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88F9817"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1D6A63E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744D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6089F30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273C5EF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39E9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6.4.</w:t>
            </w:r>
          </w:p>
          <w:p w14:paraId="55B6F80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налоговых, административных, уголовных правоотношений. Экологическое законодательство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68FE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EDB0C1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46CE97D"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51462D5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C47112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6C6B5E1"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87BFA"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008E97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60F1EE58"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19DE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6.5.</w:t>
            </w:r>
          </w:p>
          <w:p w14:paraId="222485E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Отрасли процессуального права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0172"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911642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B3C222E"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2CF81BC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54E455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D8C9372"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C571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 ОК 02, ОК 03, ОК 04,</w:t>
            </w:r>
          </w:p>
          <w:p w14:paraId="55E541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 ОК 06, ОК 07, 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578AA" w14:textId="77777777" w:rsidR="001545FC" w:rsidRPr="001545FC" w:rsidRDefault="001545FC" w:rsidP="001545FC">
            <w:pPr>
              <w:spacing w:after="0" w:line="240" w:lineRule="auto"/>
              <w:jc w:val="center"/>
              <w:rPr>
                <w:rFonts w:eastAsia="Times New Roman"/>
                <w:bCs w:val="0"/>
                <w:sz w:val="22"/>
                <w:szCs w:val="20"/>
                <w:lang w:eastAsia="ru-RU"/>
              </w:rPr>
            </w:pP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3046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Выполнение заданий промежуточной аттестации</w:t>
            </w:r>
          </w:p>
        </w:tc>
      </w:tr>
    </w:tbl>
    <w:p w14:paraId="450166E3" w14:textId="77777777" w:rsidR="001545FC" w:rsidRPr="001545FC" w:rsidRDefault="001545FC" w:rsidP="001545FC">
      <w:pPr>
        <w:rPr>
          <w:rFonts w:eastAsiaTheme="minorEastAsia"/>
          <w:bCs w:val="0"/>
          <w:sz w:val="22"/>
          <w:szCs w:val="22"/>
          <w:lang w:eastAsia="ru-RU"/>
        </w:rPr>
      </w:pPr>
    </w:p>
    <w:p w14:paraId="61D4F0A6"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1F3329CB" w14:textId="77777777" w:rsidTr="00103D0B">
        <w:trPr>
          <w:trHeight w:val="1417"/>
        </w:trPr>
        <w:tc>
          <w:tcPr>
            <w:tcW w:w="757" w:type="pct"/>
            <w:tcBorders>
              <w:top w:val="dashed" w:sz="4" w:space="0" w:color="auto"/>
              <w:bottom w:val="dashed" w:sz="4" w:space="0" w:color="auto"/>
            </w:tcBorders>
          </w:tcPr>
          <w:p w14:paraId="4120F682" w14:textId="77777777" w:rsidR="001545FC" w:rsidRPr="001545FC" w:rsidRDefault="001545FC" w:rsidP="001545FC">
            <w:pPr>
              <w:jc w:val="center"/>
              <w:rPr>
                <w:rFonts w:ascii="Times New Roman" w:hAnsi="Times New Roman"/>
                <w:color w:val="000000"/>
                <w:szCs w:val="28"/>
              </w:rPr>
            </w:pPr>
            <w:r w:rsidRPr="001545FC">
              <w:rPr>
                <w:rFonts w:ascii="Times New Roman" w:hAnsi="Times New Roman"/>
                <w:noProof/>
              </w:rPr>
              <w:lastRenderedPageBreak/>
              <w:drawing>
                <wp:anchor distT="0" distB="0" distL="114300" distR="114300" simplePos="0" relativeHeight="251667456" behindDoc="0" locked="0" layoutInCell="1" allowOverlap="1" wp14:anchorId="1CC80BAF" wp14:editId="4174FE42">
                  <wp:simplePos x="0" y="0"/>
                  <wp:positionH relativeFrom="column">
                    <wp:posOffset>635</wp:posOffset>
                  </wp:positionH>
                  <wp:positionV relativeFrom="paragraph">
                    <wp:posOffset>26035</wp:posOffset>
                  </wp:positionV>
                  <wp:extent cx="771525" cy="85344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289DA9C7"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4386F4E2"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2B6D67C8" w14:textId="77777777" w:rsidR="001545FC" w:rsidRPr="001545FC" w:rsidRDefault="001545FC" w:rsidP="001545FC">
            <w:pPr>
              <w:jc w:val="center"/>
              <w:rPr>
                <w:rFonts w:ascii="Times New Roman" w:hAnsi="Times New Roman"/>
                <w:color w:val="000000"/>
                <w:sz w:val="24"/>
                <w:szCs w:val="28"/>
              </w:rPr>
            </w:pPr>
            <w:r w:rsidRPr="001545FC">
              <w:rPr>
                <w:rFonts w:ascii="Times New Roman" w:hAnsi="Times New Roman"/>
                <w:noProof/>
              </w:rPr>
              <w:drawing>
                <wp:anchor distT="0" distB="0" distL="114300" distR="114300" simplePos="0" relativeHeight="251668480" behindDoc="0" locked="0" layoutInCell="1" allowOverlap="1" wp14:anchorId="404B00F8" wp14:editId="1870FF84">
                  <wp:simplePos x="0" y="0"/>
                  <wp:positionH relativeFrom="column">
                    <wp:posOffset>-55880</wp:posOffset>
                  </wp:positionH>
                  <wp:positionV relativeFrom="paragraph">
                    <wp:posOffset>35560</wp:posOffset>
                  </wp:positionV>
                  <wp:extent cx="853440" cy="82804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8D704D3" w14:textId="77777777" w:rsidR="001545FC" w:rsidRPr="001545FC" w:rsidRDefault="001545FC" w:rsidP="001545FC">
      <w:pPr>
        <w:spacing w:after="0" w:line="240" w:lineRule="auto"/>
        <w:jc w:val="center"/>
        <w:rPr>
          <w:rFonts w:eastAsiaTheme="minorEastAsia"/>
          <w:bCs w:val="0"/>
          <w:sz w:val="24"/>
          <w:szCs w:val="24"/>
          <w:lang w:eastAsia="ru-RU"/>
        </w:rPr>
      </w:pPr>
    </w:p>
    <w:p w14:paraId="3BE0CF58"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05889BE4" w14:textId="77777777" w:rsidTr="00103D0B">
        <w:tc>
          <w:tcPr>
            <w:tcW w:w="3334" w:type="pct"/>
          </w:tcPr>
          <w:p w14:paraId="3A7F41C1"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F0A5A56"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0B386B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E74D1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3283C3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3DE8478"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A8CB2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52AEA0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048E9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829A5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0B0AB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4A281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0943B5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64D138B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78C75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98494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E41ACF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948D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603E7F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EE7EC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6262A31D"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D1883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«ОД.05 География»</w:t>
      </w:r>
    </w:p>
    <w:p w14:paraId="30832C0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33CC2E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D0E519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95CEBBD"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2CCCA25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417D37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BCFBD06" w14:textId="77777777" w:rsidR="001545FC" w:rsidRPr="001545FC" w:rsidRDefault="001545FC" w:rsidP="001545FC">
      <w:pPr>
        <w:spacing w:after="0" w:line="240" w:lineRule="auto"/>
        <w:jc w:val="center"/>
        <w:rPr>
          <w:rFonts w:eastAsiaTheme="minorEastAsia"/>
          <w:bCs w:val="0"/>
          <w:szCs w:val="24"/>
          <w:lang w:eastAsia="ru-RU"/>
        </w:rPr>
      </w:pPr>
    </w:p>
    <w:p w14:paraId="6B9382F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51349D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003B0E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8A6E09E" w14:textId="77777777" w:rsidR="001545FC" w:rsidRPr="001545FC" w:rsidRDefault="001545FC" w:rsidP="001545FC">
      <w:pPr>
        <w:spacing w:after="0" w:line="240" w:lineRule="auto"/>
        <w:rPr>
          <w:rFonts w:eastAsiaTheme="minorEastAsia"/>
          <w:bCs w:val="0"/>
          <w:szCs w:val="24"/>
          <w:lang w:eastAsia="ru-RU"/>
        </w:rPr>
      </w:pPr>
    </w:p>
    <w:p w14:paraId="4503DE8C" w14:textId="77777777" w:rsidR="001545FC" w:rsidRPr="001545FC" w:rsidRDefault="001545FC" w:rsidP="001545FC">
      <w:pPr>
        <w:spacing w:after="0" w:line="240" w:lineRule="auto"/>
        <w:rPr>
          <w:rFonts w:eastAsiaTheme="minorEastAsia"/>
          <w:bCs w:val="0"/>
          <w:szCs w:val="24"/>
          <w:lang w:eastAsia="ru-RU"/>
        </w:rPr>
      </w:pPr>
    </w:p>
    <w:p w14:paraId="407D6FD6" w14:textId="77777777" w:rsidR="001545FC" w:rsidRPr="001545FC" w:rsidRDefault="001545FC" w:rsidP="001545FC">
      <w:pPr>
        <w:spacing w:after="0" w:line="240" w:lineRule="auto"/>
        <w:rPr>
          <w:rFonts w:eastAsiaTheme="minorEastAsia"/>
          <w:bCs w:val="0"/>
          <w:szCs w:val="24"/>
          <w:lang w:eastAsia="ru-RU"/>
        </w:rPr>
      </w:pPr>
    </w:p>
    <w:p w14:paraId="27382974" w14:textId="77777777" w:rsidR="001545FC" w:rsidRPr="001545FC" w:rsidRDefault="001545FC" w:rsidP="001545FC">
      <w:pPr>
        <w:spacing w:after="0" w:line="240" w:lineRule="auto"/>
        <w:rPr>
          <w:rFonts w:eastAsiaTheme="minorEastAsia"/>
          <w:bCs w:val="0"/>
          <w:szCs w:val="24"/>
          <w:lang w:eastAsia="ru-RU"/>
        </w:rPr>
      </w:pPr>
    </w:p>
    <w:p w14:paraId="309B1046" w14:textId="77777777" w:rsidR="001545FC" w:rsidRPr="001545FC" w:rsidRDefault="001545FC" w:rsidP="001545FC">
      <w:pPr>
        <w:spacing w:after="0" w:line="240" w:lineRule="auto"/>
        <w:rPr>
          <w:rFonts w:eastAsiaTheme="minorEastAsia"/>
          <w:bCs w:val="0"/>
          <w:szCs w:val="24"/>
          <w:lang w:eastAsia="ru-RU"/>
        </w:rPr>
      </w:pPr>
    </w:p>
    <w:p w14:paraId="47CC0BB2"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5F3218">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79E98354" w14:textId="77777777" w:rsidR="001545FC" w:rsidRPr="001545FC" w:rsidRDefault="001545FC" w:rsidP="001545FC">
      <w:pPr>
        <w:spacing w:after="0" w:line="240" w:lineRule="auto"/>
        <w:jc w:val="center"/>
        <w:rPr>
          <w:rFonts w:eastAsiaTheme="minorEastAsia"/>
          <w:bCs w:val="0"/>
          <w:sz w:val="22"/>
          <w:szCs w:val="22"/>
          <w:lang w:eastAsia="ru-RU"/>
        </w:rPr>
      </w:pPr>
    </w:p>
    <w:p w14:paraId="0E601B4A" w14:textId="77777777" w:rsidR="001545FC" w:rsidRPr="001545FC" w:rsidRDefault="001545FC" w:rsidP="001545FC">
      <w:pPr>
        <w:rPr>
          <w:rFonts w:eastAsiaTheme="minorEastAsia"/>
          <w:bCs w:val="0"/>
          <w:sz w:val="22"/>
          <w:szCs w:val="22"/>
          <w:lang w:eastAsia="ru-RU"/>
        </w:rPr>
      </w:pPr>
    </w:p>
    <w:p w14:paraId="18039D68" w14:textId="77777777" w:rsidR="001545FC" w:rsidRPr="001545FC" w:rsidRDefault="001545FC" w:rsidP="001545FC">
      <w:pPr>
        <w:tabs>
          <w:tab w:val="left" w:pos="7995"/>
        </w:tabs>
        <w:rPr>
          <w:rFonts w:eastAsiaTheme="minorEastAsia"/>
          <w:bCs w:val="0"/>
          <w:sz w:val="22"/>
          <w:szCs w:val="22"/>
          <w:lang w:eastAsia="ru-RU"/>
        </w:rPr>
      </w:pPr>
      <w:r w:rsidRPr="001545FC">
        <w:rPr>
          <w:rFonts w:eastAsiaTheme="minorEastAsia"/>
          <w:bCs w:val="0"/>
          <w:sz w:val="22"/>
          <w:szCs w:val="22"/>
          <w:lang w:eastAsia="ru-RU"/>
        </w:rPr>
        <w:tab/>
      </w:r>
    </w:p>
    <w:p w14:paraId="5DBA691C" w14:textId="77777777" w:rsidR="001545FC" w:rsidRPr="001545FC" w:rsidRDefault="001545FC" w:rsidP="001545FC">
      <w:pPr>
        <w:tabs>
          <w:tab w:val="left" w:pos="7995"/>
        </w:tabs>
        <w:rPr>
          <w:rFonts w:eastAsiaTheme="minorEastAsia"/>
          <w:bCs w:val="0"/>
          <w:sz w:val="22"/>
          <w:szCs w:val="22"/>
          <w:lang w:eastAsia="ru-RU"/>
        </w:rPr>
        <w:sectPr w:rsidR="001545FC" w:rsidRPr="001545FC" w:rsidSect="00D16D85">
          <w:type w:val="continuous"/>
          <w:pgSz w:w="11906" w:h="16838"/>
          <w:pgMar w:top="1134" w:right="850" w:bottom="1134" w:left="1701" w:header="708" w:footer="708" w:gutter="0"/>
          <w:cols w:space="708"/>
          <w:docGrid w:linePitch="360"/>
        </w:sectPr>
      </w:pPr>
      <w:r w:rsidRPr="001545FC">
        <w:rPr>
          <w:rFonts w:eastAsiaTheme="minorEastAsia"/>
          <w:bCs w:val="0"/>
          <w:sz w:val="22"/>
          <w:szCs w:val="22"/>
          <w:lang w:eastAsia="ru-RU"/>
        </w:rPr>
        <w:tab/>
      </w:r>
    </w:p>
    <w:p w14:paraId="535F3834"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lastRenderedPageBreak/>
        <w:t xml:space="preserve">Рабочая программа разработана в соответствии с требованиями: </w:t>
      </w:r>
    </w:p>
    <w:p w14:paraId="06FC055A"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федерального государственного образовательного стандарта среднего общего образования,</w:t>
      </w:r>
    </w:p>
    <w:p w14:paraId="0D65F4BD"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утвержденного Приказом Министерства просвещения Российской Федерации от «24» мая 2022г. № 355(«Профессионалитет»)</w:t>
      </w:r>
    </w:p>
    <w:p w14:paraId="1B6A9C20"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примерной программы общеобразовательной  дисциплины «География» для профессиональ-ных образовательных организаций (ФГБОУ ДПО ИРПО, протокол № 14 от 30 ноября  2022 г.),</w:t>
      </w:r>
    </w:p>
    <w:p w14:paraId="63F44A92"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-рабочей программы воспитания  УГС 35.00.00 Сельское, лесное и рыбное хозяйство по профессии 35 01.27 Мастер сельскохозяйственного производства</w:t>
      </w:r>
    </w:p>
    <w:p w14:paraId="2DDD9FCD" w14:textId="77777777" w:rsidR="001545FC" w:rsidRPr="001545FC" w:rsidRDefault="001545FC" w:rsidP="001545FC">
      <w:pPr>
        <w:spacing w:after="0" w:line="360" w:lineRule="auto"/>
        <w:jc w:val="both"/>
        <w:rPr>
          <w:rFonts w:eastAsia="Times New Roman"/>
          <w:bCs w:val="0"/>
          <w:sz w:val="24"/>
          <w:szCs w:val="28"/>
          <w:lang w:eastAsia="ru-RU"/>
        </w:rPr>
      </w:pPr>
    </w:p>
    <w:p w14:paraId="2A48505E" w14:textId="77777777" w:rsidR="001545FC" w:rsidRPr="001545FC" w:rsidRDefault="001545FC" w:rsidP="001545FC">
      <w:pPr>
        <w:spacing w:after="0" w:line="360" w:lineRule="auto"/>
        <w:jc w:val="both"/>
        <w:rPr>
          <w:rFonts w:eastAsia="Times New Roman"/>
          <w:bCs w:val="0"/>
          <w:sz w:val="24"/>
          <w:szCs w:val="28"/>
          <w:lang w:eastAsia="ru-RU"/>
        </w:rPr>
      </w:pPr>
      <w:r w:rsidRPr="001545FC">
        <w:rPr>
          <w:rFonts w:eastAsia="Times New Roman"/>
          <w:bCs w:val="0"/>
          <w:sz w:val="24"/>
          <w:szCs w:val="28"/>
          <w:lang w:eastAsia="ru-RU"/>
        </w:rPr>
        <w:t>Организация разработчик: ГАПОУ СО «Красноуфимский аграрный колледж»</w:t>
      </w:r>
    </w:p>
    <w:p w14:paraId="333FF845" w14:textId="77777777" w:rsidR="001545FC" w:rsidRPr="001545FC" w:rsidRDefault="001545FC" w:rsidP="001545FC">
      <w:pPr>
        <w:spacing w:after="0"/>
        <w:rPr>
          <w:rFonts w:eastAsiaTheme="minorEastAsia"/>
          <w:bCs w:val="0"/>
          <w:sz w:val="22"/>
          <w:szCs w:val="22"/>
          <w:lang w:eastAsia="ru-RU"/>
        </w:rPr>
      </w:pPr>
      <w:r w:rsidRPr="001545FC">
        <w:rPr>
          <w:rFonts w:eastAsia="Times New Roman"/>
          <w:bCs w:val="0"/>
          <w:sz w:val="24"/>
          <w:szCs w:val="20"/>
          <w:lang w:eastAsia="ru-RU"/>
        </w:rPr>
        <w:t>Разработчик: Дивель О.А. – преподаватель</w:t>
      </w:r>
      <w:r w:rsidRPr="001545FC">
        <w:rPr>
          <w:rFonts w:eastAsiaTheme="minorEastAsia"/>
          <w:bCs w:val="0"/>
          <w:sz w:val="22"/>
          <w:szCs w:val="22"/>
          <w:lang w:eastAsia="ru-RU"/>
        </w:rPr>
        <w:br w:type="page"/>
      </w:r>
    </w:p>
    <w:p w14:paraId="38244BE7" w14:textId="77777777" w:rsidR="001545FC" w:rsidRPr="001545FC" w:rsidRDefault="001545FC" w:rsidP="001545FC">
      <w:pPr>
        <w:tabs>
          <w:tab w:val="left" w:pos="8364"/>
        </w:tabs>
        <w:jc w:val="center"/>
        <w:rPr>
          <w:rFonts w:eastAsiaTheme="minorEastAsia"/>
          <w:szCs w:val="28"/>
          <w:lang w:eastAsia="ru-RU"/>
        </w:rPr>
      </w:pPr>
      <w:r w:rsidRPr="001545FC">
        <w:rPr>
          <w:rFonts w:eastAsiaTheme="minorEastAsia"/>
          <w:szCs w:val="28"/>
          <w:lang w:eastAsia="ru-RU"/>
        </w:rPr>
        <w:lastRenderedPageBreak/>
        <w:t>СОДЕРЖАНИЕ</w:t>
      </w:r>
    </w:p>
    <w:p w14:paraId="6380B8C7" w14:textId="77777777" w:rsidR="001545FC" w:rsidRPr="001545FC" w:rsidRDefault="001545FC" w:rsidP="001545FC">
      <w:pPr>
        <w:keepNext/>
        <w:spacing w:after="120" w:line="276" w:lineRule="auto"/>
        <w:ind w:firstLine="709"/>
        <w:jc w:val="both"/>
        <w:rPr>
          <w:rFonts w:eastAsiaTheme="minorEastAsia"/>
          <w:kern w:val="32"/>
          <w:sz w:val="24"/>
          <w:szCs w:val="24"/>
          <w:lang w:eastAsia="ru-RU"/>
        </w:rPr>
      </w:pPr>
    </w:p>
    <w:p w14:paraId="5C3D9EA8" w14:textId="77777777" w:rsidR="001545FC" w:rsidRPr="001545FC" w:rsidRDefault="001545FC" w:rsidP="001545FC">
      <w:pPr>
        <w:tabs>
          <w:tab w:val="right" w:leader="dot" w:pos="9345"/>
          <w:tab w:val="right" w:leader="dot" w:pos="9628"/>
        </w:tabs>
        <w:spacing w:after="0" w:line="276"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w:anchor="_Toc125109087" w:history="1">
        <w:r w:rsidRPr="001545FC">
          <w:rPr>
            <w:rFonts w:eastAsiaTheme="majorEastAsia"/>
            <w:noProof/>
            <w:color w:val="0000FF"/>
            <w:szCs w:val="28"/>
            <w:u w:val="single"/>
            <w:lang w:eastAsia="ru-RU"/>
          </w:rPr>
          <w:t>1. Общая характеристика примерной рабочей программы общеобразовательной дисциплины «География»</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_Toc125109087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4</w:t>
        </w:r>
        <w:r w:rsidRPr="001545FC">
          <w:rPr>
            <w:rFonts w:eastAsiaTheme="minorEastAsia"/>
            <w:noProof/>
            <w:webHidden/>
            <w:szCs w:val="28"/>
            <w:lang w:eastAsia="ru-RU"/>
          </w:rPr>
          <w:fldChar w:fldCharType="end"/>
        </w:r>
      </w:hyperlink>
    </w:p>
    <w:p w14:paraId="42FC703E" w14:textId="77777777" w:rsidR="001545FC" w:rsidRPr="001545FC" w:rsidRDefault="001545FC" w:rsidP="001545FC">
      <w:pPr>
        <w:tabs>
          <w:tab w:val="right" w:leader="dot" w:pos="9345"/>
          <w:tab w:val="right" w:leader="dot" w:pos="9628"/>
        </w:tabs>
        <w:spacing w:after="0" w:line="276" w:lineRule="auto"/>
        <w:jc w:val="both"/>
        <w:rPr>
          <w:rFonts w:eastAsiaTheme="minorEastAsia"/>
          <w:noProof/>
          <w:szCs w:val="28"/>
          <w:lang w:eastAsia="ru-RU"/>
        </w:rPr>
      </w:pPr>
      <w:hyperlink w:anchor="_Toc125109088" w:history="1">
        <w:r w:rsidRPr="001545FC">
          <w:rPr>
            <w:rFonts w:eastAsiaTheme="maj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_Toc125109088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18</w:t>
        </w:r>
        <w:r w:rsidRPr="001545FC">
          <w:rPr>
            <w:rFonts w:eastAsiaTheme="minorEastAsia"/>
            <w:noProof/>
            <w:webHidden/>
            <w:szCs w:val="28"/>
            <w:lang w:eastAsia="ru-RU"/>
          </w:rPr>
          <w:fldChar w:fldCharType="end"/>
        </w:r>
      </w:hyperlink>
    </w:p>
    <w:p w14:paraId="696AD2DD" w14:textId="77777777" w:rsidR="001545FC" w:rsidRPr="001545FC" w:rsidRDefault="001545FC" w:rsidP="001545FC">
      <w:pPr>
        <w:tabs>
          <w:tab w:val="right" w:leader="dot" w:pos="9345"/>
          <w:tab w:val="right" w:leader="dot" w:pos="9628"/>
        </w:tabs>
        <w:spacing w:after="0" w:line="276" w:lineRule="auto"/>
        <w:jc w:val="both"/>
        <w:rPr>
          <w:rFonts w:eastAsiaTheme="minorEastAsia"/>
          <w:noProof/>
          <w:szCs w:val="28"/>
          <w:lang w:eastAsia="ru-RU"/>
        </w:rPr>
      </w:pPr>
      <w:hyperlink w:anchor="_Toc125109089"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_Toc125109089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27</w:t>
        </w:r>
        <w:r w:rsidRPr="001545FC">
          <w:rPr>
            <w:rFonts w:eastAsiaTheme="minorEastAsia"/>
            <w:noProof/>
            <w:webHidden/>
            <w:szCs w:val="28"/>
            <w:lang w:eastAsia="ru-RU"/>
          </w:rPr>
          <w:fldChar w:fldCharType="end"/>
        </w:r>
      </w:hyperlink>
    </w:p>
    <w:p w14:paraId="4228480B" w14:textId="77777777" w:rsidR="001545FC" w:rsidRPr="001545FC" w:rsidRDefault="001545FC" w:rsidP="001545FC">
      <w:pPr>
        <w:tabs>
          <w:tab w:val="right" w:leader="dot" w:pos="9345"/>
          <w:tab w:val="right" w:leader="dot" w:pos="9628"/>
        </w:tabs>
        <w:spacing w:after="0" w:line="276" w:lineRule="auto"/>
        <w:jc w:val="both"/>
        <w:rPr>
          <w:rFonts w:eastAsiaTheme="minorEastAsia"/>
          <w:noProof/>
          <w:szCs w:val="28"/>
          <w:lang w:eastAsia="ru-RU"/>
        </w:rPr>
      </w:pPr>
      <w:hyperlink w:anchor="_Toc125109090"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_Toc125109090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28</w:t>
        </w:r>
        <w:r w:rsidRPr="001545FC">
          <w:rPr>
            <w:rFonts w:eastAsiaTheme="minorEastAsia"/>
            <w:noProof/>
            <w:webHidden/>
            <w:szCs w:val="28"/>
            <w:lang w:eastAsia="ru-RU"/>
          </w:rPr>
          <w:fldChar w:fldCharType="end"/>
        </w:r>
      </w:hyperlink>
    </w:p>
    <w:p w14:paraId="1E60AD15" w14:textId="77777777" w:rsidR="001545FC" w:rsidRPr="001545FC" w:rsidRDefault="001545FC" w:rsidP="001545FC">
      <w:pPr>
        <w:spacing w:after="0"/>
        <w:jc w:val="both"/>
        <w:rPr>
          <w:rFonts w:eastAsiaTheme="minorEastAsia"/>
          <w:sz w:val="22"/>
          <w:szCs w:val="22"/>
          <w:lang w:eastAsia="ru-RU"/>
        </w:rPr>
      </w:pPr>
      <w:r w:rsidRPr="001545FC">
        <w:rPr>
          <w:rFonts w:eastAsiaTheme="minorEastAsia"/>
          <w:b/>
          <w:bCs w:val="0"/>
          <w:szCs w:val="28"/>
          <w:lang w:eastAsia="ru-RU"/>
        </w:rPr>
        <w:fldChar w:fldCharType="end"/>
      </w:r>
    </w:p>
    <w:p w14:paraId="7DDCC55C" w14:textId="77777777" w:rsidR="001545FC" w:rsidRPr="001545FC" w:rsidRDefault="001545FC" w:rsidP="001545FC">
      <w:pPr>
        <w:spacing w:after="0"/>
        <w:rPr>
          <w:rFonts w:eastAsiaTheme="minorEastAsia"/>
          <w:b/>
          <w:bCs w:val="0"/>
          <w:caps/>
          <w:sz w:val="24"/>
          <w:szCs w:val="24"/>
          <w:lang w:eastAsia="ru-RU"/>
        </w:rPr>
      </w:pPr>
      <w:r w:rsidRPr="001545FC">
        <w:rPr>
          <w:rFonts w:eastAsiaTheme="minorEastAsia"/>
          <w:b/>
          <w:bCs w:val="0"/>
          <w:caps/>
          <w:sz w:val="24"/>
          <w:szCs w:val="24"/>
          <w:lang w:eastAsia="ru-RU"/>
        </w:rPr>
        <w:br w:type="page"/>
      </w:r>
    </w:p>
    <w:p w14:paraId="198C463F" w14:textId="77777777" w:rsidR="001545FC" w:rsidRPr="001545FC" w:rsidRDefault="001545FC" w:rsidP="001545FC">
      <w:pPr>
        <w:keepNext/>
        <w:keepLines/>
        <w:spacing w:before="240" w:after="120" w:line="276" w:lineRule="auto"/>
        <w:jc w:val="center"/>
        <w:outlineLvl w:val="0"/>
        <w:rPr>
          <w:rFonts w:eastAsiaTheme="majorEastAsia"/>
          <w:bCs w:val="0"/>
          <w:kern w:val="32"/>
          <w:szCs w:val="28"/>
          <w:lang w:eastAsia="ru-RU"/>
        </w:rPr>
      </w:pPr>
      <w:bookmarkStart w:id="188" w:name="_Toc124938099"/>
      <w:bookmarkStart w:id="189" w:name="_Toc125109087"/>
      <w:r w:rsidRPr="001545FC">
        <w:rPr>
          <w:rFonts w:eastAsiaTheme="majorEastAsia"/>
          <w:b/>
          <w:kern w:val="32"/>
          <w:szCs w:val="28"/>
          <w:lang w:eastAsia="ru-RU"/>
        </w:rPr>
        <w:lastRenderedPageBreak/>
        <w:t xml:space="preserve">1. Общая характеристика рабочей программы общеобразовательной дисциплины </w:t>
      </w:r>
      <w:bookmarkStart w:id="190" w:name="_Hlk124847644"/>
      <w:r w:rsidRPr="001545FC">
        <w:rPr>
          <w:rFonts w:eastAsiaTheme="majorEastAsia"/>
          <w:b/>
          <w:kern w:val="32"/>
          <w:szCs w:val="28"/>
          <w:lang w:eastAsia="ru-RU"/>
        </w:rPr>
        <w:t>«География»</w:t>
      </w:r>
      <w:bookmarkEnd w:id="188"/>
      <w:bookmarkEnd w:id="189"/>
      <w:bookmarkEnd w:id="190"/>
    </w:p>
    <w:p w14:paraId="356FA10D" w14:textId="77777777" w:rsidR="001545FC" w:rsidRPr="001545FC" w:rsidRDefault="001545FC" w:rsidP="001545FC">
      <w:pPr>
        <w:spacing w:after="0"/>
        <w:jc w:val="both"/>
        <w:rPr>
          <w:rFonts w:eastAsiaTheme="minorEastAsia"/>
          <w:bCs w:val="0"/>
          <w:szCs w:val="28"/>
          <w:lang w:eastAsia="ru-RU"/>
        </w:rPr>
      </w:pPr>
    </w:p>
    <w:p w14:paraId="1682321D"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1.1. Место дисциплины в структуре основной образовательной программы СПО</w:t>
      </w:r>
    </w:p>
    <w:p w14:paraId="1BC93377" w14:textId="77777777" w:rsidR="001545FC" w:rsidRPr="001545FC" w:rsidRDefault="001545FC" w:rsidP="001545FC">
      <w:pPr>
        <w:spacing w:after="0" w:line="360" w:lineRule="auto"/>
        <w:ind w:firstLine="425"/>
        <w:jc w:val="both"/>
        <w:rPr>
          <w:rFonts w:eastAsiaTheme="minorEastAsia"/>
          <w:bCs w:val="0"/>
          <w:szCs w:val="28"/>
          <w:lang w:eastAsia="ru-RU"/>
        </w:rPr>
      </w:pPr>
      <w:r w:rsidRPr="001545FC">
        <w:rPr>
          <w:rFonts w:eastAsiaTheme="minorEastAsia"/>
          <w:bCs w:val="0"/>
          <w:szCs w:val="28"/>
          <w:lang w:eastAsia="ru-RU"/>
        </w:rPr>
        <w:t xml:space="preserve">Общеобразовательная дисциплина «География» является обязательной частью общеобразовательного цикла образовательной программы в соответствии с ФГОС СПО по </w:t>
      </w:r>
      <w:r w:rsidRPr="001545FC">
        <w:rPr>
          <w:rFonts w:eastAsia="Times New Roman"/>
          <w:bCs w:val="0"/>
          <w:szCs w:val="28"/>
          <w:lang w:eastAsia="ru-RU"/>
        </w:rPr>
        <w:t>35 01.27 Мастер сельскохозяйственного производства</w:t>
      </w:r>
    </w:p>
    <w:p w14:paraId="10C8272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 Цели и планируемые результаты освоения дисциплины</w:t>
      </w:r>
    </w:p>
    <w:p w14:paraId="69931BF2" w14:textId="77777777" w:rsidR="001545FC" w:rsidRPr="001545FC" w:rsidRDefault="001545FC" w:rsidP="001545FC">
      <w:pPr>
        <w:spacing w:after="0"/>
        <w:jc w:val="both"/>
        <w:rPr>
          <w:rFonts w:eastAsiaTheme="minorEastAsia"/>
          <w:bCs w:val="0"/>
          <w:szCs w:val="28"/>
          <w:lang w:eastAsia="ru-RU"/>
        </w:rPr>
      </w:pPr>
    </w:p>
    <w:p w14:paraId="4BA3FAC4"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1.2.1 Цели дисциплины</w:t>
      </w:r>
    </w:p>
    <w:p w14:paraId="6CD80199" w14:textId="77777777" w:rsidR="001545FC" w:rsidRPr="001545FC" w:rsidRDefault="001545FC" w:rsidP="001545FC">
      <w:pPr>
        <w:spacing w:after="0"/>
        <w:ind w:firstLine="709"/>
        <w:jc w:val="both"/>
        <w:rPr>
          <w:rFonts w:eastAsiaTheme="minorEastAsia"/>
          <w:bCs w:val="0"/>
          <w:szCs w:val="28"/>
          <w:lang w:eastAsia="ru-RU"/>
        </w:rPr>
      </w:pPr>
      <w:r w:rsidRPr="001545FC">
        <w:rPr>
          <w:rFonts w:eastAsiaTheme="minorEastAsia"/>
          <w:bCs w:val="0"/>
          <w:szCs w:val="28"/>
          <w:lang w:eastAsia="ru-RU"/>
        </w:rPr>
        <w:t>Содержание программы общеобразовательной дисциплины «География» направлено на достижение следующих целей: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воспитание уважения к другим народам и культурам, бережного отношения к окружающей природной среде;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14:paraId="35C246F7" w14:textId="77777777" w:rsidR="001545FC" w:rsidRPr="001545FC" w:rsidRDefault="001545FC" w:rsidP="001545FC">
      <w:pPr>
        <w:spacing w:after="0"/>
        <w:jc w:val="both"/>
        <w:rPr>
          <w:rFonts w:eastAsiaTheme="minorEastAsia"/>
          <w:bCs w:val="0"/>
          <w:szCs w:val="28"/>
          <w:lang w:eastAsia="ru-RU"/>
        </w:rPr>
      </w:pPr>
    </w:p>
    <w:p w14:paraId="7929394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1.2.2. Планируемые результаты освоения общеобразовательной дисциплины в соответствии с ФГОС СПО и на основе ФГОС СОО</w:t>
      </w:r>
    </w:p>
    <w:p w14:paraId="3D879144" w14:textId="77777777" w:rsidR="001545FC" w:rsidRPr="001545FC" w:rsidRDefault="001545FC" w:rsidP="001545FC">
      <w:pPr>
        <w:spacing w:after="0"/>
        <w:ind w:firstLine="709"/>
        <w:jc w:val="both"/>
        <w:rPr>
          <w:rFonts w:eastAsiaTheme="minorEastAsia"/>
          <w:bCs w:val="0"/>
          <w:szCs w:val="28"/>
          <w:lang w:eastAsia="ru-RU"/>
        </w:rPr>
        <w:sectPr w:rsidR="001545FC" w:rsidRPr="001545FC" w:rsidSect="001C2875">
          <w:footerReference w:type="even" r:id="rId16"/>
          <w:footerReference w:type="default" r:id="rId17"/>
          <w:pgSz w:w="11906" w:h="16838"/>
          <w:pgMar w:top="1134" w:right="850" w:bottom="1134" w:left="1701" w:header="708" w:footer="708" w:gutter="0"/>
          <w:cols w:space="720"/>
          <w:titlePg/>
          <w:docGrid w:linePitch="299"/>
        </w:sectPr>
      </w:pPr>
      <w:r w:rsidRPr="001545FC">
        <w:rPr>
          <w:rFonts w:eastAsiaTheme="minorEastAsia"/>
          <w:szCs w:val="28"/>
          <w:lang w:eastAsia="ru-RU"/>
        </w:rPr>
        <w:t>Особое значение дисциплина имеет при формировании и развитии ОК и ПК (ОК указываются из нового макета ФГОС СПО 2022 года по профессии/специальности)</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4962"/>
        <w:gridCol w:w="5499"/>
      </w:tblGrid>
      <w:tr w:rsidR="001545FC" w:rsidRPr="001545FC" w14:paraId="1EF24CA4" w14:textId="77777777" w:rsidTr="00103D0B">
        <w:trPr>
          <w:trHeight w:val="360"/>
          <w:tblHeader/>
        </w:trPr>
        <w:tc>
          <w:tcPr>
            <w:tcW w:w="4531" w:type="dxa"/>
            <w:vMerge w:val="restart"/>
          </w:tcPr>
          <w:p w14:paraId="14DCBF56" w14:textId="77777777" w:rsidR="001545FC" w:rsidRPr="001545FC" w:rsidRDefault="001545FC" w:rsidP="001545FC">
            <w:pPr>
              <w:spacing w:after="0" w:line="240" w:lineRule="auto"/>
              <w:jc w:val="center"/>
              <w:rPr>
                <w:rFonts w:eastAsiaTheme="minorEastAsia"/>
                <w:bCs w:val="0"/>
                <w:color w:val="000000"/>
                <w:sz w:val="22"/>
                <w:szCs w:val="18"/>
                <w:lang w:eastAsia="ru-RU"/>
              </w:rPr>
            </w:pPr>
            <w:r w:rsidRPr="001545FC">
              <w:rPr>
                <w:rFonts w:eastAsiaTheme="minorEastAsia"/>
                <w:b/>
                <w:bCs w:val="0"/>
                <w:color w:val="000000"/>
                <w:sz w:val="22"/>
                <w:szCs w:val="18"/>
                <w:lang w:eastAsia="ru-RU"/>
              </w:rPr>
              <w:lastRenderedPageBreak/>
              <w:t>Код и наименование формируемых компетенций</w:t>
            </w:r>
          </w:p>
        </w:tc>
        <w:tc>
          <w:tcPr>
            <w:tcW w:w="10461" w:type="dxa"/>
            <w:gridSpan w:val="2"/>
            <w:tcMar>
              <w:top w:w="0" w:type="dxa"/>
              <w:left w:w="108" w:type="dxa"/>
              <w:bottom w:w="0" w:type="dxa"/>
              <w:right w:w="108" w:type="dxa"/>
            </w:tcMar>
          </w:tcPr>
          <w:p w14:paraId="73A513B7"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Планируемые результаты</w:t>
            </w:r>
          </w:p>
        </w:tc>
      </w:tr>
      <w:tr w:rsidR="001545FC" w:rsidRPr="001545FC" w14:paraId="2D734516" w14:textId="77777777" w:rsidTr="00103D0B">
        <w:trPr>
          <w:trHeight w:val="376"/>
          <w:tblHeader/>
        </w:trPr>
        <w:tc>
          <w:tcPr>
            <w:tcW w:w="4531" w:type="dxa"/>
            <w:vMerge/>
          </w:tcPr>
          <w:p w14:paraId="5072FE7A" w14:textId="77777777" w:rsidR="001545FC" w:rsidRPr="001545FC" w:rsidRDefault="001545FC" w:rsidP="001545FC">
            <w:pPr>
              <w:spacing w:after="0" w:line="240" w:lineRule="auto"/>
              <w:rPr>
                <w:rFonts w:eastAsiaTheme="minorEastAsia"/>
                <w:bCs w:val="0"/>
                <w:color w:val="000000"/>
                <w:sz w:val="22"/>
                <w:szCs w:val="18"/>
                <w:lang w:eastAsia="ru-RU"/>
              </w:rPr>
            </w:pPr>
          </w:p>
        </w:tc>
        <w:tc>
          <w:tcPr>
            <w:tcW w:w="4962" w:type="dxa"/>
            <w:tcMar>
              <w:top w:w="0" w:type="dxa"/>
              <w:left w:w="108" w:type="dxa"/>
              <w:bottom w:w="0" w:type="dxa"/>
              <w:right w:w="108" w:type="dxa"/>
            </w:tcMar>
          </w:tcPr>
          <w:p w14:paraId="6699726C"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Общие</w:t>
            </w:r>
          </w:p>
        </w:tc>
        <w:tc>
          <w:tcPr>
            <w:tcW w:w="5499" w:type="dxa"/>
            <w:tcMar>
              <w:top w:w="0" w:type="dxa"/>
              <w:left w:w="108" w:type="dxa"/>
              <w:bottom w:w="0" w:type="dxa"/>
              <w:right w:w="108" w:type="dxa"/>
            </w:tcMar>
          </w:tcPr>
          <w:p w14:paraId="27C78CDA"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Дисциплинарные</w:t>
            </w:r>
          </w:p>
        </w:tc>
      </w:tr>
      <w:tr w:rsidR="001545FC" w:rsidRPr="001545FC" w14:paraId="11CC94A8" w14:textId="77777777" w:rsidTr="00103D0B">
        <w:trPr>
          <w:trHeight w:val="360"/>
        </w:trPr>
        <w:tc>
          <w:tcPr>
            <w:tcW w:w="4531" w:type="dxa"/>
            <w:tcMar>
              <w:top w:w="0" w:type="dxa"/>
              <w:left w:w="108" w:type="dxa"/>
              <w:bottom w:w="0" w:type="dxa"/>
              <w:right w:w="108" w:type="dxa"/>
            </w:tcMar>
          </w:tcPr>
          <w:p w14:paraId="3A2E382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ОК 01. Выбирать способы решения задач профессиональной деятельности применительно к различным контекстам </w:t>
            </w:r>
          </w:p>
        </w:tc>
        <w:tc>
          <w:tcPr>
            <w:tcW w:w="4962" w:type="dxa"/>
            <w:tcMar>
              <w:top w:w="0" w:type="dxa"/>
              <w:left w:w="108" w:type="dxa"/>
              <w:bottom w:w="0" w:type="dxa"/>
              <w:right w:w="108" w:type="dxa"/>
            </w:tcMar>
          </w:tcPr>
          <w:p w14:paraId="1A2E18BA"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части трудового воспитания:</w:t>
            </w:r>
          </w:p>
          <w:p w14:paraId="75774D2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труду, осознание ценности мастерства, трудолюбие;</w:t>
            </w:r>
            <w:r w:rsidRPr="001545FC">
              <w:rPr>
                <w:rFonts w:eastAsiaTheme="minorEastAsia"/>
                <w:bCs w:val="0"/>
                <w:color w:val="000000"/>
                <w:sz w:val="22"/>
                <w:szCs w:val="18"/>
                <w:lang w:eastAsia="ru-RU"/>
              </w:rPr>
              <w:t xml:space="preserve"> </w:t>
            </w:r>
          </w:p>
          <w:p w14:paraId="7CD7596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heme="minorEastAsia"/>
                <w:bCs w:val="0"/>
                <w:color w:val="000000"/>
                <w:sz w:val="22"/>
                <w:szCs w:val="18"/>
                <w:lang w:eastAsia="ru-RU"/>
              </w:rPr>
              <w:t xml:space="preserve"> </w:t>
            </w:r>
          </w:p>
          <w:p w14:paraId="6C8DEA62" w14:textId="77777777" w:rsidR="001545FC" w:rsidRPr="001545FC" w:rsidRDefault="001545FC" w:rsidP="001545FC">
            <w:pPr>
              <w:spacing w:after="0" w:line="240" w:lineRule="auto"/>
              <w:jc w:val="both"/>
              <w:rPr>
                <w:rFonts w:eastAsiaTheme="minorEastAsia"/>
                <w:bCs w:val="0"/>
                <w:strike/>
                <w:color w:val="000000"/>
                <w:sz w:val="22"/>
                <w:szCs w:val="18"/>
                <w:highlight w:val="white"/>
                <w:lang w:eastAsia="ru-RU"/>
              </w:rPr>
            </w:pPr>
            <w:r w:rsidRPr="001545FC">
              <w:rPr>
                <w:rFonts w:eastAsiaTheme="minorEastAsia"/>
                <w:bCs w:val="0"/>
                <w:color w:val="000000"/>
                <w:sz w:val="22"/>
                <w:szCs w:val="18"/>
                <w:highlight w:val="white"/>
                <w:lang w:eastAsia="ru-RU"/>
              </w:rPr>
              <w:t>- интерес к различным сферам профессиональной деятельности,</w:t>
            </w:r>
          </w:p>
          <w:p w14:paraId="1B659855"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Овладение универсальными учебными познавательными действиями:</w:t>
            </w:r>
          </w:p>
          <w:p w14:paraId="2391A98E"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а) базовые логические действия:</w:t>
            </w:r>
          </w:p>
          <w:p w14:paraId="26227AA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самостоятельно формулировать и актуализировать проблему, рассматривать ее всесторонне; </w:t>
            </w:r>
          </w:p>
          <w:p w14:paraId="13C8899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устанавливать существенный признак или основания для сравнения, классификации и обобщения; </w:t>
            </w:r>
          </w:p>
          <w:p w14:paraId="0F52A0A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определять цели деятельности, задавать параметры и критерии их достижения;</w:t>
            </w:r>
          </w:p>
          <w:p w14:paraId="6FE8D3E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выявлять закономерности и противоречия в рассматриваемых явлениях; </w:t>
            </w:r>
          </w:p>
          <w:p w14:paraId="5215D3C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A696BC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развивать креативное мышление при решении жизненных проблем </w:t>
            </w:r>
          </w:p>
          <w:p w14:paraId="2957A062"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б) базовые исследовательские действия:</w:t>
            </w:r>
          </w:p>
          <w:p w14:paraId="21B09E3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владеть навыками учебно-исследовательской и проектной деятельности, навыками разрешения проблем; </w:t>
            </w:r>
          </w:p>
          <w:p w14:paraId="0FB1F92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выявлять причинно-следственные связи и актуализировать задачу, выдвигать гипотезу ее </w:t>
            </w:r>
            <w:r w:rsidRPr="001545FC">
              <w:rPr>
                <w:rFonts w:eastAsiaTheme="minorEastAsia"/>
                <w:bCs w:val="0"/>
                <w:color w:val="000000"/>
                <w:sz w:val="22"/>
                <w:szCs w:val="18"/>
                <w:lang w:eastAsia="ru-RU"/>
              </w:rPr>
              <w:lastRenderedPageBreak/>
              <w:t xml:space="preserve">решения, находить аргументы для доказательства своих утверждений, задавать параметры и критерии решения; </w:t>
            </w:r>
          </w:p>
          <w:p w14:paraId="39AEF7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86CD46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уметь переносить знания в познавательную и практическую области жизнедеятельности;</w:t>
            </w:r>
          </w:p>
          <w:p w14:paraId="521CE99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уметь интегрировать знания из разных предметных областей; </w:t>
            </w:r>
          </w:p>
          <w:p w14:paraId="3A3A9AA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выдвигать новые идеи, предлагать оригинальные подходы и решения; </w:t>
            </w:r>
          </w:p>
          <w:p w14:paraId="754BCD1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способность их использования в познавательной и социальной практике </w:t>
            </w:r>
          </w:p>
        </w:tc>
        <w:tc>
          <w:tcPr>
            <w:tcW w:w="5499" w:type="dxa"/>
            <w:tcMar>
              <w:top w:w="0" w:type="dxa"/>
              <w:left w:w="108" w:type="dxa"/>
              <w:bottom w:w="0" w:type="dxa"/>
              <w:right w:w="108" w:type="dxa"/>
            </w:tcMar>
          </w:tcPr>
          <w:p w14:paraId="7808A03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7DF706F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08D3195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3.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w:t>
            </w:r>
            <w:r w:rsidRPr="001545FC">
              <w:rPr>
                <w:rFonts w:eastAsiaTheme="minorEastAsia"/>
                <w:bCs w:val="0"/>
                <w:color w:val="000000"/>
                <w:sz w:val="22"/>
                <w:szCs w:val="18"/>
                <w:lang w:eastAsia="ru-RU"/>
              </w:rPr>
              <w:lastRenderedPageBreak/>
              <w:t>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258099F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1A0684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10.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1545FC" w:rsidRPr="001545FC" w14:paraId="7533A961" w14:textId="77777777" w:rsidTr="00103D0B">
        <w:trPr>
          <w:trHeight w:val="360"/>
        </w:trPr>
        <w:tc>
          <w:tcPr>
            <w:tcW w:w="4531" w:type="dxa"/>
            <w:tcMar>
              <w:top w:w="0" w:type="dxa"/>
              <w:left w:w="108" w:type="dxa"/>
              <w:bottom w:w="0" w:type="dxa"/>
              <w:right w:w="108" w:type="dxa"/>
            </w:tcMar>
          </w:tcPr>
          <w:p w14:paraId="706F9AF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2" w:type="dxa"/>
            <w:tcMar>
              <w:top w:w="0" w:type="dxa"/>
              <w:left w:w="108" w:type="dxa"/>
              <w:bottom w:w="0" w:type="dxa"/>
              <w:right w:w="108" w:type="dxa"/>
            </w:tcMar>
          </w:tcPr>
          <w:p w14:paraId="0499D154"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ценности научного познания:</w:t>
            </w:r>
          </w:p>
          <w:p w14:paraId="1C0028E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color w:val="000000"/>
                <w:sz w:val="22"/>
                <w:szCs w:val="18"/>
                <w:lang w:eastAsia="ru-RU"/>
              </w:rPr>
              <w:t xml:space="preserve"> </w:t>
            </w:r>
          </w:p>
          <w:p w14:paraId="4D2E184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14:paraId="7C657CD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C73D871" w14:textId="77777777" w:rsidR="001545FC" w:rsidRPr="001545FC" w:rsidRDefault="001545FC" w:rsidP="001545FC">
            <w:pPr>
              <w:spacing w:after="0" w:line="240" w:lineRule="auto"/>
              <w:jc w:val="both"/>
              <w:rPr>
                <w:rFonts w:eastAsiaTheme="minorEastAsia"/>
                <w:bCs w:val="0"/>
                <w:color w:val="808080"/>
                <w:sz w:val="22"/>
                <w:szCs w:val="18"/>
                <w:highlight w:val="white"/>
                <w:lang w:eastAsia="ru-RU"/>
              </w:rPr>
            </w:pPr>
            <w:r w:rsidRPr="001545FC">
              <w:rPr>
                <w:rFonts w:eastAsiaTheme="minorEastAsia"/>
                <w:bCs w:val="0"/>
                <w:color w:val="000000"/>
                <w:sz w:val="22"/>
                <w:szCs w:val="18"/>
                <w:highlight w:val="white"/>
                <w:lang w:eastAsia="ru-RU"/>
              </w:rPr>
              <w:lastRenderedPageBreak/>
              <w:t>Овладение универсальными учебными познавательными действиями:</w:t>
            </w:r>
          </w:p>
          <w:p w14:paraId="63433CB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в)</w:t>
            </w:r>
            <w:r w:rsidRPr="001545FC">
              <w:rPr>
                <w:rFonts w:eastAsiaTheme="minorEastAsia"/>
                <w:bCs w:val="0"/>
                <w:color w:val="000000"/>
                <w:sz w:val="22"/>
                <w:szCs w:val="18"/>
                <w:lang w:eastAsia="ru-RU"/>
              </w:rPr>
              <w:t> работа с информацией:</w:t>
            </w:r>
          </w:p>
          <w:p w14:paraId="257C43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B3FAA0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46A14B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оценивать достоверность, легитимность информации, ее соответствие правовым и морально-этическим нормам;</w:t>
            </w:r>
            <w:r w:rsidRPr="001545FC">
              <w:rPr>
                <w:rFonts w:eastAsiaTheme="minorEastAsia"/>
                <w:bCs w:val="0"/>
                <w:color w:val="000000"/>
                <w:sz w:val="22"/>
                <w:szCs w:val="18"/>
                <w:highlight w:val="white"/>
                <w:lang w:eastAsia="ru-RU"/>
              </w:rPr>
              <w:t xml:space="preserve"> </w:t>
            </w:r>
          </w:p>
          <w:p w14:paraId="34A8E82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EDFD55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распознавания и защиты информации, информационной безопасности личности</w:t>
            </w:r>
          </w:p>
        </w:tc>
        <w:tc>
          <w:tcPr>
            <w:tcW w:w="5499" w:type="dxa"/>
            <w:tcMar>
              <w:top w:w="0" w:type="dxa"/>
              <w:left w:w="108" w:type="dxa"/>
              <w:bottom w:w="0" w:type="dxa"/>
              <w:right w:w="108" w:type="dxa"/>
            </w:tcMar>
          </w:tcPr>
          <w:p w14:paraId="7C0795D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4A0D086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w:t>
            </w:r>
            <w:r w:rsidRPr="001545FC">
              <w:rPr>
                <w:rFonts w:eastAsiaTheme="minorEastAsia"/>
                <w:bCs w:val="0"/>
                <w:color w:val="000000"/>
                <w:sz w:val="22"/>
                <w:szCs w:val="18"/>
                <w:lang w:eastAsia="ru-RU"/>
              </w:rPr>
              <w:lastRenderedPageBreak/>
              <w:t>фиксации результатов наблюдения; формулировать обобщения и выводы по результатам наблюдения;</w:t>
            </w:r>
          </w:p>
          <w:p w14:paraId="7108AF2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tc>
      </w:tr>
      <w:tr w:rsidR="001545FC" w:rsidRPr="001545FC" w14:paraId="0BC8AF4E" w14:textId="77777777" w:rsidTr="00103D0B">
        <w:trPr>
          <w:trHeight w:val="360"/>
        </w:trPr>
        <w:tc>
          <w:tcPr>
            <w:tcW w:w="4531" w:type="dxa"/>
            <w:tcMar>
              <w:top w:w="0" w:type="dxa"/>
              <w:left w:w="108" w:type="dxa"/>
              <w:bottom w:w="0" w:type="dxa"/>
              <w:right w:w="108" w:type="dxa"/>
            </w:tcMar>
          </w:tcPr>
          <w:p w14:paraId="59F5DC2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w:t>
            </w:r>
            <w:r w:rsidRPr="001545FC">
              <w:rPr>
                <w:rFonts w:eastAsiaTheme="minorEastAsia"/>
                <w:bCs w:val="0"/>
                <w:color w:val="000000"/>
                <w:sz w:val="22"/>
                <w:szCs w:val="18"/>
                <w:lang w:eastAsia="ru-RU"/>
              </w:rPr>
              <w:lastRenderedPageBreak/>
              <w:t>финансовой грамотности в различных жизненных ситуациях</w:t>
            </w:r>
          </w:p>
        </w:tc>
        <w:tc>
          <w:tcPr>
            <w:tcW w:w="4962" w:type="dxa"/>
            <w:tcMar>
              <w:top w:w="0" w:type="dxa"/>
              <w:left w:w="108" w:type="dxa"/>
              <w:bottom w:w="0" w:type="dxa"/>
              <w:right w:w="108" w:type="dxa"/>
            </w:tcMar>
          </w:tcPr>
          <w:p w14:paraId="480BD65A"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lastRenderedPageBreak/>
              <w:t xml:space="preserve"> В области духовно-нравственного воспитания:</w:t>
            </w:r>
          </w:p>
          <w:p w14:paraId="092B232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нравственного сознания, этического поведения;</w:t>
            </w:r>
          </w:p>
          <w:p w14:paraId="56F0243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lastRenderedPageBreak/>
              <w:t>- способность оценивать ситуацию и принимать осознанные решения, ориентируясь на морально-нравственные нормы и ценности;</w:t>
            </w:r>
          </w:p>
          <w:p w14:paraId="55AA7A1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личного вклада в построение устойчивого будущего;</w:t>
            </w:r>
          </w:p>
          <w:p w14:paraId="081BC1D2"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BE73E8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регулятивными действиями:</w:t>
            </w:r>
          </w:p>
          <w:p w14:paraId="61558A9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а)</w:t>
            </w:r>
            <w:r w:rsidRPr="001545FC">
              <w:rPr>
                <w:rFonts w:eastAsiaTheme="minorEastAsia"/>
                <w:bCs w:val="0"/>
                <w:color w:val="000000"/>
                <w:sz w:val="22"/>
                <w:szCs w:val="18"/>
                <w:lang w:eastAsia="ru-RU"/>
              </w:rPr>
              <w:t> самоорганизация:</w:t>
            </w:r>
          </w:p>
          <w:p w14:paraId="29B2B7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83FDBA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самостоятельно составлять план решения проблемы с учетом имеющихся ресурсов, собственных возможностей и предпочтений;</w:t>
            </w:r>
          </w:p>
          <w:p w14:paraId="54DA512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давать оценку новым ситуациям;</w:t>
            </w:r>
          </w:p>
          <w:p w14:paraId="5668744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0418E3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б)</w:t>
            </w:r>
            <w:r w:rsidRPr="001545FC">
              <w:rPr>
                <w:rFonts w:eastAsiaTheme="minorEastAsia"/>
                <w:bCs w:val="0"/>
                <w:color w:val="000000"/>
                <w:sz w:val="22"/>
                <w:szCs w:val="18"/>
                <w:lang w:eastAsia="ru-RU"/>
              </w:rPr>
              <w:t> самоконтроль:</w:t>
            </w:r>
          </w:p>
          <w:p w14:paraId="6DFA170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использовать приемы рефлексии для оценки ситуации, выбора верного решения;</w:t>
            </w:r>
          </w:p>
          <w:p w14:paraId="2E51ED6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уметь оценивать риски и своевременно принимать решения по их снижению;</w:t>
            </w:r>
          </w:p>
          <w:p w14:paraId="180CDDA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lastRenderedPageBreak/>
              <w:t>в)</w:t>
            </w:r>
            <w:r w:rsidRPr="001545FC">
              <w:rPr>
                <w:rFonts w:eastAsiaTheme="minorEastAsia"/>
                <w:bCs w:val="0"/>
                <w:color w:val="000000"/>
                <w:sz w:val="22"/>
                <w:szCs w:val="18"/>
                <w:lang w:eastAsia="ru-RU"/>
              </w:rPr>
              <w:t> эмоциональный интеллект, предполагающий сформированность:</w:t>
            </w:r>
          </w:p>
          <w:p w14:paraId="409F748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0474A3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9F72F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499" w:type="dxa"/>
            <w:tcMar>
              <w:top w:w="0" w:type="dxa"/>
              <w:left w:w="108" w:type="dxa"/>
              <w:bottom w:w="0" w:type="dxa"/>
              <w:right w:w="108" w:type="dxa"/>
            </w:tcMar>
          </w:tcPr>
          <w:p w14:paraId="6AF9017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w:t>
            </w:r>
            <w:r w:rsidRPr="001545FC">
              <w:rPr>
                <w:rFonts w:eastAsiaTheme="minorEastAsia"/>
                <w:bCs w:val="0"/>
                <w:color w:val="000000"/>
                <w:sz w:val="22"/>
                <w:szCs w:val="18"/>
                <w:lang w:eastAsia="ru-RU"/>
              </w:rPr>
              <w:t>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6DB9CBB4"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730DFFD5" w14:textId="77777777" w:rsidTr="00103D0B">
        <w:trPr>
          <w:trHeight w:val="360"/>
        </w:trPr>
        <w:tc>
          <w:tcPr>
            <w:tcW w:w="4531" w:type="dxa"/>
            <w:tcMar>
              <w:top w:w="0" w:type="dxa"/>
              <w:left w:w="108" w:type="dxa"/>
              <w:bottom w:w="0" w:type="dxa"/>
              <w:right w:w="108" w:type="dxa"/>
            </w:tcMar>
          </w:tcPr>
          <w:p w14:paraId="2CFA010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04. Эффективно взаимодействовать и работать в коллективе и команде</w:t>
            </w:r>
          </w:p>
        </w:tc>
        <w:tc>
          <w:tcPr>
            <w:tcW w:w="4962" w:type="dxa"/>
            <w:tcMar>
              <w:top w:w="0" w:type="dxa"/>
              <w:left w:w="108" w:type="dxa"/>
              <w:bottom w:w="0" w:type="dxa"/>
              <w:right w:w="108" w:type="dxa"/>
            </w:tcMar>
          </w:tcPr>
          <w:p w14:paraId="0E0549A6"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готовность к саморазвитию, самостоятельности и самоопределению;</w:t>
            </w:r>
          </w:p>
          <w:p w14:paraId="7BE7275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навыками учебно-исследовательской, проектной и социальной деятельности;</w:t>
            </w:r>
          </w:p>
          <w:p w14:paraId="6DDC293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коммуникативными действиями:</w:t>
            </w:r>
          </w:p>
          <w:p w14:paraId="3226E8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б)</w:t>
            </w:r>
            <w:r w:rsidRPr="001545FC">
              <w:rPr>
                <w:rFonts w:eastAsiaTheme="minorEastAsia"/>
                <w:bCs w:val="0"/>
                <w:color w:val="000000"/>
                <w:sz w:val="22"/>
                <w:szCs w:val="18"/>
                <w:lang w:eastAsia="ru-RU"/>
              </w:rPr>
              <w:t> совместная деятельность:</w:t>
            </w:r>
          </w:p>
          <w:p w14:paraId="19B9BEE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понимать и использовать преимущества командной и индивидуальной работы;</w:t>
            </w:r>
          </w:p>
          <w:p w14:paraId="05DE177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435E3E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координировать и выполнять работу в условиях реального, виртуального и комбинированного взаимодействия;</w:t>
            </w:r>
          </w:p>
          <w:p w14:paraId="1274E1F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290CD04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регулятивными действиями:</w:t>
            </w:r>
          </w:p>
          <w:p w14:paraId="6B9E81E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г)</w:t>
            </w:r>
            <w:r w:rsidRPr="001545FC">
              <w:rPr>
                <w:rFonts w:eastAsiaTheme="minorEastAsia"/>
                <w:bCs w:val="0"/>
                <w:color w:val="000000"/>
                <w:sz w:val="22"/>
                <w:szCs w:val="18"/>
                <w:lang w:eastAsia="ru-RU"/>
              </w:rPr>
              <w:t> принятие себя и других людей:</w:t>
            </w:r>
          </w:p>
          <w:p w14:paraId="3AE9E2B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принимать мотивы и аргументы других людей при анализе результатов деятельности;</w:t>
            </w:r>
          </w:p>
          <w:p w14:paraId="39AB6D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признавать свое право и право других людей на ошибки;</w:t>
            </w:r>
          </w:p>
          <w:p w14:paraId="0083A57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развивать способность понимать мир с позиции другого человека</w:t>
            </w:r>
          </w:p>
        </w:tc>
        <w:tc>
          <w:tcPr>
            <w:tcW w:w="5499" w:type="dxa"/>
            <w:tcMar>
              <w:top w:w="0" w:type="dxa"/>
              <w:left w:w="108" w:type="dxa"/>
              <w:bottom w:w="0" w:type="dxa"/>
              <w:right w:w="108" w:type="dxa"/>
            </w:tcMar>
          </w:tcPr>
          <w:p w14:paraId="557008A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46096FAC"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53BEC737" w14:textId="77777777" w:rsidTr="00103D0B">
        <w:trPr>
          <w:trHeight w:val="360"/>
        </w:trPr>
        <w:tc>
          <w:tcPr>
            <w:tcW w:w="4531" w:type="dxa"/>
            <w:tcMar>
              <w:top w:w="0" w:type="dxa"/>
              <w:left w:w="108" w:type="dxa"/>
              <w:bottom w:w="0" w:type="dxa"/>
              <w:right w:w="108" w:type="dxa"/>
            </w:tcMar>
          </w:tcPr>
          <w:p w14:paraId="7B1C933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2" w:type="dxa"/>
            <w:tcMar>
              <w:top w:w="0" w:type="dxa"/>
              <w:left w:w="108" w:type="dxa"/>
              <w:bottom w:w="0" w:type="dxa"/>
              <w:right w:w="108" w:type="dxa"/>
            </w:tcMar>
          </w:tcPr>
          <w:p w14:paraId="1248F3DC"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эстетического воспитания:</w:t>
            </w:r>
          </w:p>
          <w:p w14:paraId="13C0060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48B422D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1A98C5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78BCB8"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готовность к самовыражению в разных видах искусства, стремление проявлять качества творческой личности;</w:t>
            </w:r>
          </w:p>
          <w:p w14:paraId="52ECA8A6" w14:textId="77777777" w:rsidR="001545FC" w:rsidRPr="001545FC" w:rsidRDefault="001545FC" w:rsidP="001545FC">
            <w:pPr>
              <w:spacing w:after="0" w:line="240" w:lineRule="auto"/>
              <w:jc w:val="both"/>
              <w:rPr>
                <w:rFonts w:eastAsiaTheme="minorEastAsia"/>
                <w:bCs w:val="0"/>
                <w:color w:val="000000"/>
                <w:sz w:val="22"/>
                <w:szCs w:val="18"/>
                <w:u w:val="single"/>
                <w:lang w:eastAsia="ru-RU"/>
              </w:rPr>
            </w:pPr>
            <w:r w:rsidRPr="001545FC">
              <w:rPr>
                <w:rFonts w:eastAsiaTheme="minorEastAsia"/>
                <w:bCs w:val="0"/>
                <w:color w:val="000000"/>
                <w:sz w:val="22"/>
                <w:szCs w:val="18"/>
                <w:lang w:eastAsia="ru-RU"/>
              </w:rPr>
              <w:t>Овладение универсальными коммуникативными действиями:</w:t>
            </w:r>
          </w:p>
          <w:p w14:paraId="5C0EBEE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а)</w:t>
            </w:r>
            <w:r w:rsidRPr="001545FC">
              <w:rPr>
                <w:rFonts w:eastAsiaTheme="minorEastAsia"/>
                <w:bCs w:val="0"/>
                <w:color w:val="000000"/>
                <w:sz w:val="22"/>
                <w:szCs w:val="18"/>
                <w:lang w:eastAsia="ru-RU"/>
              </w:rPr>
              <w:t> общение:</w:t>
            </w:r>
          </w:p>
          <w:p w14:paraId="3CBF3CA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осуществлять коммуникации во всех сферах жизни;</w:t>
            </w:r>
          </w:p>
          <w:p w14:paraId="0F8783A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CD1759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развернуто и логично излагать свою точку зрения с использованием языковых средств</w:t>
            </w:r>
          </w:p>
        </w:tc>
        <w:tc>
          <w:tcPr>
            <w:tcW w:w="5499" w:type="dxa"/>
            <w:tcMar>
              <w:top w:w="0" w:type="dxa"/>
              <w:left w:w="108" w:type="dxa"/>
              <w:bottom w:w="0" w:type="dxa"/>
              <w:right w:w="108" w:type="dxa"/>
            </w:tcMar>
          </w:tcPr>
          <w:p w14:paraId="6A99850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1E91A04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w:t>
            </w:r>
            <w:r w:rsidRPr="001545FC">
              <w:rPr>
                <w:rFonts w:eastAsiaTheme="minorEastAsia"/>
                <w:bCs w:val="0"/>
                <w:color w:val="000000"/>
                <w:sz w:val="22"/>
                <w:szCs w:val="18"/>
                <w:lang w:eastAsia="ru-RU"/>
              </w:rPr>
              <w:lastRenderedPageBreak/>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r>
      <w:tr w:rsidR="001545FC" w:rsidRPr="001545FC" w14:paraId="0D1E8F37" w14:textId="77777777" w:rsidTr="00103D0B">
        <w:trPr>
          <w:trHeight w:val="360"/>
        </w:trPr>
        <w:tc>
          <w:tcPr>
            <w:tcW w:w="4531" w:type="dxa"/>
            <w:tcMar>
              <w:top w:w="0" w:type="dxa"/>
              <w:left w:w="108" w:type="dxa"/>
              <w:bottom w:w="0" w:type="dxa"/>
              <w:right w:w="108" w:type="dxa"/>
            </w:tcMar>
          </w:tcPr>
          <w:p w14:paraId="58ED79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2" w:type="dxa"/>
            <w:tcMar>
              <w:top w:w="0" w:type="dxa"/>
              <w:left w:w="108" w:type="dxa"/>
              <w:bottom w:w="0" w:type="dxa"/>
              <w:right w:w="108" w:type="dxa"/>
            </w:tcMar>
          </w:tcPr>
          <w:p w14:paraId="29647C6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обучающимися российской гражданской идентичности;</w:t>
            </w:r>
          </w:p>
          <w:p w14:paraId="0F04C04E"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445217C0"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части гражданского воспитания:</w:t>
            </w:r>
          </w:p>
          <w:p w14:paraId="1C65E9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своих конституционных прав и обязанностей, уважение закона и правопорядка;</w:t>
            </w:r>
          </w:p>
          <w:p w14:paraId="0CAAA2C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принятие традиционных национальных, общечеловеческих гуманистических и демократических ценностей;</w:t>
            </w:r>
          </w:p>
          <w:p w14:paraId="0933FE0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AA4C91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готовность вести совместную деятельность в интересах гражданского общества, участвовать в </w:t>
            </w:r>
            <w:r w:rsidRPr="001545FC">
              <w:rPr>
                <w:rFonts w:eastAsiaTheme="minorEastAsia"/>
                <w:bCs w:val="0"/>
                <w:color w:val="000000"/>
                <w:sz w:val="22"/>
                <w:szCs w:val="18"/>
                <w:highlight w:val="white"/>
                <w:lang w:eastAsia="ru-RU"/>
              </w:rPr>
              <w:lastRenderedPageBreak/>
              <w:t>самоуправлении в общеобразовательной организации и детско-юношеских организациях;</w:t>
            </w:r>
          </w:p>
          <w:p w14:paraId="0EC3C8A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умение взаимодействовать с социальными институтами в соответствии с их функциями и назначением;</w:t>
            </w:r>
          </w:p>
          <w:p w14:paraId="07F4AE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гуманитарной и волонтерской деятельности;</w:t>
            </w:r>
            <w:r w:rsidRPr="001545FC">
              <w:rPr>
                <w:rFonts w:eastAsiaTheme="minorEastAsia"/>
                <w:bCs w:val="0"/>
                <w:color w:val="000000"/>
                <w:sz w:val="22"/>
                <w:szCs w:val="18"/>
                <w:lang w:eastAsia="ru-RU"/>
              </w:rPr>
              <w:t xml:space="preserve"> </w:t>
            </w:r>
          </w:p>
          <w:p w14:paraId="50DE8CD9"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патриотического воспитания:</w:t>
            </w:r>
          </w:p>
          <w:p w14:paraId="04CE44C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831B8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877129"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идейная убежденность, готовность к служению и защите Отечества, ответственность за его судьбу;</w:t>
            </w:r>
          </w:p>
          <w:p w14:paraId="350D0C5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509EFBE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w:t>
            </w:r>
            <w:r w:rsidRPr="001545FC">
              <w:rPr>
                <w:rFonts w:eastAsiaTheme="minorEastAsia"/>
                <w:bCs w:val="0"/>
                <w:color w:val="000000"/>
                <w:sz w:val="22"/>
                <w:szCs w:val="18"/>
                <w:lang w:eastAsia="ru-RU"/>
              </w:rPr>
              <w:lastRenderedPageBreak/>
              <w:t>участию в построении индивидуальной образовательной траектории;</w:t>
            </w:r>
          </w:p>
          <w:p w14:paraId="7E33DE9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овладение навыками учебно-исследовательской, проектной и социальной деятельности</w:t>
            </w:r>
          </w:p>
        </w:tc>
        <w:tc>
          <w:tcPr>
            <w:tcW w:w="5499" w:type="dxa"/>
            <w:tcMar>
              <w:top w:w="0" w:type="dxa"/>
              <w:left w:w="108" w:type="dxa"/>
              <w:bottom w:w="0" w:type="dxa"/>
              <w:right w:w="108" w:type="dxa"/>
            </w:tcMar>
          </w:tcPr>
          <w:p w14:paraId="26EFD7E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5A3A422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w:t>
            </w:r>
            <w:r w:rsidRPr="001545FC">
              <w:rPr>
                <w:rFonts w:eastAsiaTheme="minorEastAsia"/>
                <w:bCs w:val="0"/>
                <w:color w:val="000000"/>
                <w:sz w:val="22"/>
                <w:szCs w:val="18"/>
                <w:lang w:eastAsia="ru-RU"/>
              </w:rPr>
              <w:t>информации для решения учебных и (или) практико-ориентированных задач;</w:t>
            </w:r>
          </w:p>
          <w:p w14:paraId="0807F94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4F3EED7"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54E0E3F2" w14:textId="77777777" w:rsidTr="00103D0B">
        <w:trPr>
          <w:trHeight w:val="360"/>
        </w:trPr>
        <w:tc>
          <w:tcPr>
            <w:tcW w:w="4531" w:type="dxa"/>
            <w:tcMar>
              <w:top w:w="0" w:type="dxa"/>
              <w:left w:w="108" w:type="dxa"/>
              <w:bottom w:w="0" w:type="dxa"/>
              <w:right w:w="108" w:type="dxa"/>
            </w:tcMar>
          </w:tcPr>
          <w:p w14:paraId="6868F40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962" w:type="dxa"/>
            <w:tcMar>
              <w:top w:w="0" w:type="dxa"/>
              <w:left w:w="108" w:type="dxa"/>
              <w:bottom w:w="0" w:type="dxa"/>
              <w:right w:w="108" w:type="dxa"/>
            </w:tcMar>
          </w:tcPr>
          <w:p w14:paraId="1D671347"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экологического воспитания:</w:t>
            </w:r>
          </w:p>
          <w:p w14:paraId="165B56FF"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92544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планирование и осуществление действий в окружающей среде на основе знания целей устойчивого развития человечества;</w:t>
            </w:r>
            <w:r w:rsidRPr="001545FC">
              <w:rPr>
                <w:rFonts w:eastAsiaTheme="minorEastAsia"/>
                <w:bCs w:val="0"/>
                <w:color w:val="000000"/>
                <w:sz w:val="22"/>
                <w:szCs w:val="18"/>
                <w:lang w:eastAsia="ru-RU"/>
              </w:rPr>
              <w:t xml:space="preserve"> </w:t>
            </w:r>
          </w:p>
          <w:p w14:paraId="35B0E1F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активное неприятие действий, приносящих вред окружающей среде;</w:t>
            </w:r>
            <w:r w:rsidRPr="001545FC">
              <w:rPr>
                <w:rFonts w:eastAsiaTheme="minorEastAsia"/>
                <w:bCs w:val="0"/>
                <w:color w:val="000000"/>
                <w:sz w:val="22"/>
                <w:szCs w:val="18"/>
                <w:lang w:eastAsia="ru-RU"/>
              </w:rPr>
              <w:t xml:space="preserve"> </w:t>
            </w:r>
          </w:p>
          <w:p w14:paraId="5DD9BDD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умение прогнозировать неблагоприятные экологические последствия предпринимаемых действий, предотвращать их;</w:t>
            </w:r>
            <w:r w:rsidRPr="001545FC">
              <w:rPr>
                <w:rFonts w:eastAsiaTheme="minorEastAsia"/>
                <w:bCs w:val="0"/>
                <w:color w:val="000000"/>
                <w:sz w:val="22"/>
                <w:szCs w:val="18"/>
                <w:lang w:eastAsia="ru-RU"/>
              </w:rPr>
              <w:t xml:space="preserve"> </w:t>
            </w:r>
          </w:p>
          <w:p w14:paraId="055587CD"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расширение опыта деятельности экологической направленности;</w:t>
            </w:r>
            <w:r w:rsidRPr="001545FC">
              <w:rPr>
                <w:rFonts w:eastAsiaTheme="minorEastAsia"/>
                <w:bCs w:val="0"/>
                <w:color w:val="000000"/>
                <w:sz w:val="22"/>
                <w:szCs w:val="18"/>
                <w:lang w:eastAsia="ru-RU"/>
              </w:rPr>
              <w:t xml:space="preserve"> </w:t>
            </w:r>
          </w:p>
          <w:p w14:paraId="3D47860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овладение навыками учебно-исследовательской, проектной и социальной деятельности;</w:t>
            </w:r>
          </w:p>
        </w:tc>
        <w:tc>
          <w:tcPr>
            <w:tcW w:w="5499" w:type="dxa"/>
            <w:tcMar>
              <w:top w:w="0" w:type="dxa"/>
              <w:left w:w="108" w:type="dxa"/>
              <w:bottom w:w="0" w:type="dxa"/>
              <w:right w:w="108" w:type="dxa"/>
            </w:tcMar>
          </w:tcPr>
          <w:p w14:paraId="7BECDFF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9587CB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w:t>
            </w:r>
            <w:r w:rsidRPr="001545FC">
              <w:rPr>
                <w:rFonts w:eastAsiaTheme="minorEastAsia"/>
                <w:bCs w:val="0"/>
                <w:color w:val="000000"/>
                <w:sz w:val="22"/>
                <w:szCs w:val="18"/>
                <w:lang w:eastAsia="ru-RU"/>
              </w:rPr>
              <w:lastRenderedPageBreak/>
              <w:t>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62B45F4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CB708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1545FC" w:rsidRPr="001545FC" w14:paraId="3B078A43" w14:textId="77777777" w:rsidTr="00103D0B">
        <w:trPr>
          <w:trHeight w:val="360"/>
        </w:trPr>
        <w:tc>
          <w:tcPr>
            <w:tcW w:w="4531" w:type="dxa"/>
            <w:tcMar>
              <w:top w:w="0" w:type="dxa"/>
              <w:left w:w="108" w:type="dxa"/>
              <w:bottom w:w="0" w:type="dxa"/>
              <w:right w:w="108" w:type="dxa"/>
            </w:tcMar>
          </w:tcPr>
          <w:p w14:paraId="5295956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09. Пользоваться профессиональной документацией на государственном и иностранном языках</w:t>
            </w:r>
          </w:p>
        </w:tc>
        <w:tc>
          <w:tcPr>
            <w:tcW w:w="4962" w:type="dxa"/>
            <w:tcMar>
              <w:top w:w="0" w:type="dxa"/>
              <w:left w:w="108" w:type="dxa"/>
              <w:bottom w:w="0" w:type="dxa"/>
              <w:right w:w="108" w:type="dxa"/>
            </w:tcMar>
          </w:tcPr>
          <w:p w14:paraId="4F92609F"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наличие мотивации к обучению и личностному развитию; </w:t>
            </w:r>
          </w:p>
          <w:p w14:paraId="3D918E6D"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ценности научного познания:</w:t>
            </w:r>
          </w:p>
          <w:p w14:paraId="1411BD3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сформированность мировоззрения, соответствующего современному уровню развития науки и общественной практики, </w:t>
            </w:r>
            <w:r w:rsidRPr="001545FC">
              <w:rPr>
                <w:rFonts w:eastAsiaTheme="minorEastAsia"/>
                <w:bCs w:val="0"/>
                <w:color w:val="000000"/>
                <w:sz w:val="22"/>
                <w:szCs w:val="18"/>
                <w:highlight w:val="white"/>
                <w:lang w:eastAsia="ru-RU"/>
              </w:rPr>
              <w:lastRenderedPageBreak/>
              <w:t>основанного на диалоге культур, способствующего осознанию своего места в поликультурном мире;</w:t>
            </w:r>
            <w:r w:rsidRPr="001545FC">
              <w:rPr>
                <w:rFonts w:eastAsiaTheme="minorEastAsia"/>
                <w:bCs w:val="0"/>
                <w:color w:val="000000"/>
                <w:sz w:val="22"/>
                <w:szCs w:val="18"/>
                <w:lang w:eastAsia="ru-RU"/>
              </w:rPr>
              <w:t xml:space="preserve"> </w:t>
            </w:r>
          </w:p>
          <w:p w14:paraId="0793F99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совершенствование языковой и читательской культуры как средства взаимодействия между людьми и познания мира;</w:t>
            </w:r>
            <w:r w:rsidRPr="001545FC">
              <w:rPr>
                <w:rFonts w:eastAsiaTheme="minorEastAsia"/>
                <w:bCs w:val="0"/>
                <w:color w:val="000000"/>
                <w:sz w:val="22"/>
                <w:szCs w:val="18"/>
                <w:lang w:eastAsia="ru-RU"/>
              </w:rPr>
              <w:t xml:space="preserve"> </w:t>
            </w:r>
          </w:p>
          <w:p w14:paraId="52DAC1D6"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D4B207C" w14:textId="77777777" w:rsidR="001545FC" w:rsidRPr="001545FC" w:rsidRDefault="001545FC" w:rsidP="001545FC">
            <w:pPr>
              <w:spacing w:after="0" w:line="240" w:lineRule="auto"/>
              <w:jc w:val="both"/>
              <w:rPr>
                <w:rFonts w:eastAsiaTheme="minorEastAsia"/>
                <w:bCs w:val="0"/>
                <w:color w:val="808080"/>
                <w:sz w:val="22"/>
                <w:szCs w:val="18"/>
                <w:highlight w:val="white"/>
                <w:lang w:eastAsia="ru-RU"/>
              </w:rPr>
            </w:pPr>
            <w:r w:rsidRPr="001545FC">
              <w:rPr>
                <w:rFonts w:eastAsiaTheme="minorEastAsia"/>
                <w:bCs w:val="0"/>
                <w:color w:val="000000"/>
                <w:sz w:val="22"/>
                <w:szCs w:val="18"/>
                <w:highlight w:val="white"/>
                <w:lang w:eastAsia="ru-RU"/>
              </w:rPr>
              <w:t>Овладение универсальными учебными познавательными действиями:</w:t>
            </w:r>
          </w:p>
          <w:p w14:paraId="362A048C"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808080"/>
                <w:sz w:val="22"/>
                <w:szCs w:val="18"/>
                <w:highlight w:val="white"/>
                <w:lang w:eastAsia="ru-RU"/>
              </w:rPr>
              <w:t>б)</w:t>
            </w:r>
            <w:r w:rsidRPr="001545FC">
              <w:rPr>
                <w:rFonts w:eastAsiaTheme="minorEastAsia"/>
                <w:bCs w:val="0"/>
                <w:color w:val="000000"/>
                <w:sz w:val="22"/>
                <w:szCs w:val="18"/>
                <w:highlight w:val="white"/>
                <w:lang w:eastAsia="ru-RU"/>
              </w:rPr>
              <w:t> базовые исследовательские действия:</w:t>
            </w:r>
          </w:p>
          <w:p w14:paraId="04FD3DF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учебно-исследовательской и проектной деятельности, навыками разрешения проблем;</w:t>
            </w:r>
          </w:p>
          <w:p w14:paraId="023FBF3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6296A20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7D3B21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формирование научного типа мышления, владение научной терминологией, ключевыми понятиями и методами; </w:t>
            </w:r>
          </w:p>
          <w:p w14:paraId="1F64771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-осуществлять целенаправленный поиск переноса средств и способов действия в профессиональную среду</w:t>
            </w:r>
          </w:p>
        </w:tc>
        <w:tc>
          <w:tcPr>
            <w:tcW w:w="5499" w:type="dxa"/>
            <w:tcMar>
              <w:top w:w="0" w:type="dxa"/>
              <w:left w:w="108" w:type="dxa"/>
              <w:bottom w:w="0" w:type="dxa"/>
              <w:right w:w="108" w:type="dxa"/>
            </w:tcMar>
          </w:tcPr>
          <w:p w14:paraId="6C38CF6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xml:space="preserve">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w:t>
            </w:r>
            <w:r w:rsidRPr="001545FC">
              <w:rPr>
                <w:rFonts w:eastAsiaTheme="minorEastAsia"/>
                <w:bCs w:val="0"/>
                <w:color w:val="000000"/>
                <w:sz w:val="22"/>
                <w:szCs w:val="18"/>
                <w:lang w:eastAsia="ru-RU"/>
              </w:rPr>
              <w:lastRenderedPageBreak/>
              <w:t>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A79381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7768F76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0E84E1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w:t>
            </w:r>
            <w:r w:rsidRPr="001545FC">
              <w:rPr>
                <w:rFonts w:eastAsiaTheme="minorEastAsia"/>
                <w:bCs w:val="0"/>
                <w:color w:val="000000"/>
                <w:sz w:val="22"/>
                <w:szCs w:val="18"/>
                <w:lang w:eastAsia="ru-RU"/>
              </w:rPr>
              <w:lastRenderedPageBreak/>
              <w:t>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1545FC" w:rsidRPr="001545FC" w14:paraId="119926F6" w14:textId="77777777" w:rsidTr="00103D0B">
        <w:trPr>
          <w:trHeight w:val="360"/>
        </w:trPr>
        <w:tc>
          <w:tcPr>
            <w:tcW w:w="4531" w:type="dxa"/>
            <w:tcMar>
              <w:top w:w="0" w:type="dxa"/>
              <w:left w:w="108" w:type="dxa"/>
              <w:bottom w:w="0" w:type="dxa"/>
              <w:right w:w="108" w:type="dxa"/>
            </w:tcMar>
          </w:tcPr>
          <w:p w14:paraId="2B500D0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ПК 2.1. Выполнять основную обработку и предпосевную подготовку почвы с заданными</w:t>
            </w:r>
          </w:p>
          <w:p w14:paraId="390F789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агротехническими требованиями</w:t>
            </w:r>
          </w:p>
        </w:tc>
        <w:tc>
          <w:tcPr>
            <w:tcW w:w="4962" w:type="dxa"/>
            <w:vMerge w:val="restart"/>
            <w:tcMar>
              <w:top w:w="0" w:type="dxa"/>
              <w:left w:w="108" w:type="dxa"/>
              <w:bottom w:w="0" w:type="dxa"/>
              <w:right w:w="108" w:type="dxa"/>
            </w:tcMar>
          </w:tcPr>
          <w:p w14:paraId="2193010B"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-способность и готовность к самостоятельному поиску методов решения практических задач, применению различных методов познания;</w:t>
            </w:r>
          </w:p>
          <w:p w14:paraId="1F9BCCF4"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7126AD5"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формирование научного типа мышления, владение научной терминологией, ключевыми понятиями и методами;</w:t>
            </w:r>
          </w:p>
          <w:p w14:paraId="58993E13"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-осуществлять целенаправленный поиск переноса средств и способов действия в профессиональную среду.</w:t>
            </w:r>
          </w:p>
        </w:tc>
        <w:tc>
          <w:tcPr>
            <w:tcW w:w="5499" w:type="dxa"/>
            <w:vMerge w:val="restart"/>
            <w:tcMar>
              <w:top w:w="0" w:type="dxa"/>
              <w:left w:w="108" w:type="dxa"/>
              <w:bottom w:w="0" w:type="dxa"/>
              <w:right w:w="108" w:type="dxa"/>
            </w:tcMar>
          </w:tcPr>
          <w:p w14:paraId="09EF50C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CFB592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1545FC" w:rsidRPr="001545FC" w14:paraId="3A04E462" w14:textId="77777777" w:rsidTr="00103D0B">
        <w:trPr>
          <w:trHeight w:val="360"/>
        </w:trPr>
        <w:tc>
          <w:tcPr>
            <w:tcW w:w="4531" w:type="dxa"/>
            <w:tcMar>
              <w:top w:w="0" w:type="dxa"/>
              <w:left w:w="108" w:type="dxa"/>
              <w:bottom w:w="0" w:type="dxa"/>
              <w:right w:w="108" w:type="dxa"/>
            </w:tcMar>
          </w:tcPr>
          <w:p w14:paraId="3B78586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ПК 2.2. Вносить удобрения с заданными агротехническими требованиями</w:t>
            </w:r>
          </w:p>
        </w:tc>
        <w:tc>
          <w:tcPr>
            <w:tcW w:w="4962" w:type="dxa"/>
            <w:vMerge/>
            <w:tcMar>
              <w:top w:w="0" w:type="dxa"/>
              <w:left w:w="108" w:type="dxa"/>
              <w:bottom w:w="0" w:type="dxa"/>
              <w:right w:w="108" w:type="dxa"/>
            </w:tcMar>
          </w:tcPr>
          <w:p w14:paraId="12E42144"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p>
        </w:tc>
        <w:tc>
          <w:tcPr>
            <w:tcW w:w="5499" w:type="dxa"/>
            <w:vMerge/>
            <w:tcMar>
              <w:top w:w="0" w:type="dxa"/>
              <w:left w:w="108" w:type="dxa"/>
              <w:bottom w:w="0" w:type="dxa"/>
              <w:right w:w="108" w:type="dxa"/>
            </w:tcMar>
          </w:tcPr>
          <w:p w14:paraId="54DCE9DF"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2CD085BD" w14:textId="77777777" w:rsidTr="00103D0B">
        <w:trPr>
          <w:trHeight w:val="360"/>
        </w:trPr>
        <w:tc>
          <w:tcPr>
            <w:tcW w:w="4531" w:type="dxa"/>
            <w:tcMar>
              <w:top w:w="0" w:type="dxa"/>
              <w:left w:w="108" w:type="dxa"/>
              <w:bottom w:w="0" w:type="dxa"/>
              <w:right w:w="108" w:type="dxa"/>
            </w:tcMar>
          </w:tcPr>
          <w:p w14:paraId="68BA4B4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ПК 2.3. Выполнять механизированные работы по посеву,</w:t>
            </w:r>
            <w:r w:rsidRPr="001545FC">
              <w:rPr>
                <w:rFonts w:eastAsiaTheme="minorEastAsia"/>
                <w:bCs w:val="0"/>
                <w:color w:val="000000"/>
                <w:sz w:val="22"/>
                <w:szCs w:val="18"/>
                <w:lang w:eastAsia="ru-RU"/>
              </w:rPr>
              <w:tab/>
              <w:t>посадке и</w:t>
            </w:r>
            <w:r w:rsidRPr="001545FC">
              <w:rPr>
                <w:rFonts w:eastAsiaTheme="minorEastAsia"/>
                <w:bCs w:val="0"/>
                <w:noProof/>
                <w:color w:val="000000"/>
                <w:sz w:val="22"/>
                <w:szCs w:val="18"/>
                <w:lang w:eastAsia="ru-RU"/>
              </w:rPr>
              <w:drawing>
                <wp:inline distT="0" distB="0" distL="0" distR="0" wp14:anchorId="42072120" wp14:editId="268EAEFB">
                  <wp:extent cx="9525" cy="9525"/>
                  <wp:effectExtent l="0" t="0" r="0" b="0"/>
                  <wp:docPr id="2"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545FC">
              <w:rPr>
                <w:rFonts w:eastAsiaTheme="minorEastAsia"/>
                <w:bCs w:val="0"/>
                <w:color w:val="000000"/>
                <w:sz w:val="22"/>
                <w:szCs w:val="18"/>
                <w:lang w:eastAsia="ru-RU"/>
              </w:rPr>
              <w:t>уходу сельскохозяйственными культурами</w:t>
            </w:r>
          </w:p>
        </w:tc>
        <w:tc>
          <w:tcPr>
            <w:tcW w:w="4962" w:type="dxa"/>
            <w:vMerge/>
            <w:tcMar>
              <w:top w:w="0" w:type="dxa"/>
              <w:left w:w="108" w:type="dxa"/>
              <w:bottom w:w="0" w:type="dxa"/>
              <w:right w:w="108" w:type="dxa"/>
            </w:tcMar>
          </w:tcPr>
          <w:p w14:paraId="4DE7E905"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p>
        </w:tc>
        <w:tc>
          <w:tcPr>
            <w:tcW w:w="5499" w:type="dxa"/>
            <w:vMerge/>
            <w:tcMar>
              <w:top w:w="0" w:type="dxa"/>
              <w:left w:w="108" w:type="dxa"/>
              <w:bottom w:w="0" w:type="dxa"/>
              <w:right w:w="108" w:type="dxa"/>
            </w:tcMar>
          </w:tcPr>
          <w:p w14:paraId="54E33E0E"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2D91854A" w14:textId="77777777" w:rsidTr="00103D0B">
        <w:trPr>
          <w:trHeight w:val="360"/>
        </w:trPr>
        <w:tc>
          <w:tcPr>
            <w:tcW w:w="4531" w:type="dxa"/>
            <w:tcMar>
              <w:top w:w="0" w:type="dxa"/>
              <w:left w:w="108" w:type="dxa"/>
              <w:bottom w:w="0" w:type="dxa"/>
              <w:right w:w="108" w:type="dxa"/>
            </w:tcMar>
          </w:tcPr>
          <w:p w14:paraId="56A777A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ПК 2.4. Выполнять уборочные работы с заданными агротехническими требованиями.</w:t>
            </w:r>
          </w:p>
          <w:p w14:paraId="71A63342" w14:textId="77777777" w:rsidR="001545FC" w:rsidRPr="001545FC" w:rsidRDefault="001545FC" w:rsidP="001545FC">
            <w:pPr>
              <w:spacing w:after="0" w:line="240" w:lineRule="auto"/>
              <w:jc w:val="both"/>
              <w:rPr>
                <w:rFonts w:eastAsiaTheme="minorEastAsia"/>
                <w:bCs w:val="0"/>
                <w:color w:val="000000"/>
                <w:sz w:val="22"/>
                <w:szCs w:val="18"/>
                <w:lang w:eastAsia="ru-RU"/>
              </w:rPr>
            </w:pPr>
          </w:p>
        </w:tc>
        <w:tc>
          <w:tcPr>
            <w:tcW w:w="4962" w:type="dxa"/>
            <w:vMerge/>
            <w:tcMar>
              <w:top w:w="0" w:type="dxa"/>
              <w:left w:w="108" w:type="dxa"/>
              <w:bottom w:w="0" w:type="dxa"/>
              <w:right w:w="108" w:type="dxa"/>
            </w:tcMar>
          </w:tcPr>
          <w:p w14:paraId="100952E8"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p>
        </w:tc>
        <w:tc>
          <w:tcPr>
            <w:tcW w:w="5499" w:type="dxa"/>
            <w:vMerge/>
            <w:tcMar>
              <w:top w:w="0" w:type="dxa"/>
              <w:left w:w="108" w:type="dxa"/>
              <w:bottom w:w="0" w:type="dxa"/>
              <w:right w:w="108" w:type="dxa"/>
            </w:tcMar>
          </w:tcPr>
          <w:p w14:paraId="50BE3F5C"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bl>
    <w:p w14:paraId="42B32BB1" w14:textId="77777777" w:rsidR="001545FC" w:rsidRPr="001545FC" w:rsidRDefault="001545FC" w:rsidP="001545FC">
      <w:pPr>
        <w:rPr>
          <w:rFonts w:eastAsiaTheme="minorEastAsia"/>
          <w:bCs w:val="0"/>
          <w:szCs w:val="28"/>
          <w:lang w:eastAsia="ru-RU"/>
        </w:rPr>
        <w:sectPr w:rsidR="001545FC" w:rsidRPr="001545FC" w:rsidSect="00DD443B">
          <w:pgSz w:w="16838" w:h="11906" w:orient="landscape"/>
          <w:pgMar w:top="1701" w:right="1134" w:bottom="850" w:left="1134" w:header="708" w:footer="708" w:gutter="0"/>
          <w:cols w:space="720"/>
          <w:titlePg/>
          <w:docGrid w:linePitch="299"/>
        </w:sectPr>
      </w:pPr>
    </w:p>
    <w:p w14:paraId="6EA00DE6" w14:textId="77777777" w:rsidR="001545FC" w:rsidRPr="001545FC" w:rsidRDefault="001545FC" w:rsidP="001545FC">
      <w:pPr>
        <w:keepNext/>
        <w:keepLines/>
        <w:spacing w:after="120" w:line="276" w:lineRule="auto"/>
        <w:jc w:val="center"/>
        <w:outlineLvl w:val="0"/>
        <w:rPr>
          <w:rFonts w:eastAsiaTheme="majorEastAsia"/>
          <w:bCs w:val="0"/>
          <w:kern w:val="32"/>
          <w:szCs w:val="28"/>
          <w:lang w:eastAsia="ru-RU"/>
        </w:rPr>
      </w:pPr>
      <w:bookmarkStart w:id="191" w:name="_Toc125109088"/>
      <w:r w:rsidRPr="001545FC">
        <w:rPr>
          <w:rFonts w:eastAsiaTheme="majorEastAsia"/>
          <w:b/>
          <w:kern w:val="32"/>
          <w:szCs w:val="28"/>
          <w:lang w:eastAsia="ru-RU"/>
        </w:rPr>
        <w:lastRenderedPageBreak/>
        <w:t>2. Структура и содержание общеобразовательной дисциплины</w:t>
      </w:r>
      <w:bookmarkEnd w:id="191"/>
    </w:p>
    <w:p w14:paraId="0D422047" w14:textId="77777777" w:rsidR="001545FC" w:rsidRPr="001545FC" w:rsidRDefault="001545FC" w:rsidP="001545FC">
      <w:pPr>
        <w:spacing w:after="0"/>
        <w:jc w:val="both"/>
        <w:rPr>
          <w:rFonts w:eastAsiaTheme="minorEastAsia"/>
          <w:bCs w:val="0"/>
          <w:szCs w:val="28"/>
          <w:lang w:eastAsia="ru-RU"/>
        </w:rPr>
      </w:pPr>
    </w:p>
    <w:p w14:paraId="3CDCF0AD" w14:textId="77777777" w:rsidR="001545FC" w:rsidRPr="001545FC" w:rsidRDefault="001545FC" w:rsidP="001545FC">
      <w:pPr>
        <w:spacing w:after="0"/>
        <w:jc w:val="both"/>
        <w:rPr>
          <w:rFonts w:eastAsiaTheme="minorEastAsia"/>
          <w:b/>
          <w:szCs w:val="28"/>
          <w:lang w:eastAsia="ru-RU"/>
        </w:rPr>
      </w:pPr>
      <w:r w:rsidRPr="001545FC">
        <w:rPr>
          <w:rFonts w:eastAsiaTheme="minorEastAsia"/>
          <w:b/>
          <w:szCs w:val="28"/>
          <w:lang w:eastAsia="ru-RU"/>
        </w:rPr>
        <w:t>2.1. Объем дисциплины и виды учебной работы</w:t>
      </w:r>
    </w:p>
    <w:p w14:paraId="0309EF1F" w14:textId="77777777" w:rsidR="001545FC" w:rsidRPr="001545FC" w:rsidRDefault="001545FC" w:rsidP="001545FC">
      <w:pPr>
        <w:spacing w:after="0"/>
        <w:jc w:val="both"/>
        <w:rPr>
          <w:rFonts w:eastAsiaTheme="minorEastAsia"/>
          <w:bCs w:val="0"/>
          <w:sz w:val="24"/>
          <w:szCs w:val="24"/>
          <w:lang w:eastAsia="ru-RU"/>
        </w:rPr>
      </w:pPr>
    </w:p>
    <w:p w14:paraId="2F273CAC" w14:textId="77777777" w:rsidR="001545FC" w:rsidRPr="001545FC" w:rsidRDefault="001545FC" w:rsidP="001545FC">
      <w:pPr>
        <w:spacing w:after="0"/>
        <w:jc w:val="both"/>
        <w:rPr>
          <w:rFonts w:eastAsiaTheme="minorEastAsia"/>
          <w:bCs w:val="0"/>
          <w:sz w:val="24"/>
          <w:szCs w:val="24"/>
          <w:lang w:eastAsia="ru-RU"/>
        </w:rPr>
      </w:pPr>
    </w:p>
    <w:tbl>
      <w:tblPr>
        <w:tblW w:w="10181"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223"/>
        <w:gridCol w:w="1958"/>
      </w:tblGrid>
      <w:tr w:rsidR="001545FC" w:rsidRPr="001545FC" w14:paraId="31B5046A" w14:textId="77777777" w:rsidTr="00103D0B">
        <w:trPr>
          <w:trHeight w:val="460"/>
        </w:trPr>
        <w:tc>
          <w:tcPr>
            <w:tcW w:w="8223" w:type="dxa"/>
          </w:tcPr>
          <w:p w14:paraId="0F4F661C"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
                <w:sz w:val="24"/>
                <w:szCs w:val="24"/>
                <w:lang w:eastAsia="ru-RU"/>
              </w:rPr>
              <w:t>Вид учебной работы</w:t>
            </w:r>
          </w:p>
        </w:tc>
        <w:tc>
          <w:tcPr>
            <w:tcW w:w="1958" w:type="dxa"/>
          </w:tcPr>
          <w:p w14:paraId="740CFF8F" w14:textId="77777777" w:rsidR="001545FC" w:rsidRPr="001545FC" w:rsidRDefault="001545FC" w:rsidP="001545FC">
            <w:pPr>
              <w:spacing w:after="0"/>
              <w:jc w:val="center"/>
              <w:rPr>
                <w:rFonts w:eastAsiaTheme="minorEastAsia"/>
                <w:b/>
                <w:i/>
                <w:sz w:val="24"/>
                <w:szCs w:val="24"/>
                <w:lang w:eastAsia="ru-RU"/>
              </w:rPr>
            </w:pPr>
            <w:r w:rsidRPr="001545FC">
              <w:rPr>
                <w:rFonts w:eastAsiaTheme="minorEastAsia"/>
                <w:b/>
                <w:i/>
                <w:sz w:val="24"/>
                <w:szCs w:val="24"/>
                <w:lang w:eastAsia="ru-RU"/>
              </w:rPr>
              <w:t>Объем в часах*</w:t>
            </w:r>
          </w:p>
        </w:tc>
      </w:tr>
      <w:tr w:rsidR="001545FC" w:rsidRPr="001545FC" w14:paraId="78DB30C7" w14:textId="77777777" w:rsidTr="00103D0B">
        <w:trPr>
          <w:trHeight w:val="460"/>
        </w:trPr>
        <w:tc>
          <w:tcPr>
            <w:tcW w:w="8223" w:type="dxa"/>
          </w:tcPr>
          <w:p w14:paraId="08772CE7"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Объем образовательной программы дисциплины</w:t>
            </w:r>
          </w:p>
        </w:tc>
        <w:tc>
          <w:tcPr>
            <w:tcW w:w="1958" w:type="dxa"/>
          </w:tcPr>
          <w:p w14:paraId="5F025DF4" w14:textId="77777777" w:rsidR="001545FC" w:rsidRPr="001545FC" w:rsidRDefault="001545FC" w:rsidP="001545FC">
            <w:pPr>
              <w:spacing w:after="0"/>
              <w:jc w:val="center"/>
              <w:rPr>
                <w:rFonts w:eastAsiaTheme="minorEastAsia"/>
                <w:b/>
                <w:i/>
                <w:sz w:val="24"/>
                <w:szCs w:val="24"/>
                <w:lang w:eastAsia="ru-RU"/>
              </w:rPr>
            </w:pPr>
            <w:r w:rsidRPr="001545FC">
              <w:rPr>
                <w:rFonts w:eastAsiaTheme="minorEastAsia"/>
                <w:b/>
                <w:sz w:val="24"/>
                <w:szCs w:val="24"/>
                <w:lang w:eastAsia="ru-RU"/>
              </w:rPr>
              <w:t>72</w:t>
            </w:r>
          </w:p>
        </w:tc>
      </w:tr>
      <w:tr w:rsidR="001545FC" w:rsidRPr="001545FC" w14:paraId="5CCFE388" w14:textId="77777777" w:rsidTr="00103D0B">
        <w:trPr>
          <w:trHeight w:val="490"/>
        </w:trPr>
        <w:tc>
          <w:tcPr>
            <w:tcW w:w="10181" w:type="dxa"/>
            <w:gridSpan w:val="2"/>
            <w:vAlign w:val="center"/>
          </w:tcPr>
          <w:p w14:paraId="0BEB4C04" w14:textId="77777777" w:rsidR="001545FC" w:rsidRPr="001545FC" w:rsidRDefault="001545FC" w:rsidP="001545FC">
            <w:pPr>
              <w:spacing w:after="0"/>
              <w:rPr>
                <w:rFonts w:eastAsiaTheme="minorEastAsia"/>
                <w:bCs w:val="0"/>
                <w:sz w:val="24"/>
                <w:szCs w:val="24"/>
                <w:lang w:eastAsia="ru-RU"/>
              </w:rPr>
            </w:pPr>
            <w:r w:rsidRPr="001545FC">
              <w:rPr>
                <w:rFonts w:eastAsiaTheme="minorEastAsia"/>
                <w:bCs w:val="0"/>
                <w:sz w:val="24"/>
                <w:szCs w:val="24"/>
                <w:lang w:eastAsia="ru-RU"/>
              </w:rPr>
              <w:t>в т. ч.:</w:t>
            </w:r>
          </w:p>
        </w:tc>
      </w:tr>
      <w:tr w:rsidR="001545FC" w:rsidRPr="001545FC" w14:paraId="4AEA29A6" w14:textId="77777777" w:rsidTr="00103D0B">
        <w:trPr>
          <w:trHeight w:val="490"/>
        </w:trPr>
        <w:tc>
          <w:tcPr>
            <w:tcW w:w="8223" w:type="dxa"/>
            <w:vAlign w:val="center"/>
          </w:tcPr>
          <w:p w14:paraId="2E58CD72" w14:textId="77777777" w:rsidR="001545FC" w:rsidRPr="001545FC" w:rsidRDefault="001545FC" w:rsidP="001545FC">
            <w:pPr>
              <w:spacing w:after="0"/>
              <w:jc w:val="both"/>
              <w:rPr>
                <w:rFonts w:eastAsiaTheme="minorEastAsia"/>
                <w:b/>
                <w:iCs/>
                <w:sz w:val="24"/>
                <w:szCs w:val="24"/>
                <w:lang w:eastAsia="ru-RU"/>
              </w:rPr>
            </w:pPr>
            <w:r w:rsidRPr="001545FC">
              <w:rPr>
                <w:rFonts w:eastAsiaTheme="minorEastAsia"/>
                <w:b/>
                <w:sz w:val="24"/>
                <w:szCs w:val="24"/>
                <w:lang w:eastAsia="ru-RU"/>
              </w:rPr>
              <w:t>Основное содержание</w:t>
            </w:r>
          </w:p>
        </w:tc>
        <w:tc>
          <w:tcPr>
            <w:tcW w:w="1958" w:type="dxa"/>
            <w:vAlign w:val="center"/>
          </w:tcPr>
          <w:p w14:paraId="1FCE5D9E" w14:textId="77777777" w:rsidR="001545FC" w:rsidRPr="001545FC" w:rsidRDefault="001545FC" w:rsidP="001545FC">
            <w:pPr>
              <w:spacing w:after="0"/>
              <w:jc w:val="center"/>
              <w:rPr>
                <w:rFonts w:eastAsiaTheme="minorEastAsia"/>
                <w:b/>
                <w:iCs/>
                <w:sz w:val="24"/>
                <w:szCs w:val="24"/>
                <w:lang w:eastAsia="ru-RU"/>
              </w:rPr>
            </w:pPr>
            <w:r w:rsidRPr="001545FC">
              <w:rPr>
                <w:rFonts w:eastAsiaTheme="minorEastAsia"/>
                <w:b/>
                <w:iCs/>
                <w:sz w:val="24"/>
                <w:szCs w:val="24"/>
                <w:lang w:eastAsia="ru-RU"/>
              </w:rPr>
              <w:t>72</w:t>
            </w:r>
          </w:p>
        </w:tc>
      </w:tr>
      <w:tr w:rsidR="001545FC" w:rsidRPr="001545FC" w14:paraId="37321C5E" w14:textId="77777777" w:rsidTr="00103D0B">
        <w:trPr>
          <w:trHeight w:val="490"/>
        </w:trPr>
        <w:tc>
          <w:tcPr>
            <w:tcW w:w="8223" w:type="dxa"/>
            <w:vAlign w:val="center"/>
          </w:tcPr>
          <w:p w14:paraId="144CA870"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Cs w:val="0"/>
                <w:color w:val="000000"/>
                <w:sz w:val="24"/>
                <w:szCs w:val="20"/>
                <w:lang w:eastAsia="ru-RU"/>
              </w:rPr>
              <w:t>теоретическое обучение</w:t>
            </w:r>
          </w:p>
        </w:tc>
        <w:tc>
          <w:tcPr>
            <w:tcW w:w="1958" w:type="dxa"/>
          </w:tcPr>
          <w:p w14:paraId="5BE69013"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Cs w:val="0"/>
                <w:color w:val="000000"/>
                <w:sz w:val="24"/>
                <w:szCs w:val="20"/>
                <w:lang w:eastAsia="ru-RU"/>
              </w:rPr>
              <w:t>54</w:t>
            </w:r>
          </w:p>
        </w:tc>
      </w:tr>
      <w:tr w:rsidR="001545FC" w:rsidRPr="001545FC" w14:paraId="0ED8DEA9" w14:textId="77777777" w:rsidTr="00103D0B">
        <w:trPr>
          <w:trHeight w:val="490"/>
        </w:trPr>
        <w:tc>
          <w:tcPr>
            <w:tcW w:w="8223" w:type="dxa"/>
            <w:vAlign w:val="center"/>
          </w:tcPr>
          <w:p w14:paraId="18771878"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Профессионально-ориентированное содержание (содержание прикладного модуля)</w:t>
            </w:r>
          </w:p>
        </w:tc>
        <w:tc>
          <w:tcPr>
            <w:tcW w:w="1958" w:type="dxa"/>
            <w:vAlign w:val="center"/>
          </w:tcPr>
          <w:p w14:paraId="2BF270A9"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
                <w:sz w:val="24"/>
                <w:szCs w:val="24"/>
                <w:lang w:eastAsia="ru-RU"/>
              </w:rPr>
              <w:t>16</w:t>
            </w:r>
          </w:p>
        </w:tc>
      </w:tr>
      <w:tr w:rsidR="001545FC" w:rsidRPr="001545FC" w14:paraId="745E619F" w14:textId="77777777" w:rsidTr="00103D0B">
        <w:trPr>
          <w:trHeight w:val="490"/>
        </w:trPr>
        <w:tc>
          <w:tcPr>
            <w:tcW w:w="8223" w:type="dxa"/>
            <w:vAlign w:val="center"/>
          </w:tcPr>
          <w:p w14:paraId="30E2B60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958" w:type="dxa"/>
            <w:vAlign w:val="center"/>
          </w:tcPr>
          <w:p w14:paraId="046D68E9" w14:textId="77777777" w:rsidR="001545FC" w:rsidRPr="001545FC" w:rsidRDefault="001545FC" w:rsidP="001545FC">
            <w:pPr>
              <w:spacing w:after="0"/>
              <w:jc w:val="center"/>
              <w:rPr>
                <w:rFonts w:eastAsiaTheme="minorEastAsia"/>
                <w:bCs w:val="0"/>
                <w:sz w:val="24"/>
                <w:szCs w:val="24"/>
                <w:lang w:eastAsia="ru-RU"/>
              </w:rPr>
            </w:pPr>
          </w:p>
        </w:tc>
      </w:tr>
      <w:tr w:rsidR="001545FC" w:rsidRPr="001545FC" w14:paraId="357D65C8" w14:textId="77777777" w:rsidTr="00103D0B">
        <w:trPr>
          <w:trHeight w:val="490"/>
        </w:trPr>
        <w:tc>
          <w:tcPr>
            <w:tcW w:w="8223" w:type="dxa"/>
            <w:vAlign w:val="center"/>
          </w:tcPr>
          <w:p w14:paraId="63D40CB1"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58" w:type="dxa"/>
          </w:tcPr>
          <w:p w14:paraId="58F7CCEC" w14:textId="77777777" w:rsidR="001545FC" w:rsidRPr="001545FC" w:rsidRDefault="001545FC" w:rsidP="001545FC">
            <w:pPr>
              <w:spacing w:after="0"/>
              <w:jc w:val="center"/>
              <w:rPr>
                <w:rFonts w:eastAsiaTheme="minorEastAsia"/>
                <w:bCs w:val="0"/>
                <w:iCs/>
                <w:sz w:val="24"/>
                <w:szCs w:val="24"/>
                <w:lang w:eastAsia="ru-RU"/>
              </w:rPr>
            </w:pPr>
            <w:r w:rsidRPr="001545FC">
              <w:rPr>
                <w:rFonts w:eastAsiaTheme="minorEastAsia"/>
                <w:bCs w:val="0"/>
                <w:iCs/>
                <w:sz w:val="24"/>
                <w:szCs w:val="24"/>
                <w:lang w:eastAsia="ru-RU"/>
              </w:rPr>
              <w:t>16</w:t>
            </w:r>
          </w:p>
        </w:tc>
      </w:tr>
      <w:tr w:rsidR="001545FC" w:rsidRPr="001545FC" w14:paraId="3283D6BF" w14:textId="77777777" w:rsidTr="00103D0B">
        <w:trPr>
          <w:trHeight w:val="602"/>
        </w:trPr>
        <w:tc>
          <w:tcPr>
            <w:tcW w:w="8223" w:type="dxa"/>
            <w:vAlign w:val="center"/>
          </w:tcPr>
          <w:p w14:paraId="26B680A6" w14:textId="77777777" w:rsidR="001545FC" w:rsidRPr="001545FC" w:rsidRDefault="001545FC" w:rsidP="001545FC">
            <w:pPr>
              <w:spacing w:after="0"/>
              <w:jc w:val="both"/>
              <w:rPr>
                <w:rFonts w:eastAsiaTheme="minorEastAsia"/>
                <w:b/>
                <w:bCs w:val="0"/>
                <w:i/>
                <w:sz w:val="24"/>
                <w:szCs w:val="24"/>
                <w:lang w:eastAsia="ru-RU"/>
              </w:rPr>
            </w:pPr>
            <w:r w:rsidRPr="001545FC">
              <w:rPr>
                <w:rFonts w:eastAsiaTheme="minorEastAsia"/>
                <w:b/>
                <w:bCs w:val="0"/>
                <w:sz w:val="24"/>
                <w:szCs w:val="24"/>
                <w:lang w:eastAsia="ru-RU"/>
              </w:rPr>
              <w:t>Промежуточная аттестация (дифференцированный зачет)</w:t>
            </w:r>
          </w:p>
        </w:tc>
        <w:tc>
          <w:tcPr>
            <w:tcW w:w="1958" w:type="dxa"/>
            <w:vAlign w:val="center"/>
          </w:tcPr>
          <w:p w14:paraId="427235B9" w14:textId="77777777" w:rsidR="001545FC" w:rsidRPr="001545FC" w:rsidRDefault="001545FC" w:rsidP="001545FC">
            <w:pPr>
              <w:spacing w:after="0"/>
              <w:jc w:val="center"/>
              <w:rPr>
                <w:rFonts w:eastAsiaTheme="minorEastAsia"/>
                <w:b/>
                <w:bCs w:val="0"/>
                <w:sz w:val="24"/>
                <w:szCs w:val="24"/>
                <w:lang w:val="en-US" w:eastAsia="ru-RU"/>
              </w:rPr>
            </w:pPr>
            <w:r w:rsidRPr="001545FC">
              <w:rPr>
                <w:rFonts w:eastAsiaTheme="minorEastAsia"/>
                <w:b/>
                <w:bCs w:val="0"/>
                <w:sz w:val="24"/>
                <w:szCs w:val="24"/>
                <w:lang w:val="en-US" w:eastAsia="ru-RU"/>
              </w:rPr>
              <w:t>2</w:t>
            </w:r>
          </w:p>
        </w:tc>
      </w:tr>
    </w:tbl>
    <w:p w14:paraId="06D21D61"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br w:type="page"/>
      </w:r>
    </w:p>
    <w:p w14:paraId="45BDCA5C" w14:textId="77777777" w:rsidR="001545FC" w:rsidRPr="001545FC" w:rsidRDefault="001545FC" w:rsidP="001545FC">
      <w:pPr>
        <w:spacing w:after="0"/>
        <w:jc w:val="both"/>
        <w:rPr>
          <w:rFonts w:eastAsiaTheme="minorEastAsia"/>
          <w:bCs w:val="0"/>
          <w:szCs w:val="28"/>
          <w:lang w:eastAsia="ru-RU"/>
        </w:rPr>
        <w:sectPr w:rsidR="001545FC" w:rsidRPr="001545FC" w:rsidSect="00EC0DFF">
          <w:pgSz w:w="11906" w:h="16838"/>
          <w:pgMar w:top="1134" w:right="850" w:bottom="1134" w:left="1701" w:header="708" w:footer="708" w:gutter="0"/>
          <w:cols w:space="720"/>
          <w:docGrid w:linePitch="299"/>
        </w:sectPr>
      </w:pPr>
    </w:p>
    <w:p w14:paraId="1D090723" w14:textId="77777777" w:rsidR="001545FC" w:rsidRPr="001545FC" w:rsidRDefault="001545FC" w:rsidP="001545FC">
      <w:pPr>
        <w:spacing w:after="0"/>
        <w:jc w:val="both"/>
        <w:rPr>
          <w:rFonts w:eastAsiaTheme="minorEastAsia"/>
          <w:b/>
          <w:szCs w:val="28"/>
          <w:lang w:eastAsia="ru-RU"/>
        </w:rPr>
      </w:pPr>
      <w:bookmarkStart w:id="192" w:name="_Toc114921137"/>
      <w:r w:rsidRPr="001545FC">
        <w:rPr>
          <w:rFonts w:eastAsiaTheme="minorEastAsia"/>
          <w:b/>
          <w:szCs w:val="28"/>
          <w:lang w:eastAsia="ru-RU"/>
        </w:rPr>
        <w:lastRenderedPageBreak/>
        <w:t>2.2. Тематический план и содержание дисциплины «География</w:t>
      </w:r>
      <w:bookmarkEnd w:id="192"/>
      <w:r w:rsidRPr="001545FC">
        <w:rPr>
          <w:rFonts w:eastAsiaTheme="minorEastAsia"/>
          <w:b/>
          <w:szCs w:val="28"/>
          <w:lang w:eastAsia="ru-RU"/>
        </w:rPr>
        <w:t>»</w:t>
      </w:r>
    </w:p>
    <w:p w14:paraId="7E6389C6" w14:textId="77777777" w:rsidR="001545FC" w:rsidRPr="001545FC" w:rsidRDefault="001545FC" w:rsidP="001545FC">
      <w:pPr>
        <w:spacing w:after="0"/>
        <w:jc w:val="both"/>
        <w:rPr>
          <w:rFonts w:eastAsiaTheme="minorEastAsia"/>
          <w:bCs w:val="0"/>
          <w:szCs w:val="28"/>
          <w:lang w:eastAsia="ru-RU"/>
        </w:rPr>
      </w:pPr>
    </w:p>
    <w:tbl>
      <w:tblPr>
        <w:tblW w:w="1428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8930"/>
        <w:gridCol w:w="1134"/>
        <w:gridCol w:w="1845"/>
      </w:tblGrid>
      <w:tr w:rsidR="001545FC" w:rsidRPr="001545FC" w14:paraId="0169600F" w14:textId="77777777" w:rsidTr="00103D0B">
        <w:trPr>
          <w:tblHeader/>
        </w:trPr>
        <w:tc>
          <w:tcPr>
            <w:tcW w:w="2376" w:type="dxa"/>
          </w:tcPr>
          <w:p w14:paraId="4BA97CBF" w14:textId="77777777" w:rsidR="001545FC" w:rsidRPr="001545FC" w:rsidRDefault="001545FC" w:rsidP="001545FC">
            <w:pPr>
              <w:spacing w:after="0" w:line="240" w:lineRule="auto"/>
              <w:jc w:val="center"/>
              <w:rPr>
                <w:rFonts w:eastAsia="Times New Roman"/>
                <w:b/>
                <w:sz w:val="24"/>
                <w:szCs w:val="24"/>
                <w:lang w:eastAsia="ru-RU"/>
              </w:rPr>
            </w:pPr>
            <w:bookmarkStart w:id="193" w:name="_Toc114921138"/>
            <w:bookmarkStart w:id="194" w:name="_Toc114927633"/>
            <w:r w:rsidRPr="001545FC">
              <w:rPr>
                <w:rFonts w:eastAsia="Times New Roman"/>
                <w:b/>
                <w:sz w:val="24"/>
                <w:szCs w:val="24"/>
                <w:lang w:eastAsia="ru-RU"/>
              </w:rPr>
              <w:t>Наименование разделов и тем</w:t>
            </w:r>
            <w:bookmarkEnd w:id="193"/>
            <w:bookmarkEnd w:id="194"/>
          </w:p>
        </w:tc>
        <w:tc>
          <w:tcPr>
            <w:tcW w:w="8930" w:type="dxa"/>
          </w:tcPr>
          <w:p w14:paraId="40238321" w14:textId="77777777" w:rsidR="001545FC" w:rsidRPr="001545FC" w:rsidRDefault="001545FC" w:rsidP="001545FC">
            <w:pPr>
              <w:spacing w:after="0" w:line="240" w:lineRule="auto"/>
              <w:jc w:val="center"/>
              <w:rPr>
                <w:rFonts w:eastAsia="Times New Roman"/>
                <w:b/>
                <w:sz w:val="24"/>
                <w:szCs w:val="24"/>
                <w:lang w:eastAsia="ru-RU"/>
              </w:rPr>
            </w:pPr>
            <w:bookmarkStart w:id="195" w:name="_Toc114921139"/>
            <w:bookmarkStart w:id="196" w:name="_Toc114927634"/>
            <w:r w:rsidRPr="001545FC">
              <w:rPr>
                <w:rFonts w:eastAsiaTheme="minorEastAsia"/>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bookmarkEnd w:id="195"/>
            <w:bookmarkEnd w:id="196"/>
          </w:p>
        </w:tc>
        <w:tc>
          <w:tcPr>
            <w:tcW w:w="1134" w:type="dxa"/>
          </w:tcPr>
          <w:p w14:paraId="2D6A575D" w14:textId="77777777" w:rsidR="001545FC" w:rsidRPr="001545FC" w:rsidRDefault="001545FC" w:rsidP="001545FC">
            <w:pPr>
              <w:spacing w:after="0" w:line="240" w:lineRule="auto"/>
              <w:jc w:val="center"/>
              <w:rPr>
                <w:rFonts w:eastAsiaTheme="minorEastAsia"/>
                <w:b/>
                <w:sz w:val="24"/>
                <w:szCs w:val="24"/>
                <w:lang w:eastAsia="ru-RU"/>
              </w:rPr>
            </w:pPr>
            <w:bookmarkStart w:id="197" w:name="_Toc114921140"/>
            <w:bookmarkStart w:id="198" w:name="_Toc114927635"/>
            <w:r w:rsidRPr="001545FC">
              <w:rPr>
                <w:rFonts w:eastAsia="Times New Roman"/>
                <w:b/>
                <w:sz w:val="24"/>
                <w:szCs w:val="24"/>
                <w:lang w:eastAsia="ru-RU"/>
              </w:rPr>
              <w:t>Объём часов</w:t>
            </w:r>
            <w:bookmarkEnd w:id="197"/>
            <w:bookmarkEnd w:id="198"/>
          </w:p>
        </w:tc>
        <w:tc>
          <w:tcPr>
            <w:tcW w:w="1845" w:type="dxa"/>
          </w:tcPr>
          <w:p w14:paraId="63A66479" w14:textId="77777777" w:rsidR="001545FC" w:rsidRPr="001545FC" w:rsidRDefault="001545FC" w:rsidP="001545FC">
            <w:pPr>
              <w:spacing w:after="0" w:line="240" w:lineRule="auto"/>
              <w:jc w:val="center"/>
              <w:rPr>
                <w:rFonts w:eastAsia="Times New Roman"/>
                <w:b/>
                <w:sz w:val="24"/>
                <w:szCs w:val="24"/>
                <w:lang w:eastAsia="ru-RU"/>
              </w:rPr>
            </w:pPr>
            <w:bookmarkStart w:id="199" w:name="_Toc114921141"/>
            <w:bookmarkStart w:id="200" w:name="_Toc114927636"/>
            <w:r w:rsidRPr="001545FC">
              <w:rPr>
                <w:rFonts w:eastAsiaTheme="minorEastAsia"/>
                <w:b/>
                <w:sz w:val="24"/>
                <w:szCs w:val="24"/>
                <w:lang w:eastAsia="ru-RU"/>
              </w:rPr>
              <w:t>Формируемые компетенции</w:t>
            </w:r>
            <w:bookmarkEnd w:id="199"/>
            <w:bookmarkEnd w:id="200"/>
          </w:p>
        </w:tc>
      </w:tr>
      <w:tr w:rsidR="001545FC" w:rsidRPr="001545FC" w14:paraId="51E0A4D5" w14:textId="77777777" w:rsidTr="00103D0B">
        <w:tc>
          <w:tcPr>
            <w:tcW w:w="2376" w:type="dxa"/>
          </w:tcPr>
          <w:p w14:paraId="4296DAB8" w14:textId="77777777" w:rsidR="001545FC" w:rsidRPr="001545FC" w:rsidRDefault="001545FC" w:rsidP="001545FC">
            <w:pPr>
              <w:spacing w:after="0" w:line="240" w:lineRule="auto"/>
              <w:jc w:val="center"/>
              <w:rPr>
                <w:rFonts w:eastAsia="Times New Roman"/>
                <w:bCs w:val="0"/>
                <w:sz w:val="24"/>
                <w:szCs w:val="24"/>
                <w:lang w:eastAsia="ru-RU"/>
              </w:rPr>
            </w:pPr>
            <w:bookmarkStart w:id="201" w:name="_Toc114921142"/>
            <w:bookmarkStart w:id="202" w:name="_Toc114927637"/>
            <w:r w:rsidRPr="001545FC">
              <w:rPr>
                <w:rFonts w:eastAsia="Times New Roman"/>
                <w:bCs w:val="0"/>
                <w:sz w:val="24"/>
                <w:szCs w:val="24"/>
                <w:lang w:eastAsia="ru-RU"/>
              </w:rPr>
              <w:t>1</w:t>
            </w:r>
            <w:bookmarkEnd w:id="201"/>
            <w:bookmarkEnd w:id="202"/>
          </w:p>
        </w:tc>
        <w:tc>
          <w:tcPr>
            <w:tcW w:w="8930" w:type="dxa"/>
          </w:tcPr>
          <w:p w14:paraId="30519252" w14:textId="77777777" w:rsidR="001545FC" w:rsidRPr="001545FC" w:rsidRDefault="001545FC" w:rsidP="001545FC">
            <w:pPr>
              <w:spacing w:after="0" w:line="240" w:lineRule="auto"/>
              <w:jc w:val="center"/>
              <w:rPr>
                <w:rFonts w:eastAsia="Times New Roman"/>
                <w:bCs w:val="0"/>
                <w:sz w:val="24"/>
                <w:szCs w:val="24"/>
                <w:lang w:eastAsia="ru-RU"/>
              </w:rPr>
            </w:pPr>
            <w:bookmarkStart w:id="203" w:name="_Toc114921143"/>
            <w:bookmarkStart w:id="204" w:name="_Toc114927638"/>
            <w:r w:rsidRPr="001545FC">
              <w:rPr>
                <w:rFonts w:eastAsia="Times New Roman"/>
                <w:bCs w:val="0"/>
                <w:sz w:val="24"/>
                <w:szCs w:val="24"/>
                <w:lang w:eastAsia="ru-RU"/>
              </w:rPr>
              <w:t>2</w:t>
            </w:r>
            <w:bookmarkEnd w:id="203"/>
            <w:bookmarkEnd w:id="204"/>
          </w:p>
        </w:tc>
        <w:tc>
          <w:tcPr>
            <w:tcW w:w="1134" w:type="dxa"/>
          </w:tcPr>
          <w:p w14:paraId="4467320D" w14:textId="77777777" w:rsidR="001545FC" w:rsidRPr="001545FC" w:rsidRDefault="001545FC" w:rsidP="001545FC">
            <w:pPr>
              <w:spacing w:after="0" w:line="240" w:lineRule="auto"/>
              <w:jc w:val="center"/>
              <w:rPr>
                <w:rFonts w:eastAsia="Times New Roman"/>
                <w:bCs w:val="0"/>
                <w:sz w:val="24"/>
                <w:szCs w:val="24"/>
                <w:lang w:eastAsia="ru-RU"/>
              </w:rPr>
            </w:pPr>
            <w:bookmarkStart w:id="205" w:name="_Toc114921144"/>
            <w:bookmarkStart w:id="206" w:name="_Toc114927639"/>
            <w:r w:rsidRPr="001545FC">
              <w:rPr>
                <w:rFonts w:eastAsia="Times New Roman"/>
                <w:bCs w:val="0"/>
                <w:sz w:val="24"/>
                <w:szCs w:val="24"/>
                <w:lang w:eastAsia="ru-RU"/>
              </w:rPr>
              <w:t>3</w:t>
            </w:r>
            <w:bookmarkEnd w:id="205"/>
            <w:bookmarkEnd w:id="206"/>
          </w:p>
        </w:tc>
        <w:tc>
          <w:tcPr>
            <w:tcW w:w="1845" w:type="dxa"/>
          </w:tcPr>
          <w:p w14:paraId="45F7E388" w14:textId="77777777" w:rsidR="001545FC" w:rsidRPr="001545FC" w:rsidRDefault="001545FC" w:rsidP="001545FC">
            <w:pPr>
              <w:spacing w:after="0" w:line="240" w:lineRule="auto"/>
              <w:jc w:val="center"/>
              <w:rPr>
                <w:rFonts w:eastAsia="Times New Roman"/>
                <w:bCs w:val="0"/>
                <w:sz w:val="24"/>
                <w:szCs w:val="24"/>
                <w:lang w:eastAsia="ru-RU"/>
              </w:rPr>
            </w:pPr>
            <w:bookmarkStart w:id="207" w:name="_Toc114921145"/>
            <w:bookmarkStart w:id="208" w:name="_Toc114927640"/>
            <w:r w:rsidRPr="001545FC">
              <w:rPr>
                <w:rFonts w:eastAsia="Times New Roman"/>
                <w:bCs w:val="0"/>
                <w:sz w:val="24"/>
                <w:szCs w:val="24"/>
                <w:lang w:eastAsia="ru-RU"/>
              </w:rPr>
              <w:t>4</w:t>
            </w:r>
            <w:bookmarkEnd w:id="207"/>
            <w:bookmarkEnd w:id="208"/>
          </w:p>
        </w:tc>
      </w:tr>
      <w:tr w:rsidR="001545FC" w:rsidRPr="001545FC" w14:paraId="1F9DF8EA" w14:textId="77777777" w:rsidTr="00103D0B">
        <w:tc>
          <w:tcPr>
            <w:tcW w:w="14285" w:type="dxa"/>
            <w:gridSpan w:val="4"/>
          </w:tcPr>
          <w:p w14:paraId="322063B6" w14:textId="77777777" w:rsidR="001545FC" w:rsidRPr="001545FC" w:rsidRDefault="001545FC" w:rsidP="001545FC">
            <w:pPr>
              <w:spacing w:after="0" w:line="240" w:lineRule="auto"/>
              <w:jc w:val="center"/>
              <w:rPr>
                <w:rFonts w:eastAsiaTheme="minorEastAsia"/>
                <w:b/>
                <w:i/>
                <w:iCs/>
                <w:sz w:val="24"/>
                <w:szCs w:val="24"/>
                <w:lang w:eastAsia="ru-RU"/>
              </w:rPr>
            </w:pPr>
            <w:r w:rsidRPr="001545FC">
              <w:rPr>
                <w:rFonts w:eastAsiaTheme="minorEastAsia"/>
                <w:b/>
                <w:sz w:val="24"/>
                <w:szCs w:val="24"/>
                <w:lang w:eastAsia="ru-RU"/>
              </w:rPr>
              <w:t>Основное</w:t>
            </w:r>
            <w:r w:rsidRPr="001545FC">
              <w:rPr>
                <w:rFonts w:eastAsiaTheme="minorEastAsia"/>
                <w:b/>
                <w:i/>
                <w:iCs/>
                <w:sz w:val="24"/>
                <w:szCs w:val="24"/>
                <w:lang w:eastAsia="ru-RU"/>
              </w:rPr>
              <w:t xml:space="preserve"> </w:t>
            </w:r>
            <w:r w:rsidRPr="001545FC">
              <w:rPr>
                <w:rFonts w:eastAsiaTheme="minorEastAsia"/>
                <w:b/>
                <w:sz w:val="24"/>
                <w:szCs w:val="24"/>
                <w:lang w:eastAsia="ru-RU"/>
              </w:rPr>
              <w:t>содержание</w:t>
            </w:r>
          </w:p>
        </w:tc>
      </w:tr>
      <w:tr w:rsidR="001545FC" w:rsidRPr="001545FC" w14:paraId="1EC56178" w14:textId="77777777" w:rsidTr="00103D0B">
        <w:tc>
          <w:tcPr>
            <w:tcW w:w="2376" w:type="dxa"/>
          </w:tcPr>
          <w:p w14:paraId="0A62DA8A" w14:textId="77777777" w:rsidR="001545FC" w:rsidRPr="001545FC" w:rsidRDefault="001545FC" w:rsidP="001545FC">
            <w:pPr>
              <w:spacing w:after="0" w:line="240" w:lineRule="auto"/>
              <w:jc w:val="center"/>
              <w:rPr>
                <w:rFonts w:eastAsia="Times New Roman"/>
                <w:bCs w:val="0"/>
                <w:sz w:val="24"/>
                <w:szCs w:val="24"/>
                <w:lang w:eastAsia="ru-RU"/>
              </w:rPr>
            </w:pPr>
            <w:bookmarkStart w:id="209" w:name="_Toc114921146"/>
            <w:bookmarkStart w:id="210" w:name="_Toc114927641"/>
            <w:r w:rsidRPr="001545FC">
              <w:rPr>
                <w:rFonts w:eastAsia="Times New Roman"/>
                <w:bCs w:val="0"/>
                <w:sz w:val="24"/>
                <w:szCs w:val="24"/>
                <w:lang w:eastAsia="ru-RU"/>
              </w:rPr>
              <w:t>Введение</w:t>
            </w:r>
            <w:bookmarkEnd w:id="209"/>
            <w:bookmarkEnd w:id="210"/>
          </w:p>
        </w:tc>
        <w:tc>
          <w:tcPr>
            <w:tcW w:w="8930" w:type="dxa"/>
          </w:tcPr>
          <w:p w14:paraId="0D669616"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bookmarkStart w:id="211" w:name="_Toc114921147"/>
            <w:bookmarkStart w:id="212" w:name="_Toc114927642"/>
            <w:r w:rsidRPr="001545FC">
              <w:rPr>
                <w:rFonts w:eastAsia="Times New Roman"/>
                <w:b/>
                <w:sz w:val="24"/>
                <w:szCs w:val="24"/>
                <w:u w:val="single"/>
                <w:lang w:eastAsia="ru-RU"/>
              </w:rPr>
              <w:t>Введение. Источники географической информации.</w:t>
            </w:r>
            <w:r w:rsidRPr="001545FC">
              <w:rPr>
                <w:rFonts w:eastAsiaTheme="minorEastAsia"/>
                <w:b/>
                <w:sz w:val="24"/>
                <w:szCs w:val="24"/>
                <w:u w:val="single"/>
                <w:lang w:eastAsia="ru-RU"/>
              </w:rPr>
              <w:t xml:space="preserve"> География как наука.</w:t>
            </w:r>
          </w:p>
          <w:p w14:paraId="33987514"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Ее роль и значение в системе наук. Источники географической информации и методы работы с ними. Традиционные и новые методы географических исследований. Географические карты различной тематики и их практическое использование.</w:t>
            </w:r>
            <w:bookmarkEnd w:id="211"/>
            <w:bookmarkEnd w:id="212"/>
            <w:r w:rsidRPr="001545FC">
              <w:rPr>
                <w:rFonts w:eastAsiaTheme="minorEastAsia"/>
                <w:bCs w:val="0"/>
                <w:sz w:val="22"/>
                <w:szCs w:val="22"/>
                <w:lang w:eastAsia="ru-RU"/>
              </w:rPr>
              <w:t xml:space="preserve"> </w:t>
            </w:r>
          </w:p>
          <w:p w14:paraId="7AD044BF" w14:textId="77777777" w:rsidR="001545FC" w:rsidRPr="001545FC" w:rsidRDefault="001545FC" w:rsidP="001545FC">
            <w:pPr>
              <w:spacing w:after="0" w:line="240" w:lineRule="auto"/>
              <w:jc w:val="both"/>
              <w:rPr>
                <w:rFonts w:eastAsiaTheme="minorEastAsia"/>
                <w:bCs w:val="0"/>
                <w:sz w:val="24"/>
                <w:szCs w:val="24"/>
                <w:lang w:eastAsia="ru-RU"/>
              </w:rPr>
            </w:pPr>
            <w:bookmarkStart w:id="213" w:name="_Toc114921148"/>
            <w:bookmarkStart w:id="214" w:name="_Toc114927643"/>
            <w:r w:rsidRPr="001545FC">
              <w:rPr>
                <w:rFonts w:eastAsiaTheme="minorEastAsia"/>
                <w:bCs w:val="0"/>
                <w:sz w:val="24"/>
                <w:szCs w:val="24"/>
                <w:lang w:eastAsia="ru-RU"/>
              </w:rPr>
              <w:t>«Сырые» источники информации и методы работы с ними (видеоблоги, тематические группы в соцсетях, художественная литература, путеводители, карты – их критический анализ)</w:t>
            </w:r>
            <w:bookmarkEnd w:id="213"/>
            <w:bookmarkEnd w:id="214"/>
          </w:p>
        </w:tc>
        <w:tc>
          <w:tcPr>
            <w:tcW w:w="1134" w:type="dxa"/>
            <w:vAlign w:val="center"/>
          </w:tcPr>
          <w:p w14:paraId="22EA5457"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12B25850" w14:textId="77777777" w:rsidR="001545FC" w:rsidRPr="001545FC" w:rsidRDefault="001545FC" w:rsidP="001545FC">
            <w:pPr>
              <w:spacing w:after="0" w:line="240" w:lineRule="auto"/>
              <w:jc w:val="center"/>
              <w:rPr>
                <w:rFonts w:eastAsiaTheme="minorEastAsia"/>
                <w:bCs w:val="0"/>
                <w:sz w:val="24"/>
                <w:szCs w:val="24"/>
                <w:lang w:eastAsia="ru-RU"/>
              </w:rPr>
            </w:pPr>
            <w:bookmarkStart w:id="215" w:name="_Toc114921150"/>
            <w:bookmarkStart w:id="216" w:name="_Toc114927645"/>
            <w:r w:rsidRPr="001545FC">
              <w:rPr>
                <w:rFonts w:eastAsiaTheme="minorEastAsia"/>
                <w:bCs w:val="0"/>
                <w:sz w:val="24"/>
                <w:szCs w:val="24"/>
                <w:lang w:eastAsia="ru-RU"/>
              </w:rPr>
              <w:t>ОК 01</w:t>
            </w:r>
            <w:bookmarkEnd w:id="215"/>
            <w:bookmarkEnd w:id="216"/>
            <w:r w:rsidRPr="001545FC">
              <w:rPr>
                <w:rFonts w:eastAsiaTheme="minorEastAsia"/>
                <w:bCs w:val="0"/>
                <w:sz w:val="24"/>
                <w:szCs w:val="24"/>
                <w:lang w:eastAsia="ru-RU"/>
              </w:rPr>
              <w:t>.</w:t>
            </w:r>
          </w:p>
          <w:p w14:paraId="5EF2AC35" w14:textId="77777777" w:rsidR="001545FC" w:rsidRPr="001545FC" w:rsidRDefault="001545FC" w:rsidP="001545FC">
            <w:pPr>
              <w:spacing w:after="0" w:line="240" w:lineRule="auto"/>
              <w:jc w:val="center"/>
              <w:rPr>
                <w:rFonts w:eastAsia="Times New Roman"/>
                <w:bCs w:val="0"/>
                <w:sz w:val="24"/>
                <w:szCs w:val="24"/>
                <w:lang w:eastAsia="ru-RU"/>
              </w:rPr>
            </w:pPr>
            <w:bookmarkStart w:id="217" w:name="_Toc114921151"/>
            <w:bookmarkStart w:id="218" w:name="_Toc114927646"/>
            <w:r w:rsidRPr="001545FC">
              <w:rPr>
                <w:rFonts w:eastAsiaTheme="minorEastAsia"/>
                <w:bCs w:val="0"/>
                <w:sz w:val="24"/>
                <w:szCs w:val="24"/>
                <w:lang w:eastAsia="ru-RU"/>
              </w:rPr>
              <w:t>ОК 02</w:t>
            </w:r>
            <w:bookmarkEnd w:id="217"/>
            <w:bookmarkEnd w:id="218"/>
            <w:r w:rsidRPr="001545FC">
              <w:rPr>
                <w:rFonts w:eastAsiaTheme="minorEastAsia"/>
                <w:bCs w:val="0"/>
                <w:sz w:val="24"/>
                <w:szCs w:val="24"/>
                <w:lang w:eastAsia="ru-RU"/>
              </w:rPr>
              <w:t>.</w:t>
            </w:r>
          </w:p>
        </w:tc>
      </w:tr>
      <w:tr w:rsidR="001545FC" w:rsidRPr="001545FC" w14:paraId="6B26232D" w14:textId="77777777" w:rsidTr="00103D0B">
        <w:tc>
          <w:tcPr>
            <w:tcW w:w="11306" w:type="dxa"/>
            <w:gridSpan w:val="2"/>
          </w:tcPr>
          <w:p w14:paraId="153907DF" w14:textId="77777777" w:rsidR="001545FC" w:rsidRPr="001545FC" w:rsidRDefault="001545FC" w:rsidP="001545FC">
            <w:pPr>
              <w:spacing w:after="0" w:line="240" w:lineRule="auto"/>
              <w:jc w:val="both"/>
              <w:rPr>
                <w:rFonts w:eastAsia="Times New Roman"/>
                <w:b/>
                <w:sz w:val="24"/>
                <w:szCs w:val="24"/>
                <w:lang w:eastAsia="ru-RU"/>
              </w:rPr>
            </w:pPr>
            <w:bookmarkStart w:id="219" w:name="_Toc114921152"/>
            <w:bookmarkStart w:id="220" w:name="_Toc114927647"/>
            <w:r w:rsidRPr="001545FC">
              <w:rPr>
                <w:rFonts w:eastAsia="Times New Roman"/>
                <w:b/>
                <w:sz w:val="24"/>
                <w:szCs w:val="24"/>
                <w:lang w:eastAsia="ru-RU"/>
              </w:rPr>
              <w:t>Раздел 1. Общая характеристика мира</w:t>
            </w:r>
            <w:bookmarkEnd w:id="219"/>
            <w:bookmarkEnd w:id="220"/>
          </w:p>
        </w:tc>
        <w:tc>
          <w:tcPr>
            <w:tcW w:w="1134" w:type="dxa"/>
            <w:vAlign w:val="center"/>
          </w:tcPr>
          <w:p w14:paraId="47EFB03B" w14:textId="77777777" w:rsidR="001545FC" w:rsidRPr="001545FC" w:rsidRDefault="001545FC" w:rsidP="001545FC">
            <w:pPr>
              <w:spacing w:after="0" w:line="240" w:lineRule="auto"/>
              <w:jc w:val="center"/>
              <w:rPr>
                <w:rFonts w:eastAsia="Times New Roman"/>
                <w:b/>
                <w:sz w:val="24"/>
                <w:szCs w:val="24"/>
                <w:lang w:eastAsia="ru-RU"/>
              </w:rPr>
            </w:pPr>
            <w:r w:rsidRPr="001545FC">
              <w:rPr>
                <w:rFonts w:eastAsia="Times New Roman"/>
                <w:b/>
                <w:sz w:val="24"/>
                <w:szCs w:val="24"/>
                <w:lang w:eastAsia="ru-RU"/>
              </w:rPr>
              <w:t>38</w:t>
            </w:r>
          </w:p>
        </w:tc>
        <w:tc>
          <w:tcPr>
            <w:tcW w:w="1845" w:type="dxa"/>
            <w:vAlign w:val="center"/>
          </w:tcPr>
          <w:p w14:paraId="5148A671" w14:textId="77777777" w:rsidR="001545FC" w:rsidRPr="001545FC" w:rsidRDefault="001545FC" w:rsidP="001545FC">
            <w:pPr>
              <w:spacing w:after="0" w:line="240" w:lineRule="auto"/>
              <w:jc w:val="center"/>
              <w:rPr>
                <w:rFonts w:eastAsia="Times New Roman"/>
                <w:b/>
                <w:sz w:val="24"/>
                <w:szCs w:val="24"/>
                <w:lang w:eastAsia="ru-RU"/>
              </w:rPr>
            </w:pPr>
          </w:p>
        </w:tc>
      </w:tr>
      <w:tr w:rsidR="001545FC" w:rsidRPr="001545FC" w14:paraId="63821325" w14:textId="77777777" w:rsidTr="00103D0B">
        <w:trPr>
          <w:trHeight w:val="356"/>
        </w:trPr>
        <w:tc>
          <w:tcPr>
            <w:tcW w:w="2376" w:type="dxa"/>
            <w:vMerge w:val="restart"/>
          </w:tcPr>
          <w:p w14:paraId="3120654B"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Тема 1.1. Современная политическая карта мира</w:t>
            </w:r>
          </w:p>
        </w:tc>
        <w:tc>
          <w:tcPr>
            <w:tcW w:w="8930" w:type="dxa"/>
          </w:tcPr>
          <w:p w14:paraId="42DAB01C" w14:textId="77777777" w:rsidR="001545FC" w:rsidRPr="001545FC" w:rsidRDefault="001545FC" w:rsidP="001545FC">
            <w:pPr>
              <w:spacing w:after="0" w:line="240" w:lineRule="auto"/>
              <w:jc w:val="both"/>
              <w:rPr>
                <w:rFonts w:eastAsia="Times New Roman"/>
                <w:b/>
                <w:sz w:val="24"/>
                <w:szCs w:val="24"/>
                <w:lang w:eastAsia="ru-RU"/>
              </w:rPr>
            </w:pPr>
            <w:bookmarkStart w:id="221" w:name="_Toc114921154"/>
            <w:bookmarkStart w:id="222" w:name="_Toc114927649"/>
            <w:r w:rsidRPr="001545FC">
              <w:rPr>
                <w:rFonts w:eastAsia="Times New Roman"/>
                <w:b/>
                <w:sz w:val="24"/>
                <w:szCs w:val="24"/>
                <w:lang w:eastAsia="ru-RU"/>
              </w:rPr>
              <w:t>Содержание учебного материала</w:t>
            </w:r>
            <w:bookmarkEnd w:id="221"/>
            <w:bookmarkEnd w:id="222"/>
            <w:r w:rsidRPr="001545FC">
              <w:rPr>
                <w:rFonts w:eastAsia="Times New Roman"/>
                <w:b/>
                <w:sz w:val="24"/>
                <w:szCs w:val="24"/>
                <w:lang w:eastAsia="ru-RU"/>
              </w:rPr>
              <w:t xml:space="preserve"> </w:t>
            </w:r>
          </w:p>
        </w:tc>
        <w:tc>
          <w:tcPr>
            <w:tcW w:w="1134" w:type="dxa"/>
            <w:vAlign w:val="center"/>
          </w:tcPr>
          <w:p w14:paraId="5AA2EF0C"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37B9872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632507" w14:textId="77777777" w:rsidTr="00103D0B">
        <w:trPr>
          <w:trHeight w:val="303"/>
        </w:trPr>
        <w:tc>
          <w:tcPr>
            <w:tcW w:w="2376" w:type="dxa"/>
            <w:vMerge/>
          </w:tcPr>
          <w:p w14:paraId="10254C9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1F7B751"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174040F8"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imes New Roman"/>
                <w:b/>
                <w:sz w:val="24"/>
                <w:szCs w:val="24"/>
                <w:u w:val="single"/>
                <w:lang w:eastAsia="ru-RU"/>
              </w:rPr>
              <w:t xml:space="preserve">Политическая карта мира. </w:t>
            </w:r>
          </w:p>
          <w:p w14:paraId="170939D3"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imes New Roman"/>
                <w:bCs w:val="0"/>
                <w:sz w:val="22"/>
                <w:szCs w:val="22"/>
                <w:lang w:eastAsia="ru-RU"/>
              </w:rPr>
              <w:t xml:space="preserve">Исторические этапы ее формирования и современные особенности. Субъекты политической карты мира. </w:t>
            </w:r>
            <w:r w:rsidRPr="001545FC">
              <w:rPr>
                <w:rFonts w:eastAsiaTheme="minorEastAsia"/>
                <w:bCs w:val="0"/>
                <w:sz w:val="22"/>
                <w:szCs w:val="22"/>
                <w:lang w:eastAsia="ru-RU"/>
              </w:rPr>
              <w:t xml:space="preserve">Суверенные государства и несамоуправляющиеся государственные образования. </w:t>
            </w:r>
          </w:p>
          <w:p w14:paraId="57FC01F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Группировка стран по площади территории и численности населения. Формы правления, типы государственного устройства и формы государственного режима</w:t>
            </w:r>
          </w:p>
          <w:p w14:paraId="79E3F795"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 xml:space="preserve">Типология стран по уровню социально-экономического развития. </w:t>
            </w:r>
          </w:p>
          <w:p w14:paraId="399DF854"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Условия и особенности социально-экономического развития развитых и развивающихся стран и их типы.</w:t>
            </w:r>
          </w:p>
          <w:p w14:paraId="7C4C8940"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Понятие о политической географии.</w:t>
            </w:r>
          </w:p>
          <w:p w14:paraId="1F3A5B2E" w14:textId="77777777" w:rsidR="001545FC" w:rsidRPr="001545FC" w:rsidRDefault="001545FC" w:rsidP="001545FC">
            <w:pPr>
              <w:spacing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Влияние международных отношений на политическую карту мира. Региональные и локальные конфликты. Основные политические и военные союзы в современном мире</w:t>
            </w:r>
          </w:p>
        </w:tc>
        <w:tc>
          <w:tcPr>
            <w:tcW w:w="1134" w:type="dxa"/>
            <w:vAlign w:val="center"/>
          </w:tcPr>
          <w:p w14:paraId="1CC8C22A" w14:textId="77777777" w:rsidR="001545FC" w:rsidRPr="001545FC" w:rsidRDefault="001545FC" w:rsidP="001545FC">
            <w:pPr>
              <w:spacing w:after="0" w:line="240" w:lineRule="auto"/>
              <w:jc w:val="center"/>
              <w:rPr>
                <w:rFonts w:eastAsia="Times New Roman"/>
                <w:bCs w:val="0"/>
                <w:iCs/>
                <w:sz w:val="24"/>
                <w:szCs w:val="24"/>
                <w:lang w:eastAsia="ru-RU"/>
              </w:rPr>
            </w:pPr>
          </w:p>
          <w:p w14:paraId="5CCD7F8D" w14:textId="77777777" w:rsidR="001545FC" w:rsidRPr="001545FC" w:rsidRDefault="001545FC" w:rsidP="001545FC">
            <w:pPr>
              <w:spacing w:after="0" w:line="240" w:lineRule="auto"/>
              <w:jc w:val="center"/>
              <w:rPr>
                <w:rFonts w:eastAsia="Times New Roman"/>
                <w:bCs w:val="0"/>
                <w:iCs/>
                <w:sz w:val="24"/>
                <w:szCs w:val="24"/>
                <w:lang w:eastAsia="ru-RU"/>
              </w:rPr>
            </w:pPr>
          </w:p>
          <w:p w14:paraId="52A32A3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5896C888" w14:textId="77777777" w:rsidR="001545FC" w:rsidRPr="001545FC" w:rsidRDefault="001545FC" w:rsidP="001545FC">
            <w:pPr>
              <w:spacing w:after="0" w:line="240" w:lineRule="auto"/>
              <w:jc w:val="center"/>
              <w:rPr>
                <w:rFonts w:eastAsia="Times New Roman"/>
                <w:bCs w:val="0"/>
                <w:iCs/>
                <w:sz w:val="24"/>
                <w:szCs w:val="24"/>
                <w:lang w:eastAsia="ru-RU"/>
              </w:rPr>
            </w:pPr>
          </w:p>
          <w:p w14:paraId="2B97F9BA" w14:textId="77777777" w:rsidR="001545FC" w:rsidRPr="001545FC" w:rsidRDefault="001545FC" w:rsidP="001545FC">
            <w:pPr>
              <w:spacing w:after="0" w:line="240" w:lineRule="auto"/>
              <w:jc w:val="center"/>
              <w:rPr>
                <w:rFonts w:eastAsia="Times New Roman"/>
                <w:bCs w:val="0"/>
                <w:iCs/>
                <w:sz w:val="24"/>
                <w:szCs w:val="24"/>
                <w:lang w:eastAsia="ru-RU"/>
              </w:rPr>
            </w:pPr>
          </w:p>
          <w:p w14:paraId="005412C4" w14:textId="77777777" w:rsidR="001545FC" w:rsidRPr="001545FC" w:rsidRDefault="001545FC" w:rsidP="001545FC">
            <w:pPr>
              <w:spacing w:after="0" w:line="240" w:lineRule="auto"/>
              <w:jc w:val="center"/>
              <w:rPr>
                <w:rFonts w:eastAsia="Times New Roman"/>
                <w:bCs w:val="0"/>
                <w:iCs/>
                <w:sz w:val="24"/>
                <w:szCs w:val="24"/>
                <w:lang w:eastAsia="ru-RU"/>
              </w:rPr>
            </w:pPr>
          </w:p>
          <w:p w14:paraId="3460938A"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7808E0A9" w14:textId="77777777" w:rsidR="001545FC" w:rsidRPr="001545FC" w:rsidRDefault="001545FC" w:rsidP="001545FC">
            <w:pPr>
              <w:spacing w:after="0" w:line="240" w:lineRule="auto"/>
              <w:jc w:val="center"/>
              <w:rPr>
                <w:rFonts w:eastAsia="Times New Roman"/>
                <w:bCs w:val="0"/>
                <w:iCs/>
                <w:sz w:val="24"/>
                <w:szCs w:val="24"/>
                <w:lang w:eastAsia="ru-RU"/>
              </w:rPr>
            </w:pPr>
          </w:p>
          <w:p w14:paraId="079F9F38" w14:textId="77777777" w:rsidR="001545FC" w:rsidRPr="001545FC" w:rsidRDefault="001545FC" w:rsidP="001545FC">
            <w:pPr>
              <w:spacing w:after="0" w:line="240" w:lineRule="auto"/>
              <w:jc w:val="center"/>
              <w:rPr>
                <w:rFonts w:eastAsia="Times New Roman"/>
                <w:bCs w:val="0"/>
                <w:iCs/>
                <w:sz w:val="24"/>
                <w:szCs w:val="24"/>
                <w:lang w:eastAsia="ru-RU"/>
              </w:rPr>
            </w:pPr>
          </w:p>
          <w:p w14:paraId="11ABE982" w14:textId="77777777" w:rsidR="001545FC" w:rsidRPr="001545FC" w:rsidRDefault="001545FC" w:rsidP="001545FC">
            <w:pPr>
              <w:spacing w:after="0" w:line="240" w:lineRule="auto"/>
              <w:jc w:val="center"/>
              <w:rPr>
                <w:rFonts w:eastAsia="Times New Roman"/>
                <w:bCs w:val="0"/>
                <w:iCs/>
                <w:sz w:val="24"/>
                <w:szCs w:val="24"/>
                <w:lang w:eastAsia="ru-RU"/>
              </w:rPr>
            </w:pPr>
          </w:p>
          <w:p w14:paraId="0B29E29E" w14:textId="77777777" w:rsidR="001545FC" w:rsidRPr="001545FC" w:rsidRDefault="001545FC" w:rsidP="001545FC">
            <w:pPr>
              <w:spacing w:after="0" w:line="240" w:lineRule="auto"/>
              <w:jc w:val="center"/>
              <w:rPr>
                <w:rFonts w:eastAsia="Times New Roman"/>
                <w:bCs w:val="0"/>
                <w:iCs/>
                <w:sz w:val="24"/>
                <w:szCs w:val="24"/>
                <w:lang w:eastAsia="ru-RU"/>
              </w:rPr>
            </w:pPr>
          </w:p>
          <w:p w14:paraId="60E7785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Align w:val="center"/>
          </w:tcPr>
          <w:p w14:paraId="2AFFF972" w14:textId="77777777" w:rsidR="001545FC" w:rsidRPr="001545FC" w:rsidRDefault="001545FC" w:rsidP="001545FC">
            <w:pPr>
              <w:spacing w:after="0" w:line="240" w:lineRule="auto"/>
              <w:jc w:val="center"/>
              <w:rPr>
                <w:rFonts w:eastAsiaTheme="minorEastAsia"/>
                <w:bCs w:val="0"/>
                <w:sz w:val="24"/>
                <w:szCs w:val="24"/>
                <w:lang w:eastAsia="ru-RU"/>
              </w:rPr>
            </w:pPr>
            <w:bookmarkStart w:id="223" w:name="_Toc114921157"/>
            <w:bookmarkStart w:id="224" w:name="_Toc114927652"/>
            <w:r w:rsidRPr="001545FC">
              <w:rPr>
                <w:rFonts w:eastAsiaTheme="minorEastAsia"/>
                <w:bCs w:val="0"/>
                <w:sz w:val="24"/>
                <w:szCs w:val="24"/>
                <w:lang w:eastAsia="ru-RU"/>
              </w:rPr>
              <w:t>ОК 02</w:t>
            </w:r>
            <w:bookmarkEnd w:id="223"/>
            <w:bookmarkEnd w:id="224"/>
            <w:r w:rsidRPr="001545FC">
              <w:rPr>
                <w:rFonts w:eastAsiaTheme="minorEastAsia"/>
                <w:bCs w:val="0"/>
                <w:sz w:val="24"/>
                <w:szCs w:val="24"/>
                <w:lang w:eastAsia="ru-RU"/>
              </w:rPr>
              <w:t>.</w:t>
            </w:r>
          </w:p>
          <w:p w14:paraId="39115678" w14:textId="77777777" w:rsidR="001545FC" w:rsidRPr="001545FC" w:rsidRDefault="001545FC" w:rsidP="001545FC">
            <w:pPr>
              <w:spacing w:after="0" w:line="240" w:lineRule="auto"/>
              <w:jc w:val="center"/>
              <w:rPr>
                <w:rFonts w:eastAsia="Times New Roman"/>
                <w:bCs w:val="0"/>
                <w:iCs/>
                <w:sz w:val="24"/>
                <w:szCs w:val="24"/>
                <w:lang w:eastAsia="ru-RU"/>
              </w:rPr>
            </w:pPr>
            <w:bookmarkStart w:id="225" w:name="_Toc114921158"/>
            <w:bookmarkStart w:id="226" w:name="_Toc114927653"/>
            <w:r w:rsidRPr="001545FC">
              <w:rPr>
                <w:rFonts w:eastAsiaTheme="minorEastAsia"/>
                <w:bCs w:val="0"/>
                <w:iCs/>
                <w:sz w:val="24"/>
                <w:szCs w:val="24"/>
                <w:lang w:eastAsia="ru-RU"/>
              </w:rPr>
              <w:t>ОК 04.</w:t>
            </w:r>
          </w:p>
          <w:bookmarkEnd w:id="225"/>
          <w:bookmarkEnd w:id="226"/>
          <w:p w14:paraId="692EFB14"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heme="minorEastAsia"/>
                <w:bCs w:val="0"/>
                <w:sz w:val="24"/>
                <w:szCs w:val="24"/>
                <w:lang w:eastAsia="ru-RU"/>
              </w:rPr>
              <w:t>ОК 09.</w:t>
            </w:r>
          </w:p>
        </w:tc>
      </w:tr>
      <w:tr w:rsidR="001545FC" w:rsidRPr="001545FC" w14:paraId="7C892BE2" w14:textId="77777777" w:rsidTr="00103D0B">
        <w:tc>
          <w:tcPr>
            <w:tcW w:w="2376" w:type="dxa"/>
            <w:vMerge w:val="restart"/>
          </w:tcPr>
          <w:p w14:paraId="5890538F" w14:textId="77777777" w:rsidR="001545FC" w:rsidRPr="001545FC" w:rsidRDefault="001545FC" w:rsidP="001545FC">
            <w:pPr>
              <w:spacing w:after="0" w:line="240" w:lineRule="auto"/>
              <w:jc w:val="center"/>
              <w:rPr>
                <w:rFonts w:eastAsia="Times New Roman"/>
                <w:bCs w:val="0"/>
                <w:sz w:val="24"/>
                <w:szCs w:val="24"/>
                <w:lang w:eastAsia="ru-RU"/>
              </w:rPr>
            </w:pPr>
            <w:bookmarkStart w:id="227" w:name="_Toc114921163"/>
            <w:bookmarkStart w:id="228" w:name="_Toc114927658"/>
            <w:r w:rsidRPr="001545FC">
              <w:rPr>
                <w:rFonts w:eastAsia="Times New Roman"/>
                <w:bCs w:val="0"/>
                <w:sz w:val="24"/>
                <w:szCs w:val="24"/>
                <w:lang w:eastAsia="ru-RU"/>
              </w:rPr>
              <w:t>Тема 1.2. География мировых природных ресурсов</w:t>
            </w:r>
            <w:bookmarkEnd w:id="227"/>
            <w:bookmarkEnd w:id="228"/>
          </w:p>
        </w:tc>
        <w:tc>
          <w:tcPr>
            <w:tcW w:w="8930" w:type="dxa"/>
          </w:tcPr>
          <w:p w14:paraId="33E282DF" w14:textId="77777777" w:rsidR="001545FC" w:rsidRPr="001545FC" w:rsidRDefault="001545FC" w:rsidP="001545FC">
            <w:pPr>
              <w:spacing w:after="0" w:line="240" w:lineRule="auto"/>
              <w:jc w:val="both"/>
              <w:rPr>
                <w:rFonts w:eastAsia="Times New Roman"/>
                <w:bCs w:val="0"/>
                <w:sz w:val="24"/>
                <w:szCs w:val="24"/>
                <w:lang w:eastAsia="ru-RU"/>
              </w:rPr>
            </w:pPr>
            <w:bookmarkStart w:id="229" w:name="_Toc114921164"/>
            <w:bookmarkStart w:id="230" w:name="_Toc114927659"/>
            <w:r w:rsidRPr="001545FC">
              <w:rPr>
                <w:rFonts w:eastAsia="Times New Roman"/>
                <w:bCs w:val="0"/>
                <w:sz w:val="24"/>
                <w:szCs w:val="24"/>
                <w:lang w:eastAsia="ru-RU"/>
              </w:rPr>
              <w:t>Содержание учебного материала</w:t>
            </w:r>
            <w:bookmarkEnd w:id="229"/>
            <w:bookmarkEnd w:id="230"/>
          </w:p>
        </w:tc>
        <w:tc>
          <w:tcPr>
            <w:tcW w:w="1134" w:type="dxa"/>
            <w:vAlign w:val="center"/>
          </w:tcPr>
          <w:p w14:paraId="13C36A66"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6</w:t>
            </w:r>
          </w:p>
        </w:tc>
        <w:tc>
          <w:tcPr>
            <w:tcW w:w="1845" w:type="dxa"/>
            <w:vAlign w:val="center"/>
          </w:tcPr>
          <w:p w14:paraId="4AD5862C"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3CA9AB1" w14:textId="77777777" w:rsidTr="00103D0B">
        <w:trPr>
          <w:trHeight w:val="2933"/>
        </w:trPr>
        <w:tc>
          <w:tcPr>
            <w:tcW w:w="2376" w:type="dxa"/>
            <w:vMerge/>
          </w:tcPr>
          <w:p w14:paraId="35657E81"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1B2E904" w14:textId="77777777" w:rsidR="001545FC" w:rsidRPr="001545FC" w:rsidRDefault="001545FC" w:rsidP="001545FC">
            <w:pPr>
              <w:spacing w:after="0" w:line="240" w:lineRule="auto"/>
              <w:jc w:val="both"/>
              <w:rPr>
                <w:rFonts w:eastAsia="Times New Roman"/>
                <w:bCs w:val="0"/>
                <w:sz w:val="24"/>
                <w:szCs w:val="24"/>
                <w:lang w:eastAsia="ru-RU"/>
              </w:rPr>
            </w:pPr>
            <w:bookmarkStart w:id="231" w:name="_Toc114921166"/>
            <w:bookmarkStart w:id="232" w:name="_Toc114927661"/>
            <w:r w:rsidRPr="001545FC">
              <w:rPr>
                <w:rFonts w:eastAsia="Times New Roman"/>
                <w:bCs w:val="0"/>
                <w:sz w:val="24"/>
                <w:szCs w:val="24"/>
                <w:lang w:eastAsia="ru-RU"/>
              </w:rPr>
              <w:t>Теоретическое обучение</w:t>
            </w:r>
          </w:p>
          <w:p w14:paraId="17A2033D" w14:textId="77777777" w:rsidR="001545FC" w:rsidRPr="001545FC" w:rsidRDefault="001545FC" w:rsidP="00B77C04">
            <w:pPr>
              <w:numPr>
                <w:ilvl w:val="0"/>
                <w:numId w:val="28"/>
              </w:numPr>
              <w:spacing w:before="100" w:beforeAutospacing="1" w:after="0" w:line="240" w:lineRule="auto"/>
              <w:ind w:left="203" w:hanging="203"/>
              <w:jc w:val="both"/>
              <w:rPr>
                <w:rFonts w:eastAsiaTheme="minorEastAsia"/>
                <w:b/>
                <w:sz w:val="24"/>
                <w:szCs w:val="24"/>
                <w:u w:val="single"/>
                <w:lang w:eastAsia="ru-RU"/>
              </w:rPr>
            </w:pPr>
            <w:r w:rsidRPr="001545FC">
              <w:rPr>
                <w:rFonts w:eastAsiaTheme="minorEastAsia"/>
                <w:b/>
                <w:sz w:val="24"/>
                <w:szCs w:val="24"/>
                <w:u w:val="single"/>
                <w:lang w:eastAsia="ru-RU"/>
              </w:rPr>
              <w:t>Мировые природные ресурсы. Ресурсообеспеченность. Классификация видов природных ресурсов.</w:t>
            </w:r>
          </w:p>
          <w:p w14:paraId="3D630B42"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(минеральные, земельные, водные, биологические, агроклиматические и т.д.). 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w:t>
            </w:r>
            <w:bookmarkEnd w:id="231"/>
            <w:bookmarkEnd w:id="232"/>
          </w:p>
          <w:p w14:paraId="1BB3C37D"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6. Рациональное использование ресурсов и охрана окружающей среды</w:t>
            </w:r>
          </w:p>
          <w:p w14:paraId="5A5F4416" w14:textId="77777777" w:rsidR="001545FC" w:rsidRPr="001545FC" w:rsidRDefault="001545FC" w:rsidP="001545FC">
            <w:pPr>
              <w:spacing w:after="0" w:line="240" w:lineRule="auto"/>
              <w:jc w:val="both"/>
              <w:rPr>
                <w:rFonts w:eastAsiaTheme="minorEastAsia"/>
                <w:b/>
                <w:sz w:val="22"/>
                <w:szCs w:val="22"/>
                <w:u w:val="single"/>
                <w:lang w:eastAsia="ru-RU"/>
              </w:rPr>
            </w:pPr>
            <w:r w:rsidRPr="001545FC">
              <w:rPr>
                <w:rFonts w:eastAsiaTheme="minorEastAsia"/>
                <w:b/>
                <w:sz w:val="24"/>
                <w:szCs w:val="24"/>
                <w:u w:val="single"/>
                <w:lang w:eastAsia="ru-RU"/>
              </w:rPr>
              <w:t>7. Оценка ресурсообеспеченности отдельных стран (регионов) мира.</w:t>
            </w:r>
            <w:r w:rsidRPr="001545FC">
              <w:rPr>
                <w:rFonts w:eastAsiaTheme="minorEastAsia"/>
                <w:bCs w:val="0"/>
                <w:i/>
                <w:iCs/>
                <w:sz w:val="24"/>
                <w:szCs w:val="24"/>
                <w:lang w:eastAsia="ru-RU"/>
              </w:rPr>
              <w:t xml:space="preserve"> </w:t>
            </w:r>
          </w:p>
        </w:tc>
        <w:tc>
          <w:tcPr>
            <w:tcW w:w="1134" w:type="dxa"/>
            <w:vAlign w:val="center"/>
          </w:tcPr>
          <w:p w14:paraId="13C3EA3E"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5DFE15BA" w14:textId="77777777" w:rsidR="001545FC" w:rsidRPr="001545FC" w:rsidRDefault="001545FC" w:rsidP="001545FC">
            <w:pPr>
              <w:spacing w:after="0" w:line="240" w:lineRule="auto"/>
              <w:jc w:val="center"/>
              <w:rPr>
                <w:rFonts w:eastAsia="Times New Roman"/>
                <w:bCs w:val="0"/>
                <w:iCs/>
                <w:sz w:val="24"/>
                <w:szCs w:val="24"/>
                <w:lang w:eastAsia="ru-RU"/>
              </w:rPr>
            </w:pPr>
          </w:p>
          <w:p w14:paraId="77946C2A" w14:textId="77777777" w:rsidR="001545FC" w:rsidRPr="001545FC" w:rsidRDefault="001545FC" w:rsidP="001545FC">
            <w:pPr>
              <w:spacing w:after="0" w:line="240" w:lineRule="auto"/>
              <w:jc w:val="center"/>
              <w:rPr>
                <w:rFonts w:eastAsia="Times New Roman"/>
                <w:bCs w:val="0"/>
                <w:iCs/>
                <w:sz w:val="24"/>
                <w:szCs w:val="24"/>
                <w:lang w:eastAsia="ru-RU"/>
              </w:rPr>
            </w:pPr>
          </w:p>
          <w:p w14:paraId="1406812B" w14:textId="77777777" w:rsidR="001545FC" w:rsidRPr="001545FC" w:rsidRDefault="001545FC" w:rsidP="001545FC">
            <w:pPr>
              <w:spacing w:after="0" w:line="240" w:lineRule="auto"/>
              <w:jc w:val="center"/>
              <w:rPr>
                <w:rFonts w:eastAsia="Times New Roman"/>
                <w:bCs w:val="0"/>
                <w:iCs/>
                <w:sz w:val="24"/>
                <w:szCs w:val="24"/>
                <w:lang w:eastAsia="ru-RU"/>
              </w:rPr>
            </w:pPr>
          </w:p>
          <w:p w14:paraId="5896167A" w14:textId="77777777" w:rsidR="001545FC" w:rsidRPr="001545FC" w:rsidRDefault="001545FC" w:rsidP="001545FC">
            <w:pPr>
              <w:spacing w:after="0" w:line="240" w:lineRule="auto"/>
              <w:jc w:val="center"/>
              <w:rPr>
                <w:rFonts w:eastAsia="Times New Roman"/>
                <w:bCs w:val="0"/>
                <w:iCs/>
                <w:sz w:val="24"/>
                <w:szCs w:val="24"/>
                <w:lang w:eastAsia="ru-RU"/>
              </w:rPr>
            </w:pPr>
          </w:p>
          <w:p w14:paraId="10E92795" w14:textId="77777777" w:rsidR="001545FC" w:rsidRPr="001545FC" w:rsidRDefault="001545FC" w:rsidP="001545FC">
            <w:pPr>
              <w:spacing w:after="0" w:line="240" w:lineRule="auto"/>
              <w:jc w:val="center"/>
              <w:rPr>
                <w:rFonts w:eastAsia="Times New Roman"/>
                <w:bCs w:val="0"/>
                <w:iCs/>
                <w:sz w:val="24"/>
                <w:szCs w:val="24"/>
                <w:lang w:eastAsia="ru-RU"/>
              </w:rPr>
            </w:pPr>
          </w:p>
          <w:p w14:paraId="5BA029C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2A6F053E"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Align w:val="center"/>
          </w:tcPr>
          <w:p w14:paraId="0028E87B" w14:textId="77777777" w:rsidR="001545FC" w:rsidRPr="001545FC" w:rsidRDefault="001545FC" w:rsidP="001545FC">
            <w:pPr>
              <w:spacing w:after="0" w:line="240" w:lineRule="auto"/>
              <w:jc w:val="center"/>
              <w:rPr>
                <w:rFonts w:eastAsiaTheme="minorEastAsia"/>
                <w:bCs w:val="0"/>
                <w:sz w:val="24"/>
                <w:szCs w:val="24"/>
                <w:lang w:eastAsia="ru-RU"/>
              </w:rPr>
            </w:pPr>
            <w:bookmarkStart w:id="233" w:name="_Toc114921168"/>
            <w:bookmarkStart w:id="234" w:name="_Toc114927663"/>
            <w:r w:rsidRPr="001545FC">
              <w:rPr>
                <w:rFonts w:eastAsiaTheme="minorEastAsia"/>
                <w:bCs w:val="0"/>
                <w:sz w:val="24"/>
                <w:szCs w:val="24"/>
                <w:lang w:eastAsia="ru-RU"/>
              </w:rPr>
              <w:t>ОК 01</w:t>
            </w:r>
            <w:bookmarkEnd w:id="233"/>
            <w:bookmarkEnd w:id="234"/>
            <w:r w:rsidRPr="001545FC">
              <w:rPr>
                <w:rFonts w:eastAsiaTheme="minorEastAsia"/>
                <w:bCs w:val="0"/>
                <w:sz w:val="24"/>
                <w:szCs w:val="24"/>
                <w:lang w:eastAsia="ru-RU"/>
              </w:rPr>
              <w:t>.</w:t>
            </w:r>
          </w:p>
          <w:p w14:paraId="3C6B58B4" w14:textId="77777777" w:rsidR="001545FC" w:rsidRPr="001545FC" w:rsidRDefault="001545FC" w:rsidP="001545FC">
            <w:pPr>
              <w:spacing w:after="0" w:line="240" w:lineRule="auto"/>
              <w:jc w:val="center"/>
              <w:rPr>
                <w:rFonts w:eastAsiaTheme="minorEastAsia"/>
                <w:bCs w:val="0"/>
                <w:sz w:val="24"/>
                <w:szCs w:val="24"/>
                <w:lang w:eastAsia="ru-RU"/>
              </w:rPr>
            </w:pPr>
            <w:bookmarkStart w:id="235" w:name="_Toc114921169"/>
            <w:bookmarkStart w:id="236" w:name="_Toc114927664"/>
            <w:r w:rsidRPr="001545FC">
              <w:rPr>
                <w:rFonts w:eastAsiaTheme="minorEastAsia"/>
                <w:bCs w:val="0"/>
                <w:sz w:val="24"/>
                <w:szCs w:val="24"/>
                <w:lang w:eastAsia="ru-RU"/>
              </w:rPr>
              <w:t>ОК 02</w:t>
            </w:r>
            <w:bookmarkEnd w:id="235"/>
            <w:bookmarkEnd w:id="236"/>
            <w:r w:rsidRPr="001545FC">
              <w:rPr>
                <w:rFonts w:eastAsiaTheme="minorEastAsia"/>
                <w:bCs w:val="0"/>
                <w:sz w:val="24"/>
                <w:szCs w:val="24"/>
                <w:lang w:eastAsia="ru-RU"/>
              </w:rPr>
              <w:t>.</w:t>
            </w:r>
          </w:p>
          <w:p w14:paraId="7D36B6B3" w14:textId="77777777" w:rsidR="001545FC" w:rsidRPr="001545FC" w:rsidRDefault="001545FC" w:rsidP="001545FC">
            <w:pPr>
              <w:spacing w:after="0" w:line="240" w:lineRule="auto"/>
              <w:jc w:val="center"/>
              <w:rPr>
                <w:rFonts w:eastAsiaTheme="minorEastAsia"/>
                <w:bCs w:val="0"/>
                <w:sz w:val="24"/>
                <w:szCs w:val="24"/>
                <w:lang w:eastAsia="ru-RU"/>
              </w:rPr>
            </w:pPr>
            <w:bookmarkStart w:id="237" w:name="_Toc114921170"/>
            <w:bookmarkStart w:id="238" w:name="_Toc114927665"/>
            <w:r w:rsidRPr="001545FC">
              <w:rPr>
                <w:rFonts w:eastAsiaTheme="minorEastAsia"/>
                <w:bCs w:val="0"/>
                <w:iCs/>
                <w:sz w:val="24"/>
                <w:szCs w:val="24"/>
                <w:lang w:eastAsia="ru-RU"/>
              </w:rPr>
              <w:t>ОК 03</w:t>
            </w:r>
            <w:bookmarkEnd w:id="237"/>
            <w:bookmarkEnd w:id="238"/>
            <w:r w:rsidRPr="001545FC">
              <w:rPr>
                <w:rFonts w:eastAsiaTheme="minorEastAsia"/>
                <w:bCs w:val="0"/>
                <w:iCs/>
                <w:sz w:val="24"/>
                <w:szCs w:val="24"/>
                <w:lang w:eastAsia="ru-RU"/>
              </w:rPr>
              <w:t>.</w:t>
            </w:r>
          </w:p>
          <w:p w14:paraId="370BD9EE" w14:textId="77777777" w:rsidR="001545FC" w:rsidRPr="001545FC" w:rsidRDefault="001545FC" w:rsidP="001545FC">
            <w:pPr>
              <w:spacing w:after="0" w:line="240" w:lineRule="auto"/>
              <w:jc w:val="center"/>
              <w:rPr>
                <w:rFonts w:eastAsiaTheme="minorEastAsia"/>
                <w:bCs w:val="0"/>
                <w:sz w:val="24"/>
                <w:szCs w:val="24"/>
                <w:lang w:eastAsia="ru-RU"/>
              </w:rPr>
            </w:pPr>
            <w:bookmarkStart w:id="239" w:name="_Toc114921171"/>
            <w:bookmarkStart w:id="240" w:name="_Toc114927666"/>
            <w:r w:rsidRPr="001545FC">
              <w:rPr>
                <w:rFonts w:eastAsiaTheme="minorEastAsia"/>
                <w:bCs w:val="0"/>
                <w:sz w:val="24"/>
                <w:szCs w:val="24"/>
                <w:lang w:eastAsia="ru-RU"/>
              </w:rPr>
              <w:t>ОК 05</w:t>
            </w:r>
            <w:bookmarkEnd w:id="239"/>
            <w:bookmarkEnd w:id="240"/>
            <w:r w:rsidRPr="001545FC">
              <w:rPr>
                <w:rFonts w:eastAsiaTheme="minorEastAsia"/>
                <w:bCs w:val="0"/>
                <w:sz w:val="24"/>
                <w:szCs w:val="24"/>
                <w:lang w:eastAsia="ru-RU"/>
              </w:rPr>
              <w:t>.</w:t>
            </w:r>
          </w:p>
          <w:p w14:paraId="5CB43E53" w14:textId="77777777" w:rsidR="001545FC" w:rsidRPr="001545FC" w:rsidRDefault="001545FC" w:rsidP="001545FC">
            <w:pPr>
              <w:spacing w:after="0" w:line="240" w:lineRule="auto"/>
              <w:jc w:val="center"/>
              <w:rPr>
                <w:rFonts w:eastAsiaTheme="minorEastAsia"/>
                <w:bCs w:val="0"/>
                <w:iCs/>
                <w:sz w:val="24"/>
                <w:szCs w:val="24"/>
                <w:lang w:eastAsia="ru-RU"/>
              </w:rPr>
            </w:pPr>
            <w:bookmarkStart w:id="241" w:name="_Toc114921172"/>
            <w:bookmarkStart w:id="242" w:name="_Toc114927667"/>
            <w:r w:rsidRPr="001545FC">
              <w:rPr>
                <w:rFonts w:eastAsiaTheme="minorEastAsia"/>
                <w:bCs w:val="0"/>
                <w:iCs/>
                <w:sz w:val="24"/>
                <w:szCs w:val="24"/>
                <w:lang w:eastAsia="ru-RU"/>
              </w:rPr>
              <w:t>ОК 06</w:t>
            </w:r>
            <w:bookmarkEnd w:id="241"/>
            <w:bookmarkEnd w:id="242"/>
            <w:r w:rsidRPr="001545FC">
              <w:rPr>
                <w:rFonts w:eastAsiaTheme="minorEastAsia"/>
                <w:bCs w:val="0"/>
                <w:iCs/>
                <w:sz w:val="24"/>
                <w:szCs w:val="24"/>
                <w:lang w:eastAsia="ru-RU"/>
              </w:rPr>
              <w:t>.</w:t>
            </w:r>
          </w:p>
          <w:p w14:paraId="09C7DF35" w14:textId="77777777" w:rsidR="001545FC" w:rsidRPr="001545FC" w:rsidRDefault="001545FC" w:rsidP="001545FC">
            <w:pPr>
              <w:spacing w:after="0" w:line="240" w:lineRule="auto"/>
              <w:jc w:val="center"/>
              <w:rPr>
                <w:rFonts w:eastAsia="Times New Roman"/>
                <w:bCs w:val="0"/>
                <w:i/>
                <w:sz w:val="24"/>
                <w:szCs w:val="24"/>
                <w:lang w:eastAsia="ru-RU"/>
              </w:rPr>
            </w:pPr>
            <w:bookmarkStart w:id="243" w:name="_Toc114921173"/>
            <w:bookmarkStart w:id="244" w:name="_Toc114927668"/>
            <w:r w:rsidRPr="001545FC">
              <w:rPr>
                <w:rFonts w:eastAsiaTheme="minorEastAsia"/>
                <w:bCs w:val="0"/>
                <w:sz w:val="24"/>
                <w:szCs w:val="24"/>
                <w:lang w:eastAsia="ru-RU"/>
              </w:rPr>
              <w:t>ОК 07</w:t>
            </w:r>
            <w:bookmarkEnd w:id="243"/>
            <w:bookmarkEnd w:id="244"/>
            <w:r w:rsidRPr="001545FC">
              <w:rPr>
                <w:rFonts w:eastAsiaTheme="minorEastAsia"/>
                <w:bCs w:val="0"/>
                <w:sz w:val="24"/>
                <w:szCs w:val="24"/>
                <w:lang w:eastAsia="ru-RU"/>
              </w:rPr>
              <w:t>.</w:t>
            </w:r>
          </w:p>
        </w:tc>
      </w:tr>
      <w:tr w:rsidR="001545FC" w:rsidRPr="001545FC" w14:paraId="09BF1769" w14:textId="77777777" w:rsidTr="00103D0B">
        <w:tc>
          <w:tcPr>
            <w:tcW w:w="2376" w:type="dxa"/>
            <w:vMerge w:val="restart"/>
          </w:tcPr>
          <w:p w14:paraId="1E9D591C" w14:textId="77777777" w:rsidR="001545FC" w:rsidRPr="001545FC" w:rsidRDefault="001545FC" w:rsidP="001545FC">
            <w:pPr>
              <w:spacing w:after="0" w:line="240" w:lineRule="auto"/>
              <w:jc w:val="center"/>
              <w:rPr>
                <w:rFonts w:eastAsia="Times New Roman"/>
                <w:bCs w:val="0"/>
                <w:sz w:val="24"/>
                <w:szCs w:val="24"/>
                <w:lang w:eastAsia="ru-RU"/>
              </w:rPr>
            </w:pPr>
            <w:bookmarkStart w:id="245" w:name="_Toc114921175"/>
            <w:bookmarkStart w:id="246" w:name="_Toc114927670"/>
            <w:r w:rsidRPr="001545FC">
              <w:rPr>
                <w:rFonts w:eastAsia="Times New Roman"/>
                <w:bCs w:val="0"/>
                <w:sz w:val="24"/>
                <w:szCs w:val="24"/>
                <w:lang w:eastAsia="ru-RU"/>
              </w:rPr>
              <w:t>Тема 1.3. География населения мира</w:t>
            </w:r>
            <w:bookmarkEnd w:id="245"/>
            <w:bookmarkEnd w:id="246"/>
          </w:p>
        </w:tc>
        <w:tc>
          <w:tcPr>
            <w:tcW w:w="8930" w:type="dxa"/>
          </w:tcPr>
          <w:p w14:paraId="157054BA" w14:textId="77777777" w:rsidR="001545FC" w:rsidRPr="001545FC" w:rsidRDefault="001545FC" w:rsidP="001545FC">
            <w:pPr>
              <w:spacing w:after="0" w:line="240" w:lineRule="auto"/>
              <w:jc w:val="both"/>
              <w:rPr>
                <w:rFonts w:eastAsia="Times New Roman"/>
                <w:b/>
                <w:sz w:val="24"/>
                <w:szCs w:val="24"/>
                <w:lang w:eastAsia="ru-RU"/>
              </w:rPr>
            </w:pPr>
            <w:bookmarkStart w:id="247" w:name="_Toc114921176"/>
            <w:bookmarkStart w:id="248" w:name="_Toc114927671"/>
            <w:r w:rsidRPr="001545FC">
              <w:rPr>
                <w:rFonts w:eastAsia="Times New Roman"/>
                <w:b/>
                <w:sz w:val="24"/>
                <w:szCs w:val="24"/>
                <w:lang w:eastAsia="ru-RU"/>
              </w:rPr>
              <w:t>Содержание учебного материала</w:t>
            </w:r>
            <w:bookmarkEnd w:id="247"/>
            <w:bookmarkEnd w:id="248"/>
          </w:p>
        </w:tc>
        <w:tc>
          <w:tcPr>
            <w:tcW w:w="1134" w:type="dxa"/>
            <w:vAlign w:val="center"/>
          </w:tcPr>
          <w:p w14:paraId="116F16F9"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6</w:t>
            </w:r>
          </w:p>
        </w:tc>
        <w:tc>
          <w:tcPr>
            <w:tcW w:w="1845" w:type="dxa"/>
            <w:vAlign w:val="center"/>
          </w:tcPr>
          <w:p w14:paraId="6DD11928"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79CAAA25" w14:textId="77777777" w:rsidTr="00103D0B">
        <w:trPr>
          <w:trHeight w:val="1836"/>
        </w:trPr>
        <w:tc>
          <w:tcPr>
            <w:tcW w:w="2376" w:type="dxa"/>
            <w:vMerge/>
          </w:tcPr>
          <w:p w14:paraId="02F1BEA3"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vMerge w:val="restart"/>
          </w:tcPr>
          <w:p w14:paraId="0F2B1C21" w14:textId="77777777" w:rsidR="001545FC" w:rsidRPr="001545FC" w:rsidRDefault="001545FC" w:rsidP="001545FC">
            <w:pPr>
              <w:spacing w:after="0" w:line="240" w:lineRule="auto"/>
              <w:jc w:val="both"/>
              <w:rPr>
                <w:rFonts w:eastAsia="Times New Roman"/>
                <w:bCs w:val="0"/>
                <w:sz w:val="24"/>
                <w:szCs w:val="24"/>
                <w:lang w:eastAsia="ru-RU"/>
              </w:rPr>
            </w:pPr>
            <w:bookmarkStart w:id="249" w:name="_Toc114921178"/>
            <w:bookmarkStart w:id="250" w:name="_Toc114927673"/>
            <w:r w:rsidRPr="001545FC">
              <w:rPr>
                <w:rFonts w:eastAsia="Times New Roman"/>
                <w:bCs w:val="0"/>
                <w:sz w:val="24"/>
                <w:szCs w:val="24"/>
                <w:lang w:eastAsia="ru-RU"/>
              </w:rPr>
              <w:t>Теоретическое обучение</w:t>
            </w:r>
          </w:p>
          <w:p w14:paraId="03E2D837" w14:textId="77777777" w:rsidR="001545FC" w:rsidRPr="001545FC" w:rsidRDefault="001545FC" w:rsidP="001545FC">
            <w:pPr>
              <w:spacing w:after="0" w:line="240" w:lineRule="auto"/>
              <w:jc w:val="both"/>
              <w:rPr>
                <w:rFonts w:eastAsia="Times New Roman"/>
                <w:b/>
                <w:sz w:val="24"/>
                <w:szCs w:val="24"/>
                <w:u w:val="single"/>
                <w:lang w:eastAsia="ru-RU"/>
              </w:rPr>
            </w:pPr>
            <w:r w:rsidRPr="001545FC">
              <w:rPr>
                <w:rFonts w:eastAsia="Times New Roman"/>
                <w:b/>
                <w:sz w:val="24"/>
                <w:szCs w:val="24"/>
                <w:u w:val="single"/>
                <w:lang w:eastAsia="ru-RU"/>
              </w:rPr>
              <w:t>8. Современная демографическая ситуация.</w:t>
            </w:r>
            <w:bookmarkEnd w:id="249"/>
            <w:bookmarkEnd w:id="250"/>
            <w:r w:rsidRPr="001545FC">
              <w:rPr>
                <w:rFonts w:eastAsiaTheme="minorEastAsia"/>
                <w:b/>
                <w:sz w:val="24"/>
                <w:szCs w:val="24"/>
                <w:u w:val="single"/>
                <w:lang w:eastAsia="ru-RU"/>
              </w:rPr>
              <w:t xml:space="preserve"> </w:t>
            </w:r>
          </w:p>
          <w:p w14:paraId="308D5F44" w14:textId="77777777" w:rsidR="001545FC" w:rsidRPr="001545FC" w:rsidRDefault="001545FC" w:rsidP="001545FC">
            <w:pPr>
              <w:spacing w:after="0" w:line="240" w:lineRule="auto"/>
              <w:jc w:val="both"/>
              <w:rPr>
                <w:rFonts w:eastAsiaTheme="minorEastAsia"/>
                <w:bCs w:val="0"/>
                <w:sz w:val="24"/>
                <w:szCs w:val="24"/>
                <w:lang w:eastAsia="ru-RU"/>
              </w:rPr>
            </w:pPr>
            <w:bookmarkStart w:id="251" w:name="_Toc114921179"/>
            <w:bookmarkStart w:id="252" w:name="_Toc114927674"/>
            <w:r w:rsidRPr="001545FC">
              <w:rPr>
                <w:rFonts w:eastAsiaTheme="minorEastAsia"/>
                <w:bCs w:val="0"/>
                <w:sz w:val="24"/>
                <w:szCs w:val="24"/>
                <w:lang w:eastAsia="ru-RU"/>
              </w:rPr>
              <w:t>Численность населения мира и ее динамика. Наиболее населенные регионы и страны мира. Воспроизводство населения и его типы. Демографическая политика.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w:t>
            </w:r>
            <w:bookmarkEnd w:id="251"/>
            <w:bookmarkEnd w:id="252"/>
            <w:r w:rsidRPr="001545FC">
              <w:rPr>
                <w:rFonts w:eastAsiaTheme="minorEastAsia"/>
                <w:bCs w:val="0"/>
                <w:sz w:val="24"/>
                <w:szCs w:val="24"/>
                <w:lang w:eastAsia="ru-RU"/>
              </w:rPr>
              <w:t xml:space="preserve"> </w:t>
            </w:r>
          </w:p>
          <w:p w14:paraId="3A8C90C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Современная структура населения</w:t>
            </w:r>
          </w:p>
          <w:p w14:paraId="3D9A799B"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Половозрастная структура населения. Расовый, этнолингвистический и религиозный состав населения мира. Социальная структура общества</w:t>
            </w:r>
          </w:p>
          <w:p w14:paraId="6A38174F"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9. Занятость населения. Размещение населения.</w:t>
            </w:r>
          </w:p>
          <w:p w14:paraId="04E3100A"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Экономически активное и самодеятельное население. Качество рабочей силы в различных странах мира. Особенности размещения населения в регионах и странах мира. Миграции населения, их основные причины и направления. Урбанизация. Масштабы и темпы урбанизации в различных регионах и странах мира «Ложная» урбанизация, субурбанизация, урбанизация. Города-миллионеры, «сверхгорода» и мегалополисы</w:t>
            </w:r>
          </w:p>
        </w:tc>
        <w:tc>
          <w:tcPr>
            <w:tcW w:w="1134" w:type="dxa"/>
            <w:vAlign w:val="center"/>
          </w:tcPr>
          <w:p w14:paraId="15EAF70C" w14:textId="77777777" w:rsidR="001545FC" w:rsidRPr="001545FC" w:rsidRDefault="001545FC" w:rsidP="001545FC">
            <w:pPr>
              <w:spacing w:after="0" w:line="240" w:lineRule="auto"/>
              <w:jc w:val="center"/>
              <w:rPr>
                <w:rFonts w:eastAsia="Times New Roman"/>
                <w:bCs w:val="0"/>
                <w:iCs/>
                <w:sz w:val="24"/>
                <w:szCs w:val="24"/>
                <w:lang w:eastAsia="ru-RU"/>
              </w:rPr>
            </w:pPr>
            <w:bookmarkStart w:id="253" w:name="_Toc114921180"/>
            <w:bookmarkStart w:id="254" w:name="_Toc114927675"/>
            <w:r w:rsidRPr="001545FC">
              <w:rPr>
                <w:rFonts w:eastAsia="Times New Roman"/>
                <w:bCs w:val="0"/>
                <w:iCs/>
                <w:sz w:val="24"/>
                <w:szCs w:val="24"/>
                <w:lang w:eastAsia="ru-RU"/>
              </w:rPr>
              <w:t>2</w:t>
            </w:r>
            <w:bookmarkEnd w:id="253"/>
            <w:bookmarkEnd w:id="254"/>
          </w:p>
          <w:p w14:paraId="72144FAA"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restart"/>
            <w:vAlign w:val="center"/>
          </w:tcPr>
          <w:p w14:paraId="10411177" w14:textId="77777777" w:rsidR="001545FC" w:rsidRPr="001545FC" w:rsidRDefault="001545FC" w:rsidP="001545FC">
            <w:pPr>
              <w:spacing w:after="0" w:line="240" w:lineRule="auto"/>
              <w:jc w:val="center"/>
              <w:rPr>
                <w:rFonts w:eastAsiaTheme="minorEastAsia"/>
                <w:bCs w:val="0"/>
                <w:sz w:val="24"/>
                <w:szCs w:val="24"/>
                <w:lang w:eastAsia="ru-RU"/>
              </w:rPr>
            </w:pPr>
            <w:bookmarkStart w:id="255" w:name="_Toc114921181"/>
            <w:bookmarkStart w:id="256" w:name="_Toc114927676"/>
            <w:r w:rsidRPr="001545FC">
              <w:rPr>
                <w:rFonts w:eastAsiaTheme="minorEastAsia"/>
                <w:bCs w:val="0"/>
                <w:sz w:val="24"/>
                <w:szCs w:val="24"/>
                <w:lang w:eastAsia="ru-RU"/>
              </w:rPr>
              <w:t>ОК 01</w:t>
            </w:r>
            <w:bookmarkEnd w:id="255"/>
            <w:bookmarkEnd w:id="256"/>
            <w:r w:rsidRPr="001545FC">
              <w:rPr>
                <w:rFonts w:eastAsiaTheme="minorEastAsia"/>
                <w:bCs w:val="0"/>
                <w:sz w:val="24"/>
                <w:szCs w:val="24"/>
                <w:lang w:eastAsia="ru-RU"/>
              </w:rPr>
              <w:t>.</w:t>
            </w:r>
          </w:p>
          <w:p w14:paraId="2B47BA81" w14:textId="77777777" w:rsidR="001545FC" w:rsidRPr="001545FC" w:rsidRDefault="001545FC" w:rsidP="001545FC">
            <w:pPr>
              <w:spacing w:after="0" w:line="240" w:lineRule="auto"/>
              <w:jc w:val="center"/>
              <w:rPr>
                <w:rFonts w:eastAsia="Times New Roman"/>
                <w:bCs w:val="0"/>
                <w:i/>
                <w:sz w:val="24"/>
                <w:szCs w:val="24"/>
                <w:lang w:eastAsia="ru-RU"/>
              </w:rPr>
            </w:pPr>
            <w:bookmarkStart w:id="257" w:name="_Toc114921182"/>
            <w:bookmarkStart w:id="258" w:name="_Toc114927677"/>
            <w:r w:rsidRPr="001545FC">
              <w:rPr>
                <w:rFonts w:eastAsiaTheme="minorEastAsia"/>
                <w:bCs w:val="0"/>
                <w:sz w:val="24"/>
                <w:szCs w:val="24"/>
                <w:lang w:eastAsia="ru-RU"/>
              </w:rPr>
              <w:t>ОК 02</w:t>
            </w:r>
            <w:bookmarkEnd w:id="257"/>
            <w:bookmarkEnd w:id="258"/>
            <w:r w:rsidRPr="001545FC">
              <w:rPr>
                <w:rFonts w:eastAsiaTheme="minorEastAsia"/>
                <w:bCs w:val="0"/>
                <w:sz w:val="24"/>
                <w:szCs w:val="24"/>
                <w:lang w:eastAsia="ru-RU"/>
              </w:rPr>
              <w:t>.</w:t>
            </w:r>
          </w:p>
        </w:tc>
      </w:tr>
      <w:tr w:rsidR="001545FC" w:rsidRPr="001545FC" w14:paraId="45AEDDF8" w14:textId="77777777" w:rsidTr="00103D0B">
        <w:tc>
          <w:tcPr>
            <w:tcW w:w="2376" w:type="dxa"/>
            <w:vMerge/>
          </w:tcPr>
          <w:p w14:paraId="6EEE51F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vMerge/>
          </w:tcPr>
          <w:p w14:paraId="47CC3D30" w14:textId="77777777" w:rsidR="001545FC" w:rsidRPr="001545FC" w:rsidRDefault="001545FC" w:rsidP="001545FC">
            <w:pPr>
              <w:spacing w:after="0" w:line="240" w:lineRule="auto"/>
              <w:jc w:val="both"/>
              <w:rPr>
                <w:rFonts w:eastAsiaTheme="minorEastAsia"/>
                <w:bCs w:val="0"/>
                <w:sz w:val="24"/>
                <w:szCs w:val="24"/>
                <w:lang w:eastAsia="ru-RU"/>
              </w:rPr>
            </w:pPr>
          </w:p>
        </w:tc>
        <w:tc>
          <w:tcPr>
            <w:tcW w:w="1134" w:type="dxa"/>
            <w:vAlign w:val="center"/>
          </w:tcPr>
          <w:p w14:paraId="01543208" w14:textId="77777777" w:rsidR="001545FC" w:rsidRPr="001545FC" w:rsidRDefault="001545FC" w:rsidP="001545FC">
            <w:pPr>
              <w:spacing w:after="0" w:line="240" w:lineRule="auto"/>
              <w:jc w:val="center"/>
              <w:rPr>
                <w:rFonts w:eastAsia="Times New Roman"/>
                <w:bCs w:val="0"/>
                <w:iCs/>
                <w:sz w:val="24"/>
                <w:szCs w:val="24"/>
                <w:lang w:eastAsia="ru-RU"/>
              </w:rPr>
            </w:pPr>
            <w:bookmarkStart w:id="259" w:name="_Toc114921187"/>
            <w:bookmarkStart w:id="260" w:name="_Toc114927682"/>
          </w:p>
          <w:p w14:paraId="16101D59" w14:textId="77777777" w:rsidR="001545FC" w:rsidRPr="001545FC" w:rsidRDefault="001545FC" w:rsidP="001545FC">
            <w:pPr>
              <w:spacing w:after="0" w:line="240" w:lineRule="auto"/>
              <w:jc w:val="center"/>
              <w:rPr>
                <w:rFonts w:eastAsia="Times New Roman"/>
                <w:bCs w:val="0"/>
                <w:iCs/>
                <w:sz w:val="24"/>
                <w:szCs w:val="24"/>
                <w:lang w:eastAsia="ru-RU"/>
              </w:rPr>
            </w:pPr>
          </w:p>
          <w:p w14:paraId="03429AE8" w14:textId="77777777" w:rsidR="001545FC" w:rsidRPr="001545FC" w:rsidRDefault="001545FC" w:rsidP="001545FC">
            <w:pPr>
              <w:spacing w:after="0" w:line="240" w:lineRule="auto"/>
              <w:jc w:val="center"/>
              <w:rPr>
                <w:rFonts w:eastAsia="Times New Roman"/>
                <w:bCs w:val="0"/>
                <w:iCs/>
                <w:sz w:val="24"/>
                <w:szCs w:val="24"/>
                <w:lang w:eastAsia="ru-RU"/>
              </w:rPr>
            </w:pPr>
          </w:p>
          <w:p w14:paraId="2D3D5E68"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bookmarkEnd w:id="259"/>
            <w:bookmarkEnd w:id="260"/>
          </w:p>
          <w:p w14:paraId="265B8CBF"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ign w:val="center"/>
          </w:tcPr>
          <w:p w14:paraId="21333CC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65E69094" w14:textId="77777777" w:rsidTr="00103D0B">
        <w:tc>
          <w:tcPr>
            <w:tcW w:w="2376" w:type="dxa"/>
            <w:vMerge/>
          </w:tcPr>
          <w:p w14:paraId="60863C1C"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8BCEB92" w14:textId="77777777" w:rsidR="001545FC" w:rsidRPr="001545FC" w:rsidRDefault="001545FC" w:rsidP="001545FC">
            <w:pPr>
              <w:spacing w:after="0" w:line="240" w:lineRule="auto"/>
              <w:jc w:val="both"/>
              <w:rPr>
                <w:rFonts w:eastAsiaTheme="minorEastAsia"/>
                <w:bCs w:val="0"/>
                <w:color w:val="000000"/>
                <w:sz w:val="24"/>
                <w:szCs w:val="24"/>
                <w:lang w:eastAsia="ru-RU"/>
              </w:rPr>
            </w:pPr>
            <w:r w:rsidRPr="001545FC">
              <w:rPr>
                <w:rFonts w:eastAsiaTheme="minorEastAsia"/>
                <w:b/>
                <w:color w:val="000000"/>
                <w:sz w:val="24"/>
                <w:szCs w:val="24"/>
                <w:u w:val="single"/>
                <w:lang w:eastAsia="ru-RU"/>
              </w:rPr>
              <w:t>10. Анализ особенностей населения в различных странах и регионах мира.</w:t>
            </w:r>
            <w:r w:rsidRPr="001545FC">
              <w:rPr>
                <w:rFonts w:eastAsiaTheme="minorEastAsia"/>
                <w:bCs w:val="0"/>
                <w:color w:val="000000"/>
                <w:sz w:val="24"/>
                <w:szCs w:val="24"/>
                <w:lang w:eastAsia="ru-RU"/>
              </w:rPr>
              <w:t xml:space="preserve">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w:t>
            </w:r>
          </w:p>
        </w:tc>
        <w:tc>
          <w:tcPr>
            <w:tcW w:w="1134" w:type="dxa"/>
            <w:vAlign w:val="center"/>
          </w:tcPr>
          <w:p w14:paraId="22A5FB02"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Merge/>
            <w:vAlign w:val="center"/>
          </w:tcPr>
          <w:p w14:paraId="549B53B1"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FD26F8C" w14:textId="77777777" w:rsidTr="00103D0B">
        <w:trPr>
          <w:trHeight w:val="288"/>
        </w:trPr>
        <w:tc>
          <w:tcPr>
            <w:tcW w:w="2376" w:type="dxa"/>
          </w:tcPr>
          <w:p w14:paraId="59457174" w14:textId="77777777" w:rsidR="001545FC" w:rsidRPr="001545FC" w:rsidRDefault="001545FC" w:rsidP="001545FC">
            <w:pPr>
              <w:spacing w:after="0" w:line="240" w:lineRule="auto"/>
              <w:jc w:val="center"/>
              <w:rPr>
                <w:rFonts w:eastAsia="Times New Roman"/>
                <w:bCs w:val="0"/>
                <w:sz w:val="24"/>
                <w:szCs w:val="24"/>
                <w:lang w:eastAsia="ru-RU"/>
              </w:rPr>
            </w:pPr>
            <w:bookmarkStart w:id="261" w:name="_Toc114921196"/>
            <w:bookmarkStart w:id="262" w:name="_Toc114927691"/>
            <w:r w:rsidRPr="001545FC">
              <w:rPr>
                <w:rFonts w:eastAsia="Times New Roman"/>
                <w:bCs w:val="0"/>
                <w:sz w:val="24"/>
                <w:szCs w:val="24"/>
                <w:lang w:eastAsia="ru-RU"/>
              </w:rPr>
              <w:lastRenderedPageBreak/>
              <w:t>Тема 1.4. Мировое хозяйство</w:t>
            </w:r>
            <w:bookmarkEnd w:id="261"/>
            <w:bookmarkEnd w:id="262"/>
          </w:p>
        </w:tc>
        <w:tc>
          <w:tcPr>
            <w:tcW w:w="8930" w:type="dxa"/>
          </w:tcPr>
          <w:p w14:paraId="581E5A5D" w14:textId="77777777" w:rsidR="001545FC" w:rsidRPr="001545FC" w:rsidRDefault="001545FC" w:rsidP="001545FC">
            <w:pPr>
              <w:spacing w:after="0" w:line="240" w:lineRule="auto"/>
              <w:jc w:val="both"/>
              <w:rPr>
                <w:rFonts w:eastAsia="Times New Roman"/>
                <w:b/>
                <w:sz w:val="24"/>
                <w:szCs w:val="24"/>
                <w:lang w:eastAsia="ru-RU"/>
              </w:rPr>
            </w:pPr>
            <w:bookmarkStart w:id="263" w:name="_Toc114921197"/>
            <w:bookmarkStart w:id="264" w:name="_Toc114927692"/>
            <w:r w:rsidRPr="001545FC">
              <w:rPr>
                <w:rFonts w:eastAsia="Times New Roman"/>
                <w:b/>
                <w:sz w:val="24"/>
                <w:szCs w:val="24"/>
                <w:lang w:eastAsia="ru-RU"/>
              </w:rPr>
              <w:t>Содержание учебного материала</w:t>
            </w:r>
            <w:bookmarkEnd w:id="263"/>
            <w:bookmarkEnd w:id="264"/>
          </w:p>
        </w:tc>
        <w:tc>
          <w:tcPr>
            <w:tcW w:w="1134" w:type="dxa"/>
          </w:tcPr>
          <w:p w14:paraId="1F7D78DB"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20</w:t>
            </w:r>
          </w:p>
        </w:tc>
        <w:tc>
          <w:tcPr>
            <w:tcW w:w="1845" w:type="dxa"/>
            <w:vAlign w:val="center"/>
          </w:tcPr>
          <w:p w14:paraId="2B921F95"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41D3C878" w14:textId="77777777" w:rsidTr="00103D0B">
        <w:trPr>
          <w:trHeight w:val="303"/>
        </w:trPr>
        <w:tc>
          <w:tcPr>
            <w:tcW w:w="2376" w:type="dxa"/>
            <w:vMerge w:val="restart"/>
          </w:tcPr>
          <w:p w14:paraId="670E0E3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21447BAC"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5B493C9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11.</w:t>
            </w:r>
            <w:r w:rsidRPr="001545FC">
              <w:rPr>
                <w:rFonts w:eastAsiaTheme="minorEastAsia"/>
                <w:b/>
                <w:sz w:val="24"/>
                <w:szCs w:val="24"/>
                <w:u w:val="single"/>
                <w:lang w:eastAsia="ru-RU"/>
              </w:rPr>
              <w:t xml:space="preserve"> Современные особенности развития мирового хозяйства.</w:t>
            </w:r>
            <w:r w:rsidRPr="001545FC">
              <w:rPr>
                <w:rFonts w:eastAsiaTheme="minorEastAsia"/>
                <w:bCs w:val="0"/>
                <w:sz w:val="24"/>
                <w:szCs w:val="24"/>
                <w:lang w:eastAsia="ru-RU"/>
              </w:rPr>
              <w:t xml:space="preserve"> Мировая экономика, исторические этапы ее развития. Международное географическое разделение труда. Международная специализация и кооперирование. </w:t>
            </w:r>
          </w:p>
          <w:p w14:paraId="23A6552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12. Научно- технический прогресс и его современные особенности.</w:t>
            </w:r>
            <w:r w:rsidRPr="001545FC">
              <w:rPr>
                <w:rFonts w:eastAsiaTheme="minorEastAsia"/>
                <w:bCs w:val="0"/>
                <w:sz w:val="24"/>
                <w:szCs w:val="24"/>
                <w:lang w:eastAsia="ru-RU"/>
              </w:rPr>
              <w:t xml:space="preserve"> Современные особенности развития мирового хозяйства. Социально-экономические модели стран.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w:t>
            </w:r>
          </w:p>
        </w:tc>
        <w:tc>
          <w:tcPr>
            <w:tcW w:w="1134" w:type="dxa"/>
            <w:vAlign w:val="center"/>
          </w:tcPr>
          <w:p w14:paraId="3F1DB360"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71774D87" w14:textId="77777777" w:rsidR="001545FC" w:rsidRPr="001545FC" w:rsidRDefault="001545FC" w:rsidP="001545FC">
            <w:pPr>
              <w:spacing w:after="0" w:line="240" w:lineRule="auto"/>
              <w:jc w:val="center"/>
              <w:rPr>
                <w:rFonts w:eastAsia="Times New Roman"/>
                <w:bCs w:val="0"/>
                <w:iCs/>
                <w:sz w:val="24"/>
                <w:szCs w:val="24"/>
                <w:lang w:eastAsia="ru-RU"/>
              </w:rPr>
            </w:pPr>
          </w:p>
          <w:p w14:paraId="08E62437" w14:textId="77777777" w:rsidR="001545FC" w:rsidRPr="001545FC" w:rsidRDefault="001545FC" w:rsidP="001545FC">
            <w:pPr>
              <w:spacing w:after="0" w:line="240" w:lineRule="auto"/>
              <w:jc w:val="center"/>
              <w:rPr>
                <w:rFonts w:eastAsia="Times New Roman"/>
                <w:bCs w:val="0"/>
                <w:iCs/>
                <w:sz w:val="24"/>
                <w:szCs w:val="24"/>
                <w:lang w:eastAsia="ru-RU"/>
              </w:rPr>
            </w:pPr>
          </w:p>
          <w:p w14:paraId="00080250"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Merge w:val="restart"/>
            <w:vAlign w:val="center"/>
          </w:tcPr>
          <w:p w14:paraId="4E4D709B" w14:textId="77777777" w:rsidR="001545FC" w:rsidRPr="001545FC" w:rsidRDefault="001545FC" w:rsidP="001545FC">
            <w:pPr>
              <w:spacing w:after="0" w:line="240" w:lineRule="auto"/>
              <w:jc w:val="center"/>
              <w:rPr>
                <w:rFonts w:eastAsiaTheme="minorEastAsia"/>
                <w:bCs w:val="0"/>
                <w:sz w:val="24"/>
                <w:szCs w:val="24"/>
                <w:lang w:eastAsia="ru-RU"/>
              </w:rPr>
            </w:pPr>
          </w:p>
          <w:p w14:paraId="0BE5D75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0B82A40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DDAA92F"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p w14:paraId="38993C5A" w14:textId="77777777" w:rsidR="001545FC" w:rsidRPr="001545FC" w:rsidRDefault="001545FC" w:rsidP="001545FC">
            <w:pPr>
              <w:spacing w:after="0" w:line="240" w:lineRule="auto"/>
              <w:jc w:val="center"/>
              <w:rPr>
                <w:rFonts w:eastAsiaTheme="minorEastAsia"/>
                <w:bCs w:val="0"/>
                <w:sz w:val="24"/>
                <w:szCs w:val="24"/>
                <w:lang w:eastAsia="ru-RU"/>
              </w:rPr>
            </w:pPr>
            <w:bookmarkStart w:id="265" w:name="_Toc114921204"/>
            <w:bookmarkStart w:id="266" w:name="_Toc114927699"/>
            <w:r w:rsidRPr="001545FC">
              <w:rPr>
                <w:rFonts w:eastAsiaTheme="minorEastAsia"/>
                <w:bCs w:val="0"/>
                <w:sz w:val="24"/>
                <w:szCs w:val="24"/>
                <w:lang w:eastAsia="ru-RU"/>
              </w:rPr>
              <w:t>ОК 04</w:t>
            </w:r>
            <w:bookmarkEnd w:id="265"/>
            <w:bookmarkEnd w:id="266"/>
            <w:r w:rsidRPr="001545FC">
              <w:rPr>
                <w:rFonts w:eastAsiaTheme="minorEastAsia"/>
                <w:bCs w:val="0"/>
                <w:sz w:val="24"/>
                <w:szCs w:val="24"/>
                <w:lang w:eastAsia="ru-RU"/>
              </w:rPr>
              <w:t>.</w:t>
            </w:r>
          </w:p>
          <w:p w14:paraId="69AD1F16" w14:textId="77777777" w:rsidR="001545FC" w:rsidRPr="001545FC" w:rsidRDefault="001545FC" w:rsidP="001545FC">
            <w:pPr>
              <w:spacing w:after="0" w:line="240" w:lineRule="auto"/>
              <w:jc w:val="center"/>
              <w:rPr>
                <w:rFonts w:eastAsia="Times New Roman"/>
                <w:bCs w:val="0"/>
                <w:i/>
                <w:sz w:val="24"/>
                <w:szCs w:val="24"/>
                <w:lang w:eastAsia="ru-RU"/>
              </w:rPr>
            </w:pPr>
          </w:p>
          <w:p w14:paraId="318E7964"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imes New Roman"/>
                <w:bCs w:val="0"/>
                <w:i/>
                <w:sz w:val="24"/>
                <w:szCs w:val="24"/>
                <w:lang w:eastAsia="ru-RU"/>
              </w:rPr>
              <w:t>ПК 1.1</w:t>
            </w:r>
          </w:p>
        </w:tc>
      </w:tr>
      <w:tr w:rsidR="001545FC" w:rsidRPr="001545FC" w14:paraId="19C1A113" w14:textId="77777777" w:rsidTr="00103D0B">
        <w:trPr>
          <w:trHeight w:val="263"/>
        </w:trPr>
        <w:tc>
          <w:tcPr>
            <w:tcW w:w="2376" w:type="dxa"/>
            <w:vMerge/>
          </w:tcPr>
          <w:p w14:paraId="74BE86F2"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C4BEC92"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i/>
                <w:sz w:val="24"/>
                <w:szCs w:val="24"/>
                <w:lang w:eastAsia="ru-RU"/>
              </w:rPr>
              <w:t>*Профессионально-ориентированное содержание</w:t>
            </w:r>
          </w:p>
        </w:tc>
        <w:tc>
          <w:tcPr>
            <w:tcW w:w="1134" w:type="dxa"/>
            <w:vAlign w:val="center"/>
          </w:tcPr>
          <w:p w14:paraId="17BF8438"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16</w:t>
            </w:r>
          </w:p>
        </w:tc>
        <w:tc>
          <w:tcPr>
            <w:tcW w:w="1845" w:type="dxa"/>
            <w:vMerge/>
            <w:vAlign w:val="center"/>
          </w:tcPr>
          <w:p w14:paraId="2940106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8F7640A" w14:textId="77777777" w:rsidTr="00103D0B">
        <w:trPr>
          <w:trHeight w:val="587"/>
        </w:trPr>
        <w:tc>
          <w:tcPr>
            <w:tcW w:w="2376" w:type="dxa"/>
            <w:vMerge/>
          </w:tcPr>
          <w:p w14:paraId="344D1A17"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CEEA313" w14:textId="77777777" w:rsidR="001545FC" w:rsidRPr="001545FC" w:rsidRDefault="001545FC" w:rsidP="001545FC">
            <w:pPr>
              <w:spacing w:after="0" w:line="240" w:lineRule="auto"/>
              <w:jc w:val="both"/>
              <w:rPr>
                <w:rFonts w:eastAsiaTheme="minorEastAsia"/>
                <w:bCs w:val="0"/>
                <w:sz w:val="24"/>
                <w:szCs w:val="24"/>
                <w:lang w:eastAsia="ru-RU"/>
              </w:rPr>
            </w:pPr>
            <w:bookmarkStart w:id="267" w:name="_Toc114921199"/>
            <w:bookmarkStart w:id="268" w:name="_Toc114927694"/>
            <w:r w:rsidRPr="001545FC">
              <w:rPr>
                <w:rFonts w:eastAsia="Times New Roman"/>
                <w:bCs w:val="0"/>
                <w:sz w:val="24"/>
                <w:szCs w:val="24"/>
                <w:lang w:eastAsia="ru-RU"/>
              </w:rPr>
              <w:t>Теоретическое обучение</w:t>
            </w:r>
          </w:p>
          <w:p w14:paraId="39F2C4A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13. География основных отраслей мирового хозяйства</w:t>
            </w:r>
            <w:bookmarkEnd w:id="267"/>
            <w:bookmarkEnd w:id="268"/>
            <w:r w:rsidRPr="001545FC">
              <w:rPr>
                <w:rFonts w:eastAsiaTheme="minorEastAsia"/>
                <w:b/>
                <w:sz w:val="24"/>
                <w:szCs w:val="24"/>
                <w:u w:val="single"/>
                <w:lang w:eastAsia="ru-RU"/>
              </w:rPr>
              <w:t xml:space="preserve">. </w:t>
            </w:r>
            <w:r w:rsidRPr="001545FC">
              <w:rPr>
                <w:rFonts w:eastAsiaTheme="minorEastAsia"/>
                <w:bCs w:val="0"/>
                <w:sz w:val="24"/>
                <w:szCs w:val="24"/>
                <w:lang w:eastAsia="ru-RU"/>
              </w:rPr>
              <w:t>Факторы размещения отраслей промышленности.</w:t>
            </w:r>
          </w:p>
          <w:p w14:paraId="316F0FB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i/>
                <w:iCs/>
                <w:sz w:val="24"/>
                <w:szCs w:val="24"/>
                <w:u w:val="single"/>
                <w:lang w:eastAsia="ru-RU"/>
              </w:rPr>
              <w:t xml:space="preserve">14. </w:t>
            </w:r>
            <w:bookmarkStart w:id="269" w:name="_Toc114921205"/>
            <w:bookmarkStart w:id="270" w:name="_Toc114927700"/>
            <w:r w:rsidRPr="001545FC">
              <w:rPr>
                <w:rFonts w:eastAsiaTheme="minorEastAsia"/>
                <w:b/>
                <w:i/>
                <w:iCs/>
                <w:sz w:val="24"/>
                <w:szCs w:val="24"/>
                <w:u w:val="single"/>
                <w:lang w:eastAsia="ru-RU"/>
              </w:rPr>
              <w:t>Топливно-энергетический комплекс мира. Электроэнергетика мира.</w:t>
            </w:r>
            <w:r w:rsidRPr="001545FC">
              <w:rPr>
                <w:rFonts w:eastAsiaTheme="minorEastAsia"/>
                <w:bCs w:val="0"/>
                <w:i/>
                <w:iCs/>
                <w:sz w:val="24"/>
                <w:szCs w:val="24"/>
                <w:lang w:eastAsia="ru-RU"/>
              </w:rPr>
              <w:t xml:space="preserve"> </w:t>
            </w:r>
            <w:r w:rsidRPr="001545FC">
              <w:rPr>
                <w:rFonts w:eastAsiaTheme="minorEastAsia"/>
                <w:bCs w:val="0"/>
                <w:sz w:val="24"/>
                <w:szCs w:val="24"/>
                <w:lang w:eastAsia="ru-RU"/>
              </w:rPr>
              <w:t xml:space="preserve">Топливный баланс мира. Рост производства различных видов топлива. </w:t>
            </w:r>
          </w:p>
          <w:p w14:paraId="0CBA992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Географические особенности развития мировой электроэнергетики.</w:t>
            </w:r>
          </w:p>
          <w:p w14:paraId="6D9327F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Газовая, нефтяная, угольная промышленность мира. Альтернативные источники энергии. </w:t>
            </w:r>
            <w:bookmarkEnd w:id="269"/>
            <w:bookmarkEnd w:id="270"/>
          </w:p>
        </w:tc>
        <w:tc>
          <w:tcPr>
            <w:tcW w:w="1134" w:type="dxa"/>
            <w:vMerge w:val="restart"/>
            <w:vAlign w:val="center"/>
          </w:tcPr>
          <w:p w14:paraId="4170252A"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64E8338"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0D0CAF59"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3AAF9F0E"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7E75BEFD"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62CE720"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3AB69CE"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6206B9A2"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370C65BA"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71A75D4B"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3CB30673" w14:textId="77777777" w:rsidR="001545FC" w:rsidRPr="001545FC" w:rsidRDefault="001545FC" w:rsidP="001545FC">
            <w:pPr>
              <w:spacing w:after="0" w:line="240" w:lineRule="auto"/>
              <w:jc w:val="center"/>
              <w:rPr>
                <w:rFonts w:eastAsia="Times New Roman"/>
                <w:bCs w:val="0"/>
                <w:iCs/>
                <w:color w:val="FF0000"/>
                <w:sz w:val="24"/>
                <w:szCs w:val="24"/>
                <w:lang w:eastAsia="ru-RU"/>
              </w:rPr>
            </w:pPr>
          </w:p>
        </w:tc>
        <w:tc>
          <w:tcPr>
            <w:tcW w:w="1845" w:type="dxa"/>
            <w:vMerge/>
            <w:vAlign w:val="center"/>
          </w:tcPr>
          <w:p w14:paraId="3B0B3B86"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331F1FF" w14:textId="77777777" w:rsidTr="00103D0B">
        <w:trPr>
          <w:trHeight w:val="706"/>
        </w:trPr>
        <w:tc>
          <w:tcPr>
            <w:tcW w:w="2376" w:type="dxa"/>
            <w:vMerge/>
          </w:tcPr>
          <w:p w14:paraId="05C59DB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94127CA" w14:textId="77777777" w:rsidR="001545FC" w:rsidRPr="001545FC" w:rsidRDefault="001545FC" w:rsidP="001545FC">
            <w:pPr>
              <w:spacing w:after="0" w:line="240" w:lineRule="auto"/>
              <w:jc w:val="both"/>
              <w:rPr>
                <w:rFonts w:eastAsiaTheme="minorEastAsia"/>
                <w:bCs w:val="0"/>
                <w:sz w:val="24"/>
                <w:szCs w:val="24"/>
                <w:lang w:eastAsia="ru-RU"/>
              </w:rPr>
            </w:pPr>
            <w:bookmarkStart w:id="271" w:name="_Toc114921210"/>
            <w:bookmarkStart w:id="272" w:name="_Toc114927705"/>
            <w:r w:rsidRPr="001545FC">
              <w:rPr>
                <w:rFonts w:eastAsiaTheme="minorEastAsia"/>
                <w:b/>
                <w:sz w:val="24"/>
                <w:szCs w:val="24"/>
                <w:u w:val="single"/>
                <w:lang w:eastAsia="ru-RU"/>
              </w:rPr>
              <w:t>15. Чёрная и цветная металлургия.</w:t>
            </w:r>
            <w:r w:rsidRPr="001545FC">
              <w:rPr>
                <w:rFonts w:eastAsiaTheme="minorEastAsia"/>
                <w:bCs w:val="0"/>
                <w:sz w:val="24"/>
                <w:szCs w:val="24"/>
                <w:lang w:eastAsia="ru-RU"/>
              </w:rPr>
              <w:t xml:space="preserve"> Современное развитие чёрной металлургии мира. Металлургические базы мира. Географические особенности развития цветной металлургии мира. Факторы размещения предприятий цветной металлургии</w:t>
            </w:r>
            <w:bookmarkEnd w:id="271"/>
            <w:bookmarkEnd w:id="272"/>
          </w:p>
        </w:tc>
        <w:tc>
          <w:tcPr>
            <w:tcW w:w="1134" w:type="dxa"/>
            <w:vMerge/>
            <w:vAlign w:val="center"/>
          </w:tcPr>
          <w:p w14:paraId="23A038D7" w14:textId="77777777" w:rsidR="001545FC" w:rsidRPr="001545FC" w:rsidRDefault="001545FC" w:rsidP="001545FC">
            <w:pPr>
              <w:spacing w:after="0" w:line="240" w:lineRule="auto"/>
              <w:jc w:val="center"/>
              <w:rPr>
                <w:rFonts w:eastAsia="Times New Roman"/>
                <w:bCs w:val="0"/>
                <w:i/>
                <w:sz w:val="24"/>
                <w:szCs w:val="24"/>
                <w:lang w:eastAsia="ru-RU"/>
              </w:rPr>
            </w:pPr>
          </w:p>
        </w:tc>
        <w:tc>
          <w:tcPr>
            <w:tcW w:w="1845" w:type="dxa"/>
            <w:vMerge/>
            <w:vAlign w:val="center"/>
          </w:tcPr>
          <w:p w14:paraId="54B15C62"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718942D" w14:textId="77777777" w:rsidTr="00103D0B">
        <w:trPr>
          <w:trHeight w:val="706"/>
        </w:trPr>
        <w:tc>
          <w:tcPr>
            <w:tcW w:w="2376" w:type="dxa"/>
            <w:vMerge/>
          </w:tcPr>
          <w:p w14:paraId="1E1D87A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DEAA8A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16. Машиностроение. Отраслевая структура машиностроения.</w:t>
            </w:r>
            <w:r w:rsidRPr="001545FC">
              <w:rPr>
                <w:rFonts w:eastAsiaTheme="minorEastAsia"/>
                <w:bCs w:val="0"/>
                <w:sz w:val="24"/>
                <w:szCs w:val="24"/>
                <w:lang w:eastAsia="ru-RU"/>
              </w:rPr>
              <w:t xml:space="preserve"> </w:t>
            </w:r>
          </w:p>
          <w:p w14:paraId="5E53E57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17.  Главные центры машиностроения</w:t>
            </w:r>
          </w:p>
        </w:tc>
        <w:tc>
          <w:tcPr>
            <w:tcW w:w="1134" w:type="dxa"/>
            <w:vMerge w:val="restart"/>
            <w:vAlign w:val="center"/>
          </w:tcPr>
          <w:p w14:paraId="53977420"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744EE4A9"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11A71CF6"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530EBCB1"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7769BC65"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2E6D76B0"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386F0B7D"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715F15A" w14:textId="77777777" w:rsidTr="00103D0B">
        <w:trPr>
          <w:trHeight w:val="744"/>
        </w:trPr>
        <w:tc>
          <w:tcPr>
            <w:tcW w:w="2376" w:type="dxa"/>
            <w:vMerge/>
          </w:tcPr>
          <w:p w14:paraId="24F94D0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B0DC93D" w14:textId="77777777" w:rsidR="001545FC" w:rsidRPr="001545FC" w:rsidRDefault="001545FC" w:rsidP="001545FC">
            <w:pPr>
              <w:spacing w:after="0" w:line="240" w:lineRule="auto"/>
              <w:jc w:val="both"/>
              <w:rPr>
                <w:rFonts w:eastAsiaTheme="minorEastAsia"/>
                <w:bCs w:val="0"/>
                <w:sz w:val="24"/>
                <w:szCs w:val="24"/>
                <w:lang w:eastAsia="ru-RU"/>
              </w:rPr>
            </w:pPr>
            <w:bookmarkStart w:id="273" w:name="_Toc114921226"/>
            <w:bookmarkStart w:id="274" w:name="_Toc114927721"/>
            <w:r w:rsidRPr="001545FC">
              <w:rPr>
                <w:rFonts w:eastAsiaTheme="minorEastAsia"/>
                <w:b/>
                <w:sz w:val="24"/>
                <w:szCs w:val="24"/>
                <w:u w:val="single"/>
                <w:lang w:eastAsia="ru-RU"/>
              </w:rPr>
              <w:t>18. Транспортный комплекс и его современная структура.</w:t>
            </w:r>
            <w:r w:rsidRPr="001545FC">
              <w:rPr>
                <w:rFonts w:eastAsiaTheme="minorEastAsia"/>
                <w:bCs w:val="0"/>
                <w:sz w:val="24"/>
                <w:szCs w:val="24"/>
                <w:lang w:eastAsia="ru-RU"/>
              </w:rPr>
              <w:t xml:space="preserve"> Грузо- и пассажирооборот транспорта. Географические особенности развития различных видов мирового транспорта. Крупнейшие мировые морские торговые порты и аэропорты</w:t>
            </w:r>
            <w:bookmarkEnd w:id="273"/>
            <w:bookmarkEnd w:id="274"/>
          </w:p>
        </w:tc>
        <w:tc>
          <w:tcPr>
            <w:tcW w:w="1134" w:type="dxa"/>
            <w:vMerge/>
            <w:vAlign w:val="center"/>
          </w:tcPr>
          <w:p w14:paraId="2AEDD0A6" w14:textId="77777777" w:rsidR="001545FC" w:rsidRPr="001545FC" w:rsidRDefault="001545FC" w:rsidP="001545FC">
            <w:pPr>
              <w:spacing w:after="0" w:line="240" w:lineRule="auto"/>
              <w:jc w:val="center"/>
              <w:rPr>
                <w:rFonts w:eastAsia="Times New Roman"/>
                <w:bCs w:val="0"/>
                <w:iCs/>
                <w:color w:val="FF0000"/>
                <w:sz w:val="24"/>
                <w:szCs w:val="24"/>
                <w:vertAlign w:val="superscript"/>
                <w:lang w:eastAsia="ru-RU"/>
              </w:rPr>
            </w:pPr>
          </w:p>
        </w:tc>
        <w:tc>
          <w:tcPr>
            <w:tcW w:w="1845" w:type="dxa"/>
            <w:vMerge/>
            <w:vAlign w:val="center"/>
          </w:tcPr>
          <w:p w14:paraId="006A3F95"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5CB0ABB" w14:textId="77777777" w:rsidTr="00103D0B">
        <w:trPr>
          <w:trHeight w:val="917"/>
        </w:trPr>
        <w:tc>
          <w:tcPr>
            <w:tcW w:w="2376" w:type="dxa"/>
            <w:vMerge/>
          </w:tcPr>
          <w:p w14:paraId="6FD8C257"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9A4753B" w14:textId="77777777" w:rsidR="001545FC" w:rsidRPr="001545FC" w:rsidRDefault="001545FC" w:rsidP="001545FC">
            <w:pPr>
              <w:spacing w:after="0" w:line="240" w:lineRule="auto"/>
              <w:jc w:val="both"/>
              <w:rPr>
                <w:rFonts w:eastAsiaTheme="minorEastAsia"/>
                <w:b/>
                <w:sz w:val="24"/>
                <w:szCs w:val="24"/>
                <w:u w:val="single"/>
                <w:lang w:eastAsia="ru-RU"/>
              </w:rPr>
            </w:pPr>
            <w:bookmarkStart w:id="275" w:name="_Toc114921220"/>
            <w:bookmarkStart w:id="276" w:name="_Toc114927715"/>
            <w:r w:rsidRPr="001545FC">
              <w:rPr>
                <w:rFonts w:eastAsiaTheme="minorEastAsia"/>
                <w:b/>
                <w:sz w:val="24"/>
                <w:szCs w:val="24"/>
                <w:u w:val="single"/>
                <w:lang w:eastAsia="ru-RU"/>
              </w:rPr>
              <w:t>19.Химическая промышленность. Лесная (лесоперерабатывающая) и лёгкая промышленность</w:t>
            </w:r>
            <w:bookmarkEnd w:id="275"/>
            <w:bookmarkEnd w:id="276"/>
          </w:p>
          <w:p w14:paraId="6532572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Географические особенности развития химической, лесной и лёгкой промышленности</w:t>
            </w:r>
          </w:p>
        </w:tc>
        <w:tc>
          <w:tcPr>
            <w:tcW w:w="1134" w:type="dxa"/>
            <w:vMerge w:val="restart"/>
            <w:vAlign w:val="center"/>
          </w:tcPr>
          <w:p w14:paraId="5745B979"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28E9360B"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1AFD4A6" w14:textId="77777777" w:rsidTr="00103D0B">
        <w:trPr>
          <w:trHeight w:val="70"/>
        </w:trPr>
        <w:tc>
          <w:tcPr>
            <w:tcW w:w="2376" w:type="dxa"/>
            <w:vMerge/>
          </w:tcPr>
          <w:p w14:paraId="29676D6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7FDC7DC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Сельское хозяйство </w:t>
            </w:r>
          </w:p>
          <w:p w14:paraId="48D21D1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20. Сельское хозяйство и его экономические особенности.</w:t>
            </w:r>
            <w:r w:rsidRPr="001545FC">
              <w:rPr>
                <w:rFonts w:eastAsiaTheme="minorEastAsia"/>
                <w:bCs w:val="0"/>
                <w:sz w:val="24"/>
                <w:szCs w:val="24"/>
                <w:lang w:eastAsia="ru-RU"/>
              </w:rPr>
              <w:t xml:space="preserve"> Интенсивное и экстенсивное сельскохозяйственное производство. «Зеленая революция» и ее основные направления. Агропромышленный комплекс. География мирового растениеводства и животноводства</w:t>
            </w:r>
          </w:p>
        </w:tc>
        <w:tc>
          <w:tcPr>
            <w:tcW w:w="1134" w:type="dxa"/>
            <w:vMerge/>
            <w:vAlign w:val="center"/>
          </w:tcPr>
          <w:p w14:paraId="3FB23D64"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ign w:val="center"/>
          </w:tcPr>
          <w:p w14:paraId="33E9F6D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E2BE2E8" w14:textId="77777777" w:rsidTr="00103D0B">
        <w:trPr>
          <w:trHeight w:val="1012"/>
        </w:trPr>
        <w:tc>
          <w:tcPr>
            <w:tcW w:w="2376" w:type="dxa"/>
            <w:vMerge/>
          </w:tcPr>
          <w:p w14:paraId="417DBAC6"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F7308F0" w14:textId="77777777" w:rsidR="001545FC" w:rsidRPr="001545FC" w:rsidRDefault="001545FC" w:rsidP="001545FC">
            <w:pPr>
              <w:spacing w:after="0" w:line="240" w:lineRule="auto"/>
              <w:jc w:val="both"/>
              <w:rPr>
                <w:rFonts w:eastAsia="Times New Roman"/>
                <w:bCs w:val="0"/>
                <w:color w:val="000000"/>
                <w:sz w:val="24"/>
                <w:szCs w:val="24"/>
                <w:lang w:eastAsia="ru-RU"/>
              </w:rPr>
            </w:pPr>
            <w:bookmarkStart w:id="277" w:name="_Toc114921231"/>
            <w:bookmarkStart w:id="278" w:name="_Toc114927726"/>
            <w:r w:rsidRPr="001545FC">
              <w:rPr>
                <w:rFonts w:eastAsia="Times New Roman"/>
                <w:bCs w:val="0"/>
                <w:color w:val="000000"/>
                <w:sz w:val="24"/>
                <w:szCs w:val="24"/>
                <w:lang w:eastAsia="ru-RU"/>
              </w:rPr>
              <w:t>География отраслей непроизводственной сферы.</w:t>
            </w:r>
            <w:bookmarkEnd w:id="277"/>
            <w:bookmarkEnd w:id="278"/>
          </w:p>
          <w:p w14:paraId="4B2A8BD8" w14:textId="77777777" w:rsidR="001545FC" w:rsidRPr="001545FC" w:rsidRDefault="001545FC" w:rsidP="001545FC">
            <w:pPr>
              <w:spacing w:after="0" w:line="240" w:lineRule="auto"/>
              <w:jc w:val="both"/>
              <w:rPr>
                <w:rFonts w:eastAsiaTheme="minorEastAsia"/>
                <w:bCs w:val="0"/>
                <w:sz w:val="24"/>
                <w:szCs w:val="24"/>
                <w:lang w:eastAsia="ru-RU"/>
              </w:rPr>
            </w:pPr>
            <w:bookmarkStart w:id="279" w:name="_Toc114921232"/>
            <w:bookmarkStart w:id="280" w:name="_Toc114927727"/>
            <w:r w:rsidRPr="001545FC">
              <w:rPr>
                <w:rFonts w:eastAsiaTheme="minorEastAsia"/>
                <w:b/>
                <w:sz w:val="24"/>
                <w:szCs w:val="24"/>
                <w:u w:val="single"/>
                <w:lang w:eastAsia="ru-RU"/>
              </w:rPr>
              <w:t>21.Основные направления международной торговли товарами и услугами.</w:t>
            </w:r>
            <w:r w:rsidRPr="001545FC">
              <w:rPr>
                <w:rFonts w:eastAsiaTheme="minorEastAsia"/>
                <w:bCs w:val="0"/>
                <w:sz w:val="24"/>
                <w:szCs w:val="24"/>
                <w:lang w:eastAsia="ru-RU"/>
              </w:rPr>
              <w:t xml:space="preserve"> Факторы, формирующие международную хозяйственную специализацию стран и регионов мира.</w:t>
            </w:r>
            <w:bookmarkEnd w:id="279"/>
            <w:bookmarkEnd w:id="280"/>
          </w:p>
          <w:p w14:paraId="3A43C133" w14:textId="77777777" w:rsidR="001545FC" w:rsidRPr="001545FC" w:rsidRDefault="001545FC" w:rsidP="001545FC">
            <w:pPr>
              <w:spacing w:after="0" w:line="240" w:lineRule="auto"/>
              <w:jc w:val="both"/>
              <w:rPr>
                <w:rFonts w:eastAsiaTheme="minorEastAsia"/>
                <w:bCs w:val="0"/>
                <w:sz w:val="24"/>
                <w:szCs w:val="24"/>
                <w:lang w:eastAsia="ru-RU"/>
              </w:rPr>
            </w:pPr>
            <w:bookmarkStart w:id="281" w:name="_Toc114921233"/>
            <w:bookmarkStart w:id="282" w:name="_Toc114927728"/>
            <w:r w:rsidRPr="001545FC">
              <w:rPr>
                <w:rFonts w:eastAsiaTheme="minorEastAsia"/>
                <w:bCs w:val="0"/>
                <w:sz w:val="24"/>
                <w:szCs w:val="24"/>
                <w:lang w:eastAsia="ru-RU"/>
              </w:rPr>
              <w:t>Дифференциация стран мира по уровню развития медицинских, образовательных, туристских, деловых и информационных услуг. Особенности современной торговли услугами</w:t>
            </w:r>
            <w:bookmarkEnd w:id="281"/>
            <w:bookmarkEnd w:id="282"/>
          </w:p>
        </w:tc>
        <w:tc>
          <w:tcPr>
            <w:tcW w:w="1134" w:type="dxa"/>
            <w:vAlign w:val="center"/>
          </w:tcPr>
          <w:p w14:paraId="5457924D"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3E946678"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4172CCC" w14:textId="77777777" w:rsidTr="00103D0B">
        <w:trPr>
          <w:trHeight w:val="241"/>
        </w:trPr>
        <w:tc>
          <w:tcPr>
            <w:tcW w:w="14285" w:type="dxa"/>
            <w:gridSpan w:val="4"/>
          </w:tcPr>
          <w:p w14:paraId="54ACCBE7" w14:textId="77777777" w:rsidR="001545FC" w:rsidRPr="001545FC" w:rsidRDefault="001545FC" w:rsidP="001545FC">
            <w:pPr>
              <w:spacing w:after="0" w:line="240" w:lineRule="auto"/>
              <w:jc w:val="center"/>
              <w:rPr>
                <w:rFonts w:eastAsia="Times New Roman"/>
                <w:b/>
                <w:iCs/>
                <w:sz w:val="24"/>
                <w:szCs w:val="24"/>
                <w:lang w:eastAsia="ru-RU"/>
              </w:rPr>
            </w:pPr>
            <w:r w:rsidRPr="001545FC">
              <w:rPr>
                <w:rFonts w:eastAsia="Times New Roman"/>
                <w:b/>
                <w:iCs/>
                <w:sz w:val="24"/>
                <w:szCs w:val="24"/>
                <w:lang w:eastAsia="ru-RU"/>
              </w:rPr>
              <w:t>Основное содержание</w:t>
            </w:r>
          </w:p>
        </w:tc>
      </w:tr>
      <w:tr w:rsidR="001545FC" w:rsidRPr="001545FC" w14:paraId="07972CA7" w14:textId="77777777" w:rsidTr="00103D0B">
        <w:trPr>
          <w:trHeight w:val="415"/>
        </w:trPr>
        <w:tc>
          <w:tcPr>
            <w:tcW w:w="11306" w:type="dxa"/>
            <w:gridSpan w:val="2"/>
          </w:tcPr>
          <w:p w14:paraId="081E335A" w14:textId="77777777" w:rsidR="001545FC" w:rsidRPr="001545FC" w:rsidRDefault="001545FC" w:rsidP="001545FC">
            <w:pPr>
              <w:spacing w:after="0" w:line="240" w:lineRule="auto"/>
              <w:jc w:val="both"/>
              <w:rPr>
                <w:rFonts w:eastAsia="Times New Roman"/>
                <w:b/>
                <w:color w:val="000000"/>
                <w:sz w:val="24"/>
                <w:szCs w:val="24"/>
                <w:lang w:eastAsia="ru-RU"/>
              </w:rPr>
            </w:pPr>
            <w:bookmarkStart w:id="283" w:name="_Toc114921249"/>
            <w:bookmarkStart w:id="284" w:name="_Toc114927744"/>
            <w:r w:rsidRPr="001545FC">
              <w:rPr>
                <w:rFonts w:eastAsia="Times New Roman"/>
                <w:b/>
                <w:sz w:val="24"/>
                <w:szCs w:val="24"/>
                <w:lang w:eastAsia="ru-RU"/>
              </w:rPr>
              <w:t>Раздел 2. Региональная характеристика мира</w:t>
            </w:r>
            <w:bookmarkEnd w:id="283"/>
            <w:bookmarkEnd w:id="284"/>
          </w:p>
        </w:tc>
        <w:tc>
          <w:tcPr>
            <w:tcW w:w="1134" w:type="dxa"/>
            <w:vAlign w:val="center"/>
          </w:tcPr>
          <w:p w14:paraId="09A4C1BD" w14:textId="77777777" w:rsidR="001545FC" w:rsidRPr="001545FC" w:rsidRDefault="001545FC" w:rsidP="001545FC">
            <w:pPr>
              <w:spacing w:after="0" w:line="240" w:lineRule="auto"/>
              <w:jc w:val="center"/>
              <w:rPr>
                <w:rFonts w:eastAsia="Times New Roman"/>
                <w:b/>
                <w:iCs/>
                <w:sz w:val="24"/>
                <w:szCs w:val="24"/>
                <w:lang w:eastAsia="ru-RU"/>
              </w:rPr>
            </w:pPr>
            <w:r w:rsidRPr="001545FC">
              <w:rPr>
                <w:rFonts w:eastAsia="Times New Roman"/>
                <w:b/>
                <w:iCs/>
                <w:sz w:val="24"/>
                <w:szCs w:val="24"/>
                <w:lang w:eastAsia="ru-RU"/>
              </w:rPr>
              <w:t>28</w:t>
            </w:r>
          </w:p>
        </w:tc>
        <w:tc>
          <w:tcPr>
            <w:tcW w:w="1845" w:type="dxa"/>
            <w:vMerge w:val="restart"/>
            <w:vAlign w:val="center"/>
          </w:tcPr>
          <w:p w14:paraId="10A9326D"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46002D01"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FCB5C0E"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7C446423" w14:textId="77777777" w:rsidTr="00103D0B">
        <w:tc>
          <w:tcPr>
            <w:tcW w:w="2376" w:type="dxa"/>
            <w:vMerge w:val="restart"/>
          </w:tcPr>
          <w:p w14:paraId="4D98B28C" w14:textId="77777777" w:rsidR="001545FC" w:rsidRPr="001545FC" w:rsidRDefault="001545FC" w:rsidP="001545FC">
            <w:pPr>
              <w:spacing w:after="0" w:line="240" w:lineRule="auto"/>
              <w:jc w:val="center"/>
              <w:rPr>
                <w:rFonts w:eastAsia="Times New Roman"/>
                <w:bCs w:val="0"/>
                <w:sz w:val="24"/>
                <w:szCs w:val="24"/>
                <w:lang w:eastAsia="ru-RU"/>
              </w:rPr>
            </w:pPr>
            <w:bookmarkStart w:id="285" w:name="_Toc114921251"/>
            <w:bookmarkStart w:id="286" w:name="_Toc114927746"/>
            <w:r w:rsidRPr="001545FC">
              <w:rPr>
                <w:rFonts w:eastAsia="Times New Roman"/>
                <w:bCs w:val="0"/>
                <w:sz w:val="24"/>
                <w:szCs w:val="24"/>
                <w:lang w:eastAsia="ru-RU"/>
              </w:rPr>
              <w:t>Тема 2.1. Зарубежная Европа</w:t>
            </w:r>
            <w:bookmarkEnd w:id="285"/>
            <w:bookmarkEnd w:id="286"/>
          </w:p>
        </w:tc>
        <w:tc>
          <w:tcPr>
            <w:tcW w:w="8930" w:type="dxa"/>
          </w:tcPr>
          <w:p w14:paraId="76068151" w14:textId="77777777" w:rsidR="001545FC" w:rsidRPr="001545FC" w:rsidRDefault="001545FC" w:rsidP="001545FC">
            <w:pPr>
              <w:spacing w:after="0" w:line="240" w:lineRule="auto"/>
              <w:jc w:val="both"/>
              <w:rPr>
                <w:rFonts w:eastAsia="Times New Roman"/>
                <w:b/>
                <w:sz w:val="24"/>
                <w:szCs w:val="24"/>
                <w:lang w:eastAsia="ru-RU"/>
              </w:rPr>
            </w:pPr>
            <w:bookmarkStart w:id="287" w:name="_Toc114921252"/>
            <w:bookmarkStart w:id="288" w:name="_Toc114927747"/>
            <w:r w:rsidRPr="001545FC">
              <w:rPr>
                <w:rFonts w:eastAsia="Times New Roman"/>
                <w:b/>
                <w:sz w:val="24"/>
                <w:szCs w:val="24"/>
                <w:lang w:eastAsia="ru-RU"/>
              </w:rPr>
              <w:t>Содержание учебного материала</w:t>
            </w:r>
            <w:bookmarkEnd w:id="287"/>
            <w:bookmarkEnd w:id="288"/>
          </w:p>
        </w:tc>
        <w:tc>
          <w:tcPr>
            <w:tcW w:w="1134" w:type="dxa"/>
            <w:vAlign w:val="center"/>
          </w:tcPr>
          <w:p w14:paraId="729C062C"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Merge/>
            <w:vAlign w:val="center"/>
          </w:tcPr>
          <w:p w14:paraId="66A5A8A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B5C5E79" w14:textId="77777777" w:rsidTr="00103D0B">
        <w:tc>
          <w:tcPr>
            <w:tcW w:w="2376" w:type="dxa"/>
            <w:vMerge/>
          </w:tcPr>
          <w:p w14:paraId="66C27F82"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EA2948A" w14:textId="77777777" w:rsidR="001545FC" w:rsidRPr="001545FC" w:rsidRDefault="001545FC" w:rsidP="001545FC">
            <w:pPr>
              <w:spacing w:after="0" w:line="240" w:lineRule="auto"/>
              <w:jc w:val="both"/>
              <w:rPr>
                <w:rFonts w:eastAsia="Times New Roman"/>
                <w:bCs w:val="0"/>
                <w:sz w:val="24"/>
                <w:szCs w:val="24"/>
                <w:lang w:eastAsia="ru-RU"/>
              </w:rPr>
            </w:pPr>
            <w:bookmarkStart w:id="289" w:name="_Toc114921254"/>
            <w:bookmarkStart w:id="290" w:name="_Toc114927749"/>
            <w:r w:rsidRPr="001545FC">
              <w:rPr>
                <w:rFonts w:eastAsia="Times New Roman"/>
                <w:bCs w:val="0"/>
                <w:sz w:val="24"/>
                <w:szCs w:val="24"/>
                <w:lang w:eastAsia="ru-RU"/>
              </w:rPr>
              <w:t>Теоретическое обучение</w:t>
            </w:r>
          </w:p>
          <w:p w14:paraId="4E2944B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22.</w:t>
            </w:r>
            <w:bookmarkEnd w:id="289"/>
            <w:bookmarkEnd w:id="290"/>
            <w:r w:rsidRPr="001545FC">
              <w:rPr>
                <w:rFonts w:eastAsia="Times New Roman"/>
                <w:b/>
                <w:sz w:val="24"/>
                <w:szCs w:val="24"/>
                <w:u w:val="single"/>
                <w:lang w:eastAsia="ru-RU"/>
              </w:rPr>
              <w:t>Место и роль Зарубежной Европы в мире.</w:t>
            </w:r>
            <w:r w:rsidRPr="001545FC">
              <w:rPr>
                <w:rFonts w:eastAsia="Times New Roman"/>
                <w:bCs w:val="0"/>
                <w:sz w:val="24"/>
                <w:szCs w:val="24"/>
                <w:lang w:eastAsia="ru-RU"/>
              </w:rPr>
              <w:t xml:space="preserve"> </w:t>
            </w:r>
            <w:r w:rsidRPr="001545FC">
              <w:rPr>
                <w:rFonts w:eastAsiaTheme="minorEastAsia"/>
                <w:bCs w:val="0"/>
                <w:sz w:val="24"/>
                <w:szCs w:val="24"/>
                <w:lang w:eastAsia="ru-RU"/>
              </w:rPr>
              <w:t>Особенности географического положения региона. История формирования его политической карты. Характеристика природно-ресурсного потенциала. Особенности населения</w:t>
            </w:r>
          </w:p>
          <w:p w14:paraId="203D8DAD"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Хозяйство стран Зарубежной Европы. Сельское хозяйство. Транспорт. Туризм. Особенности отраслевого состава промышленности. Особенности развития сельского хозяйства Зарубежной Европы. Уровень развития транспорта и туризма в Европе. *Развитие и размещение ТЭК в Европе</w:t>
            </w:r>
          </w:p>
        </w:tc>
        <w:tc>
          <w:tcPr>
            <w:tcW w:w="1134" w:type="dxa"/>
            <w:vAlign w:val="center"/>
          </w:tcPr>
          <w:p w14:paraId="7470E8FB" w14:textId="77777777" w:rsidR="001545FC" w:rsidRPr="001545FC" w:rsidRDefault="001545FC" w:rsidP="001545FC">
            <w:pPr>
              <w:spacing w:after="0" w:line="240" w:lineRule="auto"/>
              <w:jc w:val="center"/>
              <w:rPr>
                <w:rFonts w:eastAsia="Times New Roman"/>
                <w:bCs w:val="0"/>
                <w:sz w:val="24"/>
                <w:szCs w:val="24"/>
                <w:lang w:eastAsia="ru-RU"/>
              </w:rPr>
            </w:pPr>
            <w:bookmarkStart w:id="291" w:name="_Toc114921255"/>
            <w:bookmarkStart w:id="292" w:name="_Toc114927750"/>
            <w:r w:rsidRPr="001545FC">
              <w:rPr>
                <w:rFonts w:eastAsia="Times New Roman"/>
                <w:bCs w:val="0"/>
                <w:sz w:val="24"/>
                <w:szCs w:val="24"/>
                <w:lang w:eastAsia="ru-RU"/>
              </w:rPr>
              <w:t>2</w:t>
            </w:r>
            <w:bookmarkEnd w:id="291"/>
            <w:bookmarkEnd w:id="292"/>
          </w:p>
        </w:tc>
        <w:tc>
          <w:tcPr>
            <w:tcW w:w="1845" w:type="dxa"/>
            <w:vMerge w:val="restart"/>
            <w:vAlign w:val="center"/>
          </w:tcPr>
          <w:p w14:paraId="2AA6DBCC" w14:textId="77777777" w:rsidR="001545FC" w:rsidRPr="001545FC" w:rsidRDefault="001545FC" w:rsidP="001545FC">
            <w:pPr>
              <w:spacing w:after="0" w:line="240" w:lineRule="auto"/>
              <w:jc w:val="center"/>
              <w:rPr>
                <w:rFonts w:eastAsiaTheme="minorEastAsia"/>
                <w:bCs w:val="0"/>
                <w:sz w:val="24"/>
                <w:szCs w:val="24"/>
                <w:lang w:eastAsia="ru-RU"/>
              </w:rPr>
            </w:pPr>
            <w:bookmarkStart w:id="293" w:name="_Toc114921256"/>
            <w:bookmarkStart w:id="294" w:name="_Toc114927751"/>
            <w:r w:rsidRPr="001545FC">
              <w:rPr>
                <w:rFonts w:eastAsiaTheme="minorEastAsia"/>
                <w:bCs w:val="0"/>
                <w:sz w:val="24"/>
                <w:szCs w:val="24"/>
                <w:lang w:eastAsia="ru-RU"/>
              </w:rPr>
              <w:t>ОК 01</w:t>
            </w:r>
            <w:bookmarkEnd w:id="293"/>
            <w:bookmarkEnd w:id="294"/>
            <w:r w:rsidRPr="001545FC">
              <w:rPr>
                <w:rFonts w:eastAsiaTheme="minorEastAsia"/>
                <w:bCs w:val="0"/>
                <w:sz w:val="24"/>
                <w:szCs w:val="24"/>
                <w:lang w:eastAsia="ru-RU"/>
              </w:rPr>
              <w:t>.</w:t>
            </w:r>
          </w:p>
          <w:p w14:paraId="5E4AE944" w14:textId="77777777" w:rsidR="001545FC" w:rsidRPr="001545FC" w:rsidRDefault="001545FC" w:rsidP="001545FC">
            <w:pPr>
              <w:spacing w:after="0" w:line="240" w:lineRule="auto"/>
              <w:jc w:val="center"/>
              <w:rPr>
                <w:rFonts w:eastAsiaTheme="minorEastAsia"/>
                <w:bCs w:val="0"/>
                <w:sz w:val="24"/>
                <w:szCs w:val="24"/>
                <w:lang w:eastAsia="ru-RU"/>
              </w:rPr>
            </w:pPr>
            <w:bookmarkStart w:id="295" w:name="_Toc114921257"/>
            <w:bookmarkStart w:id="296" w:name="_Toc114927752"/>
            <w:r w:rsidRPr="001545FC">
              <w:rPr>
                <w:rFonts w:eastAsiaTheme="minorEastAsia"/>
                <w:bCs w:val="0"/>
                <w:sz w:val="24"/>
                <w:szCs w:val="24"/>
                <w:lang w:eastAsia="ru-RU"/>
              </w:rPr>
              <w:t>ОК 02</w:t>
            </w:r>
            <w:bookmarkEnd w:id="295"/>
            <w:bookmarkEnd w:id="296"/>
            <w:r w:rsidRPr="001545FC">
              <w:rPr>
                <w:rFonts w:eastAsiaTheme="minorEastAsia"/>
                <w:bCs w:val="0"/>
                <w:sz w:val="24"/>
                <w:szCs w:val="24"/>
                <w:lang w:eastAsia="ru-RU"/>
              </w:rPr>
              <w:t>.</w:t>
            </w:r>
          </w:p>
          <w:p w14:paraId="7AE3AC78" w14:textId="77777777" w:rsidR="001545FC" w:rsidRPr="001545FC" w:rsidRDefault="001545FC" w:rsidP="001545FC">
            <w:pPr>
              <w:spacing w:after="0" w:line="240" w:lineRule="auto"/>
              <w:jc w:val="center"/>
              <w:rPr>
                <w:rFonts w:eastAsia="Times New Roman"/>
                <w:bCs w:val="0"/>
                <w:i/>
                <w:sz w:val="24"/>
                <w:szCs w:val="24"/>
                <w:lang w:eastAsia="ru-RU"/>
              </w:rPr>
            </w:pPr>
            <w:bookmarkStart w:id="297" w:name="_Toc114921258"/>
            <w:bookmarkStart w:id="298" w:name="_Toc114927753"/>
            <w:r w:rsidRPr="001545FC">
              <w:rPr>
                <w:rFonts w:eastAsiaTheme="minorEastAsia"/>
                <w:bCs w:val="0"/>
                <w:iCs/>
                <w:sz w:val="24"/>
                <w:szCs w:val="24"/>
                <w:lang w:eastAsia="ru-RU"/>
              </w:rPr>
              <w:t>ОК 03</w:t>
            </w:r>
            <w:bookmarkEnd w:id="297"/>
            <w:bookmarkEnd w:id="298"/>
            <w:r w:rsidRPr="001545FC">
              <w:rPr>
                <w:rFonts w:eastAsiaTheme="minorEastAsia"/>
                <w:bCs w:val="0"/>
                <w:iCs/>
                <w:sz w:val="24"/>
                <w:szCs w:val="24"/>
                <w:lang w:eastAsia="ru-RU"/>
              </w:rPr>
              <w:t>.</w:t>
            </w:r>
          </w:p>
        </w:tc>
      </w:tr>
      <w:tr w:rsidR="001545FC" w:rsidRPr="001545FC" w14:paraId="72352DDA" w14:textId="77777777" w:rsidTr="00103D0B">
        <w:tc>
          <w:tcPr>
            <w:tcW w:w="2376" w:type="dxa"/>
            <w:vMerge/>
          </w:tcPr>
          <w:p w14:paraId="71A10A91"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A1F48DF" w14:textId="77777777" w:rsidR="001545FC" w:rsidRPr="001545FC" w:rsidRDefault="001545FC" w:rsidP="001545FC">
            <w:pPr>
              <w:spacing w:after="0" w:line="240" w:lineRule="auto"/>
              <w:jc w:val="both"/>
              <w:rPr>
                <w:rFonts w:eastAsiaTheme="minorEastAsia"/>
                <w:bCs w:val="0"/>
                <w:sz w:val="24"/>
                <w:szCs w:val="24"/>
                <w:lang w:eastAsia="ru-RU"/>
              </w:rPr>
            </w:pPr>
            <w:bookmarkStart w:id="299" w:name="_Toc114921264"/>
            <w:bookmarkStart w:id="300" w:name="_Toc114927759"/>
            <w:r w:rsidRPr="001545FC">
              <w:rPr>
                <w:rFonts w:eastAsia="Times New Roman"/>
                <w:b/>
                <w:color w:val="000000"/>
                <w:sz w:val="24"/>
                <w:szCs w:val="24"/>
                <w:u w:val="single"/>
                <w:lang w:eastAsia="ru-RU"/>
              </w:rPr>
              <w:t>23.</w:t>
            </w:r>
            <w:bookmarkEnd w:id="299"/>
            <w:bookmarkEnd w:id="300"/>
            <w:r w:rsidRPr="001545FC">
              <w:rPr>
                <w:rFonts w:eastAsiaTheme="minorEastAsia"/>
                <w:b/>
                <w:sz w:val="24"/>
                <w:szCs w:val="24"/>
                <w:u w:val="single"/>
                <w:lang w:eastAsia="ru-RU"/>
              </w:rPr>
              <w:t>Германия и Великобритания как ведущие страны Зарубежной Европы.</w:t>
            </w:r>
            <w:r w:rsidRPr="001545FC">
              <w:rPr>
                <w:rFonts w:eastAsiaTheme="minorEastAsia"/>
                <w:bCs w:val="0"/>
                <w:sz w:val="24"/>
                <w:szCs w:val="24"/>
                <w:lang w:eastAsia="ru-RU"/>
              </w:rPr>
              <w:t xml:space="preserve"> Условия их формирования и развития. Особенности политической системы. </w:t>
            </w:r>
            <w:r w:rsidRPr="001545FC">
              <w:rPr>
                <w:rFonts w:eastAsiaTheme="minorEastAsia"/>
                <w:bCs w:val="0"/>
                <w:sz w:val="24"/>
                <w:szCs w:val="24"/>
                <w:lang w:eastAsia="ru-RU"/>
              </w:rPr>
              <w:lastRenderedPageBreak/>
              <w:t>Природно-ресурсный потенциал, население, ведущие отрасли хозяйства и их территориальная структура</w:t>
            </w:r>
          </w:p>
        </w:tc>
        <w:tc>
          <w:tcPr>
            <w:tcW w:w="1134" w:type="dxa"/>
            <w:vAlign w:val="center"/>
          </w:tcPr>
          <w:p w14:paraId="2D3B77F1" w14:textId="77777777" w:rsidR="001545FC" w:rsidRPr="001545FC" w:rsidRDefault="001545FC" w:rsidP="001545FC">
            <w:pPr>
              <w:spacing w:after="0" w:line="240" w:lineRule="auto"/>
              <w:jc w:val="center"/>
              <w:rPr>
                <w:rFonts w:eastAsia="Times New Roman"/>
                <w:bCs w:val="0"/>
                <w:sz w:val="24"/>
                <w:szCs w:val="24"/>
                <w:lang w:eastAsia="ru-RU"/>
              </w:rPr>
            </w:pPr>
            <w:bookmarkStart w:id="301" w:name="_Toc114921265"/>
            <w:bookmarkStart w:id="302" w:name="_Toc114927760"/>
            <w:r w:rsidRPr="001545FC">
              <w:rPr>
                <w:rFonts w:eastAsia="Times New Roman"/>
                <w:bCs w:val="0"/>
                <w:sz w:val="24"/>
                <w:szCs w:val="24"/>
                <w:lang w:eastAsia="ru-RU"/>
              </w:rPr>
              <w:lastRenderedPageBreak/>
              <w:t>2</w:t>
            </w:r>
            <w:bookmarkEnd w:id="301"/>
            <w:bookmarkEnd w:id="302"/>
          </w:p>
        </w:tc>
        <w:tc>
          <w:tcPr>
            <w:tcW w:w="1845" w:type="dxa"/>
            <w:vMerge/>
            <w:vAlign w:val="center"/>
          </w:tcPr>
          <w:p w14:paraId="5D7525B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0BDC3CD" w14:textId="77777777" w:rsidTr="00103D0B">
        <w:tc>
          <w:tcPr>
            <w:tcW w:w="2376" w:type="dxa"/>
            <w:vMerge/>
          </w:tcPr>
          <w:p w14:paraId="7D2D09D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3E06549"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24.Характеристика особенностей природы, населения и хозяйства европейской страны.</w:t>
            </w:r>
          </w:p>
        </w:tc>
        <w:tc>
          <w:tcPr>
            <w:tcW w:w="1134" w:type="dxa"/>
            <w:vAlign w:val="center"/>
          </w:tcPr>
          <w:p w14:paraId="129A810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4C55C04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F55061C" w14:textId="77777777" w:rsidTr="00103D0B">
        <w:tc>
          <w:tcPr>
            <w:tcW w:w="2376" w:type="dxa"/>
            <w:vMerge w:val="restart"/>
          </w:tcPr>
          <w:p w14:paraId="5B0D53CE" w14:textId="77777777" w:rsidR="001545FC" w:rsidRPr="001545FC" w:rsidRDefault="001545FC" w:rsidP="001545FC">
            <w:pPr>
              <w:spacing w:after="0" w:line="240" w:lineRule="auto"/>
              <w:jc w:val="center"/>
              <w:rPr>
                <w:rFonts w:eastAsia="Times New Roman"/>
                <w:bCs w:val="0"/>
                <w:sz w:val="24"/>
                <w:szCs w:val="24"/>
                <w:lang w:eastAsia="ru-RU"/>
              </w:rPr>
            </w:pPr>
            <w:bookmarkStart w:id="303" w:name="_Toc114921272"/>
            <w:bookmarkStart w:id="304" w:name="_Toc114927767"/>
            <w:r w:rsidRPr="001545FC">
              <w:rPr>
                <w:rFonts w:eastAsia="Times New Roman"/>
                <w:bCs w:val="0"/>
                <w:sz w:val="24"/>
                <w:szCs w:val="24"/>
                <w:lang w:eastAsia="ru-RU"/>
              </w:rPr>
              <w:t>Тема 2.2. Зарубежная Азия</w:t>
            </w:r>
            <w:bookmarkEnd w:id="303"/>
            <w:bookmarkEnd w:id="304"/>
          </w:p>
        </w:tc>
        <w:tc>
          <w:tcPr>
            <w:tcW w:w="8930" w:type="dxa"/>
          </w:tcPr>
          <w:p w14:paraId="2954F8DA" w14:textId="77777777" w:rsidR="001545FC" w:rsidRPr="001545FC" w:rsidRDefault="001545FC" w:rsidP="001545FC">
            <w:pPr>
              <w:spacing w:after="0" w:line="240" w:lineRule="auto"/>
              <w:jc w:val="both"/>
              <w:rPr>
                <w:rFonts w:eastAsia="Times New Roman"/>
                <w:b/>
                <w:sz w:val="24"/>
                <w:szCs w:val="24"/>
                <w:lang w:eastAsia="ru-RU"/>
              </w:rPr>
            </w:pPr>
            <w:bookmarkStart w:id="305" w:name="_Toc114921273"/>
            <w:bookmarkStart w:id="306" w:name="_Toc114927768"/>
            <w:r w:rsidRPr="001545FC">
              <w:rPr>
                <w:rFonts w:eastAsia="Times New Roman"/>
                <w:b/>
                <w:sz w:val="24"/>
                <w:szCs w:val="24"/>
                <w:lang w:eastAsia="ru-RU"/>
              </w:rPr>
              <w:t>Содержание учебного материала</w:t>
            </w:r>
            <w:bookmarkEnd w:id="305"/>
            <w:bookmarkEnd w:id="306"/>
          </w:p>
        </w:tc>
        <w:tc>
          <w:tcPr>
            <w:tcW w:w="1134" w:type="dxa"/>
            <w:vAlign w:val="center"/>
          </w:tcPr>
          <w:p w14:paraId="3BDB9611"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Merge/>
            <w:vAlign w:val="center"/>
          </w:tcPr>
          <w:p w14:paraId="7218DFF7"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517C053" w14:textId="77777777" w:rsidTr="00103D0B">
        <w:tc>
          <w:tcPr>
            <w:tcW w:w="2376" w:type="dxa"/>
            <w:vMerge/>
          </w:tcPr>
          <w:p w14:paraId="3BD831EB"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FFFE4BA" w14:textId="77777777" w:rsidR="001545FC" w:rsidRPr="001545FC" w:rsidRDefault="001545FC" w:rsidP="001545FC">
            <w:pPr>
              <w:spacing w:after="0" w:line="240" w:lineRule="auto"/>
              <w:jc w:val="both"/>
              <w:rPr>
                <w:rFonts w:eastAsia="Times New Roman"/>
                <w:bCs w:val="0"/>
                <w:sz w:val="24"/>
                <w:szCs w:val="24"/>
                <w:lang w:eastAsia="ru-RU"/>
              </w:rPr>
            </w:pPr>
            <w:bookmarkStart w:id="307" w:name="_Toc114921275"/>
            <w:bookmarkStart w:id="308" w:name="_Toc114927770"/>
            <w:r w:rsidRPr="001545FC">
              <w:rPr>
                <w:rFonts w:eastAsia="Times New Roman"/>
                <w:bCs w:val="0"/>
                <w:sz w:val="24"/>
                <w:szCs w:val="24"/>
                <w:lang w:eastAsia="ru-RU"/>
              </w:rPr>
              <w:t>Теоретическое обучение</w:t>
            </w:r>
          </w:p>
          <w:p w14:paraId="46F6A40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25.</w:t>
            </w:r>
            <w:bookmarkEnd w:id="307"/>
            <w:bookmarkEnd w:id="308"/>
            <w:r w:rsidRPr="001545FC">
              <w:rPr>
                <w:rFonts w:eastAsiaTheme="minorEastAsia"/>
                <w:b/>
                <w:sz w:val="24"/>
                <w:szCs w:val="24"/>
                <w:u w:val="single"/>
                <w:lang w:eastAsia="ru-RU"/>
              </w:rPr>
              <w:t>Место и роль Зарубежной Азии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«Горячие точки» современной зарубежной Азии. Характерные черты природно-ресурсного потенциала, населения и хозяйства регионов зарубежной Азии. *Развитие и размещение ТЭК в Азии</w:t>
            </w:r>
          </w:p>
        </w:tc>
        <w:tc>
          <w:tcPr>
            <w:tcW w:w="1134" w:type="dxa"/>
            <w:vAlign w:val="center"/>
          </w:tcPr>
          <w:p w14:paraId="7EFFDFD5" w14:textId="77777777" w:rsidR="001545FC" w:rsidRPr="001545FC" w:rsidRDefault="001545FC" w:rsidP="001545FC">
            <w:pPr>
              <w:spacing w:after="0" w:line="240" w:lineRule="auto"/>
              <w:jc w:val="center"/>
              <w:rPr>
                <w:rFonts w:eastAsia="Times New Roman"/>
                <w:bCs w:val="0"/>
                <w:sz w:val="24"/>
                <w:szCs w:val="24"/>
                <w:lang w:eastAsia="ru-RU"/>
              </w:rPr>
            </w:pPr>
            <w:bookmarkStart w:id="309" w:name="_Toc114921276"/>
            <w:bookmarkStart w:id="310" w:name="_Toc114927771"/>
            <w:r w:rsidRPr="001545FC">
              <w:rPr>
                <w:rFonts w:eastAsia="Times New Roman"/>
                <w:bCs w:val="0"/>
                <w:sz w:val="24"/>
                <w:szCs w:val="24"/>
                <w:lang w:eastAsia="ru-RU"/>
              </w:rPr>
              <w:t>2</w:t>
            </w:r>
            <w:bookmarkEnd w:id="309"/>
            <w:bookmarkEnd w:id="310"/>
          </w:p>
        </w:tc>
        <w:tc>
          <w:tcPr>
            <w:tcW w:w="1845" w:type="dxa"/>
            <w:vMerge w:val="restart"/>
            <w:vAlign w:val="center"/>
          </w:tcPr>
          <w:p w14:paraId="393AE42B"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23500DC7"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12D620F"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67C4C24E" w14:textId="77777777" w:rsidTr="00103D0B">
        <w:tc>
          <w:tcPr>
            <w:tcW w:w="2376" w:type="dxa"/>
            <w:vMerge/>
          </w:tcPr>
          <w:p w14:paraId="0B3A190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EDFECF3" w14:textId="77777777" w:rsidR="001545FC" w:rsidRPr="001545FC" w:rsidRDefault="001545FC" w:rsidP="001545FC">
            <w:pPr>
              <w:spacing w:after="0" w:line="240" w:lineRule="auto"/>
              <w:jc w:val="both"/>
              <w:rPr>
                <w:rFonts w:eastAsiaTheme="minorEastAsia"/>
                <w:bCs w:val="0"/>
                <w:sz w:val="24"/>
                <w:szCs w:val="24"/>
                <w:lang w:eastAsia="ru-RU"/>
              </w:rPr>
            </w:pPr>
            <w:bookmarkStart w:id="311" w:name="_Toc114921280"/>
            <w:bookmarkStart w:id="312" w:name="_Toc114927775"/>
            <w:r w:rsidRPr="001545FC">
              <w:rPr>
                <w:rFonts w:eastAsia="Times New Roman"/>
                <w:b/>
                <w:sz w:val="24"/>
                <w:szCs w:val="24"/>
                <w:u w:val="single"/>
                <w:lang w:eastAsia="ru-RU"/>
              </w:rPr>
              <w:t xml:space="preserve">26. </w:t>
            </w:r>
            <w:bookmarkStart w:id="313" w:name="_Toc114921281"/>
            <w:bookmarkStart w:id="314" w:name="_Toc114927776"/>
            <w:bookmarkEnd w:id="311"/>
            <w:bookmarkEnd w:id="312"/>
            <w:r w:rsidRPr="001545FC">
              <w:rPr>
                <w:rFonts w:eastAsiaTheme="minorEastAsia"/>
                <w:b/>
                <w:sz w:val="24"/>
                <w:szCs w:val="24"/>
                <w:u w:val="single"/>
                <w:lang w:eastAsia="ru-RU"/>
              </w:rPr>
              <w:t>Япония, Китай, Индия и страны Персидского залива как ведущие страны Зарубежной Азии.</w:t>
            </w:r>
            <w:r w:rsidRPr="001545FC">
              <w:rPr>
                <w:rFonts w:eastAsiaTheme="minorEastAsia"/>
                <w:bCs w:val="0"/>
                <w:sz w:val="24"/>
                <w:szCs w:val="24"/>
                <w:lang w:eastAsia="ru-RU"/>
              </w:rPr>
              <w:t xml:space="preserve">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bookmarkEnd w:id="313"/>
            <w:bookmarkEnd w:id="314"/>
          </w:p>
        </w:tc>
        <w:tc>
          <w:tcPr>
            <w:tcW w:w="1134" w:type="dxa"/>
            <w:vAlign w:val="center"/>
          </w:tcPr>
          <w:p w14:paraId="7F920F53"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2162D652"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D3A4C77" w14:textId="77777777" w:rsidTr="00103D0B">
        <w:tc>
          <w:tcPr>
            <w:tcW w:w="2376" w:type="dxa"/>
            <w:vMerge w:val="restart"/>
          </w:tcPr>
          <w:p w14:paraId="025F2539" w14:textId="77777777" w:rsidR="001545FC" w:rsidRPr="001545FC" w:rsidRDefault="001545FC" w:rsidP="001545FC">
            <w:pPr>
              <w:spacing w:after="0" w:line="240" w:lineRule="auto"/>
              <w:jc w:val="center"/>
              <w:rPr>
                <w:rFonts w:eastAsia="Times New Roman"/>
                <w:bCs w:val="0"/>
                <w:sz w:val="24"/>
                <w:szCs w:val="24"/>
                <w:lang w:eastAsia="ru-RU"/>
              </w:rPr>
            </w:pPr>
            <w:bookmarkStart w:id="315" w:name="_Toc114921307"/>
            <w:bookmarkStart w:id="316" w:name="_Toc114927802"/>
            <w:r w:rsidRPr="001545FC">
              <w:rPr>
                <w:rFonts w:eastAsia="Times New Roman"/>
                <w:bCs w:val="0"/>
                <w:sz w:val="24"/>
                <w:szCs w:val="24"/>
                <w:lang w:eastAsia="ru-RU"/>
              </w:rPr>
              <w:t>Тема 2.3. Африка</w:t>
            </w:r>
            <w:bookmarkEnd w:id="315"/>
            <w:bookmarkEnd w:id="316"/>
          </w:p>
        </w:tc>
        <w:tc>
          <w:tcPr>
            <w:tcW w:w="8930" w:type="dxa"/>
          </w:tcPr>
          <w:p w14:paraId="1723AAFD" w14:textId="77777777" w:rsidR="001545FC" w:rsidRPr="001545FC" w:rsidRDefault="001545FC" w:rsidP="001545FC">
            <w:pPr>
              <w:spacing w:after="0" w:line="240" w:lineRule="auto"/>
              <w:jc w:val="both"/>
              <w:rPr>
                <w:rFonts w:eastAsia="Times New Roman"/>
                <w:b/>
                <w:color w:val="000000"/>
                <w:sz w:val="24"/>
                <w:szCs w:val="24"/>
                <w:lang w:eastAsia="ru-RU"/>
              </w:rPr>
            </w:pPr>
            <w:bookmarkStart w:id="317" w:name="_Toc114921308"/>
            <w:bookmarkStart w:id="318" w:name="_Toc114927803"/>
            <w:r w:rsidRPr="001545FC">
              <w:rPr>
                <w:rFonts w:eastAsia="Times New Roman"/>
                <w:b/>
                <w:color w:val="000000"/>
                <w:sz w:val="24"/>
                <w:szCs w:val="24"/>
                <w:lang w:eastAsia="ru-RU"/>
              </w:rPr>
              <w:t xml:space="preserve">Содержание </w:t>
            </w:r>
            <w:r w:rsidRPr="001545FC">
              <w:rPr>
                <w:rFonts w:eastAsia="Times New Roman"/>
                <w:b/>
                <w:sz w:val="24"/>
                <w:szCs w:val="24"/>
                <w:lang w:eastAsia="ru-RU"/>
              </w:rPr>
              <w:t>учебного материала</w:t>
            </w:r>
            <w:bookmarkEnd w:id="317"/>
            <w:bookmarkEnd w:id="318"/>
          </w:p>
        </w:tc>
        <w:tc>
          <w:tcPr>
            <w:tcW w:w="1134" w:type="dxa"/>
            <w:vAlign w:val="center"/>
          </w:tcPr>
          <w:p w14:paraId="4E6376FD"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58D8B8E7"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7847BB5F" w14:textId="77777777" w:rsidTr="00103D0B">
        <w:tc>
          <w:tcPr>
            <w:tcW w:w="2376" w:type="dxa"/>
            <w:vMerge/>
          </w:tcPr>
          <w:p w14:paraId="10941CD8"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D233302" w14:textId="77777777" w:rsidR="001545FC" w:rsidRPr="001545FC" w:rsidRDefault="001545FC" w:rsidP="001545FC">
            <w:pPr>
              <w:spacing w:after="0" w:line="240" w:lineRule="auto"/>
              <w:jc w:val="both"/>
              <w:rPr>
                <w:rFonts w:eastAsia="Times New Roman"/>
                <w:bCs w:val="0"/>
                <w:sz w:val="24"/>
                <w:szCs w:val="24"/>
                <w:lang w:eastAsia="ru-RU"/>
              </w:rPr>
            </w:pPr>
            <w:bookmarkStart w:id="319" w:name="_Toc114921310"/>
            <w:bookmarkStart w:id="320" w:name="_Toc114927805"/>
            <w:r w:rsidRPr="001545FC">
              <w:rPr>
                <w:rFonts w:eastAsia="Times New Roman"/>
                <w:bCs w:val="0"/>
                <w:sz w:val="24"/>
                <w:szCs w:val="24"/>
                <w:lang w:eastAsia="ru-RU"/>
              </w:rPr>
              <w:t>Теоретическое обучение</w:t>
            </w:r>
            <w:bookmarkEnd w:id="319"/>
            <w:bookmarkEnd w:id="320"/>
          </w:p>
          <w:p w14:paraId="6A68917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27. Место и роль Африки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Характерные черты природно-ресурсного потенциала и особенности населения Африки</w:t>
            </w:r>
          </w:p>
          <w:p w14:paraId="48A175D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Хозяйство стран Африки. Особенности хозяйства стран Африки. Особенности развития субрегионов Африки. Экономическая отсталость материка и пути ее преодоления. *Развитие и размещение предприятий ТЭК в Африке</w:t>
            </w:r>
          </w:p>
        </w:tc>
        <w:tc>
          <w:tcPr>
            <w:tcW w:w="1134" w:type="dxa"/>
            <w:vAlign w:val="center"/>
          </w:tcPr>
          <w:p w14:paraId="7532C3B8"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378B6B65"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7AA3DDC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7B7FFE32"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4A29FCB8" w14:textId="77777777" w:rsidTr="00103D0B">
        <w:tc>
          <w:tcPr>
            <w:tcW w:w="2376" w:type="dxa"/>
            <w:vMerge w:val="restart"/>
          </w:tcPr>
          <w:p w14:paraId="72EC2B69" w14:textId="77777777" w:rsidR="001545FC" w:rsidRPr="001545FC" w:rsidRDefault="001545FC" w:rsidP="001545FC">
            <w:pPr>
              <w:spacing w:after="0" w:line="240" w:lineRule="auto"/>
              <w:jc w:val="center"/>
              <w:rPr>
                <w:rFonts w:eastAsia="Times New Roman"/>
                <w:bCs w:val="0"/>
                <w:sz w:val="24"/>
                <w:szCs w:val="24"/>
                <w:lang w:eastAsia="ru-RU"/>
              </w:rPr>
            </w:pPr>
            <w:bookmarkStart w:id="321" w:name="_Toc114921321"/>
            <w:bookmarkStart w:id="322" w:name="_Toc114927816"/>
            <w:r w:rsidRPr="001545FC">
              <w:rPr>
                <w:rFonts w:eastAsia="Times New Roman"/>
                <w:bCs w:val="0"/>
                <w:sz w:val="24"/>
                <w:szCs w:val="24"/>
                <w:lang w:eastAsia="ru-RU"/>
              </w:rPr>
              <w:t>Тема 2.4. Америка</w:t>
            </w:r>
            <w:bookmarkEnd w:id="321"/>
            <w:bookmarkEnd w:id="322"/>
          </w:p>
        </w:tc>
        <w:tc>
          <w:tcPr>
            <w:tcW w:w="8930" w:type="dxa"/>
          </w:tcPr>
          <w:p w14:paraId="694A5DBE" w14:textId="77777777" w:rsidR="001545FC" w:rsidRPr="001545FC" w:rsidRDefault="001545FC" w:rsidP="001545FC">
            <w:pPr>
              <w:spacing w:after="0" w:line="240" w:lineRule="auto"/>
              <w:jc w:val="both"/>
              <w:rPr>
                <w:rFonts w:eastAsia="Times New Roman"/>
                <w:b/>
                <w:color w:val="000000"/>
                <w:sz w:val="24"/>
                <w:szCs w:val="24"/>
                <w:lang w:eastAsia="ru-RU"/>
              </w:rPr>
            </w:pPr>
            <w:bookmarkStart w:id="323" w:name="_Toc114921322"/>
            <w:bookmarkStart w:id="324" w:name="_Toc114927817"/>
            <w:r w:rsidRPr="001545FC">
              <w:rPr>
                <w:rFonts w:eastAsia="Times New Roman"/>
                <w:b/>
                <w:color w:val="000000"/>
                <w:sz w:val="24"/>
                <w:szCs w:val="24"/>
                <w:lang w:eastAsia="ru-RU"/>
              </w:rPr>
              <w:t xml:space="preserve">Содержание </w:t>
            </w:r>
            <w:r w:rsidRPr="001545FC">
              <w:rPr>
                <w:rFonts w:eastAsia="Times New Roman"/>
                <w:b/>
                <w:sz w:val="24"/>
                <w:szCs w:val="24"/>
                <w:lang w:eastAsia="ru-RU"/>
              </w:rPr>
              <w:t>учебного материала</w:t>
            </w:r>
            <w:bookmarkEnd w:id="323"/>
            <w:bookmarkEnd w:id="324"/>
          </w:p>
        </w:tc>
        <w:tc>
          <w:tcPr>
            <w:tcW w:w="1134" w:type="dxa"/>
            <w:vAlign w:val="center"/>
          </w:tcPr>
          <w:p w14:paraId="64FB32F0"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13DE1721"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084D9402" w14:textId="77777777" w:rsidTr="00103D0B">
        <w:tc>
          <w:tcPr>
            <w:tcW w:w="2376" w:type="dxa"/>
            <w:vMerge/>
          </w:tcPr>
          <w:p w14:paraId="47D0ED5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52F16C6" w14:textId="77777777" w:rsidR="001545FC" w:rsidRPr="001545FC" w:rsidRDefault="001545FC" w:rsidP="001545FC">
            <w:pPr>
              <w:spacing w:after="0" w:line="240" w:lineRule="auto"/>
              <w:jc w:val="both"/>
              <w:rPr>
                <w:rFonts w:eastAsia="Times New Roman"/>
                <w:bCs w:val="0"/>
                <w:sz w:val="24"/>
                <w:szCs w:val="24"/>
                <w:lang w:eastAsia="ru-RU"/>
              </w:rPr>
            </w:pPr>
            <w:bookmarkStart w:id="325" w:name="_Toc114921324"/>
            <w:bookmarkStart w:id="326" w:name="_Toc114927819"/>
            <w:r w:rsidRPr="001545FC">
              <w:rPr>
                <w:rFonts w:eastAsia="Times New Roman"/>
                <w:bCs w:val="0"/>
                <w:sz w:val="24"/>
                <w:szCs w:val="24"/>
                <w:lang w:eastAsia="ru-RU"/>
              </w:rPr>
              <w:t>Теоретическое обучение</w:t>
            </w:r>
          </w:p>
          <w:p w14:paraId="6A898B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color w:val="000000"/>
                <w:sz w:val="24"/>
                <w:szCs w:val="24"/>
                <w:u w:val="single"/>
                <w:lang w:eastAsia="ru-RU"/>
              </w:rPr>
              <w:t>28.</w:t>
            </w:r>
            <w:r w:rsidRPr="001545FC">
              <w:rPr>
                <w:rFonts w:eastAsiaTheme="minorEastAsia"/>
                <w:b/>
                <w:sz w:val="24"/>
                <w:szCs w:val="24"/>
                <w:u w:val="single"/>
                <w:lang w:eastAsia="ru-RU"/>
              </w:rPr>
              <w:t xml:space="preserve"> Место и роль Северной Америки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*Развитие и размещение предприятий ТЭК в Северной Америке</w:t>
            </w:r>
            <w:bookmarkEnd w:id="325"/>
            <w:bookmarkEnd w:id="326"/>
            <w:r w:rsidRPr="001545FC">
              <w:rPr>
                <w:rFonts w:eastAsiaTheme="minorEastAsia"/>
                <w:bCs w:val="0"/>
                <w:sz w:val="24"/>
                <w:szCs w:val="24"/>
                <w:lang w:eastAsia="ru-RU"/>
              </w:rPr>
              <w:t xml:space="preserve"> </w:t>
            </w:r>
          </w:p>
          <w:p w14:paraId="39C4806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США. Природные ресурсы, население и хозяйство США. Условия их формирования и развития. Особенности политической системы. Население США. Ведущие отрасли хозяйства и экономические районы США</w:t>
            </w:r>
          </w:p>
          <w:p w14:paraId="427EB5D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Канада. Природные ресурсы и хозяйство Канады. Условия их формирования и развития. Особенности политической системы. Население Канады. Ведущие отрасли хозяйства и экономические районы Канады</w:t>
            </w:r>
          </w:p>
        </w:tc>
        <w:tc>
          <w:tcPr>
            <w:tcW w:w="1134" w:type="dxa"/>
            <w:vMerge w:val="restart"/>
            <w:vAlign w:val="center"/>
          </w:tcPr>
          <w:p w14:paraId="12133C26" w14:textId="77777777" w:rsidR="001545FC" w:rsidRPr="001545FC" w:rsidRDefault="001545FC" w:rsidP="001545FC">
            <w:pPr>
              <w:spacing w:after="0" w:line="240" w:lineRule="auto"/>
              <w:jc w:val="center"/>
              <w:rPr>
                <w:rFonts w:eastAsia="Times New Roman"/>
                <w:bCs w:val="0"/>
                <w:sz w:val="24"/>
                <w:szCs w:val="24"/>
                <w:lang w:eastAsia="ru-RU"/>
              </w:rPr>
            </w:pPr>
          </w:p>
          <w:p w14:paraId="06F72A04" w14:textId="77777777" w:rsidR="001545FC" w:rsidRPr="001545FC" w:rsidRDefault="001545FC" w:rsidP="001545FC">
            <w:pPr>
              <w:spacing w:after="0" w:line="240" w:lineRule="auto"/>
              <w:jc w:val="center"/>
              <w:rPr>
                <w:rFonts w:eastAsia="Times New Roman"/>
                <w:bCs w:val="0"/>
                <w:sz w:val="24"/>
                <w:szCs w:val="24"/>
                <w:lang w:eastAsia="ru-RU"/>
              </w:rPr>
            </w:pPr>
          </w:p>
          <w:p w14:paraId="5313955F"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p w14:paraId="31564703" w14:textId="77777777" w:rsidR="001545FC" w:rsidRPr="001545FC" w:rsidRDefault="001545FC" w:rsidP="001545FC">
            <w:pPr>
              <w:spacing w:after="0" w:line="240" w:lineRule="auto"/>
              <w:jc w:val="center"/>
              <w:rPr>
                <w:rFonts w:eastAsia="Times New Roman"/>
                <w:bCs w:val="0"/>
                <w:sz w:val="24"/>
                <w:szCs w:val="24"/>
                <w:lang w:eastAsia="ru-RU"/>
              </w:rPr>
            </w:pPr>
          </w:p>
          <w:p w14:paraId="55EF0E56" w14:textId="77777777" w:rsidR="001545FC" w:rsidRPr="001545FC" w:rsidRDefault="001545FC" w:rsidP="001545FC">
            <w:pPr>
              <w:spacing w:after="0" w:line="240" w:lineRule="auto"/>
              <w:jc w:val="center"/>
              <w:rPr>
                <w:rFonts w:eastAsia="Times New Roman"/>
                <w:bCs w:val="0"/>
                <w:sz w:val="24"/>
                <w:szCs w:val="24"/>
                <w:lang w:eastAsia="ru-RU"/>
              </w:rPr>
            </w:pPr>
          </w:p>
          <w:p w14:paraId="4F05E7B0" w14:textId="77777777" w:rsidR="001545FC" w:rsidRPr="001545FC" w:rsidRDefault="001545FC" w:rsidP="001545FC">
            <w:pPr>
              <w:spacing w:after="0" w:line="240" w:lineRule="auto"/>
              <w:jc w:val="center"/>
              <w:rPr>
                <w:rFonts w:eastAsia="Times New Roman"/>
                <w:bCs w:val="0"/>
                <w:sz w:val="24"/>
                <w:szCs w:val="24"/>
                <w:lang w:eastAsia="ru-RU"/>
              </w:rPr>
            </w:pPr>
          </w:p>
          <w:p w14:paraId="30961ABD" w14:textId="77777777" w:rsidR="001545FC" w:rsidRPr="001545FC" w:rsidRDefault="001545FC" w:rsidP="001545FC">
            <w:pPr>
              <w:spacing w:after="0" w:line="240" w:lineRule="auto"/>
              <w:jc w:val="center"/>
              <w:rPr>
                <w:rFonts w:eastAsia="Times New Roman"/>
                <w:bCs w:val="0"/>
                <w:sz w:val="24"/>
                <w:szCs w:val="24"/>
                <w:lang w:eastAsia="ru-RU"/>
              </w:rPr>
            </w:pPr>
          </w:p>
          <w:p w14:paraId="098C894C" w14:textId="77777777" w:rsidR="001545FC" w:rsidRPr="001545FC" w:rsidRDefault="001545FC" w:rsidP="001545FC">
            <w:pPr>
              <w:spacing w:after="0" w:line="240" w:lineRule="auto"/>
              <w:jc w:val="center"/>
              <w:rPr>
                <w:rFonts w:eastAsia="Times New Roman"/>
                <w:bCs w:val="0"/>
                <w:sz w:val="24"/>
                <w:szCs w:val="24"/>
                <w:lang w:eastAsia="ru-RU"/>
              </w:rPr>
            </w:pPr>
          </w:p>
          <w:p w14:paraId="6F7BEAC5" w14:textId="77777777" w:rsidR="001545FC" w:rsidRPr="001545FC" w:rsidRDefault="001545FC" w:rsidP="001545FC">
            <w:pPr>
              <w:spacing w:after="0" w:line="240" w:lineRule="auto"/>
              <w:jc w:val="center"/>
              <w:rPr>
                <w:rFonts w:eastAsia="Times New Roman"/>
                <w:bCs w:val="0"/>
                <w:sz w:val="24"/>
                <w:szCs w:val="24"/>
                <w:lang w:eastAsia="ru-RU"/>
              </w:rPr>
            </w:pPr>
          </w:p>
          <w:p w14:paraId="7FEA7050" w14:textId="77777777" w:rsidR="001545FC" w:rsidRPr="001545FC" w:rsidRDefault="001545FC" w:rsidP="001545FC">
            <w:pPr>
              <w:spacing w:after="0" w:line="240" w:lineRule="auto"/>
              <w:jc w:val="center"/>
              <w:rPr>
                <w:rFonts w:eastAsia="Times New Roman"/>
                <w:bCs w:val="0"/>
                <w:sz w:val="24"/>
                <w:szCs w:val="24"/>
                <w:lang w:eastAsia="ru-RU"/>
              </w:rPr>
            </w:pPr>
          </w:p>
          <w:p w14:paraId="5FE3AADE" w14:textId="77777777" w:rsidR="001545FC" w:rsidRPr="001545FC" w:rsidRDefault="001545FC" w:rsidP="001545FC">
            <w:pPr>
              <w:spacing w:after="0" w:line="240" w:lineRule="auto"/>
              <w:jc w:val="center"/>
              <w:rPr>
                <w:rFonts w:eastAsia="Times New Roman"/>
                <w:bCs w:val="0"/>
                <w:sz w:val="24"/>
                <w:szCs w:val="24"/>
                <w:lang w:eastAsia="ru-RU"/>
              </w:rPr>
            </w:pPr>
          </w:p>
          <w:p w14:paraId="3C1EDF97" w14:textId="77777777" w:rsidR="001545FC" w:rsidRPr="001545FC" w:rsidRDefault="001545FC" w:rsidP="001545FC">
            <w:pPr>
              <w:spacing w:after="0" w:line="240" w:lineRule="auto"/>
              <w:jc w:val="center"/>
              <w:rPr>
                <w:rFonts w:eastAsia="Times New Roman"/>
                <w:bCs w:val="0"/>
                <w:sz w:val="24"/>
                <w:szCs w:val="24"/>
                <w:lang w:eastAsia="ru-RU"/>
              </w:rPr>
            </w:pPr>
          </w:p>
          <w:p w14:paraId="07746EA3" w14:textId="77777777" w:rsidR="001545FC" w:rsidRPr="001545FC" w:rsidRDefault="001545FC" w:rsidP="001545FC">
            <w:pPr>
              <w:spacing w:after="0" w:line="240" w:lineRule="auto"/>
              <w:jc w:val="center"/>
              <w:rPr>
                <w:rFonts w:eastAsia="Times New Roman"/>
                <w:bCs w:val="0"/>
                <w:sz w:val="24"/>
                <w:szCs w:val="24"/>
                <w:lang w:eastAsia="ru-RU"/>
              </w:rPr>
            </w:pPr>
          </w:p>
          <w:p w14:paraId="18C52155" w14:textId="77777777" w:rsidR="001545FC" w:rsidRPr="001545FC" w:rsidRDefault="001545FC" w:rsidP="001545FC">
            <w:pPr>
              <w:spacing w:after="0" w:line="240" w:lineRule="auto"/>
              <w:jc w:val="center"/>
              <w:rPr>
                <w:rFonts w:eastAsia="Times New Roman"/>
                <w:bCs w:val="0"/>
                <w:sz w:val="24"/>
                <w:szCs w:val="24"/>
                <w:lang w:eastAsia="ru-RU"/>
              </w:rPr>
            </w:pPr>
          </w:p>
          <w:p w14:paraId="5D9C839B" w14:textId="77777777" w:rsidR="001545FC" w:rsidRPr="001545FC" w:rsidRDefault="001545FC" w:rsidP="001545FC">
            <w:pPr>
              <w:spacing w:after="0" w:line="240" w:lineRule="auto"/>
              <w:jc w:val="center"/>
              <w:rPr>
                <w:rFonts w:eastAsia="Times New Roman"/>
                <w:bCs w:val="0"/>
                <w:sz w:val="24"/>
                <w:szCs w:val="24"/>
                <w:lang w:eastAsia="ru-RU"/>
              </w:rPr>
            </w:pPr>
          </w:p>
          <w:p w14:paraId="5871C752" w14:textId="77777777" w:rsidR="001545FC" w:rsidRPr="001545FC" w:rsidRDefault="001545FC" w:rsidP="001545FC">
            <w:pPr>
              <w:spacing w:after="0" w:line="240" w:lineRule="auto"/>
              <w:jc w:val="center"/>
              <w:rPr>
                <w:rFonts w:eastAsia="Times New Roman"/>
                <w:bCs w:val="0"/>
                <w:sz w:val="24"/>
                <w:szCs w:val="24"/>
                <w:lang w:eastAsia="ru-RU"/>
              </w:rPr>
            </w:pPr>
          </w:p>
          <w:p w14:paraId="1FF871DA"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restart"/>
            <w:vAlign w:val="center"/>
          </w:tcPr>
          <w:p w14:paraId="1934829A"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lastRenderedPageBreak/>
              <w:t>ОК 01.</w:t>
            </w:r>
          </w:p>
          <w:p w14:paraId="0E830F9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4F9A576"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32D81C44" w14:textId="77777777" w:rsidTr="00103D0B">
        <w:trPr>
          <w:trHeight w:val="303"/>
        </w:trPr>
        <w:tc>
          <w:tcPr>
            <w:tcW w:w="2376" w:type="dxa"/>
            <w:vMerge/>
          </w:tcPr>
          <w:p w14:paraId="2333D90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719EC9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29.</w:t>
            </w:r>
            <w:r w:rsidRPr="001545FC">
              <w:rPr>
                <w:rFonts w:eastAsiaTheme="minorEastAsia"/>
                <w:b/>
                <w:sz w:val="24"/>
                <w:szCs w:val="24"/>
                <w:u w:val="single"/>
                <w:lang w:eastAsia="ru-RU"/>
              </w:rPr>
              <w:t xml:space="preserve"> Место и роль Латинской Америки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Население Латинской Америки</w:t>
            </w:r>
          </w:p>
          <w:p w14:paraId="5896FB4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Хозяйство стран Латинской Америки. Отрасли международной специализации. Территориальная структура хозяйства. Интеграционные группировки</w:t>
            </w:r>
          </w:p>
          <w:p w14:paraId="3333C8F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Бразилия и Мексика как ведущие страны Латинской Америки.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*Развитие и размещение предприятий ТЭК в Латинской Америке</w:t>
            </w:r>
          </w:p>
        </w:tc>
        <w:tc>
          <w:tcPr>
            <w:tcW w:w="1134" w:type="dxa"/>
            <w:vMerge/>
            <w:vAlign w:val="center"/>
          </w:tcPr>
          <w:p w14:paraId="64B249BB"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26C3712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2E069911" w14:textId="77777777" w:rsidTr="00103D0B">
        <w:trPr>
          <w:trHeight w:val="265"/>
        </w:trPr>
        <w:tc>
          <w:tcPr>
            <w:tcW w:w="2376" w:type="dxa"/>
            <w:vMerge/>
          </w:tcPr>
          <w:p w14:paraId="27C11A4C"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61A94ED"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30. Составление сравнительной экономико-географической характеристики двух стран Северной и Латинской Америки.</w:t>
            </w:r>
          </w:p>
        </w:tc>
        <w:tc>
          <w:tcPr>
            <w:tcW w:w="1134" w:type="dxa"/>
            <w:vAlign w:val="center"/>
          </w:tcPr>
          <w:p w14:paraId="34D00E3B"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2CBEC7E0"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34615F51" w14:textId="77777777" w:rsidTr="00103D0B">
        <w:trPr>
          <w:trHeight w:val="141"/>
        </w:trPr>
        <w:tc>
          <w:tcPr>
            <w:tcW w:w="2376" w:type="dxa"/>
            <w:vMerge w:val="restart"/>
          </w:tcPr>
          <w:p w14:paraId="4E2AFFF6" w14:textId="77777777" w:rsidR="001545FC" w:rsidRPr="001545FC" w:rsidRDefault="001545FC" w:rsidP="001545FC">
            <w:pPr>
              <w:spacing w:after="0" w:line="240" w:lineRule="auto"/>
              <w:jc w:val="center"/>
              <w:rPr>
                <w:rFonts w:eastAsia="Times New Roman"/>
                <w:bCs w:val="0"/>
                <w:sz w:val="24"/>
                <w:szCs w:val="24"/>
                <w:lang w:eastAsia="ru-RU"/>
              </w:rPr>
            </w:pPr>
            <w:bookmarkStart w:id="327" w:name="_Toc114921359"/>
            <w:bookmarkStart w:id="328" w:name="_Toc114927854"/>
            <w:r w:rsidRPr="001545FC">
              <w:rPr>
                <w:rFonts w:eastAsia="Times New Roman"/>
                <w:bCs w:val="0"/>
                <w:sz w:val="24"/>
                <w:szCs w:val="24"/>
                <w:lang w:eastAsia="ru-RU"/>
              </w:rPr>
              <w:t>Тема 2.5. Австралия и Океания</w:t>
            </w:r>
            <w:bookmarkEnd w:id="327"/>
            <w:bookmarkEnd w:id="328"/>
          </w:p>
        </w:tc>
        <w:tc>
          <w:tcPr>
            <w:tcW w:w="8930" w:type="dxa"/>
          </w:tcPr>
          <w:p w14:paraId="62AA5196" w14:textId="77777777" w:rsidR="001545FC" w:rsidRPr="001545FC" w:rsidRDefault="001545FC" w:rsidP="001545FC">
            <w:pPr>
              <w:spacing w:after="0" w:line="240" w:lineRule="auto"/>
              <w:jc w:val="both"/>
              <w:rPr>
                <w:rFonts w:eastAsia="Times New Roman"/>
                <w:b/>
                <w:sz w:val="24"/>
                <w:szCs w:val="24"/>
                <w:lang w:eastAsia="ru-RU"/>
              </w:rPr>
            </w:pPr>
            <w:bookmarkStart w:id="329" w:name="_Toc114921360"/>
            <w:bookmarkStart w:id="330" w:name="_Toc114927855"/>
            <w:r w:rsidRPr="001545FC">
              <w:rPr>
                <w:rFonts w:eastAsia="Times New Roman"/>
                <w:b/>
                <w:sz w:val="24"/>
                <w:szCs w:val="24"/>
                <w:lang w:eastAsia="ru-RU"/>
              </w:rPr>
              <w:t>Содержание учебного материала</w:t>
            </w:r>
            <w:bookmarkEnd w:id="329"/>
            <w:bookmarkEnd w:id="330"/>
          </w:p>
        </w:tc>
        <w:tc>
          <w:tcPr>
            <w:tcW w:w="1134" w:type="dxa"/>
            <w:vAlign w:val="center"/>
          </w:tcPr>
          <w:p w14:paraId="3B08E3CD" w14:textId="77777777" w:rsidR="001545FC" w:rsidRPr="001545FC" w:rsidRDefault="001545FC" w:rsidP="001545FC">
            <w:pPr>
              <w:spacing w:after="0" w:line="240" w:lineRule="auto"/>
              <w:jc w:val="center"/>
              <w:rPr>
                <w:rFonts w:eastAsia="Times New Roman"/>
                <w:bCs w:val="0"/>
                <w:sz w:val="24"/>
                <w:szCs w:val="24"/>
                <w:lang w:eastAsia="ru-RU"/>
              </w:rPr>
            </w:pPr>
            <w:bookmarkStart w:id="331" w:name="_Toc114921361"/>
            <w:bookmarkStart w:id="332" w:name="_Toc114927856"/>
            <w:r w:rsidRPr="001545FC">
              <w:rPr>
                <w:rFonts w:eastAsia="Times New Roman"/>
                <w:bCs w:val="0"/>
                <w:sz w:val="24"/>
                <w:szCs w:val="24"/>
                <w:lang w:eastAsia="ru-RU"/>
              </w:rPr>
              <w:t>2</w:t>
            </w:r>
            <w:bookmarkEnd w:id="331"/>
            <w:bookmarkEnd w:id="332"/>
          </w:p>
        </w:tc>
        <w:tc>
          <w:tcPr>
            <w:tcW w:w="1845" w:type="dxa"/>
            <w:vAlign w:val="center"/>
          </w:tcPr>
          <w:p w14:paraId="5F17F00F"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607A3486" w14:textId="77777777" w:rsidTr="00103D0B">
        <w:trPr>
          <w:trHeight w:val="1906"/>
        </w:trPr>
        <w:tc>
          <w:tcPr>
            <w:tcW w:w="2376" w:type="dxa"/>
            <w:vMerge/>
          </w:tcPr>
          <w:p w14:paraId="1692878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E6655D5" w14:textId="77777777" w:rsidR="001545FC" w:rsidRPr="001545FC" w:rsidRDefault="001545FC" w:rsidP="001545FC">
            <w:pPr>
              <w:spacing w:after="0" w:line="240" w:lineRule="auto"/>
              <w:jc w:val="both"/>
              <w:rPr>
                <w:rFonts w:eastAsia="Times New Roman"/>
                <w:bCs w:val="0"/>
                <w:sz w:val="24"/>
                <w:szCs w:val="24"/>
                <w:lang w:eastAsia="ru-RU"/>
              </w:rPr>
            </w:pPr>
            <w:bookmarkStart w:id="333" w:name="_Toc114921362"/>
            <w:bookmarkStart w:id="334" w:name="_Toc114927857"/>
            <w:r w:rsidRPr="001545FC">
              <w:rPr>
                <w:rFonts w:eastAsia="Times New Roman"/>
                <w:bCs w:val="0"/>
                <w:sz w:val="24"/>
                <w:szCs w:val="24"/>
                <w:lang w:eastAsia="ru-RU"/>
              </w:rPr>
              <w:t>Теоретическое обучение</w:t>
            </w:r>
          </w:p>
          <w:p w14:paraId="06F795A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31.</w:t>
            </w:r>
            <w:r w:rsidRPr="001545FC">
              <w:rPr>
                <w:rFonts w:eastAsiaTheme="minorEastAsia"/>
                <w:b/>
                <w:sz w:val="24"/>
                <w:szCs w:val="24"/>
                <w:u w:val="single"/>
                <w:lang w:eastAsia="ru-RU"/>
              </w:rPr>
              <w:t xml:space="preserve"> Место и роль Австралии и Океании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 *Развитие и размещение предприятий ТЭК в Австралии и Океании</w:t>
            </w:r>
            <w:bookmarkEnd w:id="333"/>
            <w:bookmarkEnd w:id="334"/>
          </w:p>
        </w:tc>
        <w:tc>
          <w:tcPr>
            <w:tcW w:w="1134" w:type="dxa"/>
            <w:vAlign w:val="center"/>
          </w:tcPr>
          <w:p w14:paraId="63354098" w14:textId="77777777" w:rsidR="001545FC" w:rsidRPr="001545FC" w:rsidRDefault="001545FC" w:rsidP="001545FC">
            <w:pPr>
              <w:spacing w:after="0" w:line="240" w:lineRule="auto"/>
              <w:jc w:val="center"/>
              <w:rPr>
                <w:rFonts w:eastAsia="Times New Roman"/>
                <w:bCs w:val="0"/>
                <w:sz w:val="24"/>
                <w:szCs w:val="24"/>
                <w:lang w:eastAsia="ru-RU"/>
              </w:rPr>
            </w:pPr>
            <w:bookmarkStart w:id="335" w:name="_Toc114921363"/>
            <w:bookmarkStart w:id="336" w:name="_Toc114927858"/>
            <w:r w:rsidRPr="001545FC">
              <w:rPr>
                <w:rFonts w:eastAsia="Times New Roman"/>
                <w:bCs w:val="0"/>
                <w:sz w:val="24"/>
                <w:szCs w:val="24"/>
                <w:lang w:eastAsia="ru-RU"/>
              </w:rPr>
              <w:t>2</w:t>
            </w:r>
            <w:bookmarkEnd w:id="335"/>
            <w:bookmarkEnd w:id="336"/>
          </w:p>
        </w:tc>
        <w:tc>
          <w:tcPr>
            <w:tcW w:w="1845" w:type="dxa"/>
            <w:vAlign w:val="center"/>
          </w:tcPr>
          <w:p w14:paraId="0CFBFD0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3A25FDE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E899DD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2CE9C973" w14:textId="77777777" w:rsidTr="00103D0B">
        <w:trPr>
          <w:trHeight w:val="286"/>
        </w:trPr>
        <w:tc>
          <w:tcPr>
            <w:tcW w:w="2376" w:type="dxa"/>
            <w:vMerge w:val="restart"/>
          </w:tcPr>
          <w:p w14:paraId="4B3DE194"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Тема 2.6. Россия в современном мире</w:t>
            </w:r>
          </w:p>
        </w:tc>
        <w:tc>
          <w:tcPr>
            <w:tcW w:w="8930" w:type="dxa"/>
          </w:tcPr>
          <w:p w14:paraId="2003CFFF" w14:textId="77777777" w:rsidR="001545FC" w:rsidRPr="001545FC" w:rsidRDefault="001545FC" w:rsidP="001545FC">
            <w:pPr>
              <w:spacing w:after="0" w:line="240" w:lineRule="auto"/>
              <w:jc w:val="both"/>
              <w:rPr>
                <w:rFonts w:eastAsia="Times New Roman"/>
                <w:b/>
                <w:sz w:val="24"/>
                <w:szCs w:val="24"/>
                <w:lang w:eastAsia="ru-RU"/>
              </w:rPr>
            </w:pPr>
            <w:bookmarkStart w:id="337" w:name="_Toc114921371"/>
            <w:bookmarkStart w:id="338" w:name="_Toc114927866"/>
            <w:r w:rsidRPr="001545FC">
              <w:rPr>
                <w:rFonts w:eastAsia="Times New Roman"/>
                <w:b/>
                <w:sz w:val="24"/>
                <w:szCs w:val="24"/>
                <w:lang w:eastAsia="ru-RU"/>
              </w:rPr>
              <w:t>Содержание учебного материала</w:t>
            </w:r>
            <w:bookmarkEnd w:id="337"/>
            <w:bookmarkEnd w:id="338"/>
          </w:p>
        </w:tc>
        <w:tc>
          <w:tcPr>
            <w:tcW w:w="1134" w:type="dxa"/>
            <w:vAlign w:val="center"/>
          </w:tcPr>
          <w:p w14:paraId="4D4F2C53"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716438F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4A856FA" w14:textId="77777777" w:rsidTr="00103D0B">
        <w:trPr>
          <w:trHeight w:val="2094"/>
        </w:trPr>
        <w:tc>
          <w:tcPr>
            <w:tcW w:w="2376" w:type="dxa"/>
            <w:vMerge/>
          </w:tcPr>
          <w:p w14:paraId="1FE20E5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E4C864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18C842D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32. Россия на политической карте мира.</w:t>
            </w:r>
            <w:r w:rsidRPr="001545FC">
              <w:rPr>
                <w:rFonts w:eastAsiaTheme="minorEastAsia"/>
                <w:bCs w:val="0"/>
                <w:sz w:val="24"/>
                <w:szCs w:val="24"/>
                <w:lang w:eastAsia="ru-RU"/>
              </w:rPr>
              <w:t xml:space="preserve"> Изменение географического, геополитического и геоэкономического положения России на рубеже XX — XXI веков. Место России в мировом хозяйстве, ее участие в международной торговле товарами и других формах внешнеэкономических связей. Особенности территориальной структуры хозяйства. География отраслей международной специализации РФ. *Развитие и размещение предприятий ТЭК в России</w:t>
            </w:r>
          </w:p>
        </w:tc>
        <w:tc>
          <w:tcPr>
            <w:tcW w:w="1134" w:type="dxa"/>
            <w:vAlign w:val="center"/>
          </w:tcPr>
          <w:p w14:paraId="55B9CF6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restart"/>
            <w:vAlign w:val="center"/>
          </w:tcPr>
          <w:p w14:paraId="5457A32C"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411BC49F"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6152E858"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3685BE30" w14:textId="77777777" w:rsidTr="00103D0B">
        <w:trPr>
          <w:trHeight w:val="90"/>
        </w:trPr>
        <w:tc>
          <w:tcPr>
            <w:tcW w:w="2376" w:type="dxa"/>
            <w:vMerge/>
          </w:tcPr>
          <w:p w14:paraId="091D9AF4"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FCE25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134" w:type="dxa"/>
            <w:vAlign w:val="center"/>
          </w:tcPr>
          <w:p w14:paraId="328F2AA3"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39636E28"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DCFA60" w14:textId="77777777" w:rsidTr="00103D0B">
        <w:trPr>
          <w:trHeight w:val="90"/>
        </w:trPr>
        <w:tc>
          <w:tcPr>
            <w:tcW w:w="2376" w:type="dxa"/>
            <w:vMerge/>
          </w:tcPr>
          <w:p w14:paraId="43DE001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6B7601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33</w:t>
            </w:r>
            <w:r w:rsidRPr="001545FC">
              <w:rPr>
                <w:rFonts w:eastAsiaTheme="minorEastAsia"/>
                <w:bCs w:val="0"/>
                <w:sz w:val="24"/>
                <w:szCs w:val="24"/>
                <w:lang w:eastAsia="ru-RU"/>
              </w:rPr>
              <w:t xml:space="preserve">. </w:t>
            </w:r>
            <w:r w:rsidRPr="001545FC">
              <w:rPr>
                <w:rFonts w:eastAsiaTheme="minorEastAsia"/>
                <w:b/>
                <w:sz w:val="24"/>
                <w:szCs w:val="24"/>
                <w:u w:val="single"/>
                <w:lang w:eastAsia="ru-RU"/>
              </w:rPr>
              <w:t>Оценка современного геополитического и геоэкономического положения России.</w:t>
            </w:r>
            <w:r w:rsidRPr="001545FC">
              <w:rPr>
                <w:rFonts w:eastAsiaTheme="minorEastAsia"/>
                <w:bCs w:val="0"/>
                <w:sz w:val="24"/>
                <w:szCs w:val="24"/>
                <w:lang w:eastAsia="ru-RU"/>
              </w:rPr>
              <w:t xml:space="preserve"> Определение роли России и ее отдельных регионов в международном географическом разделении труда</w:t>
            </w:r>
          </w:p>
          <w:p w14:paraId="33EDCFA9"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34. Определение отраслевой и территориальной структуры внешней торговли товарами России</w:t>
            </w:r>
          </w:p>
        </w:tc>
        <w:tc>
          <w:tcPr>
            <w:tcW w:w="1134" w:type="dxa"/>
            <w:vAlign w:val="center"/>
          </w:tcPr>
          <w:p w14:paraId="45444B8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p w14:paraId="68135329" w14:textId="77777777" w:rsidR="001545FC" w:rsidRPr="001545FC" w:rsidRDefault="001545FC" w:rsidP="001545FC">
            <w:pPr>
              <w:spacing w:after="0" w:line="240" w:lineRule="auto"/>
              <w:jc w:val="center"/>
              <w:rPr>
                <w:rFonts w:eastAsia="Times New Roman"/>
                <w:bCs w:val="0"/>
                <w:sz w:val="24"/>
                <w:szCs w:val="24"/>
                <w:lang w:eastAsia="ru-RU"/>
              </w:rPr>
            </w:pPr>
          </w:p>
          <w:p w14:paraId="486A3E29" w14:textId="77777777" w:rsidR="001545FC" w:rsidRPr="001545FC" w:rsidRDefault="001545FC" w:rsidP="001545FC">
            <w:pPr>
              <w:spacing w:after="0" w:line="240" w:lineRule="auto"/>
              <w:jc w:val="center"/>
              <w:rPr>
                <w:rFonts w:eastAsia="Times New Roman"/>
                <w:bCs w:val="0"/>
                <w:sz w:val="24"/>
                <w:szCs w:val="24"/>
                <w:lang w:eastAsia="ru-RU"/>
              </w:rPr>
            </w:pPr>
          </w:p>
          <w:p w14:paraId="2EDF84CF"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4FF6D1D7"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62D6F8" w14:textId="77777777" w:rsidTr="00103D0B">
        <w:trPr>
          <w:trHeight w:val="90"/>
        </w:trPr>
        <w:tc>
          <w:tcPr>
            <w:tcW w:w="11306" w:type="dxa"/>
            <w:gridSpan w:val="2"/>
          </w:tcPr>
          <w:p w14:paraId="1A7E037A" w14:textId="77777777" w:rsidR="001545FC" w:rsidRPr="001545FC" w:rsidRDefault="001545FC" w:rsidP="001545FC">
            <w:pPr>
              <w:spacing w:after="0" w:line="240" w:lineRule="auto"/>
              <w:jc w:val="both"/>
              <w:rPr>
                <w:rFonts w:eastAsia="Times New Roman"/>
                <w:b/>
                <w:sz w:val="24"/>
                <w:szCs w:val="24"/>
                <w:lang w:eastAsia="ru-RU"/>
              </w:rPr>
            </w:pPr>
            <w:bookmarkStart w:id="339" w:name="_Toc114921386"/>
            <w:bookmarkStart w:id="340" w:name="_Toc114927881"/>
            <w:r w:rsidRPr="001545FC">
              <w:rPr>
                <w:rFonts w:eastAsia="Times New Roman"/>
                <w:b/>
                <w:sz w:val="24"/>
                <w:szCs w:val="24"/>
                <w:lang w:eastAsia="ru-RU"/>
              </w:rPr>
              <w:t>Раздел 3. Глобальные проблемы человечества</w:t>
            </w:r>
            <w:bookmarkEnd w:id="339"/>
            <w:bookmarkEnd w:id="340"/>
          </w:p>
        </w:tc>
        <w:tc>
          <w:tcPr>
            <w:tcW w:w="1134" w:type="dxa"/>
            <w:vAlign w:val="center"/>
          </w:tcPr>
          <w:p w14:paraId="6F58278C" w14:textId="77777777" w:rsidR="001545FC" w:rsidRPr="001545FC" w:rsidRDefault="001545FC" w:rsidP="001545FC">
            <w:pPr>
              <w:spacing w:after="0" w:line="240" w:lineRule="auto"/>
              <w:jc w:val="center"/>
              <w:rPr>
                <w:rFonts w:eastAsia="Times New Roman"/>
                <w:b/>
                <w:sz w:val="24"/>
                <w:szCs w:val="24"/>
                <w:lang w:eastAsia="ru-RU"/>
              </w:rPr>
            </w:pPr>
            <w:bookmarkStart w:id="341" w:name="_Toc114921387"/>
            <w:bookmarkStart w:id="342" w:name="_Toc114927882"/>
            <w:r w:rsidRPr="001545FC">
              <w:rPr>
                <w:rFonts w:eastAsia="Times New Roman"/>
                <w:b/>
                <w:sz w:val="24"/>
                <w:szCs w:val="24"/>
                <w:lang w:eastAsia="ru-RU"/>
              </w:rPr>
              <w:t>2</w:t>
            </w:r>
            <w:bookmarkEnd w:id="341"/>
            <w:bookmarkEnd w:id="342"/>
          </w:p>
        </w:tc>
        <w:tc>
          <w:tcPr>
            <w:tcW w:w="1845" w:type="dxa"/>
            <w:vMerge w:val="restart"/>
            <w:vAlign w:val="center"/>
          </w:tcPr>
          <w:p w14:paraId="23F229F6" w14:textId="77777777" w:rsidR="001545FC" w:rsidRPr="001545FC" w:rsidRDefault="001545FC" w:rsidP="001545FC">
            <w:pPr>
              <w:spacing w:after="0" w:line="240" w:lineRule="auto"/>
              <w:jc w:val="center"/>
              <w:rPr>
                <w:rFonts w:eastAsiaTheme="minorEastAsia"/>
                <w:bCs w:val="0"/>
                <w:sz w:val="24"/>
                <w:szCs w:val="24"/>
                <w:lang w:eastAsia="ru-RU"/>
              </w:rPr>
            </w:pPr>
            <w:bookmarkStart w:id="343" w:name="_Toc114921393"/>
            <w:bookmarkStart w:id="344" w:name="_Toc114927888"/>
            <w:r w:rsidRPr="001545FC">
              <w:rPr>
                <w:rFonts w:eastAsiaTheme="minorEastAsia"/>
                <w:bCs w:val="0"/>
                <w:sz w:val="24"/>
                <w:szCs w:val="24"/>
                <w:lang w:eastAsia="ru-RU"/>
              </w:rPr>
              <w:t>ОК 01</w:t>
            </w:r>
            <w:bookmarkEnd w:id="343"/>
            <w:bookmarkEnd w:id="344"/>
            <w:r w:rsidRPr="001545FC">
              <w:rPr>
                <w:rFonts w:eastAsiaTheme="minorEastAsia"/>
                <w:bCs w:val="0"/>
                <w:sz w:val="24"/>
                <w:szCs w:val="24"/>
                <w:lang w:eastAsia="ru-RU"/>
              </w:rPr>
              <w:t>.</w:t>
            </w:r>
          </w:p>
          <w:p w14:paraId="1C407ED6" w14:textId="77777777" w:rsidR="001545FC" w:rsidRPr="001545FC" w:rsidRDefault="001545FC" w:rsidP="001545FC">
            <w:pPr>
              <w:spacing w:after="0" w:line="240" w:lineRule="auto"/>
              <w:jc w:val="center"/>
              <w:rPr>
                <w:rFonts w:eastAsiaTheme="minorEastAsia"/>
                <w:bCs w:val="0"/>
                <w:sz w:val="24"/>
                <w:szCs w:val="24"/>
                <w:lang w:eastAsia="ru-RU"/>
              </w:rPr>
            </w:pPr>
            <w:bookmarkStart w:id="345" w:name="_Toc114921394"/>
            <w:bookmarkStart w:id="346" w:name="_Toc114927889"/>
            <w:r w:rsidRPr="001545FC">
              <w:rPr>
                <w:rFonts w:eastAsiaTheme="minorEastAsia"/>
                <w:bCs w:val="0"/>
                <w:sz w:val="24"/>
                <w:szCs w:val="24"/>
                <w:lang w:eastAsia="ru-RU"/>
              </w:rPr>
              <w:t>ОК 02</w:t>
            </w:r>
            <w:bookmarkEnd w:id="345"/>
            <w:bookmarkEnd w:id="346"/>
            <w:r w:rsidRPr="001545FC">
              <w:rPr>
                <w:rFonts w:eastAsiaTheme="minorEastAsia"/>
                <w:bCs w:val="0"/>
                <w:sz w:val="24"/>
                <w:szCs w:val="24"/>
                <w:lang w:eastAsia="ru-RU"/>
              </w:rPr>
              <w:t>.</w:t>
            </w:r>
          </w:p>
          <w:p w14:paraId="714EA19E" w14:textId="77777777" w:rsidR="001545FC" w:rsidRPr="001545FC" w:rsidRDefault="001545FC" w:rsidP="001545FC">
            <w:pPr>
              <w:spacing w:after="0" w:line="240" w:lineRule="auto"/>
              <w:jc w:val="center"/>
              <w:rPr>
                <w:rFonts w:eastAsiaTheme="minorEastAsia"/>
                <w:bCs w:val="0"/>
                <w:iCs/>
                <w:sz w:val="24"/>
                <w:szCs w:val="24"/>
                <w:lang w:eastAsia="ru-RU"/>
              </w:rPr>
            </w:pPr>
            <w:bookmarkStart w:id="347" w:name="_Toc114921395"/>
            <w:bookmarkStart w:id="348" w:name="_Toc114927890"/>
            <w:r w:rsidRPr="001545FC">
              <w:rPr>
                <w:rFonts w:eastAsiaTheme="minorEastAsia"/>
                <w:bCs w:val="0"/>
                <w:iCs/>
                <w:sz w:val="24"/>
                <w:szCs w:val="24"/>
                <w:lang w:eastAsia="ru-RU"/>
              </w:rPr>
              <w:t>ОК 03</w:t>
            </w:r>
            <w:bookmarkEnd w:id="347"/>
            <w:bookmarkEnd w:id="348"/>
            <w:r w:rsidRPr="001545FC">
              <w:rPr>
                <w:rFonts w:eastAsiaTheme="minorEastAsia"/>
                <w:bCs w:val="0"/>
                <w:iCs/>
                <w:sz w:val="24"/>
                <w:szCs w:val="24"/>
                <w:lang w:eastAsia="ru-RU"/>
              </w:rPr>
              <w:t>.</w:t>
            </w:r>
          </w:p>
          <w:p w14:paraId="709B2E58" w14:textId="77777777" w:rsidR="001545FC" w:rsidRPr="001545FC" w:rsidRDefault="001545FC" w:rsidP="001545FC">
            <w:pPr>
              <w:spacing w:after="0" w:line="240" w:lineRule="auto"/>
              <w:jc w:val="center"/>
              <w:rPr>
                <w:rFonts w:eastAsiaTheme="minorEastAsia"/>
                <w:bCs w:val="0"/>
                <w:sz w:val="24"/>
                <w:szCs w:val="24"/>
                <w:lang w:eastAsia="ru-RU"/>
              </w:rPr>
            </w:pPr>
            <w:bookmarkStart w:id="349" w:name="_Toc114921396"/>
            <w:bookmarkStart w:id="350" w:name="_Toc114927891"/>
            <w:r w:rsidRPr="001545FC">
              <w:rPr>
                <w:rFonts w:eastAsiaTheme="minorEastAsia"/>
                <w:bCs w:val="0"/>
                <w:sz w:val="24"/>
                <w:szCs w:val="24"/>
                <w:lang w:eastAsia="ru-RU"/>
              </w:rPr>
              <w:t>ОК 04</w:t>
            </w:r>
            <w:bookmarkEnd w:id="349"/>
            <w:bookmarkEnd w:id="350"/>
            <w:r w:rsidRPr="001545FC">
              <w:rPr>
                <w:rFonts w:eastAsiaTheme="minorEastAsia"/>
                <w:bCs w:val="0"/>
                <w:sz w:val="24"/>
                <w:szCs w:val="24"/>
                <w:lang w:eastAsia="ru-RU"/>
              </w:rPr>
              <w:t>.</w:t>
            </w:r>
          </w:p>
          <w:p w14:paraId="0C4DE13B" w14:textId="77777777" w:rsidR="001545FC" w:rsidRPr="001545FC" w:rsidRDefault="001545FC" w:rsidP="001545FC">
            <w:pPr>
              <w:spacing w:after="0" w:line="240" w:lineRule="auto"/>
              <w:jc w:val="center"/>
              <w:rPr>
                <w:rFonts w:eastAsiaTheme="minorEastAsia"/>
                <w:bCs w:val="0"/>
                <w:sz w:val="24"/>
                <w:szCs w:val="24"/>
                <w:lang w:eastAsia="ru-RU"/>
              </w:rPr>
            </w:pPr>
            <w:bookmarkStart w:id="351" w:name="_Toc114921397"/>
            <w:bookmarkStart w:id="352" w:name="_Toc114927892"/>
            <w:r w:rsidRPr="001545FC">
              <w:rPr>
                <w:rFonts w:eastAsiaTheme="minorEastAsia"/>
                <w:bCs w:val="0"/>
                <w:sz w:val="24"/>
                <w:szCs w:val="24"/>
                <w:lang w:eastAsia="ru-RU"/>
              </w:rPr>
              <w:t>ОК 05</w:t>
            </w:r>
            <w:bookmarkEnd w:id="351"/>
            <w:bookmarkEnd w:id="352"/>
            <w:r w:rsidRPr="001545FC">
              <w:rPr>
                <w:rFonts w:eastAsiaTheme="minorEastAsia"/>
                <w:bCs w:val="0"/>
                <w:sz w:val="24"/>
                <w:szCs w:val="24"/>
                <w:lang w:eastAsia="ru-RU"/>
              </w:rPr>
              <w:t>.</w:t>
            </w:r>
          </w:p>
          <w:p w14:paraId="22C64045" w14:textId="77777777" w:rsidR="001545FC" w:rsidRPr="001545FC" w:rsidRDefault="001545FC" w:rsidP="001545FC">
            <w:pPr>
              <w:spacing w:after="0" w:line="240" w:lineRule="auto"/>
              <w:jc w:val="center"/>
              <w:rPr>
                <w:rFonts w:eastAsiaTheme="minorEastAsia"/>
                <w:bCs w:val="0"/>
                <w:sz w:val="24"/>
                <w:szCs w:val="24"/>
                <w:lang w:eastAsia="ru-RU"/>
              </w:rPr>
            </w:pPr>
            <w:bookmarkStart w:id="353" w:name="_Toc114921398"/>
            <w:bookmarkStart w:id="354" w:name="_Toc114927893"/>
            <w:r w:rsidRPr="001545FC">
              <w:rPr>
                <w:rFonts w:eastAsiaTheme="minorEastAsia"/>
                <w:bCs w:val="0"/>
                <w:iCs/>
                <w:sz w:val="24"/>
                <w:szCs w:val="24"/>
                <w:lang w:eastAsia="ru-RU"/>
              </w:rPr>
              <w:t>ОК 06</w:t>
            </w:r>
            <w:bookmarkEnd w:id="353"/>
            <w:bookmarkEnd w:id="354"/>
            <w:r w:rsidRPr="001545FC">
              <w:rPr>
                <w:rFonts w:eastAsiaTheme="minorEastAsia"/>
                <w:bCs w:val="0"/>
                <w:iCs/>
                <w:sz w:val="24"/>
                <w:szCs w:val="24"/>
                <w:lang w:eastAsia="ru-RU"/>
              </w:rPr>
              <w:t>.</w:t>
            </w:r>
          </w:p>
          <w:p w14:paraId="2A9C5482" w14:textId="77777777" w:rsidR="001545FC" w:rsidRPr="001545FC" w:rsidRDefault="001545FC" w:rsidP="001545FC">
            <w:pPr>
              <w:spacing w:after="0" w:line="240" w:lineRule="auto"/>
              <w:jc w:val="center"/>
              <w:rPr>
                <w:rFonts w:eastAsia="Times New Roman"/>
                <w:b/>
                <w:sz w:val="24"/>
                <w:szCs w:val="24"/>
                <w:lang w:eastAsia="ru-RU"/>
              </w:rPr>
            </w:pPr>
            <w:bookmarkStart w:id="355" w:name="_Toc114921399"/>
            <w:bookmarkStart w:id="356" w:name="_Toc114927894"/>
            <w:r w:rsidRPr="001545FC">
              <w:rPr>
                <w:rFonts w:eastAsiaTheme="minorEastAsia"/>
                <w:bCs w:val="0"/>
                <w:sz w:val="24"/>
                <w:szCs w:val="24"/>
                <w:lang w:eastAsia="ru-RU"/>
              </w:rPr>
              <w:t>ОК 07</w:t>
            </w:r>
            <w:bookmarkEnd w:id="355"/>
            <w:bookmarkEnd w:id="356"/>
            <w:r w:rsidRPr="001545FC">
              <w:rPr>
                <w:rFonts w:eastAsiaTheme="minorEastAsia"/>
                <w:bCs w:val="0"/>
                <w:sz w:val="24"/>
                <w:szCs w:val="24"/>
                <w:lang w:eastAsia="ru-RU"/>
              </w:rPr>
              <w:t>.</w:t>
            </w:r>
          </w:p>
        </w:tc>
      </w:tr>
      <w:tr w:rsidR="001545FC" w:rsidRPr="001545FC" w14:paraId="41A6145D" w14:textId="77777777" w:rsidTr="00103D0B">
        <w:trPr>
          <w:trHeight w:val="90"/>
        </w:trPr>
        <w:tc>
          <w:tcPr>
            <w:tcW w:w="2376" w:type="dxa"/>
            <w:vMerge w:val="restart"/>
          </w:tcPr>
          <w:p w14:paraId="4CDDB678" w14:textId="77777777" w:rsidR="001545FC" w:rsidRPr="001545FC" w:rsidRDefault="001545FC" w:rsidP="001545FC">
            <w:pPr>
              <w:spacing w:after="0" w:line="240" w:lineRule="auto"/>
              <w:jc w:val="center"/>
              <w:rPr>
                <w:rFonts w:eastAsia="Times New Roman"/>
                <w:bCs w:val="0"/>
                <w:sz w:val="24"/>
                <w:szCs w:val="24"/>
                <w:lang w:eastAsia="ru-RU"/>
              </w:rPr>
            </w:pPr>
            <w:bookmarkStart w:id="357" w:name="_Toc114921388"/>
            <w:bookmarkStart w:id="358" w:name="_Toc114927883"/>
            <w:r w:rsidRPr="001545FC">
              <w:rPr>
                <w:rFonts w:eastAsia="Times New Roman"/>
                <w:bCs w:val="0"/>
                <w:sz w:val="24"/>
                <w:szCs w:val="24"/>
                <w:lang w:eastAsia="ru-RU"/>
              </w:rPr>
              <w:t>Тема 3.1. Классификация глобальных проблем. Глобальные прогнозы, гипотезы и проекты</w:t>
            </w:r>
            <w:bookmarkEnd w:id="357"/>
            <w:bookmarkEnd w:id="358"/>
          </w:p>
        </w:tc>
        <w:tc>
          <w:tcPr>
            <w:tcW w:w="8930" w:type="dxa"/>
          </w:tcPr>
          <w:p w14:paraId="70ADF348" w14:textId="77777777" w:rsidR="001545FC" w:rsidRPr="001545FC" w:rsidRDefault="001545FC" w:rsidP="001545FC">
            <w:pPr>
              <w:spacing w:after="0" w:line="240" w:lineRule="auto"/>
              <w:jc w:val="both"/>
              <w:rPr>
                <w:rFonts w:eastAsia="Times New Roman"/>
                <w:b/>
                <w:sz w:val="24"/>
                <w:szCs w:val="24"/>
                <w:lang w:eastAsia="ru-RU"/>
              </w:rPr>
            </w:pPr>
            <w:bookmarkStart w:id="359" w:name="_Toc114921389"/>
            <w:bookmarkStart w:id="360" w:name="_Toc114927884"/>
            <w:r w:rsidRPr="001545FC">
              <w:rPr>
                <w:rFonts w:eastAsia="Times New Roman"/>
                <w:b/>
                <w:sz w:val="24"/>
                <w:szCs w:val="24"/>
                <w:lang w:eastAsia="ru-RU"/>
              </w:rPr>
              <w:t>Содержание учебного материала</w:t>
            </w:r>
            <w:bookmarkEnd w:id="359"/>
            <w:bookmarkEnd w:id="360"/>
          </w:p>
        </w:tc>
        <w:tc>
          <w:tcPr>
            <w:tcW w:w="1134" w:type="dxa"/>
            <w:vAlign w:val="center"/>
          </w:tcPr>
          <w:p w14:paraId="5C5AFB41"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2965CE3F"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11DA2BCE" w14:textId="77777777" w:rsidTr="00103D0B">
        <w:trPr>
          <w:trHeight w:val="90"/>
        </w:trPr>
        <w:tc>
          <w:tcPr>
            <w:tcW w:w="2376" w:type="dxa"/>
            <w:vMerge/>
          </w:tcPr>
          <w:p w14:paraId="1B68069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0D150F5" w14:textId="77777777" w:rsidR="001545FC" w:rsidRPr="001545FC" w:rsidRDefault="001545FC" w:rsidP="001545FC">
            <w:pPr>
              <w:spacing w:after="0" w:line="240" w:lineRule="auto"/>
              <w:jc w:val="both"/>
              <w:rPr>
                <w:rFonts w:eastAsia="Times New Roman"/>
                <w:bCs w:val="0"/>
                <w:sz w:val="24"/>
                <w:szCs w:val="24"/>
                <w:lang w:eastAsia="ru-RU"/>
              </w:rPr>
            </w:pPr>
            <w:bookmarkStart w:id="361" w:name="_Toc114921390"/>
            <w:bookmarkStart w:id="362" w:name="_Toc114927885"/>
            <w:r w:rsidRPr="001545FC">
              <w:rPr>
                <w:rFonts w:eastAsia="Times New Roman"/>
                <w:bCs w:val="0"/>
                <w:sz w:val="24"/>
                <w:szCs w:val="24"/>
                <w:lang w:eastAsia="ru-RU"/>
              </w:rPr>
              <w:t>Теоретическое обучение</w:t>
            </w:r>
          </w:p>
          <w:p w14:paraId="791B7DC6"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
                <w:sz w:val="24"/>
                <w:szCs w:val="24"/>
                <w:u w:val="single"/>
                <w:lang w:eastAsia="ru-RU"/>
              </w:rPr>
              <w:t>35.Глобальные проблемы человечества.</w:t>
            </w:r>
            <w:r w:rsidRPr="001545FC">
              <w:rPr>
                <w:rFonts w:eastAsiaTheme="minorEastAsia"/>
                <w:bCs w:val="0"/>
                <w:sz w:val="24"/>
                <w:szCs w:val="24"/>
                <w:lang w:eastAsia="ru-RU"/>
              </w:rPr>
              <w:t xml:space="preserve"> Глобальные процессы.</w:t>
            </w:r>
            <w:bookmarkEnd w:id="361"/>
            <w:bookmarkEnd w:id="362"/>
            <w:r w:rsidRPr="001545FC">
              <w:rPr>
                <w:rFonts w:eastAsiaTheme="minorEastAsia"/>
                <w:bCs w:val="0"/>
                <w:sz w:val="24"/>
                <w:szCs w:val="24"/>
                <w:lang w:eastAsia="ru-RU"/>
              </w:rPr>
              <w:t xml:space="preserve"> </w:t>
            </w:r>
          </w:p>
          <w:p w14:paraId="2EB50CAB" w14:textId="77777777" w:rsidR="001545FC" w:rsidRPr="001545FC" w:rsidRDefault="001545FC" w:rsidP="001545FC">
            <w:pPr>
              <w:spacing w:after="0" w:line="240" w:lineRule="auto"/>
              <w:jc w:val="both"/>
              <w:rPr>
                <w:rFonts w:eastAsiaTheme="minorEastAsia"/>
                <w:bCs w:val="0"/>
                <w:sz w:val="24"/>
                <w:szCs w:val="24"/>
                <w:lang w:eastAsia="ru-RU"/>
              </w:rPr>
            </w:pPr>
            <w:bookmarkStart w:id="363" w:name="_Toc114921391"/>
            <w:bookmarkStart w:id="364" w:name="_Toc114927886"/>
            <w:r w:rsidRPr="001545FC">
              <w:rPr>
                <w:rFonts w:eastAsiaTheme="minorEastAsia"/>
                <w:bCs w:val="0"/>
                <w:sz w:val="24"/>
                <w:szCs w:val="24"/>
                <w:lang w:eastAsia="ru-RU"/>
              </w:rPr>
              <w:t xml:space="preserve">Континентальные, региональные, зональные, локальные проявления глобальных процессов. Понятие о глобальных проблемах современности — естественно-научных и общественных.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*Влияние предприятий профильной отрасли на глобальные проблемы. </w:t>
            </w:r>
          </w:p>
          <w:p w14:paraId="72B3C52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Роль географии в решении глобальных проблем человечества</w:t>
            </w:r>
            <w:bookmarkEnd w:id="363"/>
            <w:bookmarkEnd w:id="364"/>
            <w:r w:rsidRPr="001545FC">
              <w:rPr>
                <w:rFonts w:eastAsiaTheme="minorEastAsia"/>
                <w:bCs w:val="0"/>
                <w:sz w:val="24"/>
                <w:szCs w:val="24"/>
                <w:lang w:eastAsia="ru-RU"/>
              </w:rPr>
              <w:t xml:space="preserve"> </w:t>
            </w:r>
          </w:p>
        </w:tc>
        <w:tc>
          <w:tcPr>
            <w:tcW w:w="1134" w:type="dxa"/>
            <w:vAlign w:val="center"/>
          </w:tcPr>
          <w:p w14:paraId="75A02D01" w14:textId="77777777" w:rsidR="001545FC" w:rsidRPr="001545FC" w:rsidRDefault="001545FC" w:rsidP="001545FC">
            <w:pPr>
              <w:spacing w:after="0" w:line="240" w:lineRule="auto"/>
              <w:jc w:val="center"/>
              <w:rPr>
                <w:rFonts w:eastAsia="Times New Roman"/>
                <w:bCs w:val="0"/>
                <w:sz w:val="24"/>
                <w:szCs w:val="24"/>
                <w:lang w:eastAsia="ru-RU"/>
              </w:rPr>
            </w:pPr>
            <w:bookmarkStart w:id="365" w:name="_Toc114921392"/>
            <w:bookmarkStart w:id="366" w:name="_Toc114927887"/>
            <w:r w:rsidRPr="001545FC">
              <w:rPr>
                <w:rFonts w:eastAsia="Times New Roman"/>
                <w:bCs w:val="0"/>
                <w:sz w:val="24"/>
                <w:szCs w:val="24"/>
                <w:lang w:eastAsia="ru-RU"/>
              </w:rPr>
              <w:t>2</w:t>
            </w:r>
            <w:bookmarkEnd w:id="365"/>
            <w:bookmarkEnd w:id="366"/>
          </w:p>
        </w:tc>
        <w:tc>
          <w:tcPr>
            <w:tcW w:w="1845" w:type="dxa"/>
            <w:vMerge/>
            <w:vAlign w:val="center"/>
          </w:tcPr>
          <w:p w14:paraId="1CEB81AB"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0C7092DE" w14:textId="77777777" w:rsidTr="00103D0B">
        <w:trPr>
          <w:trHeight w:val="276"/>
        </w:trPr>
        <w:tc>
          <w:tcPr>
            <w:tcW w:w="11306" w:type="dxa"/>
            <w:gridSpan w:val="2"/>
          </w:tcPr>
          <w:p w14:paraId="79CF3787"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
                <w:bCs w:val="0"/>
                <w:sz w:val="24"/>
                <w:szCs w:val="24"/>
                <w:lang w:eastAsia="ru-RU"/>
              </w:rPr>
              <w:t>36.Дифференцированный зачет</w:t>
            </w:r>
          </w:p>
        </w:tc>
        <w:tc>
          <w:tcPr>
            <w:tcW w:w="1134" w:type="dxa"/>
            <w:vAlign w:val="center"/>
          </w:tcPr>
          <w:p w14:paraId="1D923101" w14:textId="77777777" w:rsidR="001545FC" w:rsidRPr="001545FC" w:rsidRDefault="001545FC" w:rsidP="001545FC">
            <w:pPr>
              <w:spacing w:after="0" w:line="240" w:lineRule="auto"/>
              <w:jc w:val="center"/>
              <w:rPr>
                <w:rFonts w:eastAsia="Times New Roman"/>
                <w:bCs w:val="0"/>
                <w:sz w:val="24"/>
                <w:szCs w:val="24"/>
                <w:lang w:eastAsia="ru-RU"/>
              </w:rPr>
            </w:pPr>
            <w:bookmarkStart w:id="367" w:name="_Toc114921403"/>
            <w:bookmarkStart w:id="368" w:name="_Toc114927898"/>
            <w:r w:rsidRPr="001545FC">
              <w:rPr>
                <w:rFonts w:eastAsia="Times New Roman"/>
                <w:bCs w:val="0"/>
                <w:sz w:val="24"/>
                <w:szCs w:val="24"/>
                <w:lang w:eastAsia="ru-RU"/>
              </w:rPr>
              <w:t>2</w:t>
            </w:r>
            <w:bookmarkEnd w:id="367"/>
            <w:bookmarkEnd w:id="368"/>
          </w:p>
        </w:tc>
        <w:tc>
          <w:tcPr>
            <w:tcW w:w="1845" w:type="dxa"/>
            <w:vMerge w:val="restart"/>
            <w:vAlign w:val="center"/>
          </w:tcPr>
          <w:p w14:paraId="0C6EA9B1"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5EA23C7E" w14:textId="77777777" w:rsidTr="00103D0B">
        <w:trPr>
          <w:trHeight w:val="90"/>
        </w:trPr>
        <w:tc>
          <w:tcPr>
            <w:tcW w:w="11306" w:type="dxa"/>
            <w:gridSpan w:val="2"/>
          </w:tcPr>
          <w:p w14:paraId="55BEFE87" w14:textId="77777777" w:rsidR="001545FC" w:rsidRPr="001545FC" w:rsidRDefault="001545FC" w:rsidP="001545FC">
            <w:pPr>
              <w:spacing w:after="0" w:line="240" w:lineRule="auto"/>
              <w:jc w:val="both"/>
              <w:rPr>
                <w:rFonts w:eastAsia="Times New Roman"/>
                <w:b/>
                <w:sz w:val="24"/>
                <w:szCs w:val="24"/>
                <w:lang w:eastAsia="ru-RU"/>
              </w:rPr>
            </w:pPr>
            <w:bookmarkStart w:id="369" w:name="_Toc114921404"/>
            <w:bookmarkStart w:id="370" w:name="_Toc114927899"/>
            <w:r w:rsidRPr="001545FC">
              <w:rPr>
                <w:rFonts w:eastAsia="Times New Roman"/>
                <w:b/>
                <w:sz w:val="24"/>
                <w:szCs w:val="24"/>
                <w:lang w:eastAsia="ru-RU"/>
              </w:rPr>
              <w:t>Всего</w:t>
            </w:r>
            <w:bookmarkEnd w:id="369"/>
            <w:bookmarkEnd w:id="370"/>
          </w:p>
        </w:tc>
        <w:tc>
          <w:tcPr>
            <w:tcW w:w="1134" w:type="dxa"/>
            <w:vAlign w:val="center"/>
          </w:tcPr>
          <w:p w14:paraId="1B375D82" w14:textId="77777777" w:rsidR="001545FC" w:rsidRPr="001545FC" w:rsidRDefault="001545FC" w:rsidP="001545FC">
            <w:pPr>
              <w:spacing w:after="0" w:line="240" w:lineRule="auto"/>
              <w:jc w:val="center"/>
              <w:rPr>
                <w:rFonts w:eastAsiaTheme="minorEastAsia"/>
                <w:b/>
                <w:sz w:val="24"/>
                <w:szCs w:val="24"/>
                <w:lang w:eastAsia="ru-RU"/>
              </w:rPr>
            </w:pPr>
            <w:bookmarkStart w:id="371" w:name="_Toc114921405"/>
            <w:bookmarkStart w:id="372" w:name="_Toc114927900"/>
            <w:r w:rsidRPr="001545FC">
              <w:rPr>
                <w:rFonts w:eastAsiaTheme="minorEastAsia"/>
                <w:b/>
                <w:sz w:val="24"/>
                <w:szCs w:val="24"/>
                <w:lang w:eastAsia="ru-RU"/>
              </w:rPr>
              <w:t>72 часа</w:t>
            </w:r>
            <w:bookmarkEnd w:id="371"/>
            <w:bookmarkEnd w:id="372"/>
          </w:p>
        </w:tc>
        <w:tc>
          <w:tcPr>
            <w:tcW w:w="1845" w:type="dxa"/>
            <w:vMerge/>
            <w:vAlign w:val="center"/>
          </w:tcPr>
          <w:p w14:paraId="360AFD3F" w14:textId="77777777" w:rsidR="001545FC" w:rsidRPr="001545FC" w:rsidRDefault="001545FC" w:rsidP="001545FC">
            <w:pPr>
              <w:spacing w:after="0" w:line="240" w:lineRule="auto"/>
              <w:jc w:val="center"/>
              <w:rPr>
                <w:rFonts w:eastAsia="Times New Roman"/>
                <w:b/>
                <w:sz w:val="24"/>
                <w:szCs w:val="24"/>
                <w:lang w:eastAsia="ru-RU"/>
              </w:rPr>
            </w:pPr>
          </w:p>
        </w:tc>
      </w:tr>
    </w:tbl>
    <w:p w14:paraId="10F7891D" w14:textId="77777777" w:rsidR="001545FC" w:rsidRPr="001545FC" w:rsidRDefault="001545FC" w:rsidP="001545FC">
      <w:pPr>
        <w:spacing w:after="0"/>
        <w:jc w:val="both"/>
        <w:rPr>
          <w:rFonts w:eastAsiaTheme="minorEastAsia"/>
          <w:bCs w:val="0"/>
          <w:sz w:val="24"/>
          <w:szCs w:val="24"/>
          <w:lang w:eastAsia="ru-RU"/>
        </w:rPr>
      </w:pPr>
    </w:p>
    <w:p w14:paraId="0353E120" w14:textId="77777777" w:rsidR="001545FC" w:rsidRPr="001545FC" w:rsidRDefault="001545FC" w:rsidP="001545FC">
      <w:pPr>
        <w:spacing w:after="0"/>
        <w:jc w:val="both"/>
        <w:rPr>
          <w:rFonts w:eastAsiaTheme="minorEastAsia"/>
          <w:bCs w:val="0"/>
          <w:i/>
          <w:sz w:val="22"/>
          <w:szCs w:val="22"/>
          <w:lang w:eastAsia="ru-RU"/>
        </w:rPr>
      </w:pPr>
      <w:r w:rsidRPr="001545FC">
        <w:rPr>
          <w:rFonts w:eastAsiaTheme="minorEastAsia"/>
          <w:bCs w:val="0"/>
          <w:i/>
          <w:sz w:val="22"/>
          <w:szCs w:val="22"/>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43F035F5" w14:textId="77777777" w:rsidR="001545FC" w:rsidRPr="001545FC" w:rsidRDefault="001545FC" w:rsidP="001545FC">
      <w:pPr>
        <w:spacing w:after="0"/>
        <w:jc w:val="both"/>
        <w:rPr>
          <w:rFonts w:eastAsiaTheme="minorEastAsia"/>
          <w:bCs w:val="0"/>
          <w:szCs w:val="28"/>
          <w:lang w:eastAsia="ru-RU"/>
        </w:rPr>
      </w:pPr>
    </w:p>
    <w:p w14:paraId="7152CDB9" w14:textId="77777777" w:rsidR="001545FC" w:rsidRPr="001545FC" w:rsidRDefault="001545FC" w:rsidP="001545FC">
      <w:pPr>
        <w:spacing w:after="0"/>
        <w:jc w:val="both"/>
        <w:rPr>
          <w:rFonts w:eastAsiaTheme="minorEastAsia"/>
          <w:bCs w:val="0"/>
          <w:szCs w:val="28"/>
          <w:lang w:eastAsia="ru-RU"/>
        </w:rPr>
        <w:sectPr w:rsidR="001545FC" w:rsidRPr="001545FC" w:rsidSect="001C2875">
          <w:pgSz w:w="16840" w:h="11907" w:orient="landscape"/>
          <w:pgMar w:top="851" w:right="1134" w:bottom="851" w:left="992" w:header="709" w:footer="709" w:gutter="0"/>
          <w:cols w:space="720"/>
        </w:sectPr>
      </w:pPr>
    </w:p>
    <w:p w14:paraId="10AB1B42" w14:textId="77777777" w:rsidR="001545FC" w:rsidRPr="001545FC" w:rsidRDefault="001545FC" w:rsidP="001545FC">
      <w:pPr>
        <w:keepNext/>
        <w:keepLines/>
        <w:spacing w:after="0"/>
        <w:ind w:right="57"/>
        <w:jc w:val="center"/>
        <w:outlineLvl w:val="0"/>
        <w:rPr>
          <w:rFonts w:eastAsiaTheme="minorEastAsia"/>
          <w:b/>
          <w:bCs w:val="0"/>
          <w:szCs w:val="28"/>
          <w:lang w:eastAsia="ru-RU"/>
        </w:rPr>
      </w:pPr>
      <w:bookmarkStart w:id="373" w:name="_Toc114921406"/>
      <w:bookmarkStart w:id="374" w:name="_Toc125109089"/>
      <w:r w:rsidRPr="001545FC">
        <w:rPr>
          <w:rFonts w:eastAsiaTheme="minorEastAsia"/>
          <w:b/>
          <w:bCs w:val="0"/>
          <w:szCs w:val="28"/>
          <w:lang w:eastAsia="ru-RU"/>
        </w:rPr>
        <w:lastRenderedPageBreak/>
        <w:t xml:space="preserve">3. </w:t>
      </w:r>
      <w:bookmarkEnd w:id="373"/>
      <w:r w:rsidRPr="001545FC">
        <w:rPr>
          <w:rFonts w:eastAsiaTheme="minorEastAsia"/>
          <w:b/>
          <w:bCs w:val="0"/>
          <w:szCs w:val="28"/>
          <w:lang w:eastAsia="ru-RU"/>
        </w:rPr>
        <w:t>Условия реализации программы общеобразовательной дисциплины</w:t>
      </w:r>
      <w:bookmarkEnd w:id="374"/>
    </w:p>
    <w:p w14:paraId="0F417FEE" w14:textId="77777777" w:rsidR="001545FC" w:rsidRPr="001545FC" w:rsidRDefault="001545FC" w:rsidP="001545FC">
      <w:pPr>
        <w:spacing w:after="0"/>
        <w:jc w:val="both"/>
        <w:rPr>
          <w:rFonts w:eastAsiaTheme="minorEastAsia"/>
          <w:bCs w:val="0"/>
          <w:szCs w:val="28"/>
          <w:lang w:eastAsia="ru-RU"/>
        </w:rPr>
      </w:pPr>
    </w:p>
    <w:p w14:paraId="5ED595D7"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
          <w:szCs w:val="28"/>
          <w:lang w:eastAsia="ru-RU"/>
        </w:rPr>
        <w:t xml:space="preserve">3.1. Для реализации программы дисциплины предусмотрен: </w:t>
      </w:r>
      <w:r w:rsidRPr="001545FC">
        <w:rPr>
          <w:rFonts w:eastAsiaTheme="minorEastAsia"/>
          <w:bCs w:val="0"/>
          <w:szCs w:val="28"/>
          <w:lang w:eastAsia="ru-RU"/>
        </w:rPr>
        <w:t>наличие учебного кабинета «География»</w:t>
      </w:r>
    </w:p>
    <w:p w14:paraId="42E244C7"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 xml:space="preserve">Оборудование учебного кабинета: </w:t>
      </w:r>
    </w:p>
    <w:p w14:paraId="7D7560CE" w14:textId="77777777" w:rsidR="001545FC" w:rsidRPr="001545FC" w:rsidRDefault="001545FC" w:rsidP="00B77C04">
      <w:pPr>
        <w:numPr>
          <w:ilvl w:val="0"/>
          <w:numId w:val="27"/>
        </w:numPr>
        <w:spacing w:after="0" w:line="276" w:lineRule="auto"/>
        <w:jc w:val="both"/>
        <w:rPr>
          <w:rFonts w:eastAsiaTheme="minorEastAsia"/>
          <w:bCs w:val="0"/>
          <w:szCs w:val="28"/>
          <w:lang w:eastAsia="ru-RU"/>
        </w:rPr>
      </w:pPr>
      <w:r w:rsidRPr="001545FC">
        <w:rPr>
          <w:rFonts w:eastAsiaTheme="minorEastAsia"/>
          <w:bCs w:val="0"/>
          <w:szCs w:val="28"/>
          <w:lang w:eastAsia="ru-RU"/>
        </w:rPr>
        <w:t>посадочные места по количеству обучающихся;</w:t>
      </w:r>
    </w:p>
    <w:p w14:paraId="1B0FA8DD" w14:textId="77777777" w:rsidR="001545FC" w:rsidRPr="001545FC" w:rsidRDefault="001545FC" w:rsidP="00B77C04">
      <w:pPr>
        <w:numPr>
          <w:ilvl w:val="0"/>
          <w:numId w:val="27"/>
        </w:numPr>
        <w:spacing w:after="0" w:line="276" w:lineRule="auto"/>
        <w:jc w:val="both"/>
        <w:rPr>
          <w:rFonts w:eastAsiaTheme="minorEastAsia"/>
          <w:bCs w:val="0"/>
          <w:szCs w:val="28"/>
          <w:lang w:eastAsia="ru-RU"/>
        </w:rPr>
      </w:pPr>
      <w:r w:rsidRPr="001545FC">
        <w:rPr>
          <w:rFonts w:eastAsiaTheme="minorEastAsia"/>
          <w:bCs w:val="0"/>
          <w:szCs w:val="28"/>
          <w:lang w:eastAsia="ru-RU"/>
        </w:rPr>
        <w:t>рабочее место преподавателя.</w:t>
      </w:r>
    </w:p>
    <w:p w14:paraId="42CDDAA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 xml:space="preserve">Технические средства обучения: </w:t>
      </w:r>
    </w:p>
    <w:p w14:paraId="6E4A5DF5"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t>компьютер с лицензионным программным обеспечением</w:t>
      </w:r>
    </w:p>
    <w:p w14:paraId="360374AB"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t xml:space="preserve">мультимедиа, проектор. </w:t>
      </w:r>
    </w:p>
    <w:p w14:paraId="3D9F96EB" w14:textId="77777777" w:rsidR="001545FC" w:rsidRPr="001545FC" w:rsidRDefault="001545FC" w:rsidP="001545FC">
      <w:pPr>
        <w:spacing w:after="0"/>
        <w:jc w:val="both"/>
        <w:rPr>
          <w:rFonts w:eastAsiaTheme="minorEastAsia"/>
          <w:bCs w:val="0"/>
          <w:szCs w:val="28"/>
          <w:lang w:eastAsia="ru-RU"/>
        </w:rPr>
      </w:pPr>
    </w:p>
    <w:p w14:paraId="2E6D8432" w14:textId="77777777" w:rsidR="001545FC" w:rsidRPr="001545FC" w:rsidRDefault="001545FC" w:rsidP="001545FC">
      <w:pPr>
        <w:spacing w:after="0"/>
        <w:jc w:val="both"/>
        <w:rPr>
          <w:rFonts w:eastAsiaTheme="minorEastAsia"/>
          <w:b/>
          <w:szCs w:val="28"/>
          <w:lang w:eastAsia="ru-RU"/>
        </w:rPr>
      </w:pPr>
      <w:r w:rsidRPr="001545FC">
        <w:rPr>
          <w:rFonts w:eastAsiaTheme="minorEastAsia"/>
          <w:b/>
          <w:szCs w:val="28"/>
          <w:lang w:eastAsia="ru-RU"/>
        </w:rPr>
        <w:t>3.2. Информационное обеспечение реализации программы</w:t>
      </w:r>
    </w:p>
    <w:p w14:paraId="3A754F4D" w14:textId="77777777" w:rsidR="001545FC" w:rsidRPr="001545FC" w:rsidRDefault="001545FC" w:rsidP="001545FC">
      <w:pPr>
        <w:widowControl w:val="0"/>
        <w:suppressAutoHyphens/>
        <w:autoSpaceDE w:val="0"/>
        <w:autoSpaceDN w:val="0"/>
        <w:spacing w:after="0" w:line="360" w:lineRule="auto"/>
        <w:ind w:firstLine="426"/>
        <w:jc w:val="both"/>
        <w:rPr>
          <w:rFonts w:eastAsiaTheme="minorEastAsia"/>
          <w:bCs w:val="0"/>
          <w:sz w:val="24"/>
          <w:szCs w:val="24"/>
          <w:lang w:eastAsia="ru-RU"/>
        </w:rPr>
      </w:pPr>
    </w:p>
    <w:p w14:paraId="41700E58" w14:textId="77777777" w:rsidR="001545FC" w:rsidRPr="001545FC" w:rsidRDefault="001545FC" w:rsidP="001545FC">
      <w:pPr>
        <w:widowControl w:val="0"/>
        <w:suppressAutoHyphens/>
        <w:autoSpaceDE w:val="0"/>
        <w:autoSpaceDN w:val="0"/>
        <w:spacing w:after="0" w:line="360" w:lineRule="auto"/>
        <w:ind w:firstLine="426"/>
        <w:jc w:val="both"/>
        <w:rPr>
          <w:rFonts w:eastAsiaTheme="minorEastAsia"/>
          <w:bCs w:val="0"/>
          <w:sz w:val="24"/>
          <w:szCs w:val="24"/>
          <w:lang w:eastAsia="ru-RU"/>
        </w:rPr>
      </w:pPr>
      <w:r w:rsidRPr="001545FC">
        <w:rPr>
          <w:rFonts w:eastAsiaTheme="minorEastAsia"/>
          <w:bCs w:val="0"/>
          <w:sz w:val="24"/>
          <w:szCs w:val="24"/>
          <w:lang w:eastAsia="ru-RU"/>
        </w:rPr>
        <w:t xml:space="preserve">1. Электронные образовательные и информационные ресурсы ЭБС </w:t>
      </w:r>
      <w:r w:rsidRPr="001545FC">
        <w:rPr>
          <w:rFonts w:eastAsiaTheme="minorEastAsia"/>
          <w:bCs w:val="0"/>
          <w:sz w:val="24"/>
          <w:szCs w:val="24"/>
          <w:lang w:val="en-US" w:eastAsia="ru-RU"/>
        </w:rPr>
        <w:t>BOOK</w:t>
      </w:r>
      <w:r w:rsidRPr="001545FC">
        <w:rPr>
          <w:rFonts w:eastAsiaTheme="minorEastAsia"/>
          <w:bCs w:val="0"/>
          <w:sz w:val="24"/>
          <w:szCs w:val="24"/>
          <w:lang w:eastAsia="ru-RU"/>
        </w:rPr>
        <w:t>.</w:t>
      </w:r>
      <w:r w:rsidRPr="001545FC">
        <w:rPr>
          <w:rFonts w:eastAsiaTheme="minorEastAsia"/>
          <w:bCs w:val="0"/>
          <w:sz w:val="24"/>
          <w:szCs w:val="24"/>
          <w:lang w:val="en-US" w:eastAsia="ru-RU"/>
        </w:rPr>
        <w:t>RU</w:t>
      </w:r>
      <w:r w:rsidRPr="001545FC">
        <w:rPr>
          <w:rFonts w:eastAsiaTheme="minorEastAsia"/>
          <w:bCs w:val="0"/>
          <w:sz w:val="24"/>
          <w:szCs w:val="24"/>
          <w:lang w:eastAsia="ru-RU"/>
        </w:rPr>
        <w:t xml:space="preserve"> </w:t>
      </w:r>
    </w:p>
    <w:p w14:paraId="02E329DA" w14:textId="77777777" w:rsidR="001545FC" w:rsidRPr="001545FC" w:rsidRDefault="001545FC" w:rsidP="001545FC">
      <w:pPr>
        <w:spacing w:after="0"/>
        <w:jc w:val="both"/>
        <w:rPr>
          <w:rFonts w:eastAsiaTheme="minorEastAsia"/>
          <w:bCs w:val="0"/>
          <w:color w:val="000000"/>
          <w:spacing w:val="-2"/>
          <w:szCs w:val="28"/>
          <w:lang w:eastAsia="ru-RU"/>
        </w:rPr>
      </w:pPr>
    </w:p>
    <w:p w14:paraId="5FC9488A" w14:textId="77777777" w:rsidR="001545FC" w:rsidRPr="001545FC" w:rsidRDefault="001545FC" w:rsidP="001545FC">
      <w:pPr>
        <w:rPr>
          <w:rFonts w:eastAsiaTheme="minorEastAsia"/>
          <w:b/>
          <w:bCs w:val="0"/>
          <w:szCs w:val="28"/>
          <w:lang w:eastAsia="ru-RU"/>
        </w:rPr>
      </w:pPr>
      <w:bookmarkStart w:id="375" w:name="_Toc114921407"/>
      <w:bookmarkStart w:id="376" w:name="_Toc125109090"/>
      <w:r w:rsidRPr="001545FC">
        <w:rPr>
          <w:rFonts w:eastAsiaTheme="minorEastAsia"/>
          <w:b/>
          <w:bCs w:val="0"/>
          <w:szCs w:val="28"/>
          <w:lang w:eastAsia="ru-RU"/>
        </w:rPr>
        <w:br w:type="page"/>
      </w:r>
    </w:p>
    <w:p w14:paraId="47F0C6C1" w14:textId="77777777" w:rsidR="001545FC" w:rsidRPr="001545FC" w:rsidRDefault="001545FC" w:rsidP="001545FC">
      <w:pPr>
        <w:keepNext/>
        <w:keepLines/>
        <w:spacing w:after="0"/>
        <w:ind w:right="57"/>
        <w:jc w:val="center"/>
        <w:outlineLvl w:val="0"/>
        <w:rPr>
          <w:rFonts w:eastAsiaTheme="minorEastAsia"/>
          <w:b/>
          <w:bCs w:val="0"/>
          <w:szCs w:val="28"/>
          <w:lang w:eastAsia="ru-RU"/>
        </w:rPr>
      </w:pPr>
      <w:r w:rsidRPr="001545FC">
        <w:rPr>
          <w:rFonts w:eastAsiaTheme="minorEastAsia"/>
          <w:b/>
          <w:bCs w:val="0"/>
          <w:szCs w:val="28"/>
          <w:lang w:eastAsia="ru-RU"/>
        </w:rPr>
        <w:lastRenderedPageBreak/>
        <w:t>4. Контроль и оценка результатов освоения общеобразовательной дисциплины</w:t>
      </w:r>
      <w:bookmarkEnd w:id="375"/>
      <w:bookmarkEnd w:id="376"/>
    </w:p>
    <w:p w14:paraId="7B05A4D0" w14:textId="77777777" w:rsidR="001545FC" w:rsidRPr="001545FC" w:rsidRDefault="001545FC" w:rsidP="001545FC">
      <w:pPr>
        <w:spacing w:after="0"/>
        <w:jc w:val="both"/>
        <w:rPr>
          <w:rFonts w:eastAsiaTheme="minorEastAsia"/>
          <w:bCs w:val="0"/>
          <w:sz w:val="24"/>
          <w:szCs w:val="24"/>
          <w:lang w:eastAsia="ru-RU"/>
        </w:rPr>
      </w:pPr>
    </w:p>
    <w:p w14:paraId="2290C370"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
          <w:szCs w:val="28"/>
          <w:lang w:eastAsia="ru-RU"/>
        </w:rPr>
        <w:t>Контроль и оценка</w:t>
      </w:r>
      <w:r w:rsidRPr="001545FC">
        <w:rPr>
          <w:rFonts w:eastAsiaTheme="minorEastAsia"/>
          <w:bCs w:val="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6A66D8A" w14:textId="77777777" w:rsidR="001545FC" w:rsidRPr="001545FC" w:rsidRDefault="001545FC" w:rsidP="001545FC">
      <w:pPr>
        <w:spacing w:after="0"/>
        <w:jc w:val="both"/>
        <w:rPr>
          <w:rFonts w:eastAsiaTheme="minorEastAsia"/>
          <w:bCs w:val="0"/>
          <w:sz w:val="24"/>
          <w:szCs w:val="24"/>
          <w:lang w:eastAsia="ru-RU"/>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3969"/>
        <w:gridCol w:w="3685"/>
      </w:tblGrid>
      <w:tr w:rsidR="001545FC" w:rsidRPr="001545FC" w14:paraId="20FC3BE0" w14:textId="77777777" w:rsidTr="00103D0B">
        <w:trPr>
          <w:jc w:val="center"/>
        </w:trPr>
        <w:tc>
          <w:tcPr>
            <w:tcW w:w="1980" w:type="dxa"/>
            <w:hideMark/>
          </w:tcPr>
          <w:p w14:paraId="59C51668"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Общая/профессиональная компетенция</w:t>
            </w:r>
          </w:p>
        </w:tc>
        <w:tc>
          <w:tcPr>
            <w:tcW w:w="3969" w:type="dxa"/>
          </w:tcPr>
          <w:p w14:paraId="78F9745C"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Раздел/Тема</w:t>
            </w:r>
          </w:p>
        </w:tc>
        <w:tc>
          <w:tcPr>
            <w:tcW w:w="3685" w:type="dxa"/>
            <w:hideMark/>
          </w:tcPr>
          <w:p w14:paraId="14F1F2CC"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Тип оценочных мероприятий</w:t>
            </w:r>
          </w:p>
        </w:tc>
      </w:tr>
      <w:tr w:rsidR="001545FC" w:rsidRPr="001545FC" w14:paraId="24C67723" w14:textId="77777777" w:rsidTr="00103D0B">
        <w:trPr>
          <w:jc w:val="center"/>
        </w:trPr>
        <w:tc>
          <w:tcPr>
            <w:tcW w:w="1980" w:type="dxa"/>
          </w:tcPr>
          <w:p w14:paraId="0791C9F5"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01.</w:t>
            </w:r>
          </w:p>
        </w:tc>
        <w:tc>
          <w:tcPr>
            <w:tcW w:w="3969" w:type="dxa"/>
          </w:tcPr>
          <w:p w14:paraId="7EFD7DB6"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1.3, 1.4 </w:t>
            </w:r>
          </w:p>
          <w:p w14:paraId="5DCCBAC8"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12267AA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val="restart"/>
            <w:vAlign w:val="center"/>
          </w:tcPr>
          <w:p w14:paraId="693D0787"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6556A73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Кейс задания</w:t>
            </w:r>
          </w:p>
          <w:p w14:paraId="485A261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географический диктант</w:t>
            </w:r>
          </w:p>
          <w:p w14:paraId="4574789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0439EE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фронтальный письменный опрос</w:t>
            </w:r>
          </w:p>
          <w:p w14:paraId="5D33365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эссе, доклады, рефераты</w:t>
            </w:r>
          </w:p>
          <w:p w14:paraId="10B98E11"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составленных презентаций по темам раздела</w:t>
            </w:r>
          </w:p>
          <w:p w14:paraId="398BD474"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работы с картами атласа мира, заполнение контурных карт</w:t>
            </w:r>
          </w:p>
          <w:p w14:paraId="44623B6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078DF9C0"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самостоятельно выполненных заданий</w:t>
            </w:r>
          </w:p>
          <w:p w14:paraId="6CB2DC9D"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дифференцированный зачет проводится в форме тестирования</w:t>
            </w:r>
          </w:p>
        </w:tc>
      </w:tr>
      <w:tr w:rsidR="001545FC" w:rsidRPr="001545FC" w14:paraId="4ABCC48C" w14:textId="77777777" w:rsidTr="00103D0B">
        <w:trPr>
          <w:jc w:val="center"/>
        </w:trPr>
        <w:tc>
          <w:tcPr>
            <w:tcW w:w="1980" w:type="dxa"/>
          </w:tcPr>
          <w:p w14:paraId="6CD5362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02.</w:t>
            </w:r>
          </w:p>
        </w:tc>
        <w:tc>
          <w:tcPr>
            <w:tcW w:w="3969" w:type="dxa"/>
          </w:tcPr>
          <w:p w14:paraId="4A8C72F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1.1.,1.2, 1.3, 1.4</w:t>
            </w:r>
          </w:p>
          <w:p w14:paraId="0922D861"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18D3BDA2"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0E1EB2C4"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7B77A574" w14:textId="77777777" w:rsidTr="00103D0B">
        <w:trPr>
          <w:jc w:val="center"/>
        </w:trPr>
        <w:tc>
          <w:tcPr>
            <w:tcW w:w="1980" w:type="dxa"/>
          </w:tcPr>
          <w:p w14:paraId="46CD034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03.</w:t>
            </w:r>
          </w:p>
        </w:tc>
        <w:tc>
          <w:tcPr>
            <w:tcW w:w="3969" w:type="dxa"/>
          </w:tcPr>
          <w:p w14:paraId="4204960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Тема 1.3; 1.4.</w:t>
            </w:r>
          </w:p>
          <w:p w14:paraId="44FBC04A"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090CB080"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46DBDB44"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22210D04" w14:textId="77777777" w:rsidTr="00103D0B">
        <w:trPr>
          <w:jc w:val="center"/>
        </w:trPr>
        <w:tc>
          <w:tcPr>
            <w:tcW w:w="1980" w:type="dxa"/>
          </w:tcPr>
          <w:p w14:paraId="3813469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04.</w:t>
            </w:r>
          </w:p>
        </w:tc>
        <w:tc>
          <w:tcPr>
            <w:tcW w:w="3969" w:type="dxa"/>
          </w:tcPr>
          <w:p w14:paraId="56887EB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1.1., 1.4.</w:t>
            </w:r>
          </w:p>
          <w:p w14:paraId="4D71836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16CBC3BE"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003963A0" w14:textId="77777777" w:rsidTr="00103D0B">
        <w:trPr>
          <w:jc w:val="center"/>
        </w:trPr>
        <w:tc>
          <w:tcPr>
            <w:tcW w:w="1980" w:type="dxa"/>
          </w:tcPr>
          <w:p w14:paraId="68FD26BF"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05.</w:t>
            </w:r>
          </w:p>
        </w:tc>
        <w:tc>
          <w:tcPr>
            <w:tcW w:w="3969" w:type="dxa"/>
          </w:tcPr>
          <w:p w14:paraId="52C4547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2.1, 2.2</w:t>
            </w:r>
          </w:p>
          <w:p w14:paraId="50EA16DA"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Темы 3.1</w:t>
            </w:r>
          </w:p>
        </w:tc>
        <w:tc>
          <w:tcPr>
            <w:tcW w:w="3685" w:type="dxa"/>
            <w:vMerge/>
          </w:tcPr>
          <w:p w14:paraId="3F7B8210"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6DC8CD1F" w14:textId="77777777" w:rsidTr="00103D0B">
        <w:trPr>
          <w:jc w:val="center"/>
        </w:trPr>
        <w:tc>
          <w:tcPr>
            <w:tcW w:w="1980" w:type="dxa"/>
          </w:tcPr>
          <w:p w14:paraId="34AFB35D"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06.</w:t>
            </w:r>
          </w:p>
        </w:tc>
        <w:tc>
          <w:tcPr>
            <w:tcW w:w="3969" w:type="dxa"/>
          </w:tcPr>
          <w:p w14:paraId="5380C02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w:t>
            </w:r>
          </w:p>
          <w:p w14:paraId="0D5806A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050361BA"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68F33EB4" w14:textId="77777777" w:rsidTr="00103D0B">
        <w:trPr>
          <w:jc w:val="center"/>
        </w:trPr>
        <w:tc>
          <w:tcPr>
            <w:tcW w:w="1980" w:type="dxa"/>
          </w:tcPr>
          <w:p w14:paraId="4B72131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07.</w:t>
            </w:r>
          </w:p>
        </w:tc>
        <w:tc>
          <w:tcPr>
            <w:tcW w:w="3969" w:type="dxa"/>
          </w:tcPr>
          <w:p w14:paraId="7252A0A2"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w:t>
            </w:r>
          </w:p>
          <w:p w14:paraId="66E953CC"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20409726"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0F9716BC" w14:textId="77777777" w:rsidTr="00103D0B">
        <w:trPr>
          <w:jc w:val="center"/>
        </w:trPr>
        <w:tc>
          <w:tcPr>
            <w:tcW w:w="1980" w:type="dxa"/>
          </w:tcPr>
          <w:p w14:paraId="56B97E8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09.</w:t>
            </w:r>
          </w:p>
        </w:tc>
        <w:tc>
          <w:tcPr>
            <w:tcW w:w="3969" w:type="dxa"/>
          </w:tcPr>
          <w:p w14:paraId="25387DB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Тема 1.1. </w:t>
            </w:r>
          </w:p>
        </w:tc>
        <w:tc>
          <w:tcPr>
            <w:tcW w:w="3685" w:type="dxa"/>
            <w:vMerge/>
          </w:tcPr>
          <w:p w14:paraId="033B28C1"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557EB074" w14:textId="77777777" w:rsidTr="00103D0B">
        <w:trPr>
          <w:jc w:val="center"/>
        </w:trPr>
        <w:tc>
          <w:tcPr>
            <w:tcW w:w="1980" w:type="dxa"/>
          </w:tcPr>
          <w:p w14:paraId="324FDAA1"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ПК 1.1.</w:t>
            </w:r>
          </w:p>
          <w:p w14:paraId="3C832309"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Осуществлять</w:t>
            </w:r>
          </w:p>
          <w:p w14:paraId="0DE3F43A"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диагностику</w:t>
            </w:r>
          </w:p>
          <w:p w14:paraId="7D1D1462"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систем, узлов и</w:t>
            </w:r>
          </w:p>
          <w:p w14:paraId="5FA3E019"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механизмов</w:t>
            </w:r>
          </w:p>
          <w:p w14:paraId="2CD8F986"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автомобильных</w:t>
            </w:r>
          </w:p>
          <w:p w14:paraId="1AE94660"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Cs w:val="0"/>
                <w:color w:val="000000"/>
                <w:sz w:val="24"/>
                <w:szCs w:val="24"/>
                <w:lang w:eastAsia="ru-RU"/>
              </w:rPr>
              <w:t>двигателей</w:t>
            </w:r>
          </w:p>
          <w:p w14:paraId="023D894D" w14:textId="77777777" w:rsidR="001545FC" w:rsidRPr="001545FC" w:rsidRDefault="001545FC" w:rsidP="001545FC">
            <w:pPr>
              <w:spacing w:after="0"/>
              <w:jc w:val="both"/>
              <w:rPr>
                <w:rFonts w:eastAsiaTheme="minorEastAsia"/>
                <w:bCs w:val="0"/>
                <w:color w:val="000000"/>
                <w:sz w:val="24"/>
                <w:szCs w:val="24"/>
                <w:lang w:eastAsia="ru-RU"/>
              </w:rPr>
            </w:pPr>
          </w:p>
          <w:p w14:paraId="0DC8F9D6" w14:textId="77777777" w:rsidR="001545FC" w:rsidRPr="001545FC" w:rsidRDefault="001545FC" w:rsidP="001545FC">
            <w:pPr>
              <w:spacing w:after="0"/>
              <w:jc w:val="both"/>
              <w:rPr>
                <w:rFonts w:eastAsiaTheme="minorEastAsia"/>
                <w:bCs w:val="0"/>
                <w:i/>
                <w:iCs/>
                <w:color w:val="FF0000"/>
                <w:sz w:val="24"/>
                <w:szCs w:val="24"/>
                <w:lang w:eastAsia="ru-RU"/>
              </w:rPr>
            </w:pPr>
          </w:p>
        </w:tc>
        <w:tc>
          <w:tcPr>
            <w:tcW w:w="3969" w:type="dxa"/>
          </w:tcPr>
          <w:p w14:paraId="72253652" w14:textId="77777777" w:rsidR="001545FC" w:rsidRPr="001545FC" w:rsidRDefault="001545FC" w:rsidP="001545FC">
            <w:pPr>
              <w:spacing w:after="0"/>
              <w:jc w:val="both"/>
              <w:rPr>
                <w:rFonts w:eastAsiaTheme="minorEastAsia"/>
                <w:bCs w:val="0"/>
                <w:color w:val="000000"/>
                <w:sz w:val="24"/>
                <w:szCs w:val="24"/>
                <w:lang w:eastAsia="ru-RU"/>
              </w:rPr>
            </w:pPr>
            <w:r w:rsidRPr="001545FC">
              <w:rPr>
                <w:rFonts w:eastAsiaTheme="minorEastAsia"/>
                <w:b/>
                <w:color w:val="000000"/>
                <w:sz w:val="24"/>
                <w:szCs w:val="24"/>
                <w:lang w:eastAsia="ru-RU"/>
              </w:rPr>
              <w:t xml:space="preserve"> Знает </w:t>
            </w:r>
            <w:r w:rsidRPr="001545FC">
              <w:rPr>
                <w:rFonts w:eastAsiaTheme="minorEastAsia"/>
                <w:bCs w:val="0"/>
                <w:color w:val="000000"/>
                <w:sz w:val="24"/>
                <w:szCs w:val="24"/>
                <w:lang w:eastAsia="ru-RU"/>
              </w:rPr>
              <w:t>Марки и модели автомобилей, их технические характеристики, особенности конструкции и технического обслуживания.</w:t>
            </w:r>
          </w:p>
          <w:p w14:paraId="18A1E5BF" w14:textId="77777777" w:rsidR="001545FC" w:rsidRPr="001545FC" w:rsidRDefault="001545FC" w:rsidP="001545FC">
            <w:pPr>
              <w:spacing w:after="0"/>
              <w:jc w:val="both"/>
              <w:rPr>
                <w:rFonts w:eastAsia="Times New Roman"/>
                <w:bCs w:val="0"/>
                <w:color w:val="FF0000"/>
                <w:sz w:val="24"/>
                <w:szCs w:val="24"/>
                <w:lang w:eastAsia="ru-RU"/>
              </w:rPr>
            </w:pPr>
          </w:p>
        </w:tc>
        <w:tc>
          <w:tcPr>
            <w:tcW w:w="3685" w:type="dxa"/>
            <w:vMerge/>
          </w:tcPr>
          <w:p w14:paraId="15F790E7" w14:textId="77777777" w:rsidR="001545FC" w:rsidRPr="001545FC" w:rsidRDefault="001545FC" w:rsidP="001545FC">
            <w:pPr>
              <w:spacing w:after="0"/>
              <w:jc w:val="both"/>
              <w:rPr>
                <w:rFonts w:eastAsia="Times New Roman"/>
                <w:bCs w:val="0"/>
                <w:sz w:val="24"/>
                <w:szCs w:val="24"/>
                <w:lang w:eastAsia="ru-RU"/>
              </w:rPr>
            </w:pPr>
          </w:p>
        </w:tc>
      </w:tr>
    </w:tbl>
    <w:p w14:paraId="7844375E" w14:textId="77777777" w:rsidR="001545FC" w:rsidRPr="001545FC" w:rsidRDefault="001545FC" w:rsidP="001545FC">
      <w:pPr>
        <w:spacing w:after="0"/>
        <w:jc w:val="both"/>
        <w:rPr>
          <w:rFonts w:eastAsiaTheme="minorEastAsia"/>
          <w:bCs w:val="0"/>
          <w:szCs w:val="28"/>
          <w:lang w:eastAsia="ru-RU"/>
        </w:rPr>
      </w:pPr>
    </w:p>
    <w:p w14:paraId="6C0CFA32" w14:textId="77777777" w:rsidR="001545FC" w:rsidRPr="001545FC" w:rsidRDefault="001545FC" w:rsidP="001545FC">
      <w:pPr>
        <w:spacing w:after="0"/>
        <w:jc w:val="both"/>
        <w:rPr>
          <w:rFonts w:eastAsiaTheme="minorEastAsia"/>
          <w:bCs w:val="0"/>
          <w:szCs w:val="28"/>
          <w:lang w:eastAsia="ru-RU"/>
        </w:rPr>
      </w:pPr>
    </w:p>
    <w:p w14:paraId="48E7437A" w14:textId="77777777" w:rsidR="001545FC" w:rsidRPr="001545FC" w:rsidRDefault="001545FC" w:rsidP="001545FC">
      <w:pPr>
        <w:spacing w:after="0"/>
        <w:jc w:val="both"/>
        <w:rPr>
          <w:rFonts w:eastAsiaTheme="minorEastAsia"/>
          <w:bCs w:val="0"/>
          <w:szCs w:val="28"/>
          <w:lang w:eastAsia="ru-RU"/>
        </w:rPr>
      </w:pPr>
    </w:p>
    <w:p w14:paraId="6B148E23" w14:textId="77777777" w:rsidR="001545FC" w:rsidRPr="001545FC" w:rsidRDefault="001545FC" w:rsidP="001545FC">
      <w:pPr>
        <w:spacing w:after="0"/>
        <w:jc w:val="both"/>
        <w:rPr>
          <w:rFonts w:eastAsiaTheme="minorEastAsia"/>
          <w:bCs w:val="0"/>
          <w:szCs w:val="28"/>
          <w:lang w:eastAsia="ru-RU"/>
        </w:rPr>
      </w:pPr>
    </w:p>
    <w:p w14:paraId="0E9DC75C"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D85073D" w14:textId="77777777" w:rsidTr="00103D0B">
        <w:trPr>
          <w:trHeight w:val="1417"/>
        </w:trPr>
        <w:tc>
          <w:tcPr>
            <w:tcW w:w="757" w:type="pct"/>
            <w:tcBorders>
              <w:top w:val="dashed" w:sz="4" w:space="0" w:color="auto"/>
              <w:bottom w:val="dashed" w:sz="4" w:space="0" w:color="auto"/>
            </w:tcBorders>
          </w:tcPr>
          <w:p w14:paraId="55F5C49A" w14:textId="77777777" w:rsidR="001545FC" w:rsidRPr="001545FC" w:rsidRDefault="001545FC" w:rsidP="001545FC">
            <w:pPr>
              <w:jc w:val="center"/>
              <w:rPr>
                <w:rFonts w:ascii="Times New Roman" w:hAnsi="Times New Roman"/>
                <w:color w:val="000000"/>
                <w:szCs w:val="28"/>
                <w:lang w:eastAsia="ru-RU"/>
              </w:rPr>
            </w:pPr>
            <w:r w:rsidRPr="001545FC">
              <w:rPr>
                <w:rFonts w:ascii="Times New Roman" w:hAnsi="Times New Roman"/>
                <w:noProof/>
              </w:rPr>
              <w:lastRenderedPageBreak/>
              <w:drawing>
                <wp:anchor distT="0" distB="0" distL="114300" distR="114300" simplePos="0" relativeHeight="251669504" behindDoc="0" locked="0" layoutInCell="1" allowOverlap="1" wp14:anchorId="4ADB8B4E" wp14:editId="637C0B0C">
                  <wp:simplePos x="0" y="0"/>
                  <wp:positionH relativeFrom="column">
                    <wp:posOffset>635</wp:posOffset>
                  </wp:positionH>
                  <wp:positionV relativeFrom="paragraph">
                    <wp:posOffset>26035</wp:posOffset>
                  </wp:positionV>
                  <wp:extent cx="771525" cy="85344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508419EB"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76E31B4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019A0A2D" w14:textId="77777777" w:rsidR="001545FC" w:rsidRPr="001545FC" w:rsidRDefault="001545FC" w:rsidP="001545FC">
            <w:pPr>
              <w:jc w:val="center"/>
              <w:rPr>
                <w:rFonts w:ascii="Times New Roman" w:hAnsi="Times New Roman"/>
                <w:color w:val="000000"/>
                <w:sz w:val="24"/>
                <w:szCs w:val="28"/>
                <w:lang w:eastAsia="ru-RU"/>
              </w:rPr>
            </w:pPr>
            <w:r w:rsidRPr="001545FC">
              <w:rPr>
                <w:rFonts w:ascii="Times New Roman" w:hAnsi="Times New Roman"/>
                <w:noProof/>
              </w:rPr>
              <w:drawing>
                <wp:anchor distT="0" distB="0" distL="114300" distR="114300" simplePos="0" relativeHeight="251670528" behindDoc="0" locked="0" layoutInCell="1" allowOverlap="1" wp14:anchorId="28C0B1CA" wp14:editId="0371517A">
                  <wp:simplePos x="0" y="0"/>
                  <wp:positionH relativeFrom="column">
                    <wp:posOffset>-55880</wp:posOffset>
                  </wp:positionH>
                  <wp:positionV relativeFrom="paragraph">
                    <wp:posOffset>35560</wp:posOffset>
                  </wp:positionV>
                  <wp:extent cx="853440" cy="82804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3736D0D" w14:textId="77777777" w:rsidR="001545FC" w:rsidRPr="001545FC" w:rsidRDefault="001545FC" w:rsidP="001545FC">
      <w:pPr>
        <w:spacing w:after="0" w:line="240" w:lineRule="auto"/>
        <w:jc w:val="center"/>
        <w:rPr>
          <w:rFonts w:eastAsiaTheme="minorEastAsia"/>
          <w:bCs w:val="0"/>
          <w:sz w:val="24"/>
          <w:szCs w:val="24"/>
          <w:lang w:eastAsia="ru-RU"/>
        </w:rPr>
      </w:pPr>
    </w:p>
    <w:p w14:paraId="3E2B726A"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36D58340" w14:textId="77777777" w:rsidTr="00103D0B">
        <w:tc>
          <w:tcPr>
            <w:tcW w:w="3334" w:type="pct"/>
          </w:tcPr>
          <w:p w14:paraId="23D110D8"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267FFB1F"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16D1A7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040599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65D0F9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1CFECF41"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7661AA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1BDAEC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38BA5A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602E89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746021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26F0CF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7F4FE3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38190B6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3D6A6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CB8151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D0F24F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90A2E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6AED62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C5B894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4EAEA8FC"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1D95A1D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«ОД.06 Иностранный язык»</w:t>
      </w:r>
    </w:p>
    <w:p w14:paraId="106F7EB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205D0D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CE5150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B639F2D"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67DE7D0D"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D7057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9E26C03" w14:textId="77777777" w:rsidR="001545FC" w:rsidRPr="001545FC" w:rsidRDefault="001545FC" w:rsidP="001545FC">
      <w:pPr>
        <w:spacing w:after="0" w:line="240" w:lineRule="auto"/>
        <w:jc w:val="center"/>
        <w:rPr>
          <w:rFonts w:eastAsiaTheme="minorEastAsia"/>
          <w:bCs w:val="0"/>
          <w:szCs w:val="24"/>
          <w:lang w:eastAsia="ru-RU"/>
        </w:rPr>
      </w:pPr>
    </w:p>
    <w:p w14:paraId="3E56891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8D5A3E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6FC998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39A78A8" w14:textId="77777777" w:rsidR="001545FC" w:rsidRPr="001545FC" w:rsidRDefault="001545FC" w:rsidP="001545FC">
      <w:pPr>
        <w:spacing w:after="0" w:line="240" w:lineRule="auto"/>
        <w:rPr>
          <w:rFonts w:eastAsiaTheme="minorEastAsia"/>
          <w:bCs w:val="0"/>
          <w:szCs w:val="24"/>
          <w:lang w:eastAsia="ru-RU"/>
        </w:rPr>
      </w:pPr>
    </w:p>
    <w:p w14:paraId="481389BE" w14:textId="77777777" w:rsidR="001545FC" w:rsidRPr="001545FC" w:rsidRDefault="001545FC" w:rsidP="001545FC">
      <w:pPr>
        <w:spacing w:after="0" w:line="240" w:lineRule="auto"/>
        <w:rPr>
          <w:rFonts w:eastAsiaTheme="minorEastAsia"/>
          <w:bCs w:val="0"/>
          <w:szCs w:val="24"/>
          <w:lang w:eastAsia="ru-RU"/>
        </w:rPr>
      </w:pPr>
    </w:p>
    <w:p w14:paraId="30980728" w14:textId="77777777" w:rsidR="001545FC" w:rsidRPr="001545FC" w:rsidRDefault="001545FC" w:rsidP="001545FC">
      <w:pPr>
        <w:spacing w:after="0" w:line="240" w:lineRule="auto"/>
        <w:rPr>
          <w:rFonts w:eastAsiaTheme="minorEastAsia"/>
          <w:bCs w:val="0"/>
          <w:szCs w:val="24"/>
          <w:lang w:eastAsia="ru-RU"/>
        </w:rPr>
      </w:pPr>
    </w:p>
    <w:p w14:paraId="535747CC" w14:textId="77777777" w:rsidR="001545FC" w:rsidRPr="001545FC" w:rsidRDefault="001545FC" w:rsidP="001545FC">
      <w:pPr>
        <w:spacing w:after="0" w:line="240" w:lineRule="auto"/>
        <w:rPr>
          <w:rFonts w:eastAsiaTheme="minorEastAsia"/>
          <w:bCs w:val="0"/>
          <w:szCs w:val="24"/>
          <w:lang w:eastAsia="ru-RU"/>
        </w:rPr>
      </w:pPr>
    </w:p>
    <w:p w14:paraId="566A34C6" w14:textId="77777777" w:rsidR="001545FC" w:rsidRPr="001545FC" w:rsidRDefault="001545FC" w:rsidP="001545FC">
      <w:pPr>
        <w:spacing w:after="0" w:line="240" w:lineRule="auto"/>
        <w:rPr>
          <w:rFonts w:eastAsiaTheme="minorEastAsia"/>
          <w:bCs w:val="0"/>
          <w:szCs w:val="24"/>
          <w:lang w:eastAsia="ru-RU"/>
        </w:rPr>
      </w:pPr>
    </w:p>
    <w:p w14:paraId="43777DB3"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4844C7">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A1E19D6"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4FD2107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48CE8A62"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утвержденного Приказом Министерства просвещения Российской Федерации от «24» мая 2022г. №355 («Профессионалитет»)</w:t>
      </w:r>
    </w:p>
    <w:p w14:paraId="369FB3AF"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примерной программы общеобразовательной дисциплины «Иностранный язык» для профессиональных образовательных организаций (ФГБОУ ДПО ИРПО, протокол № 14 от 30 ноября 2022 г.),</w:t>
      </w:r>
    </w:p>
    <w:p w14:paraId="27BD1180"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-рабочей программы воспитания УГС 35.00.00 Сельское, лесное и рыбное хозяйство по профессии 35.01.27 Мастер сельскохозяйственного производства</w:t>
      </w:r>
    </w:p>
    <w:p w14:paraId="1B551592"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p>
    <w:p w14:paraId="2A29531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Организация разработчик: ГАПОУ СО «Красноуфимский аграрный колледж»</w:t>
      </w:r>
    </w:p>
    <w:p w14:paraId="0E66478B"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 xml:space="preserve">Разработчик: </w:t>
      </w:r>
    </w:p>
    <w:p w14:paraId="04D36855"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p>
    <w:p w14:paraId="3D562746"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 xml:space="preserve"> </w:t>
      </w:r>
    </w:p>
    <w:p w14:paraId="2D2D6A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4250AC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BECFF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3E051D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5575E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3D455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3F0DF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AB753C0" w14:textId="77777777" w:rsidR="001545FC" w:rsidRPr="001545FC" w:rsidRDefault="001545FC" w:rsidP="001545FC">
      <w:pPr>
        <w:spacing w:after="0" w:line="240" w:lineRule="auto"/>
        <w:rPr>
          <w:rFonts w:eastAsiaTheme="minorEastAsia"/>
          <w:bCs w:val="0"/>
          <w:sz w:val="24"/>
          <w:szCs w:val="24"/>
          <w:lang w:eastAsia="ru-RU"/>
        </w:rPr>
      </w:pPr>
    </w:p>
    <w:p w14:paraId="5614C4B7" w14:textId="77777777" w:rsidR="001545FC" w:rsidRPr="001545FC" w:rsidRDefault="001545FC" w:rsidP="001545FC">
      <w:pPr>
        <w:spacing w:after="0" w:line="240" w:lineRule="auto"/>
        <w:rPr>
          <w:rFonts w:eastAsiaTheme="minorEastAsia"/>
          <w:bCs w:val="0"/>
          <w:sz w:val="24"/>
          <w:szCs w:val="24"/>
          <w:lang w:eastAsia="ru-RU"/>
        </w:rPr>
      </w:pPr>
    </w:p>
    <w:p w14:paraId="75CB83C2" w14:textId="77777777" w:rsidR="001545FC" w:rsidRPr="001545FC" w:rsidRDefault="001545FC" w:rsidP="001545FC">
      <w:pPr>
        <w:spacing w:after="0" w:line="240" w:lineRule="auto"/>
        <w:rPr>
          <w:rFonts w:eastAsiaTheme="minorEastAsia"/>
          <w:bCs w:val="0"/>
          <w:sz w:val="24"/>
          <w:szCs w:val="24"/>
          <w:lang w:eastAsia="ru-RU"/>
        </w:rPr>
      </w:pPr>
    </w:p>
    <w:p w14:paraId="1B8A9D2B" w14:textId="77777777" w:rsidR="001545FC" w:rsidRPr="001545FC" w:rsidRDefault="001545FC" w:rsidP="001545FC">
      <w:pPr>
        <w:spacing w:after="0" w:line="240" w:lineRule="auto"/>
        <w:rPr>
          <w:rFonts w:eastAsiaTheme="minorEastAsia"/>
          <w:bCs w:val="0"/>
          <w:sz w:val="24"/>
          <w:szCs w:val="24"/>
          <w:lang w:eastAsia="ru-RU"/>
        </w:rPr>
      </w:pPr>
    </w:p>
    <w:p w14:paraId="2FBC3F7B" w14:textId="77777777" w:rsidR="001545FC" w:rsidRPr="001545FC" w:rsidRDefault="001545FC" w:rsidP="001545FC">
      <w:pPr>
        <w:spacing w:after="0" w:line="240" w:lineRule="auto"/>
        <w:rPr>
          <w:rFonts w:eastAsiaTheme="minorEastAsia"/>
          <w:bCs w:val="0"/>
          <w:sz w:val="24"/>
          <w:szCs w:val="24"/>
          <w:lang w:eastAsia="ru-RU"/>
        </w:rPr>
      </w:pPr>
    </w:p>
    <w:p w14:paraId="63DC28C0" w14:textId="77777777" w:rsidR="001545FC" w:rsidRPr="001545FC" w:rsidRDefault="001545FC" w:rsidP="001545FC">
      <w:pPr>
        <w:spacing w:after="0" w:line="240" w:lineRule="auto"/>
        <w:rPr>
          <w:rFonts w:eastAsiaTheme="minorEastAsia"/>
          <w:bCs w:val="0"/>
          <w:sz w:val="24"/>
          <w:szCs w:val="24"/>
          <w:lang w:eastAsia="ru-RU"/>
        </w:rPr>
      </w:pPr>
    </w:p>
    <w:p w14:paraId="10142A24" w14:textId="77777777" w:rsidR="001545FC" w:rsidRPr="001545FC" w:rsidRDefault="001545FC" w:rsidP="001545FC">
      <w:pPr>
        <w:spacing w:after="0" w:line="240" w:lineRule="auto"/>
        <w:rPr>
          <w:rFonts w:eastAsiaTheme="minorEastAsia"/>
          <w:bCs w:val="0"/>
          <w:sz w:val="24"/>
          <w:szCs w:val="24"/>
          <w:lang w:eastAsia="ru-RU"/>
        </w:rPr>
      </w:pPr>
    </w:p>
    <w:p w14:paraId="70A15921" w14:textId="77777777" w:rsidR="001545FC" w:rsidRPr="001545FC" w:rsidRDefault="001545FC" w:rsidP="001545FC">
      <w:pPr>
        <w:spacing w:after="0" w:line="240" w:lineRule="auto"/>
        <w:rPr>
          <w:rFonts w:eastAsiaTheme="minorEastAsia"/>
          <w:bCs w:val="0"/>
          <w:sz w:val="24"/>
          <w:szCs w:val="24"/>
          <w:lang w:eastAsia="ru-RU"/>
        </w:rPr>
      </w:pPr>
    </w:p>
    <w:p w14:paraId="78E52DB6" w14:textId="77777777" w:rsidR="001545FC" w:rsidRPr="001545FC" w:rsidRDefault="001545FC" w:rsidP="001545FC">
      <w:pPr>
        <w:rPr>
          <w:rFonts w:eastAsiaTheme="minorEastAsia"/>
          <w:bCs w:val="0"/>
          <w:szCs w:val="28"/>
          <w:lang w:eastAsia="ru-RU"/>
        </w:rPr>
        <w:sectPr w:rsidR="001545FC" w:rsidRPr="001545FC" w:rsidSect="000F179C">
          <w:headerReference w:type="default" r:id="rId19"/>
          <w:footerReference w:type="default" r:id="rId20"/>
          <w:pgSz w:w="11906" w:h="16838"/>
          <w:pgMar w:top="1134" w:right="850" w:bottom="1134" w:left="1701" w:header="708" w:footer="708" w:gutter="0"/>
          <w:cols w:space="708"/>
          <w:titlePg/>
          <w:docGrid w:linePitch="360"/>
        </w:sectPr>
      </w:pPr>
    </w:p>
    <w:p w14:paraId="0B17A086" w14:textId="77777777" w:rsidR="001545FC" w:rsidRPr="001545FC" w:rsidRDefault="001545FC" w:rsidP="001545FC">
      <w:pPr>
        <w:jc w:val="center"/>
        <w:rPr>
          <w:rFonts w:eastAsiaTheme="minorEastAsia"/>
          <w:bCs w:val="0"/>
          <w:szCs w:val="28"/>
          <w:lang w:eastAsia="ru-RU"/>
        </w:rPr>
      </w:pPr>
      <w:r w:rsidRPr="001545FC">
        <w:rPr>
          <w:rFonts w:eastAsiaTheme="minorEastAsia"/>
          <w:bCs w:val="0"/>
          <w:szCs w:val="28"/>
          <w:lang w:eastAsia="ru-RU"/>
        </w:rPr>
        <w:lastRenderedPageBreak/>
        <w:t>СОДЕРЖАНИЕ</w:t>
      </w:r>
    </w:p>
    <w:p w14:paraId="2475DC78" w14:textId="77777777" w:rsidR="001545FC" w:rsidRPr="001545FC" w:rsidRDefault="001545FC" w:rsidP="001545FC">
      <w:pPr>
        <w:tabs>
          <w:tab w:val="right" w:leader="dot" w:pos="9345"/>
          <w:tab w:val="right" w:leader="dot" w:pos="9628"/>
        </w:tabs>
        <w:spacing w:before="240" w:after="120" w:line="240" w:lineRule="auto"/>
        <w:rPr>
          <w:rFonts w:eastAsia="Times New Roman"/>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38077405" w:history="1">
        <w:r w:rsidRPr="001545FC">
          <w:rPr>
            <w:rFonts w:eastAsiaTheme="minorEastAsia"/>
            <w:bCs w:val="0"/>
            <w:noProof/>
            <w:color w:val="0000FF"/>
            <w:szCs w:val="28"/>
            <w:u w:val="single"/>
            <w:lang w:eastAsia="ru-RU"/>
          </w:rPr>
          <w:t>1. ОБЩАЯ ХАРАКТЕРИСТИКА РАБОЧЕЙ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_Toc138077405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4</w:t>
        </w:r>
        <w:r w:rsidRPr="001545FC">
          <w:rPr>
            <w:rFonts w:eastAsiaTheme="minorEastAsia"/>
            <w:bCs w:val="0"/>
            <w:noProof/>
            <w:webHidden/>
            <w:szCs w:val="28"/>
            <w:lang w:eastAsia="ru-RU"/>
          </w:rPr>
          <w:fldChar w:fldCharType="end"/>
        </w:r>
      </w:hyperlink>
    </w:p>
    <w:p w14:paraId="5897AC60" w14:textId="77777777" w:rsidR="001545FC" w:rsidRPr="001545FC" w:rsidRDefault="001545FC" w:rsidP="001545FC">
      <w:pPr>
        <w:tabs>
          <w:tab w:val="right" w:leader="dot" w:pos="9345"/>
          <w:tab w:val="right" w:leader="dot" w:pos="9628"/>
        </w:tabs>
        <w:spacing w:before="240" w:after="120" w:line="240" w:lineRule="auto"/>
        <w:rPr>
          <w:rFonts w:eastAsia="Times New Roman"/>
          <w:bCs w:val="0"/>
          <w:noProof/>
          <w:szCs w:val="28"/>
          <w:lang w:eastAsia="ru-RU"/>
        </w:rPr>
      </w:pPr>
      <w:hyperlink w:anchor="_Toc138077406" w:history="1">
        <w:r w:rsidRPr="001545FC">
          <w:rPr>
            <w:rFonts w:eastAsiaTheme="minorEastAsia"/>
            <w:bCs w:val="0"/>
            <w:noProof/>
            <w:color w:val="0000FF"/>
            <w:szCs w:val="28"/>
            <w:u w:val="single"/>
            <w:lang w:eastAsia="ru-RU"/>
          </w:rPr>
          <w:t>2. СТРУКТУРА И СОДЕРЖАНИЕ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_Toc138077406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15</w:t>
        </w:r>
        <w:r w:rsidRPr="001545FC">
          <w:rPr>
            <w:rFonts w:eastAsiaTheme="minorEastAsia"/>
            <w:bCs w:val="0"/>
            <w:noProof/>
            <w:webHidden/>
            <w:szCs w:val="28"/>
            <w:lang w:eastAsia="ru-RU"/>
          </w:rPr>
          <w:fldChar w:fldCharType="end"/>
        </w:r>
      </w:hyperlink>
    </w:p>
    <w:p w14:paraId="4DBCD556" w14:textId="77777777" w:rsidR="001545FC" w:rsidRPr="001545FC" w:rsidRDefault="001545FC" w:rsidP="001545FC">
      <w:pPr>
        <w:tabs>
          <w:tab w:val="right" w:leader="dot" w:pos="9345"/>
          <w:tab w:val="right" w:leader="dot" w:pos="9628"/>
        </w:tabs>
        <w:spacing w:before="240" w:after="120" w:line="240" w:lineRule="auto"/>
        <w:rPr>
          <w:rFonts w:eastAsia="Times New Roman"/>
          <w:bCs w:val="0"/>
          <w:noProof/>
          <w:szCs w:val="28"/>
          <w:lang w:eastAsia="ru-RU"/>
        </w:rPr>
      </w:pPr>
      <w:hyperlink w:anchor="_Toc138077407" w:history="1">
        <w:r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_Toc138077407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30</w:t>
        </w:r>
        <w:r w:rsidRPr="001545FC">
          <w:rPr>
            <w:rFonts w:eastAsiaTheme="minorEastAsia"/>
            <w:bCs w:val="0"/>
            <w:noProof/>
            <w:webHidden/>
            <w:szCs w:val="28"/>
            <w:lang w:eastAsia="ru-RU"/>
          </w:rPr>
          <w:fldChar w:fldCharType="end"/>
        </w:r>
      </w:hyperlink>
    </w:p>
    <w:p w14:paraId="605124C0" w14:textId="77777777" w:rsidR="001545FC" w:rsidRPr="001545FC" w:rsidRDefault="001545FC" w:rsidP="001545FC">
      <w:pPr>
        <w:tabs>
          <w:tab w:val="right" w:leader="dot" w:pos="9345"/>
          <w:tab w:val="right" w:leader="dot" w:pos="9628"/>
        </w:tabs>
        <w:spacing w:before="240" w:after="120" w:line="240" w:lineRule="auto"/>
        <w:rPr>
          <w:rFonts w:eastAsia="Times New Roman"/>
          <w:bCs w:val="0"/>
          <w:noProof/>
          <w:sz w:val="20"/>
          <w:szCs w:val="20"/>
          <w:lang w:eastAsia="ru-RU"/>
        </w:rPr>
      </w:pPr>
      <w:hyperlink w:anchor="_Toc138077408" w:history="1">
        <w:r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_Toc138077408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32</w:t>
        </w:r>
        <w:r w:rsidRPr="001545FC">
          <w:rPr>
            <w:rFonts w:eastAsiaTheme="minorEastAsia"/>
            <w:bCs w:val="0"/>
            <w:noProof/>
            <w:webHidden/>
            <w:szCs w:val="28"/>
            <w:lang w:eastAsia="ru-RU"/>
          </w:rPr>
          <w:fldChar w:fldCharType="end"/>
        </w:r>
      </w:hyperlink>
    </w:p>
    <w:p w14:paraId="23FBB1CB" w14:textId="77777777" w:rsidR="001545FC" w:rsidRPr="001545FC" w:rsidRDefault="001545FC" w:rsidP="001545FC">
      <w:pPr>
        <w:spacing w:after="0" w:line="360" w:lineRule="auto"/>
        <w:jc w:val="center"/>
        <w:rPr>
          <w:rFonts w:eastAsiaTheme="minorEastAsia"/>
          <w:bCs w:val="0"/>
          <w:szCs w:val="28"/>
          <w:lang w:eastAsia="ru-RU"/>
        </w:rPr>
        <w:sectPr w:rsidR="001545FC" w:rsidRPr="001545FC">
          <w:pgSz w:w="11906" w:h="16838"/>
          <w:pgMar w:top="1134" w:right="850" w:bottom="1134" w:left="1701" w:header="708" w:footer="708" w:gutter="0"/>
          <w:cols w:space="708"/>
          <w:docGrid w:linePitch="360"/>
        </w:sectPr>
      </w:pPr>
      <w:r w:rsidRPr="001545FC">
        <w:rPr>
          <w:rFonts w:eastAsiaTheme="minorEastAsia"/>
          <w:b/>
          <w:szCs w:val="28"/>
          <w:lang w:eastAsia="ru-RU"/>
        </w:rPr>
        <w:fldChar w:fldCharType="end"/>
      </w:r>
    </w:p>
    <w:p w14:paraId="09E07CA2" w14:textId="77777777" w:rsidR="001545FC" w:rsidRPr="001545FC" w:rsidRDefault="001545FC" w:rsidP="001545FC">
      <w:pPr>
        <w:keepNext/>
        <w:spacing w:before="240" w:after="120" w:line="276" w:lineRule="auto"/>
        <w:ind w:firstLine="709"/>
        <w:outlineLvl w:val="0"/>
        <w:rPr>
          <w:rFonts w:eastAsiaTheme="minorEastAsia"/>
          <w:b/>
          <w:kern w:val="32"/>
          <w:szCs w:val="24"/>
          <w:lang w:eastAsia="ru-RU"/>
        </w:rPr>
      </w:pPr>
      <w:bookmarkStart w:id="377" w:name="_Toc88740383"/>
      <w:bookmarkStart w:id="378" w:name="_Toc83673394"/>
      <w:bookmarkStart w:id="379" w:name="_Toc88740452"/>
      <w:bookmarkStart w:id="380" w:name="_Toc114647341"/>
      <w:bookmarkStart w:id="381" w:name="_Toc138077405"/>
      <w:r w:rsidRPr="001545FC">
        <w:rPr>
          <w:rFonts w:eastAsiaTheme="minorEastAsia"/>
          <w:b/>
          <w:kern w:val="32"/>
          <w:szCs w:val="24"/>
          <w:lang w:eastAsia="ru-RU"/>
        </w:rPr>
        <w:lastRenderedPageBreak/>
        <w:t xml:space="preserve">1. ОБЩАЯ ХАРАКТЕРИСТИКА РАБОЧЕЙ </w:t>
      </w:r>
      <w:bookmarkEnd w:id="377"/>
      <w:bookmarkEnd w:id="378"/>
      <w:bookmarkEnd w:id="379"/>
      <w:bookmarkEnd w:id="380"/>
      <w:r w:rsidRPr="001545FC">
        <w:rPr>
          <w:rFonts w:eastAsiaTheme="minorEastAsia"/>
          <w:b/>
          <w:kern w:val="32"/>
          <w:szCs w:val="24"/>
          <w:lang w:eastAsia="ru-RU"/>
        </w:rPr>
        <w:t>ПРОГРАММЫ ОБЩЕОБРАЗОВАТЕЛЬНОЙ ДИСЦИПЛИНЫ</w:t>
      </w:r>
      <w:bookmarkEnd w:id="381"/>
      <w:r w:rsidRPr="001545FC">
        <w:rPr>
          <w:rFonts w:eastAsiaTheme="minorEastAsia"/>
          <w:b/>
          <w:kern w:val="32"/>
          <w:szCs w:val="24"/>
          <w:lang w:eastAsia="ru-RU"/>
        </w:rPr>
        <w:t xml:space="preserve"> </w:t>
      </w:r>
    </w:p>
    <w:p w14:paraId="041A1C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bookmarkStart w:id="382" w:name="_Hlk113629083"/>
      <w:bookmarkStart w:id="383" w:name="_Hlk113633141"/>
      <w:bookmarkStart w:id="384" w:name="_Hlk113629024"/>
      <w:r w:rsidRPr="001545FC">
        <w:rPr>
          <w:rFonts w:eastAsiaTheme="minorEastAsia"/>
          <w:b/>
          <w:bCs w:val="0"/>
          <w:szCs w:val="28"/>
          <w:lang w:eastAsia="ru-RU"/>
        </w:rPr>
        <w:t xml:space="preserve">1.1. Место дисциплины в структуре основной образовательной программы: </w:t>
      </w:r>
      <w:r w:rsidRPr="001545FC">
        <w:rPr>
          <w:rFonts w:eastAsiaTheme="minorEastAsia"/>
          <w:bCs w:val="0"/>
          <w:szCs w:val="28"/>
          <w:lang w:eastAsia="ru-RU"/>
        </w:rPr>
        <w:tab/>
      </w:r>
    </w:p>
    <w:bookmarkEnd w:id="382"/>
    <w:p w14:paraId="78B330AE"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Рабочая программа общеобразовательной дисциплины «Иностранный язык (английский)» является частью общеобразовательного цикла образовательной программы в соответствии с ФГОС СПО по специальности 35.01.27 Мастер сельскохозяйственного производства</w:t>
      </w:r>
    </w:p>
    <w:bookmarkEnd w:id="383"/>
    <w:bookmarkEnd w:id="384"/>
    <w:p w14:paraId="0D5F7D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234FD6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 xml:space="preserve">1.2. Место дисциплины в структуре основной профессиональной образовательной программы: </w:t>
      </w:r>
    </w:p>
    <w:p w14:paraId="48D61E28"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является предметом общеобразовательного учебного цикла в соответствии с технологическим профилем профессионального образования.</w:t>
      </w:r>
    </w:p>
    <w:p w14:paraId="594FB58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относится к предметной области ФГОС среднего общего образования «Иностранные языки», общей из обязательных предметных областей.</w:t>
      </w:r>
    </w:p>
    <w:p w14:paraId="61F3E371"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Уровень освоения в соответствии с ФГОС среднего общего образования - базовый.</w:t>
      </w:r>
    </w:p>
    <w:p w14:paraId="6469595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Изучение общеобразовательной дисциплины «Иностранный язык (английский)» завершается промежуточной аттестацией в форме дифференцированного зачета в рамках освоения ППССЗ на базе основного общего образования.</w:t>
      </w:r>
    </w:p>
    <w:p w14:paraId="38963388"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ab/>
      </w:r>
    </w:p>
    <w:p w14:paraId="7543AD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 Цели и планируемые результаты освоения дисциплины:</w:t>
      </w:r>
    </w:p>
    <w:p w14:paraId="406C1F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1.3.1. Цели дисциплины</w:t>
      </w:r>
    </w:p>
    <w:p w14:paraId="0F143D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1680674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bookmarkStart w:id="385" w:name="_Hlk113975704"/>
      <w:r w:rsidRPr="001545FC">
        <w:rPr>
          <w:rFonts w:eastAsiaTheme="minorEastAsia"/>
          <w:bCs w:val="0"/>
          <w:szCs w:val="28"/>
          <w:lang w:eastAsia="ru-RU"/>
        </w:rPr>
        <w:t xml:space="preserve">Рабочая программа общеобразовательной учебной дисциплины О.03 Иностранный язык (английский) разработана в соответствии с Примерной рабочей программой Института развития профессионального образования,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№14 от 30 ноября 2022 г. </w:t>
      </w:r>
    </w:p>
    <w:p w14:paraId="5706BA07" w14:textId="77777777" w:rsidR="001545FC" w:rsidRPr="001545FC" w:rsidRDefault="001545FC" w:rsidP="001545FC">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385"/>
    </w:p>
    <w:p w14:paraId="381B70F7"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14:paraId="0FC98614"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 xml:space="preserve">формирование иноязычной коммуникативной компетенции в </w:t>
      </w:r>
      <w:r w:rsidRPr="001545FC">
        <w:rPr>
          <w:rFonts w:eastAsiaTheme="minorEastAsia"/>
          <w:bCs w:val="0"/>
          <w:color w:val="000000"/>
          <w:szCs w:val="28"/>
          <w:lang w:eastAsia="ru-RU"/>
        </w:rPr>
        <w:lastRenderedPageBreak/>
        <w:t>совокупности ее составляющих: речевой, языковой, социокультурной, компенсаторной и учебно-познавательной;</w:t>
      </w:r>
    </w:p>
    <w:p w14:paraId="412978A5"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6F0621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593DBB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1.3.2. Планируемые результаты освоения общеобразовательной дисциплины в соответствии с ФГОС СПО и на основе ФГОС СОО</w:t>
      </w:r>
    </w:p>
    <w:p w14:paraId="30427FFF" w14:textId="77777777" w:rsidR="001545FC" w:rsidRPr="001545FC" w:rsidRDefault="001545FC" w:rsidP="001545FC">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Особое значение дисциплина имеет при формировании и развитии ОК и ПК.</w:t>
      </w:r>
    </w:p>
    <w:p w14:paraId="02351A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01. Выбирать способы решения задач профессиональной деятельности применительно к различным контекстам; </w:t>
      </w:r>
    </w:p>
    <w:p w14:paraId="4A476C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31094C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ОК 04. Эффективно взаимодействовать и работать в коллективе и команде; OK 09. Пользоваться профессиональной документацией на государственном и иностранном языках.</w:t>
      </w:r>
    </w:p>
    <w:p w14:paraId="4CB850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2.3.</w:t>
      </w:r>
      <w:r w:rsidRPr="001545FC">
        <w:rPr>
          <w:rFonts w:eastAsiaTheme="minorEastAsia"/>
          <w:bCs w:val="0"/>
          <w:color w:val="34343C"/>
          <w:sz w:val="23"/>
          <w:szCs w:val="23"/>
          <w:lang w:eastAsia="ru-RU"/>
        </w:rPr>
        <w:t xml:space="preserve"> </w:t>
      </w:r>
      <w:r w:rsidRPr="001545FC">
        <w:rPr>
          <w:rFonts w:eastAsiaTheme="minorEastAsia"/>
          <w:bCs w:val="0"/>
          <w:szCs w:val="28"/>
          <w:lang w:eastAsia="ru-RU"/>
        </w:rPr>
        <w:t>Осуществлять взаимодействие со смежными структурными подразделениями предприятия и внешними организациями.</w:t>
      </w:r>
    </w:p>
    <w:p w14:paraId="55F3BD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p w14:paraId="02C229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В рабочей программе предусмотрен прикладной модуль, который состоит из элементов, вынесенных на уровень «Профессионально-ориентированное содержание» и полностью определяется ООП по специальности.</w:t>
      </w:r>
    </w:p>
    <w:p w14:paraId="6DC069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Подходы к определению содержания прикладного модуля заложены в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14:paraId="09AE634F" w14:textId="77777777" w:rsidR="001545FC" w:rsidRPr="001545FC" w:rsidRDefault="001545FC" w:rsidP="001545FC">
      <w:pPr>
        <w:widowControl w:val="0"/>
        <w:spacing w:after="0"/>
        <w:jc w:val="both"/>
        <w:rPr>
          <w:rFonts w:eastAsiaTheme="minorEastAsia"/>
          <w:bCs w:val="0"/>
          <w:szCs w:val="28"/>
          <w:lang w:eastAsia="ru-RU"/>
        </w:rPr>
        <w:sectPr w:rsidR="001545FC" w:rsidRPr="001545FC">
          <w:pgSz w:w="11906" w:h="16838"/>
          <w:pgMar w:top="1134" w:right="850" w:bottom="1134" w:left="1701" w:header="708" w:footer="708" w:gutter="0"/>
          <w:cols w:space="708"/>
          <w:docGrid w:linePitch="360"/>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4961"/>
        <w:gridCol w:w="7230"/>
      </w:tblGrid>
      <w:tr w:rsidR="001545FC" w:rsidRPr="001545FC" w14:paraId="3D7B348D" w14:textId="77777777" w:rsidTr="00103D0B">
        <w:trPr>
          <w:cantSplit/>
          <w:trHeight w:val="20"/>
          <w:jc w:val="center"/>
        </w:trPr>
        <w:tc>
          <w:tcPr>
            <w:tcW w:w="2405" w:type="dxa"/>
            <w:vMerge w:val="restart"/>
            <w:vAlign w:val="center"/>
          </w:tcPr>
          <w:p w14:paraId="02247CD5" w14:textId="77777777" w:rsidR="001545FC" w:rsidRPr="001545FC" w:rsidRDefault="001545FC" w:rsidP="001545FC">
            <w:pPr>
              <w:spacing w:after="0" w:line="240" w:lineRule="auto"/>
              <w:jc w:val="center"/>
              <w:rPr>
                <w:rFonts w:eastAsiaTheme="minorEastAsia"/>
                <w:b/>
                <w:bCs w:val="0"/>
                <w:iCs/>
                <w:sz w:val="22"/>
                <w:szCs w:val="22"/>
                <w:lang w:eastAsia="ru-RU"/>
              </w:rPr>
            </w:pPr>
            <w:r w:rsidRPr="001545FC">
              <w:rPr>
                <w:rFonts w:eastAsiaTheme="minorEastAsia"/>
                <w:b/>
                <w:bCs w:val="0"/>
                <w:iCs/>
                <w:sz w:val="22"/>
                <w:szCs w:val="22"/>
                <w:lang w:eastAsia="ru-RU"/>
              </w:rPr>
              <w:lastRenderedPageBreak/>
              <w:t>Код и наименование формируемых компетенций</w:t>
            </w:r>
          </w:p>
        </w:tc>
        <w:tc>
          <w:tcPr>
            <w:tcW w:w="12191" w:type="dxa"/>
            <w:gridSpan w:val="2"/>
            <w:vAlign w:val="center"/>
          </w:tcPr>
          <w:p w14:paraId="4CD5B485"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iCs/>
                <w:sz w:val="22"/>
                <w:szCs w:val="22"/>
                <w:lang w:eastAsia="ru-RU"/>
              </w:rPr>
              <w:t>Планируемые результаты освоения дисциплины</w:t>
            </w:r>
          </w:p>
        </w:tc>
      </w:tr>
      <w:tr w:rsidR="001545FC" w:rsidRPr="001545FC" w14:paraId="1489DAEF" w14:textId="77777777" w:rsidTr="00103D0B">
        <w:trPr>
          <w:cantSplit/>
          <w:trHeight w:val="20"/>
          <w:jc w:val="center"/>
        </w:trPr>
        <w:tc>
          <w:tcPr>
            <w:tcW w:w="2405" w:type="dxa"/>
            <w:vMerge/>
            <w:vAlign w:val="center"/>
          </w:tcPr>
          <w:p w14:paraId="3A9BD4B9" w14:textId="77777777" w:rsidR="001545FC" w:rsidRPr="001545FC" w:rsidRDefault="001545FC" w:rsidP="001545FC">
            <w:pPr>
              <w:spacing w:after="0" w:line="240" w:lineRule="auto"/>
              <w:jc w:val="center"/>
              <w:rPr>
                <w:rFonts w:eastAsiaTheme="minorEastAsia"/>
                <w:bCs w:val="0"/>
                <w:sz w:val="22"/>
                <w:szCs w:val="22"/>
                <w:lang w:eastAsia="ru-RU"/>
              </w:rPr>
            </w:pPr>
          </w:p>
        </w:tc>
        <w:tc>
          <w:tcPr>
            <w:tcW w:w="4961" w:type="dxa"/>
            <w:vAlign w:val="center"/>
          </w:tcPr>
          <w:p w14:paraId="073C8C5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Общие</w:t>
            </w:r>
          </w:p>
        </w:tc>
        <w:tc>
          <w:tcPr>
            <w:tcW w:w="7230" w:type="dxa"/>
            <w:vAlign w:val="center"/>
          </w:tcPr>
          <w:p w14:paraId="38E06B87"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Дисциплинарные</w:t>
            </w:r>
          </w:p>
        </w:tc>
      </w:tr>
      <w:tr w:rsidR="001545FC" w:rsidRPr="001545FC" w14:paraId="0E7CC45A" w14:textId="77777777" w:rsidTr="00103D0B">
        <w:trPr>
          <w:trHeight w:val="20"/>
          <w:jc w:val="center"/>
        </w:trPr>
        <w:tc>
          <w:tcPr>
            <w:tcW w:w="2405" w:type="dxa"/>
          </w:tcPr>
          <w:p w14:paraId="07A0C1D8"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ОК 01. Выбирать способы решения задач профессиональной деятельности применительно к различным контекстам</w:t>
            </w:r>
          </w:p>
          <w:p w14:paraId="3D3925BB" w14:textId="77777777" w:rsidR="001545FC" w:rsidRPr="001545FC" w:rsidRDefault="001545FC" w:rsidP="001545FC">
            <w:pPr>
              <w:spacing w:after="0" w:line="240" w:lineRule="auto"/>
              <w:jc w:val="both"/>
              <w:rPr>
                <w:rFonts w:eastAsiaTheme="minorEastAsia"/>
                <w:bCs w:val="0"/>
                <w:sz w:val="22"/>
                <w:szCs w:val="22"/>
                <w:lang w:eastAsia="ru-RU"/>
              </w:rPr>
            </w:pPr>
          </w:p>
        </w:tc>
        <w:tc>
          <w:tcPr>
            <w:tcW w:w="4961" w:type="dxa"/>
          </w:tcPr>
          <w:p w14:paraId="54693B7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части трудового воспитания:</w:t>
            </w:r>
          </w:p>
          <w:p w14:paraId="641C3254"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труду, осознание ценности мастерства, трудолюбие; </w:t>
            </w:r>
          </w:p>
          <w:p w14:paraId="28C3AD6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5DF85E1"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интерес к различным сферам профессиональной деятельности, </w:t>
            </w:r>
          </w:p>
          <w:p w14:paraId="1B1FFD8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354EEAF5"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а) базовые логические действия:</w:t>
            </w:r>
          </w:p>
          <w:p w14:paraId="2F987F96"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самостоятельно формулировать и актуализировать проблему, рассматривать ее всесторонне;  </w:t>
            </w:r>
          </w:p>
          <w:p w14:paraId="08637B62"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устанавливать существенный признак или основания для сравнения, классификации и обобщения;  </w:t>
            </w:r>
          </w:p>
          <w:p w14:paraId="6B810291"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определять цели деятельности, задавать параметры и критерии их достижения;</w:t>
            </w:r>
          </w:p>
          <w:p w14:paraId="4F4C55B5"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выявлять закономерности и противоречия в рассматриваемых явлениях;  </w:t>
            </w:r>
          </w:p>
          <w:p w14:paraId="3E80E34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719C3BE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развивать креативное мышление при решении жизненных проблем </w:t>
            </w:r>
          </w:p>
          <w:p w14:paraId="11B2618A"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б) базовые исследовательские действия:</w:t>
            </w:r>
          </w:p>
          <w:p w14:paraId="0354982B"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учебно-исследовательской и проектной деятельности, навыками разрешения проблем; </w:t>
            </w:r>
          </w:p>
          <w:p w14:paraId="5F5E6377"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31AAEC3"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1AF5A3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уметь переносить знания в познавательную и практическую области жизнедеятельности;</w:t>
            </w:r>
          </w:p>
          <w:p w14:paraId="6F24AE9E"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уметь интегрировать знания из разных предметных областей; </w:t>
            </w:r>
          </w:p>
          <w:p w14:paraId="6D4BDDE7"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выдвигать новые идеи, предлагать оригинальные подходы и решения; </w:t>
            </w:r>
          </w:p>
          <w:p w14:paraId="128CE68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iCs/>
                <w:sz w:val="22"/>
                <w:szCs w:val="22"/>
                <w:lang w:eastAsia="ru-RU"/>
              </w:rPr>
              <w:t xml:space="preserve">и способность их использования в познавательной и социальной практике </w:t>
            </w:r>
          </w:p>
        </w:tc>
        <w:tc>
          <w:tcPr>
            <w:tcW w:w="7230" w:type="dxa"/>
          </w:tcPr>
          <w:p w14:paraId="4274630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060877F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DEEDF7A"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0000D4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D0970D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w:t>
            </w:r>
            <w:r w:rsidRPr="001545FC">
              <w:rPr>
                <w:rFonts w:eastAsiaTheme="minorEastAsia"/>
                <w:bCs w:val="0"/>
                <w:sz w:val="22"/>
                <w:szCs w:val="22"/>
                <w:lang w:eastAsia="ru-RU"/>
              </w:rPr>
              <w:lastRenderedPageBreak/>
              <w:t>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E3A0BF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3E90CB9"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E99C57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C3918D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 ставить точку после заголовка; правильно оформлять прямую речь, электронное сообщение личного характера;</w:t>
            </w:r>
          </w:p>
          <w:p w14:paraId="057987F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2262664D"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выявление признаков изученных грамматических и лексических явлений по заданным основаниям;</w:t>
            </w:r>
          </w:p>
          <w:p w14:paraId="33FB61B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DE0060A"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6548AB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459991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C52092D"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236E1B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1545FC">
              <w:rPr>
                <w:rFonts w:eastAsiaTheme="minorEastAsia"/>
                <w:bCs w:val="0"/>
                <w:sz w:val="22"/>
                <w:szCs w:val="22"/>
                <w:lang w:eastAsia="ru-RU"/>
              </w:rPr>
              <w:lastRenderedPageBreak/>
              <w:t>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2F85794A" w14:textId="77777777" w:rsidTr="00103D0B">
        <w:trPr>
          <w:trHeight w:val="20"/>
          <w:jc w:val="center"/>
        </w:trPr>
        <w:tc>
          <w:tcPr>
            <w:tcW w:w="2405" w:type="dxa"/>
          </w:tcPr>
          <w:p w14:paraId="63857900"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7FF0B6" w14:textId="77777777" w:rsidR="001545FC" w:rsidRPr="001545FC" w:rsidRDefault="001545FC" w:rsidP="001545FC">
            <w:pPr>
              <w:spacing w:after="0" w:line="240" w:lineRule="auto"/>
              <w:rPr>
                <w:rFonts w:eastAsiaTheme="minorEastAsia"/>
                <w:bCs w:val="0"/>
                <w:sz w:val="22"/>
                <w:szCs w:val="22"/>
                <w:lang w:eastAsia="ru-RU"/>
              </w:rPr>
            </w:pPr>
          </w:p>
          <w:p w14:paraId="51422552" w14:textId="77777777" w:rsidR="001545FC" w:rsidRPr="001545FC" w:rsidRDefault="001545FC" w:rsidP="001545FC">
            <w:pPr>
              <w:spacing w:after="0" w:line="240" w:lineRule="auto"/>
              <w:rPr>
                <w:rFonts w:eastAsiaTheme="minorEastAsia"/>
                <w:bCs w:val="0"/>
                <w:sz w:val="22"/>
                <w:szCs w:val="22"/>
                <w:lang w:eastAsia="ru-RU"/>
              </w:rPr>
            </w:pPr>
          </w:p>
        </w:tc>
        <w:tc>
          <w:tcPr>
            <w:tcW w:w="4961" w:type="dxa"/>
          </w:tcPr>
          <w:p w14:paraId="719EA542"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области ценности научного познания:</w:t>
            </w:r>
          </w:p>
          <w:p w14:paraId="6E36D97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940F00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5B4477D5"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CB610ED"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1FB4392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работа с информацией:</w:t>
            </w:r>
          </w:p>
          <w:p w14:paraId="60024E89"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538BB9C8"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2630998"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оценивать достоверность, легитимность информации, ее соответствие правовым и морально-этическим нормам;  </w:t>
            </w:r>
          </w:p>
          <w:p w14:paraId="1C73E131"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92C787" w14:textId="77777777" w:rsidR="001545FC" w:rsidRPr="001545FC" w:rsidRDefault="001545FC" w:rsidP="001545FC">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владеть навыками распознавания и защиты информации, информационной безопасности личности</w:t>
            </w:r>
          </w:p>
        </w:tc>
        <w:tc>
          <w:tcPr>
            <w:tcW w:w="7230" w:type="dxa"/>
          </w:tcPr>
          <w:p w14:paraId="2DFD5EC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C2914B6"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0C7AF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CD5F82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r w:rsidRPr="001545FC">
              <w:rPr>
                <w:rFonts w:eastAsiaTheme="minorEastAsia"/>
                <w:bCs w:val="0"/>
                <w:sz w:val="22"/>
                <w:szCs w:val="22"/>
                <w:lang w:eastAsia="ru-RU"/>
              </w:rPr>
              <w:lastRenderedPageBreak/>
              <w:t>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79CA57C" w14:textId="77777777" w:rsidR="001545FC" w:rsidRPr="001545FC" w:rsidRDefault="001545FC" w:rsidP="001545FC">
            <w:pPr>
              <w:widowControl w:val="0"/>
              <w:autoSpaceDE w:val="0"/>
              <w:autoSpaceDN w:val="0"/>
              <w:adjustRightInd w:val="0"/>
              <w:spacing w:after="0" w:line="240" w:lineRule="auto"/>
              <w:jc w:val="both"/>
              <w:rPr>
                <w:rFonts w:eastAsiaTheme="minorEastAsia"/>
                <w:bCs w:val="0"/>
                <w:sz w:val="22"/>
                <w:szCs w:val="22"/>
                <w:lang w:eastAsia="en-GB"/>
              </w:rPr>
            </w:pPr>
          </w:p>
        </w:tc>
      </w:tr>
      <w:tr w:rsidR="001545FC" w:rsidRPr="001545FC" w14:paraId="3A624295" w14:textId="77777777" w:rsidTr="00103D0B">
        <w:trPr>
          <w:trHeight w:val="20"/>
          <w:jc w:val="center"/>
        </w:trPr>
        <w:tc>
          <w:tcPr>
            <w:tcW w:w="2405" w:type="dxa"/>
          </w:tcPr>
          <w:p w14:paraId="2E8ACD4C"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ОК 04. Эффективно взаимодействовать и работать в коллективе и команде</w:t>
            </w:r>
          </w:p>
          <w:p w14:paraId="1DF2A60B" w14:textId="77777777" w:rsidR="001545FC" w:rsidRPr="001545FC" w:rsidRDefault="001545FC" w:rsidP="001545FC">
            <w:pPr>
              <w:spacing w:after="0" w:line="240" w:lineRule="auto"/>
              <w:rPr>
                <w:rFonts w:eastAsiaTheme="minorEastAsia"/>
                <w:bCs w:val="0"/>
                <w:sz w:val="22"/>
                <w:szCs w:val="22"/>
                <w:lang w:eastAsia="ru-RU"/>
              </w:rPr>
            </w:pPr>
          </w:p>
          <w:p w14:paraId="00D8A7C7" w14:textId="77777777" w:rsidR="001545FC" w:rsidRPr="001545FC" w:rsidRDefault="001545FC" w:rsidP="001545FC">
            <w:pPr>
              <w:spacing w:after="0" w:line="240" w:lineRule="auto"/>
              <w:rPr>
                <w:rFonts w:eastAsiaTheme="minorEastAsia"/>
                <w:bCs w:val="0"/>
                <w:sz w:val="22"/>
                <w:szCs w:val="22"/>
                <w:lang w:eastAsia="ru-RU"/>
              </w:rPr>
            </w:pPr>
          </w:p>
        </w:tc>
        <w:tc>
          <w:tcPr>
            <w:tcW w:w="4961" w:type="dxa"/>
          </w:tcPr>
          <w:p w14:paraId="12A91E1D"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готовность к саморазвитию, самостоятельности и самоопределению; </w:t>
            </w:r>
          </w:p>
          <w:p w14:paraId="7CF50770"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-овладение навыками учебно-исследовательской, проектной и социальной деятельности; </w:t>
            </w:r>
          </w:p>
          <w:p w14:paraId="5F2B554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коммуникативными действиями:</w:t>
            </w:r>
          </w:p>
          <w:p w14:paraId="1C73512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б) совместная деятельность:</w:t>
            </w:r>
          </w:p>
          <w:p w14:paraId="0EFCD5CE"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понимать и использовать преимущества командной и индивидуальной работы; </w:t>
            </w:r>
          </w:p>
          <w:p w14:paraId="14A2FFC1"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C3A4044"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координировать и выполнять работу в условиях реального, виртуального и комбинированного взаимодействия; </w:t>
            </w:r>
          </w:p>
          <w:p w14:paraId="71C05089"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9DE7DD2"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Овладение универсальными регулятивными действиями:</w:t>
            </w:r>
          </w:p>
          <w:p w14:paraId="678DCA6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г) принятие себя и других людей:</w:t>
            </w:r>
          </w:p>
          <w:p w14:paraId="459B185A"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мотивы и аргументы других людей при анализе результатов деятельности; </w:t>
            </w:r>
          </w:p>
          <w:p w14:paraId="6A02185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признавать свое право и право других людей на ошибки; </w:t>
            </w:r>
          </w:p>
          <w:p w14:paraId="6D6CFE7F" w14:textId="77777777" w:rsidR="001545FC" w:rsidRPr="001545FC" w:rsidRDefault="001545FC" w:rsidP="001545FC">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развивать способность понимать мир с позиции другого человека.</w:t>
            </w:r>
          </w:p>
        </w:tc>
        <w:tc>
          <w:tcPr>
            <w:tcW w:w="7230" w:type="dxa"/>
          </w:tcPr>
          <w:p w14:paraId="096C4B1F"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A8A96D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51C980E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w:t>
            </w:r>
            <w:r w:rsidRPr="001545FC">
              <w:rPr>
                <w:rFonts w:eastAsiaTheme="minorEastAsia"/>
                <w:bCs w:val="0"/>
                <w:sz w:val="22"/>
                <w:szCs w:val="22"/>
                <w:lang w:eastAsia="ru-RU"/>
              </w:rPr>
              <w:lastRenderedPageBreak/>
              <w:t>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04F47A1D" w14:textId="77777777" w:rsidTr="00103D0B">
        <w:trPr>
          <w:trHeight w:val="20"/>
          <w:jc w:val="center"/>
        </w:trPr>
        <w:tc>
          <w:tcPr>
            <w:tcW w:w="2405" w:type="dxa"/>
          </w:tcPr>
          <w:p w14:paraId="66A117DB"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ОК 09. Пользоваться профессиональной документацией на государственном и иностранном языках</w:t>
            </w:r>
          </w:p>
        </w:tc>
        <w:tc>
          <w:tcPr>
            <w:tcW w:w="4961" w:type="dxa"/>
          </w:tcPr>
          <w:p w14:paraId="4D1D2292"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наличие мотивации к обучению и личностному развитию; </w:t>
            </w:r>
          </w:p>
          <w:p w14:paraId="71C4181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В области ценности научного познания:</w:t>
            </w:r>
          </w:p>
          <w:p w14:paraId="0ADD67DA"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AE5D7E8"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0E98C49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5BA782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Овладение универсальными учебными познавательными действиями:</w:t>
            </w:r>
          </w:p>
          <w:p w14:paraId="2DA0127D"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 базовые исследовательские действия:</w:t>
            </w:r>
          </w:p>
          <w:p w14:paraId="70F2003A"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владеть навыками учебно-исследовательской и проектной деятельности, навыками разрешения проблем;</w:t>
            </w:r>
          </w:p>
          <w:p w14:paraId="0EFFA177"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FE21763"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FA823E8"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формирование научного типа мышления, владение научной терминологией, ключевыми понятиями и методами; </w:t>
            </w:r>
          </w:p>
          <w:p w14:paraId="10764756"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-осуществлять целенаправленный поиск переноса средств и способов действия в профессиональную среду</w:t>
            </w:r>
          </w:p>
        </w:tc>
        <w:tc>
          <w:tcPr>
            <w:tcW w:w="7230" w:type="dxa"/>
          </w:tcPr>
          <w:p w14:paraId="249B6FB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A1A295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58B077E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0A0D6BCB" w14:textId="77777777" w:rsidTr="00103D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31FD6FEC"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2.1. Выполнять основную обработку и предпосевную подготовку почвы с заданными</w:t>
            </w:r>
          </w:p>
          <w:p w14:paraId="62BB6BDA"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агротехническими требованиями</w:t>
            </w:r>
          </w:p>
        </w:tc>
        <w:tc>
          <w:tcPr>
            <w:tcW w:w="4961" w:type="dxa"/>
            <w:vMerge w:val="restart"/>
            <w:tcBorders>
              <w:top w:val="single" w:sz="4" w:space="0" w:color="000000"/>
              <w:left w:val="single" w:sz="4" w:space="0" w:color="000000"/>
              <w:right w:val="single" w:sz="4" w:space="0" w:color="000000"/>
            </w:tcBorders>
          </w:tcPr>
          <w:p w14:paraId="4B25701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готовность к труду, осознание ценности мастерства, трудолюбие; </w:t>
            </w:r>
          </w:p>
          <w:p w14:paraId="764A4A1E"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B0A5557"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интерес к различным сферам профессиональной деятельности, </w:t>
            </w:r>
          </w:p>
          <w:p w14:paraId="7678A891"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самостоятельно формулировать и актуализировать проблему, рассматривать ее всесторонне;  </w:t>
            </w:r>
          </w:p>
          <w:p w14:paraId="0DE7CB33"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устанавливать существенный признак или основания для сравнения, классификации и обобщения;  </w:t>
            </w:r>
          </w:p>
          <w:p w14:paraId="106B1535"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определять цели деятельности, задавать параметры и критерии их достижения;</w:t>
            </w:r>
          </w:p>
          <w:p w14:paraId="77195623"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выявлять закономерности и противоречия в рассматриваемых явлениях;  </w:t>
            </w:r>
          </w:p>
          <w:p w14:paraId="220A6C4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04E8F1D5"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77922C87"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xml:space="preserve">- оценивать достоверность, легитимность информации, ее соответствие правовым и морально-этическим нормам;  </w:t>
            </w:r>
          </w:p>
          <w:p w14:paraId="3DC32111"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1D863EB"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защиты информации, информационной безопасности личности</w:t>
            </w:r>
          </w:p>
        </w:tc>
        <w:tc>
          <w:tcPr>
            <w:tcW w:w="7230" w:type="dxa"/>
            <w:vMerge w:val="restart"/>
            <w:tcBorders>
              <w:top w:val="single" w:sz="4" w:space="0" w:color="000000"/>
              <w:left w:val="single" w:sz="4" w:space="0" w:color="000000"/>
              <w:right w:val="single" w:sz="4" w:space="0" w:color="000000"/>
            </w:tcBorders>
          </w:tcPr>
          <w:p w14:paraId="657DE09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91D35B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0A2241D"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475051B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F5AAF0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p>
          <w:p w14:paraId="04F923BE"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таблице; представлять результаты выполненной проектной работы объемом до 180 слов;</w:t>
            </w:r>
          </w:p>
          <w:p w14:paraId="64DCEA1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79139245" w14:textId="77777777" w:rsidTr="00103D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3FED12C1"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2.2. Вносить удобрения с заданными агротехническими требованиями</w:t>
            </w:r>
          </w:p>
        </w:tc>
        <w:tc>
          <w:tcPr>
            <w:tcW w:w="4961" w:type="dxa"/>
            <w:vMerge/>
            <w:tcBorders>
              <w:left w:val="single" w:sz="4" w:space="0" w:color="000000"/>
              <w:right w:val="single" w:sz="4" w:space="0" w:color="000000"/>
            </w:tcBorders>
          </w:tcPr>
          <w:p w14:paraId="04F53EF3" w14:textId="77777777" w:rsidR="001545FC" w:rsidRPr="001545FC" w:rsidRDefault="001545FC" w:rsidP="001545FC">
            <w:pPr>
              <w:spacing w:after="0" w:line="240" w:lineRule="auto"/>
              <w:jc w:val="both"/>
              <w:rPr>
                <w:rFonts w:eastAsiaTheme="minorEastAsia"/>
                <w:bCs w:val="0"/>
                <w:sz w:val="22"/>
                <w:szCs w:val="22"/>
                <w:lang w:eastAsia="ru-RU"/>
              </w:rPr>
            </w:pPr>
          </w:p>
        </w:tc>
        <w:tc>
          <w:tcPr>
            <w:tcW w:w="7230" w:type="dxa"/>
            <w:vMerge/>
            <w:tcBorders>
              <w:left w:val="single" w:sz="4" w:space="0" w:color="000000"/>
              <w:right w:val="single" w:sz="4" w:space="0" w:color="000000"/>
            </w:tcBorders>
          </w:tcPr>
          <w:p w14:paraId="4F7C92A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p>
        </w:tc>
      </w:tr>
      <w:tr w:rsidR="001545FC" w:rsidRPr="001545FC" w14:paraId="3D64FDC6" w14:textId="77777777" w:rsidTr="00103D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7EDF4D56"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2.3. Выполнять механизированные работы по посеву,</w:t>
            </w:r>
            <w:r w:rsidRPr="001545FC">
              <w:rPr>
                <w:rFonts w:eastAsiaTheme="minorEastAsia"/>
                <w:bCs w:val="0"/>
                <w:sz w:val="22"/>
                <w:szCs w:val="22"/>
                <w:lang w:eastAsia="ru-RU"/>
              </w:rPr>
              <w:tab/>
              <w:t>посадке и</w:t>
            </w:r>
            <w:r w:rsidRPr="001545FC">
              <w:rPr>
                <w:rFonts w:eastAsiaTheme="minorEastAsia"/>
                <w:bCs w:val="0"/>
                <w:noProof/>
                <w:sz w:val="22"/>
                <w:szCs w:val="22"/>
                <w:lang w:eastAsia="ru-RU"/>
              </w:rPr>
              <w:drawing>
                <wp:inline distT="0" distB="0" distL="0" distR="0" wp14:anchorId="2D4F668D" wp14:editId="5A1DEFA9">
                  <wp:extent cx="9525" cy="9525"/>
                  <wp:effectExtent l="0" t="0" r="0" b="0"/>
                  <wp:docPr id="3"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545FC">
              <w:rPr>
                <w:rFonts w:eastAsiaTheme="minorEastAsia"/>
                <w:bCs w:val="0"/>
                <w:sz w:val="22"/>
                <w:szCs w:val="22"/>
                <w:lang w:eastAsia="ru-RU"/>
              </w:rPr>
              <w:t>уходу сельскохозяйственными культурами</w:t>
            </w:r>
          </w:p>
        </w:tc>
        <w:tc>
          <w:tcPr>
            <w:tcW w:w="4961" w:type="dxa"/>
            <w:vMerge/>
            <w:tcBorders>
              <w:left w:val="single" w:sz="4" w:space="0" w:color="000000"/>
              <w:right w:val="single" w:sz="4" w:space="0" w:color="000000"/>
            </w:tcBorders>
          </w:tcPr>
          <w:p w14:paraId="57A6C836" w14:textId="77777777" w:rsidR="001545FC" w:rsidRPr="001545FC" w:rsidRDefault="001545FC" w:rsidP="001545FC">
            <w:pPr>
              <w:spacing w:after="0" w:line="240" w:lineRule="auto"/>
              <w:jc w:val="both"/>
              <w:rPr>
                <w:rFonts w:eastAsiaTheme="minorEastAsia"/>
                <w:bCs w:val="0"/>
                <w:sz w:val="22"/>
                <w:szCs w:val="22"/>
                <w:lang w:eastAsia="ru-RU"/>
              </w:rPr>
            </w:pPr>
          </w:p>
        </w:tc>
        <w:tc>
          <w:tcPr>
            <w:tcW w:w="7230" w:type="dxa"/>
            <w:vMerge/>
            <w:tcBorders>
              <w:left w:val="single" w:sz="4" w:space="0" w:color="000000"/>
              <w:right w:val="single" w:sz="4" w:space="0" w:color="000000"/>
            </w:tcBorders>
          </w:tcPr>
          <w:p w14:paraId="345BB61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p>
        </w:tc>
      </w:tr>
      <w:tr w:rsidR="001545FC" w:rsidRPr="001545FC" w14:paraId="5433CFAC" w14:textId="77777777" w:rsidTr="00103D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66686CF8"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2.4. Выполнять уборочные работы с заданными агротехническими требованиями.</w:t>
            </w:r>
          </w:p>
          <w:p w14:paraId="4F295057" w14:textId="77777777" w:rsidR="001545FC" w:rsidRPr="001545FC" w:rsidRDefault="001545FC" w:rsidP="001545FC">
            <w:pPr>
              <w:spacing w:after="0" w:line="240" w:lineRule="auto"/>
              <w:rPr>
                <w:rFonts w:eastAsiaTheme="minorEastAsia"/>
                <w:bCs w:val="0"/>
                <w:sz w:val="22"/>
                <w:szCs w:val="22"/>
                <w:lang w:eastAsia="ru-RU"/>
              </w:rPr>
            </w:pPr>
          </w:p>
        </w:tc>
        <w:tc>
          <w:tcPr>
            <w:tcW w:w="4961" w:type="dxa"/>
            <w:vMerge/>
            <w:tcBorders>
              <w:left w:val="single" w:sz="4" w:space="0" w:color="000000"/>
              <w:bottom w:val="single" w:sz="4" w:space="0" w:color="000000"/>
              <w:right w:val="single" w:sz="4" w:space="0" w:color="000000"/>
            </w:tcBorders>
          </w:tcPr>
          <w:p w14:paraId="7EFC092C" w14:textId="77777777" w:rsidR="001545FC" w:rsidRPr="001545FC" w:rsidRDefault="001545FC" w:rsidP="001545FC">
            <w:pPr>
              <w:spacing w:after="0" w:line="240" w:lineRule="auto"/>
              <w:jc w:val="both"/>
              <w:rPr>
                <w:rFonts w:eastAsiaTheme="minorEastAsia"/>
                <w:bCs w:val="0"/>
                <w:sz w:val="22"/>
                <w:szCs w:val="22"/>
                <w:lang w:eastAsia="ru-RU"/>
              </w:rPr>
            </w:pPr>
          </w:p>
        </w:tc>
        <w:tc>
          <w:tcPr>
            <w:tcW w:w="7230" w:type="dxa"/>
            <w:vMerge/>
            <w:tcBorders>
              <w:left w:val="single" w:sz="4" w:space="0" w:color="000000"/>
              <w:bottom w:val="single" w:sz="4" w:space="0" w:color="000000"/>
              <w:right w:val="single" w:sz="4" w:space="0" w:color="000000"/>
            </w:tcBorders>
          </w:tcPr>
          <w:p w14:paraId="25F8C89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p>
        </w:tc>
      </w:tr>
    </w:tbl>
    <w:p w14:paraId="62B2E7A1" w14:textId="77777777" w:rsidR="001545FC" w:rsidRPr="001545FC" w:rsidRDefault="001545FC" w:rsidP="001545FC">
      <w:pPr>
        <w:rPr>
          <w:rFonts w:eastAsiaTheme="minorEastAsia"/>
          <w:bCs w:val="0"/>
          <w:szCs w:val="28"/>
          <w:lang w:eastAsia="ru-RU"/>
        </w:rPr>
      </w:pPr>
    </w:p>
    <w:p w14:paraId="046CE5C8" w14:textId="77777777" w:rsidR="001545FC" w:rsidRPr="001545FC" w:rsidRDefault="001545FC" w:rsidP="001545FC">
      <w:pPr>
        <w:rPr>
          <w:rFonts w:eastAsiaTheme="minorEastAsia"/>
          <w:bCs w:val="0"/>
          <w:szCs w:val="28"/>
          <w:lang w:eastAsia="ru-RU"/>
        </w:rPr>
      </w:pPr>
    </w:p>
    <w:p w14:paraId="60B7D869" w14:textId="77777777" w:rsidR="001545FC" w:rsidRPr="001545FC" w:rsidRDefault="001545FC" w:rsidP="001545FC">
      <w:pPr>
        <w:rPr>
          <w:rFonts w:eastAsiaTheme="minorEastAsia"/>
          <w:bCs w:val="0"/>
          <w:szCs w:val="28"/>
          <w:lang w:eastAsia="ru-RU"/>
        </w:rPr>
        <w:sectPr w:rsidR="001545FC" w:rsidRPr="001545FC" w:rsidSect="006911C7">
          <w:pgSz w:w="16838" w:h="11906" w:orient="landscape"/>
          <w:pgMar w:top="1701" w:right="1134" w:bottom="851" w:left="1134" w:header="709" w:footer="709" w:gutter="0"/>
          <w:cols w:space="708"/>
          <w:docGrid w:linePitch="360"/>
        </w:sectPr>
      </w:pPr>
    </w:p>
    <w:p w14:paraId="07F61B2D" w14:textId="77777777" w:rsidR="001545FC" w:rsidRPr="001545FC" w:rsidRDefault="001545FC" w:rsidP="001545FC">
      <w:pPr>
        <w:keepNext/>
        <w:spacing w:before="240" w:after="120" w:line="276" w:lineRule="auto"/>
        <w:ind w:firstLine="709"/>
        <w:outlineLvl w:val="0"/>
        <w:rPr>
          <w:rFonts w:eastAsiaTheme="minorEastAsia"/>
          <w:bCs w:val="0"/>
          <w:kern w:val="32"/>
          <w:szCs w:val="24"/>
          <w:lang w:eastAsia="ru-RU"/>
        </w:rPr>
      </w:pPr>
      <w:bookmarkStart w:id="386" w:name="_Toc124862062"/>
      <w:bookmarkStart w:id="387" w:name="_Toc138077406"/>
      <w:r w:rsidRPr="001545FC">
        <w:rPr>
          <w:rFonts w:eastAsiaTheme="minorEastAsia"/>
          <w:b/>
          <w:kern w:val="32"/>
          <w:szCs w:val="24"/>
          <w:lang w:eastAsia="ru-RU"/>
        </w:rPr>
        <w:lastRenderedPageBreak/>
        <w:t>2. СТРУКТУРА И СОДЕРЖАНИЕ ОБЩЕОБРАЗОВАТЕЛЬНОЙ ДИСЦИПЛИНЫ</w:t>
      </w:r>
      <w:bookmarkEnd w:id="386"/>
      <w:bookmarkEnd w:id="387"/>
    </w:p>
    <w:p w14:paraId="077D3776" w14:textId="77777777" w:rsidR="001545FC" w:rsidRPr="001545FC" w:rsidRDefault="001545FC" w:rsidP="001545FC">
      <w:pPr>
        <w:spacing w:after="0"/>
        <w:ind w:firstLine="709"/>
        <w:jc w:val="center"/>
        <w:rPr>
          <w:rFonts w:eastAsiaTheme="minorEastAsia"/>
          <w:bCs w:val="0"/>
          <w:szCs w:val="28"/>
          <w:lang w:eastAsia="ru-RU"/>
        </w:rPr>
      </w:pPr>
      <w:r w:rsidRPr="001545FC">
        <w:rPr>
          <w:rFonts w:eastAsiaTheme="minorEastAsia"/>
          <w:bCs w:val="0"/>
          <w:szCs w:val="28"/>
          <w:lang w:eastAsia="ru-RU"/>
        </w:rPr>
        <w:t>2.1. Объем учебной дисциплины и виды учебной работы</w:t>
      </w:r>
    </w:p>
    <w:p w14:paraId="69C5607D" w14:textId="77777777" w:rsidR="001545FC" w:rsidRPr="001545FC" w:rsidRDefault="001545FC" w:rsidP="001545FC">
      <w:pPr>
        <w:spacing w:after="0"/>
        <w:ind w:firstLine="709"/>
        <w:jc w:val="center"/>
        <w:rPr>
          <w:rFonts w:eastAsiaTheme="minorEastAsia"/>
          <w:bCs w:val="0"/>
          <w:szCs w:val="28"/>
          <w:lang w:eastAsia="ru-RU"/>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7363"/>
        <w:gridCol w:w="1976"/>
      </w:tblGrid>
      <w:tr w:rsidR="001545FC" w:rsidRPr="001545FC" w14:paraId="3201F6D6" w14:textId="77777777" w:rsidTr="00103D0B">
        <w:trPr>
          <w:trHeight w:val="490"/>
        </w:trPr>
        <w:tc>
          <w:tcPr>
            <w:tcW w:w="7363" w:type="dxa"/>
            <w:vAlign w:val="center"/>
          </w:tcPr>
          <w:p w14:paraId="54138535"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976" w:type="dxa"/>
            <w:vAlign w:val="center"/>
          </w:tcPr>
          <w:p w14:paraId="0BEA2E61" w14:textId="77777777" w:rsidR="001545FC" w:rsidRPr="001545FC" w:rsidRDefault="001545FC" w:rsidP="001545FC">
            <w:pPr>
              <w:spacing w:after="0"/>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2C102C54" w14:textId="77777777" w:rsidTr="00103D0B">
        <w:trPr>
          <w:trHeight w:val="490"/>
        </w:trPr>
        <w:tc>
          <w:tcPr>
            <w:tcW w:w="7363" w:type="dxa"/>
            <w:vAlign w:val="center"/>
          </w:tcPr>
          <w:p w14:paraId="1067410B"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учебной дисциплины</w:t>
            </w:r>
          </w:p>
        </w:tc>
        <w:tc>
          <w:tcPr>
            <w:tcW w:w="1976" w:type="dxa"/>
            <w:vAlign w:val="center"/>
          </w:tcPr>
          <w:p w14:paraId="6436F98B"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72</w:t>
            </w:r>
          </w:p>
        </w:tc>
      </w:tr>
      <w:tr w:rsidR="001545FC" w:rsidRPr="001545FC" w14:paraId="01C0B49E" w14:textId="77777777" w:rsidTr="00103D0B">
        <w:trPr>
          <w:trHeight w:val="336"/>
        </w:trPr>
        <w:tc>
          <w:tcPr>
            <w:tcW w:w="7363" w:type="dxa"/>
            <w:tcBorders>
              <w:right w:val="single" w:sz="4" w:space="0" w:color="000000"/>
            </w:tcBorders>
            <w:vAlign w:val="center"/>
          </w:tcPr>
          <w:p w14:paraId="03815C66"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14C26C48" w14:textId="77777777" w:rsidR="001545FC" w:rsidRPr="001545FC" w:rsidRDefault="001545FC" w:rsidP="001545FC">
            <w:pPr>
              <w:spacing w:after="0"/>
              <w:rPr>
                <w:rFonts w:eastAsiaTheme="minorEastAsia"/>
                <w:bCs w:val="0"/>
                <w:sz w:val="24"/>
                <w:szCs w:val="24"/>
                <w:lang w:eastAsia="ru-RU"/>
              </w:rPr>
            </w:pPr>
          </w:p>
        </w:tc>
      </w:tr>
      <w:tr w:rsidR="001545FC" w:rsidRPr="001545FC" w14:paraId="2B84852F" w14:textId="77777777" w:rsidTr="00103D0B">
        <w:trPr>
          <w:trHeight w:val="336"/>
        </w:trPr>
        <w:tc>
          <w:tcPr>
            <w:tcW w:w="7363" w:type="dxa"/>
            <w:tcBorders>
              <w:right w:val="single" w:sz="4" w:space="0" w:color="000000"/>
            </w:tcBorders>
            <w:vAlign w:val="center"/>
          </w:tcPr>
          <w:p w14:paraId="58DDB630" w14:textId="77777777" w:rsidR="001545FC" w:rsidRPr="001545FC" w:rsidRDefault="001545FC" w:rsidP="001545FC">
            <w:pPr>
              <w:spacing w:after="0"/>
              <w:ind w:firstLine="164"/>
              <w:rPr>
                <w:rFonts w:eastAsiaTheme="minorEastAsia"/>
                <w:b/>
                <w:sz w:val="24"/>
                <w:szCs w:val="24"/>
                <w:lang w:eastAsia="ru-RU"/>
              </w:rPr>
            </w:pPr>
            <w:r w:rsidRPr="001545FC">
              <w:rPr>
                <w:rFonts w:eastAsiaTheme="minorEastAsia"/>
                <w:b/>
                <w:sz w:val="24"/>
                <w:szCs w:val="24"/>
                <w:lang w:eastAsia="ru-RU"/>
              </w:rPr>
              <w:t xml:space="preserve">1. Основное содержание </w:t>
            </w:r>
          </w:p>
        </w:tc>
        <w:tc>
          <w:tcPr>
            <w:tcW w:w="1976" w:type="dxa"/>
            <w:tcBorders>
              <w:left w:val="single" w:sz="4" w:space="0" w:color="000000"/>
            </w:tcBorders>
            <w:vAlign w:val="center"/>
          </w:tcPr>
          <w:p w14:paraId="4CA33066" w14:textId="77777777" w:rsidR="001545FC" w:rsidRPr="001545FC" w:rsidRDefault="001545FC" w:rsidP="001545FC">
            <w:pPr>
              <w:spacing w:after="0"/>
              <w:jc w:val="center"/>
              <w:rPr>
                <w:rFonts w:eastAsiaTheme="minorEastAsia"/>
                <w:b/>
                <w:bCs w:val="0"/>
                <w:sz w:val="24"/>
                <w:szCs w:val="24"/>
                <w:lang w:eastAsia="ru-RU"/>
              </w:rPr>
            </w:pPr>
            <w:r w:rsidRPr="001545FC">
              <w:rPr>
                <w:rFonts w:eastAsiaTheme="minorEastAsia"/>
                <w:b/>
                <w:bCs w:val="0"/>
                <w:sz w:val="24"/>
                <w:szCs w:val="24"/>
                <w:lang w:eastAsia="ru-RU"/>
              </w:rPr>
              <w:t>50</w:t>
            </w:r>
          </w:p>
        </w:tc>
      </w:tr>
      <w:tr w:rsidR="001545FC" w:rsidRPr="001545FC" w14:paraId="35B8ACF8" w14:textId="77777777" w:rsidTr="00103D0B">
        <w:trPr>
          <w:trHeight w:val="336"/>
        </w:trPr>
        <w:tc>
          <w:tcPr>
            <w:tcW w:w="7363" w:type="dxa"/>
            <w:tcBorders>
              <w:right w:val="single" w:sz="4" w:space="0" w:color="000000"/>
            </w:tcBorders>
            <w:vAlign w:val="center"/>
          </w:tcPr>
          <w:p w14:paraId="15F62488"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1EE441B0" w14:textId="77777777" w:rsidR="001545FC" w:rsidRPr="001545FC" w:rsidRDefault="001545FC" w:rsidP="001545FC">
            <w:pPr>
              <w:spacing w:after="0"/>
              <w:rPr>
                <w:rFonts w:eastAsiaTheme="minorEastAsia"/>
                <w:bCs w:val="0"/>
                <w:sz w:val="24"/>
                <w:szCs w:val="24"/>
                <w:lang w:eastAsia="ru-RU"/>
              </w:rPr>
            </w:pPr>
          </w:p>
        </w:tc>
      </w:tr>
      <w:tr w:rsidR="001545FC" w:rsidRPr="001545FC" w14:paraId="74431457" w14:textId="77777777" w:rsidTr="00103D0B">
        <w:trPr>
          <w:trHeight w:val="490"/>
        </w:trPr>
        <w:tc>
          <w:tcPr>
            <w:tcW w:w="7363" w:type="dxa"/>
            <w:vAlign w:val="center"/>
          </w:tcPr>
          <w:p w14:paraId="08D06A22"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3E844B21"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1545FC" w:rsidRPr="001545FC" w14:paraId="7B8CBB5C" w14:textId="77777777" w:rsidTr="00103D0B">
        <w:trPr>
          <w:trHeight w:val="490"/>
        </w:trPr>
        <w:tc>
          <w:tcPr>
            <w:tcW w:w="7363" w:type="dxa"/>
            <w:vAlign w:val="center"/>
          </w:tcPr>
          <w:p w14:paraId="4C704843"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r w:rsidRPr="001545FC">
              <w:rPr>
                <w:rFonts w:eastAsiaTheme="minorEastAsia"/>
                <w:bCs w:val="0"/>
                <w:i/>
                <w:sz w:val="24"/>
                <w:szCs w:val="24"/>
                <w:lang w:eastAsia="ru-RU"/>
              </w:rPr>
              <w:t xml:space="preserve"> </w:t>
            </w:r>
          </w:p>
        </w:tc>
        <w:tc>
          <w:tcPr>
            <w:tcW w:w="1976" w:type="dxa"/>
            <w:vAlign w:val="center"/>
          </w:tcPr>
          <w:p w14:paraId="0A91198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50</w:t>
            </w:r>
          </w:p>
        </w:tc>
      </w:tr>
      <w:tr w:rsidR="001545FC" w:rsidRPr="001545FC" w14:paraId="253E61CE" w14:textId="77777777" w:rsidTr="00103D0B">
        <w:trPr>
          <w:trHeight w:val="490"/>
        </w:trPr>
        <w:tc>
          <w:tcPr>
            <w:tcW w:w="7363" w:type="dxa"/>
            <w:vAlign w:val="center"/>
          </w:tcPr>
          <w:p w14:paraId="60FCB387" w14:textId="77777777" w:rsidR="001545FC" w:rsidRPr="001545FC" w:rsidRDefault="001545FC" w:rsidP="00B77C04">
            <w:pPr>
              <w:numPr>
                <w:ilvl w:val="0"/>
                <w:numId w:val="32"/>
              </w:numPr>
              <w:suppressAutoHyphens/>
              <w:spacing w:after="0" w:line="240" w:lineRule="auto"/>
              <w:rPr>
                <w:rFonts w:eastAsiaTheme="minorEastAsia"/>
                <w:bCs w:val="0"/>
                <w:color w:val="00000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976" w:type="dxa"/>
            <w:vAlign w:val="center"/>
          </w:tcPr>
          <w:p w14:paraId="59802CAA"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20</w:t>
            </w:r>
          </w:p>
        </w:tc>
      </w:tr>
      <w:tr w:rsidR="001545FC" w:rsidRPr="001545FC" w14:paraId="21828470" w14:textId="77777777" w:rsidTr="00103D0B">
        <w:trPr>
          <w:trHeight w:val="490"/>
        </w:trPr>
        <w:tc>
          <w:tcPr>
            <w:tcW w:w="9339" w:type="dxa"/>
            <w:gridSpan w:val="2"/>
            <w:vAlign w:val="center"/>
          </w:tcPr>
          <w:p w14:paraId="653AF2D3"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r>
      <w:tr w:rsidR="001545FC" w:rsidRPr="001545FC" w14:paraId="468F83EA" w14:textId="77777777" w:rsidTr="00103D0B">
        <w:trPr>
          <w:trHeight w:val="490"/>
        </w:trPr>
        <w:tc>
          <w:tcPr>
            <w:tcW w:w="7363" w:type="dxa"/>
            <w:vAlign w:val="center"/>
          </w:tcPr>
          <w:p w14:paraId="271F72DD"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7C86484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1545FC" w:rsidRPr="001545FC" w14:paraId="2F097669" w14:textId="77777777" w:rsidTr="00103D0B">
        <w:trPr>
          <w:trHeight w:val="490"/>
        </w:trPr>
        <w:tc>
          <w:tcPr>
            <w:tcW w:w="7363" w:type="dxa"/>
            <w:vAlign w:val="center"/>
          </w:tcPr>
          <w:p w14:paraId="0AC483CC"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976" w:type="dxa"/>
            <w:vAlign w:val="center"/>
          </w:tcPr>
          <w:p w14:paraId="3000F02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20</w:t>
            </w:r>
          </w:p>
        </w:tc>
      </w:tr>
      <w:tr w:rsidR="001545FC" w:rsidRPr="001545FC" w14:paraId="59845277" w14:textId="77777777" w:rsidTr="00103D0B">
        <w:trPr>
          <w:trHeight w:val="331"/>
        </w:trPr>
        <w:tc>
          <w:tcPr>
            <w:tcW w:w="7363" w:type="dxa"/>
            <w:vAlign w:val="center"/>
          </w:tcPr>
          <w:p w14:paraId="1910721D" w14:textId="77777777" w:rsidR="001545FC" w:rsidRPr="001545FC" w:rsidRDefault="001545FC" w:rsidP="001545FC">
            <w:pPr>
              <w:spacing w:after="0"/>
              <w:ind w:firstLine="164"/>
              <w:rPr>
                <w:rFonts w:eastAsiaTheme="minorEastAsia"/>
                <w:bCs w:val="0"/>
                <w:i/>
                <w:sz w:val="24"/>
                <w:szCs w:val="24"/>
                <w:lang w:eastAsia="ru-RU"/>
              </w:rPr>
            </w:pPr>
            <w:r w:rsidRPr="001545FC">
              <w:rPr>
                <w:rFonts w:eastAsiaTheme="minorEastAsia"/>
                <w:b/>
                <w:bCs w:val="0"/>
                <w:sz w:val="24"/>
                <w:szCs w:val="24"/>
                <w:lang w:eastAsia="ru-RU"/>
              </w:rPr>
              <w:t>Промежуточная аттестация (дифференцированный зачет)</w:t>
            </w:r>
          </w:p>
        </w:tc>
        <w:tc>
          <w:tcPr>
            <w:tcW w:w="1976" w:type="dxa"/>
            <w:vAlign w:val="center"/>
          </w:tcPr>
          <w:p w14:paraId="26F67F74"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2</w:t>
            </w:r>
          </w:p>
        </w:tc>
      </w:tr>
      <w:tr w:rsidR="001545FC" w:rsidRPr="001545FC" w14:paraId="660FDCA3" w14:textId="77777777" w:rsidTr="00103D0B">
        <w:trPr>
          <w:trHeight w:val="331"/>
        </w:trPr>
        <w:tc>
          <w:tcPr>
            <w:tcW w:w="7363" w:type="dxa"/>
            <w:vAlign w:val="center"/>
          </w:tcPr>
          <w:p w14:paraId="445C8A74"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Срок освоения 1 год</w:t>
            </w:r>
          </w:p>
        </w:tc>
        <w:tc>
          <w:tcPr>
            <w:tcW w:w="1976" w:type="dxa"/>
            <w:vAlign w:val="center"/>
          </w:tcPr>
          <w:p w14:paraId="2D385B35" w14:textId="77777777" w:rsidR="001545FC" w:rsidRPr="001545FC" w:rsidRDefault="001545FC" w:rsidP="001545FC">
            <w:pPr>
              <w:spacing w:after="0"/>
              <w:ind w:firstLine="709"/>
              <w:rPr>
                <w:rFonts w:eastAsiaTheme="minorEastAsia"/>
                <w:b/>
                <w:bCs w:val="0"/>
                <w:sz w:val="24"/>
                <w:szCs w:val="24"/>
                <w:lang w:eastAsia="ru-RU"/>
              </w:rPr>
            </w:pPr>
          </w:p>
        </w:tc>
      </w:tr>
    </w:tbl>
    <w:p w14:paraId="099057FF" w14:textId="77777777" w:rsidR="001545FC" w:rsidRPr="001545FC" w:rsidRDefault="001545FC" w:rsidP="001545FC">
      <w:pPr>
        <w:spacing w:after="0"/>
        <w:ind w:firstLine="709"/>
        <w:rPr>
          <w:rFonts w:eastAsiaTheme="minorEastAsia"/>
          <w:i/>
          <w:sz w:val="24"/>
          <w:szCs w:val="24"/>
          <w:lang w:eastAsia="ru-RU"/>
        </w:rPr>
      </w:pPr>
    </w:p>
    <w:p w14:paraId="018C9201" w14:textId="77777777" w:rsidR="001545FC" w:rsidRPr="001545FC" w:rsidRDefault="001545FC" w:rsidP="001545FC">
      <w:pPr>
        <w:ind w:firstLine="709"/>
        <w:rPr>
          <w:rFonts w:eastAsiaTheme="minorEastAsia"/>
          <w:bCs w:val="0"/>
          <w:color w:val="000000"/>
          <w:szCs w:val="28"/>
          <w:lang w:eastAsia="ru-RU"/>
        </w:rPr>
      </w:pPr>
    </w:p>
    <w:p w14:paraId="08C9E4F7" w14:textId="77777777" w:rsidR="001545FC" w:rsidRPr="001545FC" w:rsidRDefault="001545FC" w:rsidP="001545FC">
      <w:pPr>
        <w:spacing w:after="0" w:line="240" w:lineRule="auto"/>
        <w:jc w:val="both"/>
        <w:rPr>
          <w:rFonts w:eastAsiaTheme="minorEastAsia"/>
          <w:bCs w:val="0"/>
          <w:szCs w:val="28"/>
          <w:lang w:eastAsia="ru-RU"/>
        </w:rPr>
      </w:pPr>
    </w:p>
    <w:p w14:paraId="44619ED7" w14:textId="77777777" w:rsidR="001545FC" w:rsidRPr="001545FC" w:rsidRDefault="001545FC" w:rsidP="001545FC">
      <w:pPr>
        <w:spacing w:after="0" w:line="240" w:lineRule="auto"/>
        <w:jc w:val="both"/>
        <w:rPr>
          <w:rFonts w:eastAsiaTheme="minorEastAsia"/>
          <w:bCs w:val="0"/>
          <w:szCs w:val="28"/>
          <w:lang w:eastAsia="ru-RU"/>
        </w:rPr>
      </w:pPr>
    </w:p>
    <w:p w14:paraId="70176B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4D8595F4" w14:textId="77777777" w:rsidR="001545FC" w:rsidRPr="001545FC" w:rsidRDefault="001545FC" w:rsidP="001545FC">
      <w:pPr>
        <w:tabs>
          <w:tab w:val="left" w:pos="346"/>
        </w:tabs>
        <w:autoSpaceDE w:val="0"/>
        <w:autoSpaceDN w:val="0"/>
        <w:adjustRightInd w:val="0"/>
        <w:spacing w:after="0" w:line="360" w:lineRule="auto"/>
        <w:jc w:val="both"/>
        <w:rPr>
          <w:rFonts w:eastAsiaTheme="minorEastAsia"/>
          <w:b/>
          <w:szCs w:val="28"/>
          <w:lang w:eastAsia="ru-RU"/>
        </w:rPr>
      </w:pPr>
    </w:p>
    <w:p w14:paraId="18D67F32"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szCs w:val="28"/>
          <w:lang w:eastAsia="ru-RU"/>
        </w:rPr>
      </w:pPr>
    </w:p>
    <w:p w14:paraId="77DA5490"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szCs w:val="28"/>
          <w:lang w:eastAsia="ru-RU"/>
        </w:rPr>
        <w:sectPr w:rsidR="001545FC" w:rsidRPr="001545FC">
          <w:pgSz w:w="11906" w:h="16838"/>
          <w:pgMar w:top="1134" w:right="850" w:bottom="1134" w:left="1701" w:header="708" w:footer="708" w:gutter="0"/>
          <w:cols w:space="708"/>
          <w:docGrid w:linePitch="360"/>
        </w:sectPr>
      </w:pPr>
    </w:p>
    <w:p w14:paraId="0DEB0962" w14:textId="77777777" w:rsidR="001545FC" w:rsidRPr="001545FC" w:rsidRDefault="001545FC" w:rsidP="001545FC">
      <w:pPr>
        <w:tabs>
          <w:tab w:val="left" w:pos="5400"/>
        </w:tabs>
        <w:spacing w:after="0" w:line="360" w:lineRule="auto"/>
        <w:ind w:firstLine="720"/>
        <w:jc w:val="center"/>
        <w:rPr>
          <w:rFonts w:eastAsiaTheme="minorEastAsia"/>
          <w:bCs w:val="0"/>
          <w:szCs w:val="28"/>
          <w:lang w:eastAsia="ru-RU"/>
        </w:rPr>
      </w:pPr>
      <w:bookmarkStart w:id="388" w:name="_Toc88740455"/>
      <w:bookmarkStart w:id="389" w:name="_Toc114647115"/>
      <w:bookmarkStart w:id="390" w:name="_Toc114647153"/>
      <w:bookmarkStart w:id="391" w:name="_Toc114647344"/>
      <w:r w:rsidRPr="001545FC">
        <w:rPr>
          <w:rFonts w:eastAsiaTheme="minorEastAsia"/>
          <w:bCs w:val="0"/>
          <w:szCs w:val="28"/>
          <w:lang w:eastAsia="ru-RU"/>
        </w:rPr>
        <w:lastRenderedPageBreak/>
        <w:t xml:space="preserve">2.2. ТЕМАТИЧЕСКОЕ ПЛАН И </w:t>
      </w:r>
      <w:bookmarkEnd w:id="388"/>
      <w:bookmarkEnd w:id="389"/>
      <w:bookmarkEnd w:id="390"/>
      <w:bookmarkEnd w:id="391"/>
      <w:r w:rsidRPr="001545FC">
        <w:rPr>
          <w:rFonts w:eastAsiaTheme="minorEastAsia"/>
          <w:bCs w:val="0"/>
          <w:szCs w:val="28"/>
          <w:lang w:eastAsia="ru-RU"/>
        </w:rPr>
        <w:t>СОДЕРЖАНИЕ ОБЩЕОБРАЗОВАТЕЛЬНОЙ ДИСЦИПЛИНЫ</w:t>
      </w:r>
    </w:p>
    <w:p w14:paraId="0CD3ABD4" w14:textId="77777777" w:rsidR="001545FC" w:rsidRPr="001545FC" w:rsidRDefault="001545FC" w:rsidP="001545FC">
      <w:pPr>
        <w:tabs>
          <w:tab w:val="left" w:pos="5400"/>
        </w:tabs>
        <w:spacing w:after="0" w:line="360" w:lineRule="auto"/>
        <w:ind w:firstLine="720"/>
        <w:jc w:val="center"/>
        <w:rPr>
          <w:rFonts w:eastAsiaTheme="minorEastAsia"/>
          <w:bCs w:val="0"/>
          <w:szCs w:val="28"/>
          <w:lang w:eastAsia="ru-RU"/>
        </w:rPr>
      </w:pPr>
      <w:bookmarkStart w:id="392" w:name="_Toc114647116"/>
      <w:bookmarkStart w:id="393" w:name="_Toc114647154"/>
      <w:r w:rsidRPr="001545FC">
        <w:rPr>
          <w:rFonts w:eastAsiaTheme="minorEastAsia"/>
          <w:bCs w:val="0"/>
          <w:szCs w:val="28"/>
          <w:lang w:eastAsia="ru-RU"/>
        </w:rPr>
        <w:t>Иностранный язык (английский)</w:t>
      </w:r>
      <w:bookmarkEnd w:id="392"/>
      <w:bookmarkEnd w:id="393"/>
    </w:p>
    <w:tbl>
      <w:tblPr>
        <w:tblW w:w="15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091"/>
        <w:gridCol w:w="570"/>
        <w:gridCol w:w="7369"/>
        <w:gridCol w:w="1560"/>
        <w:gridCol w:w="2552"/>
      </w:tblGrid>
      <w:tr w:rsidR="001545FC" w:rsidRPr="001545FC" w14:paraId="0E0D0DDB" w14:textId="77777777" w:rsidTr="00103D0B">
        <w:trPr>
          <w:trHeight w:val="20"/>
        </w:trPr>
        <w:tc>
          <w:tcPr>
            <w:tcW w:w="3091" w:type="dxa"/>
            <w:shd w:val="clear" w:color="auto" w:fill="FFFFFF"/>
          </w:tcPr>
          <w:p w14:paraId="2F7392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570" w:type="dxa"/>
            <w:shd w:val="clear" w:color="auto" w:fill="FFFFFF"/>
          </w:tcPr>
          <w:p w14:paraId="7FC6F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п/п</w:t>
            </w:r>
          </w:p>
        </w:tc>
        <w:tc>
          <w:tcPr>
            <w:tcW w:w="7369" w:type="dxa"/>
            <w:shd w:val="clear" w:color="auto" w:fill="FFFFFF"/>
          </w:tcPr>
          <w:p w14:paraId="0F02CE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лабораторные и практические работы, самостоятельная работа обучающихся</w:t>
            </w:r>
          </w:p>
        </w:tc>
        <w:tc>
          <w:tcPr>
            <w:tcW w:w="1560" w:type="dxa"/>
            <w:shd w:val="clear" w:color="auto" w:fill="FFFFFF"/>
          </w:tcPr>
          <w:p w14:paraId="79AAA3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2552" w:type="dxa"/>
            <w:shd w:val="clear" w:color="auto" w:fill="FFFFFF"/>
          </w:tcPr>
          <w:p w14:paraId="225410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общие компетенции и профессиональные компетенции </w:t>
            </w:r>
          </w:p>
        </w:tc>
      </w:tr>
      <w:tr w:rsidR="001545FC" w:rsidRPr="001545FC" w14:paraId="187B5615" w14:textId="77777777" w:rsidTr="00103D0B">
        <w:trPr>
          <w:trHeight w:val="20"/>
        </w:trPr>
        <w:tc>
          <w:tcPr>
            <w:tcW w:w="3091" w:type="dxa"/>
            <w:shd w:val="clear" w:color="auto" w:fill="FFFFFF"/>
          </w:tcPr>
          <w:p w14:paraId="25D94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1</w:t>
            </w:r>
          </w:p>
        </w:tc>
        <w:tc>
          <w:tcPr>
            <w:tcW w:w="570" w:type="dxa"/>
            <w:shd w:val="clear" w:color="auto" w:fill="FFFFFF"/>
          </w:tcPr>
          <w:p w14:paraId="1BDFBD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p>
        </w:tc>
        <w:tc>
          <w:tcPr>
            <w:tcW w:w="7369" w:type="dxa"/>
            <w:shd w:val="clear" w:color="auto" w:fill="FFFFFF"/>
          </w:tcPr>
          <w:p w14:paraId="71725C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560" w:type="dxa"/>
            <w:shd w:val="clear" w:color="auto" w:fill="FFFFFF"/>
          </w:tcPr>
          <w:p w14:paraId="4B50C8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3</w:t>
            </w:r>
          </w:p>
        </w:tc>
        <w:tc>
          <w:tcPr>
            <w:tcW w:w="2552" w:type="dxa"/>
            <w:shd w:val="clear" w:color="auto" w:fill="FFFFFF"/>
          </w:tcPr>
          <w:p w14:paraId="75249B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4</w:t>
            </w:r>
          </w:p>
        </w:tc>
      </w:tr>
      <w:tr w:rsidR="001545FC" w:rsidRPr="001545FC" w14:paraId="3DF81A7A" w14:textId="77777777" w:rsidTr="00103D0B">
        <w:trPr>
          <w:trHeight w:val="20"/>
        </w:trPr>
        <w:tc>
          <w:tcPr>
            <w:tcW w:w="15142" w:type="dxa"/>
            <w:gridSpan w:val="5"/>
            <w:shd w:val="clear" w:color="auto" w:fill="FFFFFF"/>
          </w:tcPr>
          <w:p w14:paraId="4EA228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Основное содержание</w:t>
            </w:r>
          </w:p>
        </w:tc>
      </w:tr>
      <w:tr w:rsidR="001545FC" w:rsidRPr="001545FC" w14:paraId="2595F328" w14:textId="77777777" w:rsidTr="00103D0B">
        <w:trPr>
          <w:trHeight w:val="20"/>
        </w:trPr>
        <w:tc>
          <w:tcPr>
            <w:tcW w:w="3091" w:type="dxa"/>
            <w:shd w:val="clear" w:color="auto" w:fill="E6E6E6"/>
          </w:tcPr>
          <w:p w14:paraId="721C96B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Входное тестирование</w:t>
            </w:r>
          </w:p>
        </w:tc>
        <w:tc>
          <w:tcPr>
            <w:tcW w:w="570" w:type="dxa"/>
            <w:shd w:val="clear" w:color="auto" w:fill="FFFFFF"/>
          </w:tcPr>
          <w:p w14:paraId="4DCE762B"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1.</w:t>
            </w:r>
          </w:p>
        </w:tc>
        <w:tc>
          <w:tcPr>
            <w:tcW w:w="7369" w:type="dxa"/>
            <w:shd w:val="clear" w:color="auto" w:fill="FFFFFF"/>
          </w:tcPr>
          <w:p w14:paraId="0498365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Диагностика входного уровня владения иностранным языком обучающегося</w:t>
            </w:r>
          </w:p>
          <w:p w14:paraId="5E69CF4B"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Лексико-грамматический тест</w:t>
            </w:r>
          </w:p>
          <w:p w14:paraId="1C425DB8"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 Устное собеседование </w:t>
            </w:r>
          </w:p>
        </w:tc>
        <w:tc>
          <w:tcPr>
            <w:tcW w:w="1560" w:type="dxa"/>
            <w:shd w:val="clear" w:color="auto" w:fill="E6E6E6"/>
          </w:tcPr>
          <w:p w14:paraId="39121DC8"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070D5581"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2EDED5FB" w14:textId="77777777" w:rsidTr="00103D0B">
        <w:trPr>
          <w:trHeight w:val="20"/>
        </w:trPr>
        <w:tc>
          <w:tcPr>
            <w:tcW w:w="3091" w:type="dxa"/>
            <w:shd w:val="clear" w:color="auto" w:fill="FFFFFF"/>
          </w:tcPr>
          <w:p w14:paraId="049E0F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1.</w:t>
            </w:r>
          </w:p>
        </w:tc>
        <w:tc>
          <w:tcPr>
            <w:tcW w:w="570" w:type="dxa"/>
            <w:shd w:val="clear" w:color="auto" w:fill="FFFFFF"/>
          </w:tcPr>
          <w:p w14:paraId="3EBF2CD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728CCD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общих целей</w:t>
            </w:r>
          </w:p>
        </w:tc>
        <w:tc>
          <w:tcPr>
            <w:tcW w:w="1560" w:type="dxa"/>
            <w:shd w:val="clear" w:color="auto" w:fill="FFFFFF"/>
          </w:tcPr>
          <w:p w14:paraId="03480511" w14:textId="77777777" w:rsidR="001545FC" w:rsidRPr="001545FC" w:rsidRDefault="001545FC" w:rsidP="001545FC">
            <w:pPr>
              <w:spacing w:after="0" w:line="240" w:lineRule="auto"/>
              <w:jc w:val="center"/>
              <w:rPr>
                <w:rFonts w:eastAsiaTheme="minorEastAsia"/>
                <w:b/>
                <w:bCs w:val="0"/>
                <w:color w:val="FF0000"/>
                <w:sz w:val="20"/>
                <w:szCs w:val="20"/>
                <w:lang w:eastAsia="ru-RU"/>
              </w:rPr>
            </w:pPr>
            <w:r w:rsidRPr="001545FC">
              <w:rPr>
                <w:rFonts w:eastAsiaTheme="minorEastAsia"/>
                <w:b/>
                <w:bCs w:val="0"/>
                <w:sz w:val="20"/>
                <w:szCs w:val="20"/>
                <w:lang w:eastAsia="ru-RU"/>
              </w:rPr>
              <w:t>48</w:t>
            </w:r>
          </w:p>
        </w:tc>
        <w:tc>
          <w:tcPr>
            <w:tcW w:w="2552" w:type="dxa"/>
            <w:shd w:val="clear" w:color="auto" w:fill="FFFFFF"/>
          </w:tcPr>
          <w:p w14:paraId="7CF71B4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CD6D32F" w14:textId="77777777" w:rsidTr="00103D0B">
        <w:trPr>
          <w:trHeight w:val="20"/>
        </w:trPr>
        <w:tc>
          <w:tcPr>
            <w:tcW w:w="3091" w:type="dxa"/>
            <w:vMerge w:val="restart"/>
            <w:shd w:val="clear" w:color="auto" w:fill="FFFFFF"/>
          </w:tcPr>
          <w:p w14:paraId="35C3BE8C"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1.1</w:t>
            </w:r>
          </w:p>
          <w:p w14:paraId="3171DBD3"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Повседневная жизнь семьи. Внешность и характер членов семьи</w:t>
            </w:r>
          </w:p>
        </w:tc>
        <w:tc>
          <w:tcPr>
            <w:tcW w:w="570" w:type="dxa"/>
            <w:shd w:val="clear" w:color="auto" w:fill="FFFFFF"/>
          </w:tcPr>
          <w:p w14:paraId="780AF4C2"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575C9EC7"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17440C2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28927E5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1706CC52" w14:textId="77777777" w:rsidR="001545FC" w:rsidRPr="001545FC" w:rsidRDefault="001545FC" w:rsidP="001545FC">
            <w:pPr>
              <w:spacing w:after="0" w:line="240" w:lineRule="auto"/>
              <w:rPr>
                <w:rFonts w:eastAsiaTheme="minorEastAsia"/>
                <w:bCs w:val="0"/>
                <w:sz w:val="20"/>
                <w:szCs w:val="20"/>
                <w:lang w:eastAsia="ru-RU"/>
              </w:rPr>
            </w:pPr>
          </w:p>
          <w:p w14:paraId="7AD9160A" w14:textId="77777777" w:rsidR="001545FC" w:rsidRPr="001545FC" w:rsidRDefault="001545FC" w:rsidP="001545FC">
            <w:pPr>
              <w:spacing w:after="0" w:line="240" w:lineRule="auto"/>
              <w:rPr>
                <w:rFonts w:eastAsiaTheme="minorEastAsia"/>
                <w:bCs w:val="0"/>
                <w:sz w:val="20"/>
                <w:szCs w:val="20"/>
                <w:lang w:eastAsia="ru-RU"/>
              </w:rPr>
            </w:pPr>
          </w:p>
          <w:p w14:paraId="752F7CEF" w14:textId="77777777" w:rsidR="001545FC" w:rsidRPr="001545FC" w:rsidRDefault="001545FC" w:rsidP="001545FC">
            <w:pPr>
              <w:spacing w:after="0" w:line="240" w:lineRule="auto"/>
              <w:rPr>
                <w:rFonts w:eastAsiaTheme="minorEastAsia"/>
                <w:bCs w:val="0"/>
                <w:sz w:val="20"/>
                <w:szCs w:val="20"/>
                <w:lang w:eastAsia="ru-RU"/>
              </w:rPr>
            </w:pPr>
          </w:p>
          <w:p w14:paraId="39D8CE0B" w14:textId="77777777" w:rsidR="001545FC" w:rsidRPr="001545FC" w:rsidRDefault="001545FC" w:rsidP="001545FC">
            <w:pPr>
              <w:spacing w:after="0" w:line="240" w:lineRule="auto"/>
              <w:rPr>
                <w:rFonts w:eastAsiaTheme="minorEastAsia"/>
                <w:bCs w:val="0"/>
                <w:sz w:val="20"/>
                <w:szCs w:val="20"/>
                <w:lang w:eastAsia="ru-RU"/>
              </w:rPr>
            </w:pPr>
          </w:p>
          <w:p w14:paraId="4D654128" w14:textId="77777777" w:rsidR="001545FC" w:rsidRPr="001545FC" w:rsidRDefault="001545FC" w:rsidP="001545FC">
            <w:pPr>
              <w:spacing w:after="0" w:line="240" w:lineRule="auto"/>
              <w:rPr>
                <w:rFonts w:eastAsiaTheme="minorEastAsia"/>
                <w:bCs w:val="0"/>
                <w:sz w:val="20"/>
                <w:szCs w:val="20"/>
                <w:lang w:eastAsia="ru-RU"/>
              </w:rPr>
            </w:pPr>
          </w:p>
          <w:p w14:paraId="4081681C" w14:textId="77777777" w:rsidR="001545FC" w:rsidRPr="001545FC" w:rsidRDefault="001545FC" w:rsidP="001545FC">
            <w:pPr>
              <w:spacing w:after="0" w:line="240" w:lineRule="auto"/>
              <w:rPr>
                <w:rFonts w:eastAsiaTheme="minorEastAsia"/>
                <w:bCs w:val="0"/>
                <w:sz w:val="20"/>
                <w:szCs w:val="20"/>
                <w:lang w:eastAsia="ru-RU"/>
              </w:rPr>
            </w:pPr>
          </w:p>
          <w:p w14:paraId="3F83C613" w14:textId="77777777" w:rsidR="001545FC" w:rsidRPr="001545FC" w:rsidRDefault="001545FC" w:rsidP="001545FC">
            <w:pPr>
              <w:spacing w:after="0" w:line="240" w:lineRule="auto"/>
              <w:rPr>
                <w:rFonts w:eastAsiaTheme="minorEastAsia"/>
                <w:bCs w:val="0"/>
                <w:sz w:val="20"/>
                <w:szCs w:val="20"/>
                <w:lang w:eastAsia="ru-RU"/>
              </w:rPr>
            </w:pPr>
          </w:p>
          <w:p w14:paraId="3D52A0D1" w14:textId="77777777" w:rsidR="001545FC" w:rsidRPr="001545FC" w:rsidRDefault="001545FC" w:rsidP="001545FC">
            <w:pPr>
              <w:spacing w:after="0" w:line="240" w:lineRule="auto"/>
              <w:rPr>
                <w:rFonts w:eastAsiaTheme="minorEastAsia"/>
                <w:bCs w:val="0"/>
                <w:sz w:val="20"/>
                <w:szCs w:val="20"/>
                <w:lang w:eastAsia="ru-RU"/>
              </w:rPr>
            </w:pPr>
          </w:p>
          <w:p w14:paraId="25F04A91" w14:textId="77777777" w:rsidR="001545FC" w:rsidRPr="001545FC" w:rsidRDefault="001545FC" w:rsidP="001545FC">
            <w:pPr>
              <w:spacing w:after="0" w:line="240" w:lineRule="auto"/>
              <w:rPr>
                <w:rFonts w:eastAsiaTheme="minorEastAsia"/>
                <w:bCs w:val="0"/>
                <w:sz w:val="20"/>
                <w:szCs w:val="20"/>
                <w:lang w:eastAsia="ru-RU"/>
              </w:rPr>
            </w:pPr>
          </w:p>
          <w:p w14:paraId="0E6971F3" w14:textId="77777777" w:rsidR="001545FC" w:rsidRPr="001545FC" w:rsidRDefault="001545FC" w:rsidP="001545FC">
            <w:pPr>
              <w:spacing w:after="0" w:line="240" w:lineRule="auto"/>
              <w:rPr>
                <w:rFonts w:eastAsiaTheme="minorEastAsia"/>
                <w:bCs w:val="0"/>
                <w:sz w:val="20"/>
                <w:szCs w:val="20"/>
                <w:lang w:eastAsia="ru-RU"/>
              </w:rPr>
            </w:pPr>
          </w:p>
          <w:p w14:paraId="7E451F83"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7E4CD0D" w14:textId="77777777" w:rsidTr="00103D0B">
        <w:trPr>
          <w:trHeight w:val="20"/>
        </w:trPr>
        <w:tc>
          <w:tcPr>
            <w:tcW w:w="3091" w:type="dxa"/>
            <w:vMerge/>
            <w:shd w:val="clear" w:color="auto" w:fill="FFFFFF"/>
          </w:tcPr>
          <w:p w14:paraId="18708FD0"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149DAF5"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7961ABE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30D11B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города;</w:t>
            </w:r>
          </w:p>
          <w:p w14:paraId="176D6DE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национальности;</w:t>
            </w:r>
          </w:p>
          <w:p w14:paraId="5C1EEBC5"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профессии;</w:t>
            </w:r>
          </w:p>
          <w:p w14:paraId="2947DA21"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числительные;</w:t>
            </w:r>
          </w:p>
          <w:p w14:paraId="4487FD9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члены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семьи</w:t>
            </w:r>
            <w:r w:rsidRPr="001545FC">
              <w:rPr>
                <w:rFonts w:eastAsiaTheme="minorEastAsia"/>
                <w:bCs w:val="0"/>
                <w:color w:val="000000"/>
                <w:sz w:val="20"/>
                <w:szCs w:val="20"/>
                <w:lang w:val="en-US" w:eastAsia="ru-RU"/>
              </w:rPr>
              <w:t xml:space="preserve"> (mother-in-law/nephew/stepmother, etc.);</w:t>
            </w:r>
          </w:p>
          <w:p w14:paraId="3018E01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внешность</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человека</w:t>
            </w:r>
            <w:r w:rsidRPr="001545FC">
              <w:rPr>
                <w:rFonts w:eastAsiaTheme="minorEastAsia"/>
                <w:bCs w:val="0"/>
                <w:color w:val="000000"/>
                <w:sz w:val="20"/>
                <w:szCs w:val="20"/>
                <w:lang w:val="en-US" w:eastAsia="ru-RU"/>
              </w:rPr>
              <w:t xml:space="preserve"> (high: shot, medium high, tall/nose: hooked, crooked, etc.);</w:t>
            </w:r>
          </w:p>
          <w:p w14:paraId="45591EA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личные качества человека (confident, shy, successful, etc.)</w:t>
            </w:r>
          </w:p>
          <w:p w14:paraId="06F9E02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названия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профессий</w:t>
            </w:r>
            <w:r w:rsidRPr="001545FC">
              <w:rPr>
                <w:rFonts w:eastAsiaTheme="minorEastAsia"/>
                <w:bCs w:val="0"/>
                <w:color w:val="000000"/>
                <w:sz w:val="20"/>
                <w:szCs w:val="20"/>
                <w:lang w:val="en-US" w:eastAsia="ru-RU"/>
              </w:rPr>
              <w:t xml:space="preserve"> (teacher, cook, businessman, etc)</w:t>
            </w:r>
          </w:p>
          <w:p w14:paraId="3B184EA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2E8ED98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глаголы to be, to have, to do (их значения как смысловых глаголов и функции как вспомогательных).</w:t>
            </w:r>
          </w:p>
          <w:p w14:paraId="393CD17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(образование и функции в страдательном залоге; чтение и правописание окончаний, слова-маркеры времени);</w:t>
            </w:r>
          </w:p>
          <w:p w14:paraId="6D3D650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степени сравнения прилагательных и их правописание; </w:t>
            </w:r>
          </w:p>
          <w:p w14:paraId="6759955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местоимения личные, притяжательные, указательные, возвратные;</w:t>
            </w:r>
          </w:p>
          <w:p w14:paraId="72C3BFC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модальные глаголы и их эквиваленты.</w:t>
            </w:r>
          </w:p>
          <w:p w14:paraId="5AA097C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Фонетика:</w:t>
            </w:r>
          </w:p>
          <w:p w14:paraId="5DEB4B30" w14:textId="77777777" w:rsidR="001545FC" w:rsidRPr="001545FC" w:rsidRDefault="001545FC" w:rsidP="00B77C04">
            <w:pPr>
              <w:numPr>
                <w:ilvl w:val="0"/>
                <w:numId w:val="33"/>
              </w:numPr>
              <w:tabs>
                <w:tab w:val="left" w:pos="316"/>
              </w:tabs>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Правила чтения. Звуки. Транскрипция</w:t>
            </w:r>
          </w:p>
        </w:tc>
        <w:tc>
          <w:tcPr>
            <w:tcW w:w="1560" w:type="dxa"/>
            <w:shd w:val="clear" w:color="auto" w:fill="FFFFFF"/>
          </w:tcPr>
          <w:p w14:paraId="26B05C7C"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56D8D80A"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77D9CA7" w14:textId="77777777" w:rsidTr="00103D0B">
        <w:trPr>
          <w:trHeight w:val="20"/>
        </w:trPr>
        <w:tc>
          <w:tcPr>
            <w:tcW w:w="3091" w:type="dxa"/>
            <w:vMerge/>
            <w:shd w:val="clear" w:color="auto" w:fill="FFFFFF"/>
          </w:tcPr>
          <w:p w14:paraId="7F9B4841"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32FF255"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1705F2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2EFF1E7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0C403D55"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956834A" w14:textId="77777777" w:rsidTr="00103D0B">
        <w:trPr>
          <w:trHeight w:val="20"/>
        </w:trPr>
        <w:tc>
          <w:tcPr>
            <w:tcW w:w="3091" w:type="dxa"/>
            <w:vMerge/>
            <w:shd w:val="clear" w:color="auto" w:fill="FFFFFF"/>
          </w:tcPr>
          <w:p w14:paraId="48EF840A"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27A9578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w:t>
            </w:r>
          </w:p>
          <w:p w14:paraId="268F1B4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w:t>
            </w:r>
          </w:p>
          <w:p w14:paraId="5B17233A"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4.</w:t>
            </w:r>
          </w:p>
        </w:tc>
        <w:tc>
          <w:tcPr>
            <w:tcW w:w="7369" w:type="dxa"/>
            <w:shd w:val="clear" w:color="auto" w:fill="E6E6E6"/>
          </w:tcPr>
          <w:p w14:paraId="21AF42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Приветствие, прощание. Представление себя и других людей. </w:t>
            </w:r>
          </w:p>
          <w:p w14:paraId="5B88F8E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Отношения поколений в семье.</w:t>
            </w:r>
          </w:p>
          <w:p w14:paraId="30C28F7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Описание внешности и характера человека</w:t>
            </w:r>
          </w:p>
        </w:tc>
        <w:tc>
          <w:tcPr>
            <w:tcW w:w="1560" w:type="dxa"/>
            <w:shd w:val="clear" w:color="auto" w:fill="E6E6E6"/>
          </w:tcPr>
          <w:p w14:paraId="33077DC3"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170630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0F93DE6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6C90877"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406BFC1E" w14:textId="77777777" w:rsidTr="00103D0B">
        <w:trPr>
          <w:trHeight w:val="20"/>
        </w:trPr>
        <w:tc>
          <w:tcPr>
            <w:tcW w:w="3091" w:type="dxa"/>
            <w:vMerge w:val="restart"/>
            <w:shd w:val="clear" w:color="auto" w:fill="FFFFFF"/>
          </w:tcPr>
          <w:p w14:paraId="66F7815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1.2</w:t>
            </w:r>
          </w:p>
          <w:p w14:paraId="402A40DF"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lastRenderedPageBreak/>
              <w:t>Молодёжь в современном обществе. Досуг молодёжи: увлечения и интересы</w:t>
            </w:r>
          </w:p>
        </w:tc>
        <w:tc>
          <w:tcPr>
            <w:tcW w:w="570" w:type="dxa"/>
            <w:shd w:val="clear" w:color="auto" w:fill="FFFFFF"/>
          </w:tcPr>
          <w:p w14:paraId="3007896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C2FC8F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403E095E"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26FA403B"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697ECC2E"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4FCC27D9" w14:textId="77777777" w:rsidTr="00103D0B">
        <w:trPr>
          <w:trHeight w:val="20"/>
        </w:trPr>
        <w:tc>
          <w:tcPr>
            <w:tcW w:w="3091" w:type="dxa"/>
            <w:vMerge/>
            <w:shd w:val="clear" w:color="auto" w:fill="FFFFFF"/>
          </w:tcPr>
          <w:p w14:paraId="09B3EAF6"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56498D99"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5ECA0331"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06E95C2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рутина</w:t>
            </w:r>
            <w:r w:rsidRPr="001545FC">
              <w:rPr>
                <w:rFonts w:eastAsiaTheme="minorEastAsia"/>
                <w:bCs w:val="0"/>
                <w:color w:val="000000"/>
                <w:sz w:val="20"/>
                <w:szCs w:val="20"/>
                <w:lang w:val="en-US" w:eastAsia="ru-RU"/>
              </w:rPr>
              <w:t xml:space="preserve"> (go to college, have breakfast, take a shower, etc.);</w:t>
            </w:r>
          </w:p>
          <w:p w14:paraId="417FEBA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наречия</w:t>
            </w:r>
            <w:r w:rsidRPr="001545FC">
              <w:rPr>
                <w:rFonts w:eastAsiaTheme="minorEastAsia"/>
                <w:bCs w:val="0"/>
                <w:color w:val="000000"/>
                <w:sz w:val="20"/>
                <w:szCs w:val="20"/>
                <w:lang w:val="en-US" w:eastAsia="ru-RU"/>
              </w:rPr>
              <w:t xml:space="preserve"> (always, never, rarely, sometimes, etc.)</w:t>
            </w:r>
          </w:p>
          <w:p w14:paraId="637F353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22293B8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предлоги времени;</w:t>
            </w:r>
          </w:p>
          <w:p w14:paraId="22DD548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и простое продолжительное время (их образование и функции в действительном залоге)</w:t>
            </w:r>
          </w:p>
          <w:p w14:paraId="2000988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глагол с инфинитивом;</w:t>
            </w:r>
          </w:p>
          <w:p w14:paraId="51E7886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сослагательное наклонение</w:t>
            </w:r>
          </w:p>
          <w:p w14:paraId="3A695ED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love/like/enjoy + Infinitive/-ing, типы вопросов, способы выражения будущего времени</w:t>
            </w:r>
          </w:p>
        </w:tc>
        <w:tc>
          <w:tcPr>
            <w:tcW w:w="1560" w:type="dxa"/>
            <w:shd w:val="clear" w:color="auto" w:fill="FFFFFF"/>
          </w:tcPr>
          <w:p w14:paraId="776936FF"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1A6FD85D"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20553BBD" w14:textId="77777777" w:rsidTr="00103D0B">
        <w:trPr>
          <w:trHeight w:val="20"/>
        </w:trPr>
        <w:tc>
          <w:tcPr>
            <w:tcW w:w="3091" w:type="dxa"/>
            <w:vMerge/>
            <w:shd w:val="clear" w:color="auto" w:fill="FFFFFF"/>
          </w:tcPr>
          <w:p w14:paraId="6621954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168E91D"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0C3BDF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105BDB6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2EFC4E51"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830CA0" w14:textId="77777777" w:rsidTr="00103D0B">
        <w:trPr>
          <w:trHeight w:val="20"/>
        </w:trPr>
        <w:tc>
          <w:tcPr>
            <w:tcW w:w="3091" w:type="dxa"/>
            <w:vMerge/>
            <w:shd w:val="clear" w:color="auto" w:fill="FFFFFF"/>
          </w:tcPr>
          <w:p w14:paraId="00E191FD"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68AA3F9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5.</w:t>
            </w:r>
          </w:p>
          <w:p w14:paraId="66569C42"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6.</w:t>
            </w:r>
          </w:p>
          <w:p w14:paraId="23B586D1"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7.</w:t>
            </w:r>
          </w:p>
        </w:tc>
        <w:tc>
          <w:tcPr>
            <w:tcW w:w="7369" w:type="dxa"/>
            <w:shd w:val="clear" w:color="auto" w:fill="E6E6E6"/>
          </w:tcPr>
          <w:p w14:paraId="0601B68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Рабочий день. </w:t>
            </w:r>
          </w:p>
          <w:p w14:paraId="0AC502A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Досуг. Хобби. </w:t>
            </w:r>
          </w:p>
          <w:p w14:paraId="4303D32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Активный и пассивный отдых</w:t>
            </w:r>
          </w:p>
        </w:tc>
        <w:tc>
          <w:tcPr>
            <w:tcW w:w="1560" w:type="dxa"/>
            <w:shd w:val="clear" w:color="auto" w:fill="E6E6E6"/>
          </w:tcPr>
          <w:p w14:paraId="04C85D2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5A98C4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477A96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1DABC3CB"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36791BD3" w14:textId="77777777" w:rsidTr="00103D0B">
        <w:trPr>
          <w:trHeight w:val="20"/>
        </w:trPr>
        <w:tc>
          <w:tcPr>
            <w:tcW w:w="3091" w:type="dxa"/>
            <w:vMerge w:val="restart"/>
            <w:shd w:val="clear" w:color="auto" w:fill="FFFFFF"/>
          </w:tcPr>
          <w:p w14:paraId="7B8833B5"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1.3</w:t>
            </w:r>
          </w:p>
          <w:p w14:paraId="3334A1F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Условия проживания в городской и сельской местности</w:t>
            </w:r>
          </w:p>
        </w:tc>
        <w:tc>
          <w:tcPr>
            <w:tcW w:w="570" w:type="dxa"/>
            <w:shd w:val="clear" w:color="auto" w:fill="FFFFFF"/>
          </w:tcPr>
          <w:p w14:paraId="05353F58"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6CBCD90"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399E8CD"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3284D1FF" w14:textId="77777777" w:rsidR="001545FC" w:rsidRPr="001545FC" w:rsidRDefault="001545FC" w:rsidP="001545FC">
            <w:pPr>
              <w:spacing w:after="0" w:line="240" w:lineRule="auto"/>
              <w:jc w:val="center"/>
              <w:rPr>
                <w:rFonts w:eastAsiaTheme="minorEastAsia"/>
                <w:bCs w:val="0"/>
                <w:sz w:val="20"/>
                <w:szCs w:val="20"/>
                <w:lang w:eastAsia="ru-RU"/>
              </w:rPr>
            </w:pPr>
          </w:p>
          <w:p w14:paraId="2C78EF1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80BACFB" w14:textId="77777777" w:rsidTr="00103D0B">
        <w:trPr>
          <w:trHeight w:val="20"/>
        </w:trPr>
        <w:tc>
          <w:tcPr>
            <w:tcW w:w="3091" w:type="dxa"/>
            <w:vMerge/>
            <w:shd w:val="clear" w:color="auto" w:fill="FFFFFF"/>
          </w:tcPr>
          <w:p w14:paraId="5F2D38A7"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64E3580D"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00B5CE7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59BE08E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здания</w:t>
            </w:r>
            <w:r w:rsidRPr="001545FC">
              <w:rPr>
                <w:rFonts w:eastAsiaTheme="minorEastAsia"/>
                <w:bCs w:val="0"/>
                <w:color w:val="000000"/>
                <w:sz w:val="20"/>
                <w:szCs w:val="20"/>
                <w:lang w:val="en-US" w:eastAsia="ru-RU"/>
              </w:rPr>
              <w:t xml:space="preserve"> (attached house, apartment, etc.);</w:t>
            </w:r>
          </w:p>
          <w:p w14:paraId="6A68CB81"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комнаты</w:t>
            </w:r>
            <w:r w:rsidRPr="001545FC">
              <w:rPr>
                <w:rFonts w:eastAsiaTheme="minorEastAsia"/>
                <w:bCs w:val="0"/>
                <w:color w:val="000000"/>
                <w:sz w:val="20"/>
                <w:szCs w:val="20"/>
                <w:lang w:val="en-US" w:eastAsia="ru-RU"/>
              </w:rPr>
              <w:t xml:space="preserve"> (living-room, kitchen, etc.);</w:t>
            </w:r>
          </w:p>
          <w:p w14:paraId="5153F8A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обстановка</w:t>
            </w:r>
            <w:r w:rsidRPr="001545FC">
              <w:rPr>
                <w:rFonts w:eastAsiaTheme="minorEastAsia"/>
                <w:bCs w:val="0"/>
                <w:color w:val="000000"/>
                <w:sz w:val="20"/>
                <w:szCs w:val="20"/>
                <w:lang w:val="en-US" w:eastAsia="ru-RU"/>
              </w:rPr>
              <w:t xml:space="preserve"> (armchair, sofa, carpet, etc.);</w:t>
            </w:r>
          </w:p>
          <w:p w14:paraId="1D76912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техника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оборудование</w:t>
            </w:r>
            <w:r w:rsidRPr="001545FC">
              <w:rPr>
                <w:rFonts w:eastAsiaTheme="minorEastAsia"/>
                <w:bCs w:val="0"/>
                <w:color w:val="000000"/>
                <w:sz w:val="20"/>
                <w:szCs w:val="20"/>
                <w:lang w:val="en-US" w:eastAsia="ru-RU"/>
              </w:rPr>
              <w:t xml:space="preserve"> (flat-screen TV, camera, computer, etc.);</w:t>
            </w:r>
          </w:p>
          <w:p w14:paraId="68AC773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условия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жизни</w:t>
            </w:r>
            <w:r w:rsidRPr="001545FC">
              <w:rPr>
                <w:rFonts w:eastAsiaTheme="minorEastAsia"/>
                <w:bCs w:val="0"/>
                <w:color w:val="000000"/>
                <w:sz w:val="20"/>
                <w:szCs w:val="20"/>
                <w:lang w:val="en-US" w:eastAsia="ru-RU"/>
              </w:rPr>
              <w:t xml:space="preserve"> (comfortable, close, nice, etc.);</w:t>
            </w:r>
          </w:p>
          <w:p w14:paraId="3B673DB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места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городе</w:t>
            </w:r>
            <w:r w:rsidRPr="001545FC">
              <w:rPr>
                <w:rFonts w:eastAsiaTheme="minorEastAsia"/>
                <w:bCs w:val="0"/>
                <w:color w:val="000000"/>
                <w:sz w:val="20"/>
                <w:szCs w:val="20"/>
                <w:lang w:val="en-US" w:eastAsia="ru-RU"/>
              </w:rPr>
              <w:t xml:space="preserve"> (city centre, church, square, etc.);</w:t>
            </w:r>
          </w:p>
          <w:p w14:paraId="02B79E87" w14:textId="77777777" w:rsidR="001545FC" w:rsidRPr="001545FC" w:rsidRDefault="001545FC" w:rsidP="001545FC">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59495CF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оборот there is/are;</w:t>
            </w:r>
          </w:p>
          <w:p w14:paraId="6E81156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неопределённые местоимения some/any/one и их производные.</w:t>
            </w:r>
          </w:p>
          <w:p w14:paraId="691DEEF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предлоги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направления</w:t>
            </w:r>
            <w:r w:rsidRPr="001545FC">
              <w:rPr>
                <w:rFonts w:eastAsiaTheme="minorEastAsia"/>
                <w:bCs w:val="0"/>
                <w:color w:val="000000"/>
                <w:sz w:val="20"/>
                <w:szCs w:val="20"/>
                <w:lang w:val="en-US" w:eastAsia="ru-RU"/>
              </w:rPr>
              <w:t xml:space="preserve"> (forward, past, opposite, etc.);</w:t>
            </w:r>
          </w:p>
          <w:p w14:paraId="3C64A97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модальные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глаголы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этикетных</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формулах</w:t>
            </w:r>
            <w:r w:rsidRPr="001545FC">
              <w:rPr>
                <w:rFonts w:eastAsiaTheme="minorEastAsia"/>
                <w:bCs w:val="0"/>
                <w:color w:val="000000"/>
                <w:sz w:val="20"/>
                <w:szCs w:val="20"/>
                <w:lang w:val="en-US" w:eastAsia="ru-RU"/>
              </w:rPr>
              <w:t xml:space="preserve"> (Can/may I help you?, Should you have any questions ___, Should you need any further information ___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др</w:t>
            </w:r>
            <w:r w:rsidRPr="001545FC">
              <w:rPr>
                <w:rFonts w:eastAsiaTheme="minorEastAsia"/>
                <w:bCs w:val="0"/>
                <w:color w:val="000000"/>
                <w:sz w:val="20"/>
                <w:szCs w:val="20"/>
                <w:lang w:val="en-US" w:eastAsia="ru-RU"/>
              </w:rPr>
              <w:t>.);</w:t>
            </w:r>
          </w:p>
          <w:p w14:paraId="7CC6BF4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специальные вопросы;</w:t>
            </w:r>
          </w:p>
          <w:p w14:paraId="6FA500B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вопросительные предложения – формулы вежливости (Could you ___, please? Would you like ___? Shall I___?);</w:t>
            </w:r>
          </w:p>
          <w:p w14:paraId="2818C14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наречия, обозначающие направление</w:t>
            </w:r>
          </w:p>
        </w:tc>
        <w:tc>
          <w:tcPr>
            <w:tcW w:w="1560" w:type="dxa"/>
            <w:shd w:val="clear" w:color="auto" w:fill="FFFFFF"/>
          </w:tcPr>
          <w:p w14:paraId="58BA6F38"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03498F5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7DEA4439" w14:textId="77777777" w:rsidTr="00103D0B">
        <w:trPr>
          <w:trHeight w:val="20"/>
        </w:trPr>
        <w:tc>
          <w:tcPr>
            <w:tcW w:w="3091" w:type="dxa"/>
            <w:vMerge/>
            <w:shd w:val="clear" w:color="auto" w:fill="FFFFFF"/>
          </w:tcPr>
          <w:p w14:paraId="32F7E683"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6B530B7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BEB2F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387C555D"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14E3B02C"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462AD79A" w14:textId="77777777" w:rsidTr="00103D0B">
        <w:trPr>
          <w:trHeight w:val="20"/>
        </w:trPr>
        <w:tc>
          <w:tcPr>
            <w:tcW w:w="3091" w:type="dxa"/>
            <w:vMerge/>
            <w:shd w:val="clear" w:color="auto" w:fill="FFFFFF"/>
          </w:tcPr>
          <w:p w14:paraId="1F48406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1DBBFC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8</w:t>
            </w:r>
          </w:p>
          <w:p w14:paraId="565A1C80"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9.</w:t>
            </w:r>
          </w:p>
        </w:tc>
        <w:tc>
          <w:tcPr>
            <w:tcW w:w="7369" w:type="dxa"/>
            <w:shd w:val="clear" w:color="auto" w:fill="E6E6E6"/>
          </w:tcPr>
          <w:p w14:paraId="5A042C1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Особенности проживания в городе. Инфраструктура. </w:t>
            </w:r>
          </w:p>
          <w:p w14:paraId="6D1C8D8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Описание здания, интерьера. Описание колледжа. </w:t>
            </w:r>
          </w:p>
        </w:tc>
        <w:tc>
          <w:tcPr>
            <w:tcW w:w="1560" w:type="dxa"/>
            <w:shd w:val="clear" w:color="auto" w:fill="E6E6E6"/>
          </w:tcPr>
          <w:p w14:paraId="7B6D603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E10C31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5418601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448ED9B" w14:textId="77777777" w:rsidTr="00103D0B">
        <w:trPr>
          <w:trHeight w:val="20"/>
        </w:trPr>
        <w:tc>
          <w:tcPr>
            <w:tcW w:w="3091" w:type="dxa"/>
            <w:vMerge w:val="restart"/>
            <w:shd w:val="clear" w:color="auto" w:fill="FFFFFF"/>
          </w:tcPr>
          <w:p w14:paraId="749DFDD8"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1.4</w:t>
            </w:r>
          </w:p>
          <w:p w14:paraId="6C202B92"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Покупки: одежда, обувь и продукты питания</w:t>
            </w:r>
          </w:p>
        </w:tc>
        <w:tc>
          <w:tcPr>
            <w:tcW w:w="570" w:type="dxa"/>
            <w:shd w:val="clear" w:color="auto" w:fill="FFFFFF"/>
          </w:tcPr>
          <w:p w14:paraId="293473A8"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C45B1FF"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78CA65CA"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07AFF4A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C568B09" w14:textId="77777777" w:rsidTr="00103D0B">
        <w:trPr>
          <w:trHeight w:val="20"/>
        </w:trPr>
        <w:tc>
          <w:tcPr>
            <w:tcW w:w="3091" w:type="dxa"/>
            <w:vMerge/>
            <w:shd w:val="clear" w:color="auto" w:fill="FFFFFF"/>
          </w:tcPr>
          <w:p w14:paraId="7CD0055B"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536A8126"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37E969D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108E518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магазинов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отделы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магазине</w:t>
            </w:r>
            <w:r w:rsidRPr="001545FC">
              <w:rPr>
                <w:rFonts w:eastAsiaTheme="minorEastAsia"/>
                <w:bCs w:val="0"/>
                <w:color w:val="000000"/>
                <w:sz w:val="20"/>
                <w:szCs w:val="20"/>
                <w:lang w:val="en-US" w:eastAsia="ru-RU"/>
              </w:rPr>
              <w:t xml:space="preserve"> (shopping mall, department store, dairy produce, etc.);</w:t>
            </w:r>
          </w:p>
          <w:p w14:paraId="3EDB25A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lastRenderedPageBreak/>
              <w:t>товары</w:t>
            </w:r>
            <w:r w:rsidRPr="001545FC">
              <w:rPr>
                <w:rFonts w:eastAsiaTheme="minorEastAsia"/>
                <w:bCs w:val="0"/>
                <w:color w:val="000000"/>
                <w:sz w:val="20"/>
                <w:szCs w:val="20"/>
                <w:lang w:val="en-US" w:eastAsia="ru-RU"/>
              </w:rPr>
              <w:t xml:space="preserve"> (juice, soap, milk, bread, butter, sandwich, a bottle of milk, etc.);</w:t>
            </w:r>
          </w:p>
          <w:p w14:paraId="7841321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одежда</w:t>
            </w:r>
            <w:r w:rsidRPr="001545FC">
              <w:rPr>
                <w:rFonts w:eastAsiaTheme="minorEastAsia"/>
                <w:bCs w:val="0"/>
                <w:color w:val="000000"/>
                <w:sz w:val="20"/>
                <w:szCs w:val="20"/>
                <w:lang w:val="en-US" w:eastAsia="ru-RU"/>
              </w:rPr>
              <w:t xml:space="preserve"> (trousers, a sweater, a blouse, a tie, a skirt, etc)</w:t>
            </w:r>
          </w:p>
          <w:p w14:paraId="782A964E" w14:textId="77777777" w:rsidR="001545FC" w:rsidRPr="001545FC" w:rsidRDefault="001545FC" w:rsidP="001545FC">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14D5305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существительные исчисляемые и неисчисляемые;</w:t>
            </w:r>
          </w:p>
          <w:p w14:paraId="51AC32C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употребление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слов</w:t>
            </w:r>
            <w:r w:rsidRPr="001545FC">
              <w:rPr>
                <w:rFonts w:eastAsiaTheme="minorEastAsia"/>
                <w:bCs w:val="0"/>
                <w:color w:val="000000"/>
                <w:sz w:val="20"/>
                <w:szCs w:val="20"/>
                <w:lang w:val="en-US" w:eastAsia="ru-RU"/>
              </w:rPr>
              <w:t xml:space="preserve"> many, much, a lot of, little, few, a few </w:t>
            </w:r>
            <w:r w:rsidRPr="001545FC">
              <w:rPr>
                <w:rFonts w:eastAsiaTheme="minorEastAsia"/>
                <w:bCs w:val="0"/>
                <w:color w:val="000000"/>
                <w:sz w:val="20"/>
                <w:szCs w:val="20"/>
                <w:lang w:eastAsia="ru-RU"/>
              </w:rPr>
              <w:t>с</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существительными</w:t>
            </w:r>
            <w:r w:rsidRPr="001545FC">
              <w:rPr>
                <w:rFonts w:eastAsiaTheme="minorEastAsia"/>
                <w:bCs w:val="0"/>
                <w:color w:val="000000"/>
                <w:sz w:val="20"/>
                <w:szCs w:val="20"/>
                <w:lang w:val="en-US" w:eastAsia="ru-RU"/>
              </w:rPr>
              <w:t>;</w:t>
            </w:r>
          </w:p>
          <w:p w14:paraId="5624C67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артикли: определенный, неопределенный, нулевой; </w:t>
            </w:r>
          </w:p>
          <w:p w14:paraId="5BDEE30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артиклей;</w:t>
            </w:r>
          </w:p>
          <w:p w14:paraId="10B9546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арифметические действия и вычисления</w:t>
            </w:r>
          </w:p>
        </w:tc>
        <w:tc>
          <w:tcPr>
            <w:tcW w:w="1560" w:type="dxa"/>
            <w:shd w:val="clear" w:color="auto" w:fill="FFFFFF"/>
          </w:tcPr>
          <w:p w14:paraId="30E87FE3"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627EFA5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01088F6" w14:textId="77777777" w:rsidTr="00103D0B">
        <w:trPr>
          <w:trHeight w:val="20"/>
        </w:trPr>
        <w:tc>
          <w:tcPr>
            <w:tcW w:w="3091" w:type="dxa"/>
            <w:vMerge/>
            <w:shd w:val="clear" w:color="auto" w:fill="FFFFFF"/>
          </w:tcPr>
          <w:p w14:paraId="5F20B14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43E0F45"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BDC840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35C323E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1A45BA8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63F164F" w14:textId="77777777" w:rsidTr="00103D0B">
        <w:trPr>
          <w:trHeight w:val="20"/>
        </w:trPr>
        <w:tc>
          <w:tcPr>
            <w:tcW w:w="3091" w:type="dxa"/>
            <w:vMerge/>
            <w:shd w:val="clear" w:color="auto" w:fill="FFFFFF"/>
          </w:tcPr>
          <w:p w14:paraId="1562EB4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0EE8FF8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10.</w:t>
            </w:r>
          </w:p>
          <w:p w14:paraId="1BA095E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11.</w:t>
            </w:r>
          </w:p>
          <w:p w14:paraId="7AA4038C"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12.</w:t>
            </w:r>
          </w:p>
        </w:tc>
        <w:tc>
          <w:tcPr>
            <w:tcW w:w="7369" w:type="dxa"/>
            <w:tcBorders>
              <w:left w:val="single" w:sz="4" w:space="0" w:color="auto"/>
            </w:tcBorders>
            <w:shd w:val="clear" w:color="auto" w:fill="E6E6E6"/>
          </w:tcPr>
          <w:p w14:paraId="0128FBD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Виды магазинов. Ассортимент товаров. </w:t>
            </w:r>
          </w:p>
          <w:p w14:paraId="1C51080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Совершение покупок в продуктовом магазине</w:t>
            </w:r>
          </w:p>
          <w:p w14:paraId="6BAE71A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Совершение покупок в магазине одежды/обуви</w:t>
            </w:r>
          </w:p>
        </w:tc>
        <w:tc>
          <w:tcPr>
            <w:tcW w:w="1560" w:type="dxa"/>
            <w:shd w:val="clear" w:color="auto" w:fill="E6E6E6"/>
          </w:tcPr>
          <w:p w14:paraId="1E4AE8F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AD87DD6"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E604B5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F3819B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EF4CAE3" w14:textId="77777777" w:rsidTr="00103D0B">
        <w:trPr>
          <w:trHeight w:val="20"/>
        </w:trPr>
        <w:tc>
          <w:tcPr>
            <w:tcW w:w="3091" w:type="dxa"/>
            <w:shd w:val="clear" w:color="auto" w:fill="E6E6E6"/>
          </w:tcPr>
          <w:p w14:paraId="4D47C1B8" w14:textId="77777777" w:rsidR="001545FC" w:rsidRPr="001545FC" w:rsidRDefault="001545FC" w:rsidP="001545FC">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54DF94B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13.</w:t>
            </w:r>
          </w:p>
        </w:tc>
        <w:tc>
          <w:tcPr>
            <w:tcW w:w="7369" w:type="dxa"/>
            <w:tcBorders>
              <w:left w:val="single" w:sz="4" w:space="0" w:color="auto"/>
            </w:tcBorders>
            <w:shd w:val="clear" w:color="auto" w:fill="E6E6E6"/>
          </w:tcPr>
          <w:p w14:paraId="20585D3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78FDA83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vMerge/>
            <w:shd w:val="clear" w:color="auto" w:fill="FFFFFF"/>
          </w:tcPr>
          <w:p w14:paraId="362AB1D3"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0E18BDE5" w14:textId="77777777" w:rsidTr="00103D0B">
        <w:trPr>
          <w:trHeight w:val="20"/>
        </w:trPr>
        <w:tc>
          <w:tcPr>
            <w:tcW w:w="3091" w:type="dxa"/>
            <w:vMerge w:val="restart"/>
            <w:shd w:val="clear" w:color="auto" w:fill="FFFFFF"/>
          </w:tcPr>
          <w:p w14:paraId="30183B23"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1.5</w:t>
            </w:r>
          </w:p>
          <w:p w14:paraId="2CA16AEF" w14:textId="77777777" w:rsidR="001545FC" w:rsidRPr="001545FC" w:rsidRDefault="001545FC" w:rsidP="001545FC">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Здоровый образ жизни и забота о здоровье: сбалансированное питание.</w:t>
            </w:r>
          </w:p>
          <w:p w14:paraId="479015A9"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Спорт</w:t>
            </w:r>
          </w:p>
        </w:tc>
        <w:tc>
          <w:tcPr>
            <w:tcW w:w="570" w:type="dxa"/>
            <w:tcBorders>
              <w:right w:val="single" w:sz="4" w:space="0" w:color="auto"/>
            </w:tcBorders>
            <w:shd w:val="clear" w:color="auto" w:fill="FFFFFF"/>
          </w:tcPr>
          <w:p w14:paraId="7D9BCF21"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tcBorders>
              <w:left w:val="single" w:sz="4" w:space="0" w:color="auto"/>
            </w:tcBorders>
            <w:shd w:val="clear" w:color="auto" w:fill="FFFFFF"/>
          </w:tcPr>
          <w:p w14:paraId="5D6623EA"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27CBCD2"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7664A4F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AC8459C" w14:textId="77777777" w:rsidTr="00103D0B">
        <w:trPr>
          <w:trHeight w:val="20"/>
        </w:trPr>
        <w:tc>
          <w:tcPr>
            <w:tcW w:w="3091" w:type="dxa"/>
            <w:vMerge/>
            <w:shd w:val="clear" w:color="auto" w:fill="FFFFFF"/>
          </w:tcPr>
          <w:p w14:paraId="6639B5E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F047C91"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7A2BA71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7B6AE3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части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тела</w:t>
            </w:r>
            <w:r w:rsidRPr="001545FC">
              <w:rPr>
                <w:rFonts w:eastAsiaTheme="minorEastAsia"/>
                <w:bCs w:val="0"/>
                <w:color w:val="000000"/>
                <w:sz w:val="20"/>
                <w:szCs w:val="20"/>
                <w:lang w:val="en-US" w:eastAsia="ru-RU"/>
              </w:rPr>
              <w:t xml:space="preserve"> (neck, back, arm, shoulder, etc);</w:t>
            </w:r>
          </w:p>
          <w:p w14:paraId="36476F0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правильное питание (diet, protein, etc.);</w:t>
            </w:r>
          </w:p>
          <w:p w14:paraId="6D7BCFD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названия видов спорта (football, yoga, rowing, etc.);</w:t>
            </w:r>
          </w:p>
          <w:p w14:paraId="41E1329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симптомы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sz w:val="20"/>
                <w:szCs w:val="20"/>
                <w:lang w:eastAsia="ru-RU"/>
              </w:rPr>
              <w:t>болезни</w:t>
            </w:r>
            <w:r w:rsidRPr="001545FC">
              <w:rPr>
                <w:rFonts w:eastAsiaTheme="minorEastAsia"/>
                <w:bCs w:val="0"/>
                <w:color w:val="000000"/>
                <w:sz w:val="20"/>
                <w:szCs w:val="20"/>
                <w:lang w:val="en-US" w:eastAsia="ru-RU"/>
              </w:rPr>
              <w:t xml:space="preserve"> (running nose, catch a cold, etc.);</w:t>
            </w:r>
          </w:p>
          <w:p w14:paraId="775E896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еда</w:t>
            </w:r>
            <w:r w:rsidRPr="001545FC">
              <w:rPr>
                <w:rFonts w:eastAsiaTheme="minorEastAsia"/>
                <w:bCs w:val="0"/>
                <w:color w:val="000000"/>
                <w:sz w:val="20"/>
                <w:szCs w:val="20"/>
                <w:lang w:val="en-US" w:eastAsia="ru-RU"/>
              </w:rPr>
              <w:t xml:space="preserve"> (egg, pizza, meat, etc);</w:t>
            </w:r>
          </w:p>
          <w:p w14:paraId="00CAC16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способы приготовления пищи (boil, mix, cut, roast, etc);</w:t>
            </w:r>
          </w:p>
          <w:p w14:paraId="7D6AB69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дроби и меры весов (1/12: one-twelfth)</w:t>
            </w:r>
          </w:p>
          <w:p w14:paraId="01EB3904" w14:textId="77777777" w:rsidR="001545FC" w:rsidRPr="001545FC" w:rsidRDefault="001545FC" w:rsidP="001545FC">
            <w:pPr>
              <w:tabs>
                <w:tab w:val="left" w:pos="316"/>
              </w:tabs>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37F7070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множественного числа с помощью внешней и внутренней флексии;</w:t>
            </w:r>
          </w:p>
          <w:p w14:paraId="1AD5505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множественное число существительных, заимствованных из греческого и латинского языков; </w:t>
            </w:r>
          </w:p>
          <w:p w14:paraId="0477FE5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существительные, имеющие одну форму для единственного и множественного числа;</w:t>
            </w:r>
          </w:p>
          <w:p w14:paraId="0A63FB5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и правописание окончаний.</w:t>
            </w:r>
          </w:p>
          <w:p w14:paraId="38ADD58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прошедшее время (образование и функции в действительном залоге. Чтение и правописание окончаний в настоящем и прошедшем времени)</w:t>
            </w:r>
          </w:p>
          <w:p w14:paraId="7FE57A3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правильные и неправильные глаголы;</w:t>
            </w:r>
          </w:p>
          <w:p w14:paraId="218EE94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used to + Infinitive structure</w:t>
            </w:r>
          </w:p>
        </w:tc>
        <w:tc>
          <w:tcPr>
            <w:tcW w:w="1560" w:type="dxa"/>
            <w:shd w:val="clear" w:color="auto" w:fill="FFFFFF"/>
          </w:tcPr>
          <w:p w14:paraId="0297F2FB"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1A5144C7"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1A912A" w14:textId="77777777" w:rsidTr="00103D0B">
        <w:trPr>
          <w:trHeight w:val="20"/>
        </w:trPr>
        <w:tc>
          <w:tcPr>
            <w:tcW w:w="3091" w:type="dxa"/>
            <w:vMerge/>
            <w:shd w:val="clear" w:color="auto" w:fill="FFFFFF"/>
          </w:tcPr>
          <w:p w14:paraId="30234ECF"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55932C92"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A21C0EC"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4BF2D61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3E0BADE2"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D497ED" w14:textId="77777777" w:rsidTr="00103D0B">
        <w:trPr>
          <w:trHeight w:val="20"/>
        </w:trPr>
        <w:tc>
          <w:tcPr>
            <w:tcW w:w="3091" w:type="dxa"/>
            <w:vMerge/>
            <w:shd w:val="clear" w:color="auto" w:fill="FFFFFF"/>
          </w:tcPr>
          <w:p w14:paraId="533FDED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545484C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14.</w:t>
            </w:r>
          </w:p>
          <w:p w14:paraId="497648EA"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15.</w:t>
            </w:r>
          </w:p>
        </w:tc>
        <w:tc>
          <w:tcPr>
            <w:tcW w:w="7369" w:type="dxa"/>
            <w:shd w:val="clear" w:color="auto" w:fill="E6E6E6"/>
          </w:tcPr>
          <w:p w14:paraId="59D8208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 Физическая культура и спорт. Здоровый образ жизни</w:t>
            </w:r>
          </w:p>
          <w:p w14:paraId="5365E8D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Еда полезная и вредная.</w:t>
            </w:r>
          </w:p>
        </w:tc>
        <w:tc>
          <w:tcPr>
            <w:tcW w:w="1560" w:type="dxa"/>
            <w:shd w:val="clear" w:color="auto" w:fill="E6E6E6"/>
          </w:tcPr>
          <w:p w14:paraId="07A2403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768776F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5EAF562"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F9DFDD6" w14:textId="77777777" w:rsidTr="00103D0B">
        <w:trPr>
          <w:trHeight w:val="20"/>
        </w:trPr>
        <w:tc>
          <w:tcPr>
            <w:tcW w:w="3091" w:type="dxa"/>
            <w:vMerge w:val="restart"/>
            <w:shd w:val="clear" w:color="auto" w:fill="FFFFFF"/>
          </w:tcPr>
          <w:p w14:paraId="33D54B72"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1.6</w:t>
            </w:r>
          </w:p>
          <w:p w14:paraId="18BC20EB" w14:textId="77777777" w:rsidR="001545FC" w:rsidRPr="001545FC" w:rsidRDefault="001545FC" w:rsidP="001545FC">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 xml:space="preserve">Туризм. Виды отдыха. </w:t>
            </w:r>
          </w:p>
        </w:tc>
        <w:tc>
          <w:tcPr>
            <w:tcW w:w="570" w:type="dxa"/>
            <w:shd w:val="clear" w:color="auto" w:fill="FFFFFF"/>
          </w:tcPr>
          <w:p w14:paraId="04479C4F"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A443A5F"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68026C7"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6D5C791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699C1CB7" w14:textId="77777777" w:rsidTr="00103D0B">
        <w:trPr>
          <w:trHeight w:val="20"/>
        </w:trPr>
        <w:tc>
          <w:tcPr>
            <w:tcW w:w="3091" w:type="dxa"/>
            <w:vMerge/>
            <w:shd w:val="clear" w:color="auto" w:fill="FFFFFF"/>
          </w:tcPr>
          <w:p w14:paraId="3B1FC11A"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C3FCB6D"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466BEB4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52E55C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путешествий</w:t>
            </w:r>
            <w:r w:rsidRPr="001545FC">
              <w:rPr>
                <w:rFonts w:eastAsiaTheme="minorEastAsia"/>
                <w:bCs w:val="0"/>
                <w:color w:val="000000"/>
                <w:sz w:val="20"/>
                <w:szCs w:val="20"/>
                <w:lang w:val="en-US" w:eastAsia="ru-RU"/>
              </w:rPr>
              <w:t xml:space="preserve"> (travelling by plane, by train, etc.);</w:t>
            </w:r>
          </w:p>
          <w:p w14:paraId="4D9E136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транспорта</w:t>
            </w:r>
            <w:r w:rsidRPr="001545FC">
              <w:rPr>
                <w:rFonts w:eastAsiaTheme="minorEastAsia"/>
                <w:bCs w:val="0"/>
                <w:color w:val="000000"/>
                <w:sz w:val="20"/>
                <w:szCs w:val="20"/>
                <w:lang w:val="en-US" w:eastAsia="ru-RU"/>
              </w:rPr>
              <w:t xml:space="preserve"> (bus, car, plane, etc.)</w:t>
            </w:r>
          </w:p>
          <w:p w14:paraId="445B3B4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lastRenderedPageBreak/>
              <w:t>Грамматика:</w:t>
            </w:r>
          </w:p>
          <w:p w14:paraId="7AFDB2A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инфинитив, его формы;</w:t>
            </w:r>
          </w:p>
          <w:p w14:paraId="71BAF89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неопределенные местоимения;</w:t>
            </w:r>
          </w:p>
          <w:p w14:paraId="2CE0CAB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степеней сравнения наречий;</w:t>
            </w:r>
          </w:p>
          <w:p w14:paraId="46CCEDE6" w14:textId="77777777" w:rsidR="001545FC" w:rsidRPr="001545FC" w:rsidRDefault="001545FC" w:rsidP="00B77C04">
            <w:pPr>
              <w:numPr>
                <w:ilvl w:val="0"/>
                <w:numId w:val="33"/>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t>наречия места</w:t>
            </w:r>
          </w:p>
        </w:tc>
        <w:tc>
          <w:tcPr>
            <w:tcW w:w="1560" w:type="dxa"/>
            <w:shd w:val="clear" w:color="auto" w:fill="FFFFFF"/>
          </w:tcPr>
          <w:p w14:paraId="3ECF6539"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356B1F4A"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1754F5E5" w14:textId="77777777" w:rsidTr="00103D0B">
        <w:trPr>
          <w:trHeight w:val="20"/>
        </w:trPr>
        <w:tc>
          <w:tcPr>
            <w:tcW w:w="3091" w:type="dxa"/>
            <w:vMerge/>
            <w:shd w:val="clear" w:color="auto" w:fill="FFFFFF"/>
          </w:tcPr>
          <w:p w14:paraId="2506999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093EC1B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79997F7"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6A67B17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270F770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22ED4950" w14:textId="77777777" w:rsidTr="00103D0B">
        <w:trPr>
          <w:trHeight w:val="20"/>
        </w:trPr>
        <w:tc>
          <w:tcPr>
            <w:tcW w:w="3091" w:type="dxa"/>
            <w:vMerge/>
            <w:shd w:val="clear" w:color="auto" w:fill="FFFFFF"/>
          </w:tcPr>
          <w:p w14:paraId="316A2331"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4FD4CFD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16.</w:t>
            </w:r>
          </w:p>
          <w:p w14:paraId="3236380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17.</w:t>
            </w:r>
          </w:p>
        </w:tc>
        <w:tc>
          <w:tcPr>
            <w:tcW w:w="7369" w:type="dxa"/>
            <w:shd w:val="clear" w:color="auto" w:fill="E6E6E6"/>
          </w:tcPr>
          <w:p w14:paraId="65115FD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1. Почему и как люди путешествуют</w:t>
            </w:r>
            <w:r w:rsidRPr="001545FC">
              <w:rPr>
                <w:rFonts w:eastAsiaTheme="minorEastAsia"/>
                <w:bCs w:val="0"/>
                <w:sz w:val="20"/>
                <w:szCs w:val="20"/>
                <w:lang w:eastAsia="ru-RU"/>
              </w:rPr>
              <w:t xml:space="preserve"> </w:t>
            </w:r>
          </w:p>
          <w:p w14:paraId="669633B0" w14:textId="77777777" w:rsidR="001545FC" w:rsidRPr="001545FC" w:rsidRDefault="001545FC" w:rsidP="001545FC">
            <w:pPr>
              <w:spacing w:after="0" w:line="240" w:lineRule="auto"/>
              <w:jc w:val="both"/>
              <w:rPr>
                <w:rFonts w:eastAsiaTheme="minorEastAsia"/>
                <w:bCs w:val="0"/>
                <w:color w:val="000000"/>
                <w:sz w:val="20"/>
                <w:szCs w:val="20"/>
                <w:lang w:eastAsia="ru-RU"/>
              </w:rPr>
            </w:pPr>
            <w:r w:rsidRPr="001545FC">
              <w:rPr>
                <w:rFonts w:eastAsiaTheme="minorEastAsia"/>
                <w:bCs w:val="0"/>
                <w:sz w:val="20"/>
                <w:szCs w:val="20"/>
                <w:lang w:eastAsia="ru-RU"/>
              </w:rPr>
              <w:t xml:space="preserve">2. </w:t>
            </w:r>
            <w:r w:rsidRPr="001545FC">
              <w:rPr>
                <w:rFonts w:eastAsiaTheme="minorEastAsia"/>
                <w:bCs w:val="0"/>
                <w:color w:val="000000"/>
                <w:sz w:val="20"/>
                <w:szCs w:val="20"/>
                <w:lang w:eastAsia="ru-RU"/>
              </w:rPr>
              <w:t>Путешествие на поезде, самолете</w:t>
            </w:r>
          </w:p>
        </w:tc>
        <w:tc>
          <w:tcPr>
            <w:tcW w:w="1560" w:type="dxa"/>
            <w:shd w:val="clear" w:color="auto" w:fill="E6E6E6"/>
          </w:tcPr>
          <w:p w14:paraId="2B49C17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78F42CD"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5E028D22"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37D66284" w14:textId="77777777" w:rsidTr="00103D0B">
        <w:trPr>
          <w:trHeight w:val="20"/>
        </w:trPr>
        <w:tc>
          <w:tcPr>
            <w:tcW w:w="3091" w:type="dxa"/>
            <w:vMerge w:val="restart"/>
            <w:shd w:val="clear" w:color="auto" w:fill="FFFFFF"/>
          </w:tcPr>
          <w:p w14:paraId="0422547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1.7</w:t>
            </w:r>
          </w:p>
          <w:p w14:paraId="340FEB65"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Страны изучаемого языка</w:t>
            </w:r>
          </w:p>
        </w:tc>
        <w:tc>
          <w:tcPr>
            <w:tcW w:w="570" w:type="dxa"/>
            <w:shd w:val="clear" w:color="auto" w:fill="FFFFFF"/>
          </w:tcPr>
          <w:p w14:paraId="61C64D11"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F877B0B" w14:textId="77777777" w:rsidR="001545FC" w:rsidRPr="001545FC" w:rsidRDefault="001545FC" w:rsidP="001545FC">
            <w:pPr>
              <w:spacing w:after="0" w:line="240" w:lineRule="auto"/>
              <w:jc w:val="both"/>
              <w:rPr>
                <w:rFonts w:eastAsiaTheme="minorEastAsia"/>
                <w:bCs w:val="0"/>
                <w:color w:val="00000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5B87FDC1"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0B1ECE20"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13769C01" w14:textId="77777777" w:rsidTr="00103D0B">
        <w:trPr>
          <w:trHeight w:val="20"/>
        </w:trPr>
        <w:tc>
          <w:tcPr>
            <w:tcW w:w="3091" w:type="dxa"/>
            <w:vMerge/>
            <w:shd w:val="clear" w:color="auto" w:fill="FFFFFF"/>
          </w:tcPr>
          <w:p w14:paraId="368E20F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5939AB8"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0AA3496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543D5F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Chamber of parliament, etc.);</w:t>
            </w:r>
          </w:p>
          <w:p w14:paraId="06749E55"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etc.).</w:t>
            </w:r>
          </w:p>
          <w:p w14:paraId="42EAD36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etc.);</w:t>
            </w:r>
          </w:p>
          <w:p w14:paraId="45BE17C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(sights, Tower Bridge, Big Ben, Tower, etc)</w:t>
            </w:r>
          </w:p>
          <w:p w14:paraId="28A2E79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количественные и порядковые числительные;</w:t>
            </w:r>
          </w:p>
          <w:p w14:paraId="0C9B4B7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обозначение годов, дат, времени, периодов; </w:t>
            </w:r>
          </w:p>
          <w:p w14:paraId="3CAB1C9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B7509E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2409A11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20767FD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than, as…as, not so … as;</w:t>
            </w:r>
          </w:p>
          <w:p w14:paraId="7D145989" w14:textId="77777777" w:rsidR="001545FC" w:rsidRPr="001545FC" w:rsidRDefault="001545FC" w:rsidP="00B77C04">
            <w:pPr>
              <w:numPr>
                <w:ilvl w:val="0"/>
                <w:numId w:val="33"/>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t>прошедшее продолжительное действие (образование и функции в действительном залоге; слова — маркеры времени)</w:t>
            </w:r>
          </w:p>
        </w:tc>
        <w:tc>
          <w:tcPr>
            <w:tcW w:w="1560" w:type="dxa"/>
            <w:shd w:val="clear" w:color="auto" w:fill="FFFFFF"/>
          </w:tcPr>
          <w:p w14:paraId="10BBE09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12A3080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4CAE983E" w14:textId="77777777" w:rsidTr="00103D0B">
        <w:trPr>
          <w:trHeight w:val="20"/>
        </w:trPr>
        <w:tc>
          <w:tcPr>
            <w:tcW w:w="3091" w:type="dxa"/>
            <w:vMerge/>
            <w:shd w:val="clear" w:color="auto" w:fill="FFFFFF"/>
          </w:tcPr>
          <w:p w14:paraId="484B881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14B096E7"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599C667"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75D36E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1E0F514C"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6FB83CF" w14:textId="77777777" w:rsidTr="00103D0B">
        <w:trPr>
          <w:trHeight w:val="996"/>
        </w:trPr>
        <w:tc>
          <w:tcPr>
            <w:tcW w:w="3091" w:type="dxa"/>
            <w:vMerge/>
            <w:shd w:val="clear" w:color="auto" w:fill="FFFFFF"/>
          </w:tcPr>
          <w:p w14:paraId="61134EE0"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CC5C4B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18.</w:t>
            </w:r>
          </w:p>
          <w:p w14:paraId="0A19469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19.</w:t>
            </w:r>
          </w:p>
          <w:p w14:paraId="06B54CEC"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20.</w:t>
            </w:r>
          </w:p>
        </w:tc>
        <w:tc>
          <w:tcPr>
            <w:tcW w:w="7369" w:type="dxa"/>
            <w:shd w:val="clear" w:color="auto" w:fill="E6E6E6"/>
          </w:tcPr>
          <w:p w14:paraId="7454B33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Великобритания </w:t>
            </w:r>
          </w:p>
          <w:p w14:paraId="706BB7F1"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США </w:t>
            </w:r>
          </w:p>
          <w:p w14:paraId="6F7C81A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3.Великобритания и США </w:t>
            </w:r>
          </w:p>
        </w:tc>
        <w:tc>
          <w:tcPr>
            <w:tcW w:w="1560" w:type="dxa"/>
            <w:shd w:val="clear" w:color="auto" w:fill="E6E6E6"/>
          </w:tcPr>
          <w:p w14:paraId="16879DB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6BB9730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47ECAA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F3247DB"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5DF370AE" w14:textId="77777777" w:rsidTr="00103D0B">
        <w:trPr>
          <w:trHeight w:val="20"/>
        </w:trPr>
        <w:tc>
          <w:tcPr>
            <w:tcW w:w="3091" w:type="dxa"/>
            <w:vMerge w:val="restart"/>
            <w:shd w:val="clear" w:color="auto" w:fill="FFFFFF"/>
          </w:tcPr>
          <w:p w14:paraId="09FC8195"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1.8</w:t>
            </w:r>
          </w:p>
          <w:p w14:paraId="3703DB6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lastRenderedPageBreak/>
              <w:t>Россия</w:t>
            </w:r>
          </w:p>
        </w:tc>
        <w:tc>
          <w:tcPr>
            <w:tcW w:w="570" w:type="dxa"/>
            <w:shd w:val="clear" w:color="auto" w:fill="FFFFFF"/>
          </w:tcPr>
          <w:p w14:paraId="2A044FE4"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279990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0DF041B1"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val="restart"/>
            <w:shd w:val="clear" w:color="auto" w:fill="FFFFFF"/>
          </w:tcPr>
          <w:p w14:paraId="5514D3DB" w14:textId="77777777" w:rsidR="001545FC" w:rsidRPr="001545FC" w:rsidRDefault="001545FC" w:rsidP="001545FC">
            <w:pPr>
              <w:spacing w:after="0" w:line="240" w:lineRule="auto"/>
              <w:jc w:val="center"/>
              <w:rPr>
                <w:rFonts w:eastAsiaTheme="minorEastAsia"/>
                <w:bCs w:val="0"/>
                <w:sz w:val="20"/>
                <w:szCs w:val="20"/>
                <w:lang w:eastAsia="ru-RU"/>
              </w:rPr>
            </w:pPr>
          </w:p>
          <w:p w14:paraId="1B105E0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lastRenderedPageBreak/>
              <w:t xml:space="preserve">ОК 01, ОК 02, ОК 04, </w:t>
            </w:r>
          </w:p>
        </w:tc>
      </w:tr>
      <w:tr w:rsidR="001545FC" w:rsidRPr="001545FC" w14:paraId="2D8AEB37" w14:textId="77777777" w:rsidTr="00103D0B">
        <w:trPr>
          <w:trHeight w:val="3056"/>
        </w:trPr>
        <w:tc>
          <w:tcPr>
            <w:tcW w:w="3091" w:type="dxa"/>
            <w:vMerge/>
            <w:shd w:val="clear" w:color="auto" w:fill="FFFFFF"/>
          </w:tcPr>
          <w:p w14:paraId="5F36AA03"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F251705" w14:textId="77777777" w:rsidR="001545FC" w:rsidRPr="001545FC" w:rsidRDefault="001545FC" w:rsidP="001545FC">
            <w:pPr>
              <w:spacing w:before="240" w:after="0" w:line="240" w:lineRule="auto"/>
              <w:jc w:val="both"/>
              <w:rPr>
                <w:rFonts w:eastAsiaTheme="minorEastAsia"/>
                <w:bCs w:val="0"/>
                <w:sz w:val="20"/>
                <w:szCs w:val="20"/>
                <w:lang w:eastAsia="ru-RU"/>
              </w:rPr>
            </w:pPr>
          </w:p>
        </w:tc>
        <w:tc>
          <w:tcPr>
            <w:tcW w:w="7369" w:type="dxa"/>
            <w:shd w:val="clear" w:color="auto" w:fill="FFFFFF"/>
          </w:tcPr>
          <w:p w14:paraId="5CF1042A" w14:textId="77777777" w:rsidR="001545FC" w:rsidRPr="001545FC" w:rsidRDefault="001545FC" w:rsidP="001545FC">
            <w:pPr>
              <w:spacing w:before="240"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2539A7E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judicial, commander-in-chief, etc.);</w:t>
            </w:r>
          </w:p>
          <w:p w14:paraId="2FEC4C2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continental, etc.).</w:t>
            </w:r>
          </w:p>
          <w:p w14:paraId="17321CD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heavy industry, light industry, oil and gas resources, etc.);</w:t>
            </w:r>
          </w:p>
          <w:p w14:paraId="7889C93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(the Kremlin, the Red Square, Saint Petersburg, etc)</w:t>
            </w:r>
          </w:p>
          <w:p w14:paraId="58F9EE2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732CCB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42E3CA2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37CE9C1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than, as…as, not so … as</w:t>
            </w:r>
          </w:p>
        </w:tc>
        <w:tc>
          <w:tcPr>
            <w:tcW w:w="1560" w:type="dxa"/>
            <w:shd w:val="clear" w:color="auto" w:fill="FFFFFF"/>
          </w:tcPr>
          <w:p w14:paraId="0C483153" w14:textId="77777777" w:rsidR="001545FC" w:rsidRPr="001545FC" w:rsidRDefault="001545FC" w:rsidP="001545FC">
            <w:pPr>
              <w:spacing w:after="0" w:line="240" w:lineRule="auto"/>
              <w:jc w:val="center"/>
              <w:rPr>
                <w:rFonts w:eastAsiaTheme="minorEastAsia"/>
                <w:b/>
                <w:bCs w:val="0"/>
                <w:sz w:val="20"/>
                <w:szCs w:val="20"/>
                <w:lang w:val="en-US" w:eastAsia="ru-RU"/>
              </w:rPr>
            </w:pPr>
          </w:p>
        </w:tc>
        <w:tc>
          <w:tcPr>
            <w:tcW w:w="2552" w:type="dxa"/>
            <w:vMerge/>
            <w:shd w:val="clear" w:color="auto" w:fill="FFFFFF"/>
          </w:tcPr>
          <w:p w14:paraId="4898EB62" w14:textId="77777777" w:rsidR="001545FC" w:rsidRPr="001545FC" w:rsidRDefault="001545FC" w:rsidP="001545FC">
            <w:pPr>
              <w:widowControl w:val="0"/>
              <w:spacing w:after="0" w:line="240" w:lineRule="auto"/>
              <w:jc w:val="center"/>
              <w:rPr>
                <w:rFonts w:eastAsiaTheme="minorEastAsia"/>
                <w:b/>
                <w:bCs w:val="0"/>
                <w:sz w:val="20"/>
                <w:szCs w:val="20"/>
                <w:lang w:val="en-US" w:eastAsia="ru-RU"/>
              </w:rPr>
            </w:pPr>
          </w:p>
        </w:tc>
      </w:tr>
      <w:tr w:rsidR="001545FC" w:rsidRPr="001545FC" w14:paraId="13F45100" w14:textId="77777777" w:rsidTr="00103D0B">
        <w:trPr>
          <w:trHeight w:val="20"/>
        </w:trPr>
        <w:tc>
          <w:tcPr>
            <w:tcW w:w="3091" w:type="dxa"/>
            <w:vMerge/>
            <w:shd w:val="clear" w:color="auto" w:fill="FFFFFF"/>
          </w:tcPr>
          <w:p w14:paraId="456E63F0" w14:textId="77777777" w:rsidR="001545FC" w:rsidRPr="001545FC" w:rsidRDefault="001545FC" w:rsidP="001545FC">
            <w:pPr>
              <w:widowControl w:val="0"/>
              <w:spacing w:after="0" w:line="240" w:lineRule="auto"/>
              <w:rPr>
                <w:rFonts w:eastAsiaTheme="minorEastAsia"/>
                <w:b/>
                <w:bCs w:val="0"/>
                <w:sz w:val="20"/>
                <w:szCs w:val="20"/>
                <w:lang w:val="en-US" w:eastAsia="ru-RU"/>
              </w:rPr>
            </w:pPr>
          </w:p>
        </w:tc>
        <w:tc>
          <w:tcPr>
            <w:tcW w:w="570" w:type="dxa"/>
            <w:shd w:val="clear" w:color="auto" w:fill="FFFFFF"/>
          </w:tcPr>
          <w:p w14:paraId="36FCC88D" w14:textId="77777777" w:rsidR="001545FC" w:rsidRPr="001545FC" w:rsidRDefault="001545FC" w:rsidP="001545FC">
            <w:pPr>
              <w:spacing w:after="0" w:line="240" w:lineRule="auto"/>
              <w:jc w:val="both"/>
              <w:rPr>
                <w:rFonts w:eastAsiaTheme="minorEastAsia"/>
                <w:b/>
                <w:bCs w:val="0"/>
                <w:sz w:val="20"/>
                <w:szCs w:val="20"/>
                <w:lang w:val="en-US" w:eastAsia="ru-RU"/>
              </w:rPr>
            </w:pPr>
          </w:p>
        </w:tc>
        <w:tc>
          <w:tcPr>
            <w:tcW w:w="7369" w:type="dxa"/>
            <w:shd w:val="clear" w:color="auto" w:fill="FFFFFF"/>
          </w:tcPr>
          <w:p w14:paraId="1AA6A550"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620AA9C"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shd w:val="clear" w:color="auto" w:fill="FFFFFF"/>
          </w:tcPr>
          <w:p w14:paraId="2E3DCD28"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03BB97F" w14:textId="77777777" w:rsidTr="00103D0B">
        <w:trPr>
          <w:trHeight w:val="1324"/>
        </w:trPr>
        <w:tc>
          <w:tcPr>
            <w:tcW w:w="3091" w:type="dxa"/>
            <w:vMerge/>
            <w:shd w:val="clear" w:color="auto" w:fill="FFFFFF"/>
          </w:tcPr>
          <w:p w14:paraId="1ED41BD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4A3C820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21.</w:t>
            </w:r>
          </w:p>
          <w:p w14:paraId="0E547972"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22.</w:t>
            </w:r>
          </w:p>
          <w:p w14:paraId="59C3C16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23.</w:t>
            </w:r>
          </w:p>
          <w:p w14:paraId="45DFBF6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24.</w:t>
            </w:r>
          </w:p>
        </w:tc>
        <w:tc>
          <w:tcPr>
            <w:tcW w:w="7369" w:type="dxa"/>
            <w:tcBorders>
              <w:left w:val="single" w:sz="4" w:space="0" w:color="auto"/>
            </w:tcBorders>
            <w:shd w:val="clear" w:color="auto" w:fill="E6E6E6"/>
          </w:tcPr>
          <w:p w14:paraId="33BF69C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Географическое положение, климат, население. </w:t>
            </w:r>
          </w:p>
          <w:p w14:paraId="5148CA9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Политическое и экономическое устройство. </w:t>
            </w:r>
          </w:p>
          <w:p w14:paraId="70909C2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Москва – столица России. Достопримечательности Москвы</w:t>
            </w:r>
          </w:p>
          <w:p w14:paraId="76C479A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4. Традиции народов России</w:t>
            </w:r>
          </w:p>
        </w:tc>
        <w:tc>
          <w:tcPr>
            <w:tcW w:w="1560" w:type="dxa"/>
            <w:shd w:val="clear" w:color="auto" w:fill="E6E6E6"/>
          </w:tcPr>
          <w:p w14:paraId="6A7D1AD8"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5C7BBC70"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1F90B1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A2AB17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72E61836"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0D835FD" w14:textId="77777777" w:rsidTr="00103D0B">
        <w:trPr>
          <w:trHeight w:val="20"/>
        </w:trPr>
        <w:tc>
          <w:tcPr>
            <w:tcW w:w="3091" w:type="dxa"/>
            <w:shd w:val="clear" w:color="auto" w:fill="E6E6E6"/>
          </w:tcPr>
          <w:p w14:paraId="0E47E394" w14:textId="77777777" w:rsidR="001545FC" w:rsidRPr="001545FC" w:rsidRDefault="001545FC" w:rsidP="001545FC">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76F25F35"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25.</w:t>
            </w:r>
          </w:p>
        </w:tc>
        <w:tc>
          <w:tcPr>
            <w:tcW w:w="7369" w:type="dxa"/>
            <w:tcBorders>
              <w:left w:val="single" w:sz="4" w:space="0" w:color="auto"/>
            </w:tcBorders>
            <w:shd w:val="clear" w:color="auto" w:fill="E6E6E6"/>
          </w:tcPr>
          <w:p w14:paraId="4B3B7689"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433F429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6CEB102B"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27E94694" w14:textId="77777777" w:rsidTr="00103D0B">
        <w:trPr>
          <w:trHeight w:val="20"/>
        </w:trPr>
        <w:tc>
          <w:tcPr>
            <w:tcW w:w="3091" w:type="dxa"/>
            <w:shd w:val="clear" w:color="auto" w:fill="FFFFFF"/>
          </w:tcPr>
          <w:p w14:paraId="519BE1D5"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12051" w:type="dxa"/>
            <w:gridSpan w:val="4"/>
            <w:shd w:val="clear" w:color="auto" w:fill="FFFFFF"/>
          </w:tcPr>
          <w:p w14:paraId="643387B0"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Прикладной модуль</w:t>
            </w:r>
          </w:p>
        </w:tc>
      </w:tr>
      <w:tr w:rsidR="001545FC" w:rsidRPr="001545FC" w14:paraId="684470E2" w14:textId="77777777" w:rsidTr="00103D0B">
        <w:trPr>
          <w:trHeight w:val="1040"/>
        </w:trPr>
        <w:tc>
          <w:tcPr>
            <w:tcW w:w="3091" w:type="dxa"/>
            <w:shd w:val="clear" w:color="auto" w:fill="FFFFFF"/>
          </w:tcPr>
          <w:p w14:paraId="3B4554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2.</w:t>
            </w:r>
          </w:p>
        </w:tc>
        <w:tc>
          <w:tcPr>
            <w:tcW w:w="570" w:type="dxa"/>
            <w:shd w:val="clear" w:color="auto" w:fill="FFFFFF"/>
          </w:tcPr>
          <w:p w14:paraId="6DD5657E"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EA3905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специальных целей</w:t>
            </w:r>
          </w:p>
        </w:tc>
        <w:tc>
          <w:tcPr>
            <w:tcW w:w="1560" w:type="dxa"/>
            <w:shd w:val="clear" w:color="auto" w:fill="FFFFFF"/>
          </w:tcPr>
          <w:p w14:paraId="53E5B70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2552" w:type="dxa"/>
            <w:shd w:val="clear" w:color="auto" w:fill="FFFFFF"/>
          </w:tcPr>
          <w:p w14:paraId="2EAB0AF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72D1736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1545FC" w:rsidRPr="001545FC" w14:paraId="409C8DB4" w14:textId="77777777" w:rsidTr="00103D0B">
        <w:trPr>
          <w:trHeight w:val="20"/>
        </w:trPr>
        <w:tc>
          <w:tcPr>
            <w:tcW w:w="3091" w:type="dxa"/>
            <w:vMerge w:val="restart"/>
            <w:shd w:val="clear" w:color="auto" w:fill="FFFFFF"/>
          </w:tcPr>
          <w:p w14:paraId="24AB78B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2.1 </w:t>
            </w:r>
          </w:p>
          <w:p w14:paraId="61433D4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Современный мир профессий. Проблемы выбора профессии. </w:t>
            </w:r>
          </w:p>
          <w:p w14:paraId="6B91BD9A" w14:textId="77777777" w:rsidR="001545FC" w:rsidRPr="001545FC" w:rsidRDefault="001545FC" w:rsidP="001545FC">
            <w:pPr>
              <w:spacing w:after="0" w:line="240" w:lineRule="auto"/>
              <w:rPr>
                <w:rFonts w:eastAsiaTheme="minorEastAsia"/>
                <w:b/>
                <w:bCs w:val="0"/>
                <w:sz w:val="20"/>
                <w:szCs w:val="20"/>
                <w:lang w:eastAsia="ru-RU"/>
              </w:rPr>
            </w:pPr>
          </w:p>
        </w:tc>
        <w:tc>
          <w:tcPr>
            <w:tcW w:w="570" w:type="dxa"/>
            <w:shd w:val="clear" w:color="auto" w:fill="FFFFFF"/>
          </w:tcPr>
          <w:p w14:paraId="5123B8BA"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272941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60A8B629"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4361216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004A61F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1545FC" w:rsidRPr="001545FC" w14:paraId="435D4695" w14:textId="77777777" w:rsidTr="00103D0B">
        <w:trPr>
          <w:trHeight w:val="560"/>
        </w:trPr>
        <w:tc>
          <w:tcPr>
            <w:tcW w:w="3091" w:type="dxa"/>
            <w:vMerge/>
            <w:shd w:val="clear" w:color="auto" w:fill="FFFFFF"/>
          </w:tcPr>
          <w:p w14:paraId="50F517D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65A09F72"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5E11BA6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69298B3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профессионально ориентированная лексика;</w:t>
            </w:r>
          </w:p>
          <w:p w14:paraId="79CD94F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лексика делового общения.</w:t>
            </w:r>
          </w:p>
          <w:p w14:paraId="5ED9A4F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5E9AB00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герундий, инфинитив.</w:t>
            </w:r>
          </w:p>
          <w:p w14:paraId="6F6113D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грамматические структуры, типичные для научно-популярных текстов</w:t>
            </w:r>
          </w:p>
        </w:tc>
        <w:tc>
          <w:tcPr>
            <w:tcW w:w="1560" w:type="dxa"/>
            <w:shd w:val="clear" w:color="auto" w:fill="FFFFFF"/>
            <w:vAlign w:val="center"/>
          </w:tcPr>
          <w:p w14:paraId="7A437B51"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09DECCA3"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F322A20" w14:textId="77777777" w:rsidTr="00103D0B">
        <w:trPr>
          <w:trHeight w:val="20"/>
        </w:trPr>
        <w:tc>
          <w:tcPr>
            <w:tcW w:w="3091" w:type="dxa"/>
            <w:vMerge/>
            <w:shd w:val="clear" w:color="auto" w:fill="FFFFFF"/>
          </w:tcPr>
          <w:p w14:paraId="6C6992E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29357A6A"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03A60DE7"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146FFEC8"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278E0A69"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F203583" w14:textId="77777777" w:rsidTr="00103D0B">
        <w:trPr>
          <w:trHeight w:val="537"/>
        </w:trPr>
        <w:tc>
          <w:tcPr>
            <w:tcW w:w="3091" w:type="dxa"/>
            <w:vMerge/>
            <w:shd w:val="clear" w:color="auto" w:fill="FFFFFF"/>
          </w:tcPr>
          <w:p w14:paraId="1286C82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57B907F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26.</w:t>
            </w:r>
          </w:p>
          <w:p w14:paraId="70733E02"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27.</w:t>
            </w:r>
          </w:p>
        </w:tc>
        <w:tc>
          <w:tcPr>
            <w:tcW w:w="7369" w:type="dxa"/>
            <w:shd w:val="clear" w:color="auto" w:fill="E6E6E6"/>
          </w:tcPr>
          <w:p w14:paraId="101EC42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Современный мир профессий. Проблемы выбора профессии. </w:t>
            </w:r>
          </w:p>
          <w:p w14:paraId="07587FC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Роль иностранного языка в вашей профессии</w:t>
            </w:r>
          </w:p>
        </w:tc>
        <w:tc>
          <w:tcPr>
            <w:tcW w:w="1560" w:type="dxa"/>
            <w:shd w:val="clear" w:color="auto" w:fill="E6E6E6"/>
          </w:tcPr>
          <w:p w14:paraId="692A230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08E661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1EF29B7"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4AF4781" w14:textId="77777777" w:rsidTr="00103D0B">
        <w:trPr>
          <w:trHeight w:val="304"/>
        </w:trPr>
        <w:tc>
          <w:tcPr>
            <w:tcW w:w="3091" w:type="dxa"/>
            <w:vMerge w:val="restart"/>
            <w:shd w:val="clear" w:color="auto" w:fill="FFFFFF"/>
          </w:tcPr>
          <w:p w14:paraId="61B1A8DF" w14:textId="77777777" w:rsidR="001545FC" w:rsidRPr="001545FC" w:rsidRDefault="001545FC" w:rsidP="001545FC">
            <w:pPr>
              <w:spacing w:after="0" w:line="240" w:lineRule="auto"/>
              <w:rPr>
                <w:rFonts w:eastAsiaTheme="minorEastAsia"/>
                <w:b/>
                <w:bCs w:val="0"/>
                <w:i/>
                <w:iCs/>
                <w:sz w:val="20"/>
                <w:szCs w:val="20"/>
                <w:lang w:eastAsia="ru-RU"/>
              </w:rPr>
            </w:pPr>
            <w:r w:rsidRPr="001545FC">
              <w:rPr>
                <w:rFonts w:eastAsiaTheme="minorEastAsia"/>
                <w:b/>
                <w:bCs w:val="0"/>
                <w:i/>
                <w:iCs/>
                <w:sz w:val="20"/>
                <w:szCs w:val="20"/>
                <w:lang w:eastAsia="ru-RU"/>
              </w:rPr>
              <w:t xml:space="preserve">Тема 2.2 </w:t>
            </w:r>
          </w:p>
          <w:p w14:paraId="77A85B62" w14:textId="77777777" w:rsidR="001545FC" w:rsidRPr="001545FC" w:rsidRDefault="001545FC" w:rsidP="001545FC">
            <w:pPr>
              <w:widowControl w:val="0"/>
              <w:spacing w:after="0" w:line="240" w:lineRule="auto"/>
              <w:rPr>
                <w:rFonts w:eastAsiaTheme="minorEastAsia"/>
                <w:bCs w:val="0"/>
                <w:i/>
                <w:iCs/>
                <w:sz w:val="20"/>
                <w:szCs w:val="20"/>
                <w:lang w:eastAsia="ru-RU"/>
              </w:rPr>
            </w:pPr>
            <w:r w:rsidRPr="001545FC">
              <w:rPr>
                <w:rFonts w:eastAsiaTheme="minorEastAsia"/>
                <w:b/>
                <w:bCs w:val="0"/>
                <w:i/>
                <w:iCs/>
                <w:sz w:val="20"/>
                <w:szCs w:val="20"/>
                <w:lang w:eastAsia="ru-RU"/>
              </w:rPr>
              <w:t>Промышленные технологии</w:t>
            </w:r>
          </w:p>
        </w:tc>
        <w:tc>
          <w:tcPr>
            <w:tcW w:w="570" w:type="dxa"/>
            <w:shd w:val="clear" w:color="auto" w:fill="FFFFFF"/>
          </w:tcPr>
          <w:p w14:paraId="10C6BFC8"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33B814D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803D33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
                <w:sz w:val="20"/>
                <w:szCs w:val="20"/>
                <w:lang w:eastAsia="ru-RU"/>
              </w:rPr>
              <w:t>6</w:t>
            </w:r>
          </w:p>
        </w:tc>
        <w:tc>
          <w:tcPr>
            <w:tcW w:w="2552" w:type="dxa"/>
            <w:vMerge w:val="restart"/>
            <w:shd w:val="clear" w:color="auto" w:fill="FFFFFF"/>
          </w:tcPr>
          <w:p w14:paraId="05C9F843"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3045E6AD"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Cs w:val="0"/>
                <w:sz w:val="20"/>
                <w:szCs w:val="20"/>
                <w:lang w:eastAsia="ru-RU"/>
              </w:rPr>
              <w:t>ОК 04, ОК 09, ПК 2.3, ПК 2.4.</w:t>
            </w:r>
          </w:p>
        </w:tc>
      </w:tr>
      <w:tr w:rsidR="001545FC" w:rsidRPr="001545FC" w14:paraId="5E6F3625" w14:textId="77777777" w:rsidTr="00103D0B">
        <w:trPr>
          <w:trHeight w:val="304"/>
        </w:trPr>
        <w:tc>
          <w:tcPr>
            <w:tcW w:w="3091" w:type="dxa"/>
            <w:vMerge/>
            <w:shd w:val="clear" w:color="auto" w:fill="FFFFFF"/>
          </w:tcPr>
          <w:p w14:paraId="5356CC5F"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3EB2E4E"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305C3F5A" w14:textId="77777777" w:rsidR="001545FC" w:rsidRPr="001545FC" w:rsidRDefault="001545FC" w:rsidP="001545FC">
            <w:pPr>
              <w:spacing w:after="0" w:line="240" w:lineRule="auto"/>
              <w:jc w:val="both"/>
              <w:rPr>
                <w:rFonts w:eastAsiaTheme="minorEastAsia"/>
                <w:bCs w:val="0"/>
                <w:sz w:val="20"/>
                <w:szCs w:val="20"/>
                <w:lang w:val="en-GB" w:eastAsia="ru-RU"/>
              </w:rPr>
            </w:pPr>
            <w:r w:rsidRPr="001545FC">
              <w:rPr>
                <w:rFonts w:eastAsiaTheme="minorEastAsia"/>
                <w:bCs w:val="0"/>
                <w:sz w:val="20"/>
                <w:szCs w:val="20"/>
                <w:lang w:eastAsia="ru-RU"/>
              </w:rPr>
              <w:t>Лексика</w:t>
            </w:r>
            <w:r w:rsidRPr="001545FC">
              <w:rPr>
                <w:rFonts w:eastAsiaTheme="minorEastAsia"/>
                <w:bCs w:val="0"/>
                <w:sz w:val="20"/>
                <w:szCs w:val="20"/>
                <w:lang w:val="en-GB" w:eastAsia="ru-RU"/>
              </w:rPr>
              <w:t>:</w:t>
            </w:r>
          </w:p>
          <w:p w14:paraId="5DF73171" w14:textId="77777777" w:rsidR="001545FC" w:rsidRPr="001545FC" w:rsidRDefault="001545FC" w:rsidP="001545FC">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машины</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и</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механизмы</w:t>
            </w:r>
            <w:r w:rsidRPr="001545FC">
              <w:rPr>
                <w:rFonts w:eastAsiaTheme="minorEastAsia"/>
                <w:bCs w:val="0"/>
                <w:sz w:val="20"/>
                <w:szCs w:val="20"/>
                <w:lang w:val="en-GB" w:eastAsia="ru-RU"/>
              </w:rPr>
              <w:t xml:space="preserve"> (machinery, enginery, equipment etc.)</w:t>
            </w:r>
          </w:p>
          <w:p w14:paraId="6F309C68" w14:textId="77777777" w:rsidR="001545FC" w:rsidRPr="001545FC" w:rsidRDefault="001545FC" w:rsidP="001545FC">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lastRenderedPageBreak/>
              <w:t xml:space="preserve">- </w:t>
            </w:r>
            <w:r w:rsidRPr="001545FC">
              <w:rPr>
                <w:rFonts w:eastAsiaTheme="minorEastAsia"/>
                <w:bCs w:val="0"/>
                <w:sz w:val="20"/>
                <w:szCs w:val="20"/>
                <w:lang w:eastAsia="ru-RU"/>
              </w:rPr>
              <w:t>промышленное</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оборудование</w:t>
            </w:r>
            <w:r w:rsidRPr="001545FC">
              <w:rPr>
                <w:rFonts w:eastAsiaTheme="minorEastAsia"/>
                <w:bCs w:val="0"/>
                <w:sz w:val="20"/>
                <w:szCs w:val="20"/>
                <w:lang w:val="en-GB" w:eastAsia="ru-RU"/>
              </w:rPr>
              <w:t xml:space="preserve"> (industrial equipment, machine tools, bench etc.)</w:t>
            </w:r>
          </w:p>
          <w:p w14:paraId="36ED324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44AD8D7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типичные для научно-популярных текстов</w:t>
            </w:r>
          </w:p>
        </w:tc>
        <w:tc>
          <w:tcPr>
            <w:tcW w:w="1560" w:type="dxa"/>
            <w:shd w:val="clear" w:color="auto" w:fill="FFFFFF"/>
          </w:tcPr>
          <w:p w14:paraId="51186A90"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30BD04D5"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66F25874" w14:textId="77777777" w:rsidTr="00103D0B">
        <w:trPr>
          <w:trHeight w:val="304"/>
        </w:trPr>
        <w:tc>
          <w:tcPr>
            <w:tcW w:w="3091" w:type="dxa"/>
            <w:vMerge/>
            <w:shd w:val="clear" w:color="auto" w:fill="FFFFFF"/>
          </w:tcPr>
          <w:p w14:paraId="6B7D1051"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7E7DC54"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54FC4161"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6C650F49"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7C0856AE"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48E1F003" w14:textId="77777777" w:rsidTr="00103D0B">
        <w:trPr>
          <w:trHeight w:val="1041"/>
        </w:trPr>
        <w:tc>
          <w:tcPr>
            <w:tcW w:w="3091" w:type="dxa"/>
            <w:vMerge/>
            <w:shd w:val="clear" w:color="auto" w:fill="FFFFFF"/>
          </w:tcPr>
          <w:p w14:paraId="7A38551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E6E6E6"/>
          </w:tcPr>
          <w:p w14:paraId="5E257C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28.29.30.</w:t>
            </w:r>
          </w:p>
        </w:tc>
        <w:tc>
          <w:tcPr>
            <w:tcW w:w="7369" w:type="dxa"/>
            <w:shd w:val="clear" w:color="auto" w:fill="E6E6E6"/>
          </w:tcPr>
          <w:p w14:paraId="5F2D7F9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1. Производство автомобилей</w:t>
            </w:r>
          </w:p>
          <w:p w14:paraId="6F85D11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Основные компоненты автомобиля</w:t>
            </w:r>
          </w:p>
          <w:p w14:paraId="7BB494B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 Машины и механизмы. Промышленное оборудование.</w:t>
            </w:r>
          </w:p>
        </w:tc>
        <w:tc>
          <w:tcPr>
            <w:tcW w:w="1560" w:type="dxa"/>
            <w:shd w:val="clear" w:color="auto" w:fill="E6E6E6"/>
          </w:tcPr>
          <w:p w14:paraId="59B9ED19"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CC9AFF9"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7070BFC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079BA04"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17ED8919" w14:textId="77777777" w:rsidTr="00103D0B">
        <w:trPr>
          <w:trHeight w:val="20"/>
        </w:trPr>
        <w:tc>
          <w:tcPr>
            <w:tcW w:w="3091" w:type="dxa"/>
            <w:vMerge w:val="restart"/>
            <w:shd w:val="clear" w:color="auto" w:fill="FFFFFF"/>
          </w:tcPr>
          <w:p w14:paraId="1EC184A6"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2.3 </w:t>
            </w:r>
          </w:p>
          <w:p w14:paraId="010A9AD1"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Технический прогресс: перспективы и последствия. Современные средства связи</w:t>
            </w:r>
          </w:p>
        </w:tc>
        <w:tc>
          <w:tcPr>
            <w:tcW w:w="570" w:type="dxa"/>
            <w:shd w:val="clear" w:color="auto" w:fill="FFFFFF"/>
          </w:tcPr>
          <w:p w14:paraId="0EE1F47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0D6CE1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2505C18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68DD8CD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1671699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1545FC" w:rsidRPr="001545FC" w14:paraId="25DB5305" w14:textId="77777777" w:rsidTr="00103D0B">
        <w:trPr>
          <w:trHeight w:val="20"/>
        </w:trPr>
        <w:tc>
          <w:tcPr>
            <w:tcW w:w="3091" w:type="dxa"/>
            <w:vMerge/>
            <w:shd w:val="clear" w:color="auto" w:fill="FFFFFF"/>
          </w:tcPr>
          <w:p w14:paraId="0EB14E7D"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31CD30C"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vAlign w:val="bottom"/>
          </w:tcPr>
          <w:p w14:paraId="43D951B2" w14:textId="77777777" w:rsidR="001545FC" w:rsidRPr="001545FC" w:rsidRDefault="001545FC" w:rsidP="001545FC">
            <w:pPr>
              <w:spacing w:after="0" w:line="240" w:lineRule="auto"/>
              <w:jc w:val="both"/>
              <w:rPr>
                <w:rFonts w:eastAsiaTheme="minorEastAsia"/>
                <w:bCs w:val="0"/>
                <w:sz w:val="20"/>
                <w:szCs w:val="20"/>
                <w:lang w:val="en-US" w:eastAsia="ru-RU"/>
              </w:rPr>
            </w:pPr>
            <w:r w:rsidRPr="001545FC">
              <w:rPr>
                <w:rFonts w:eastAsiaTheme="minorEastAsia"/>
                <w:bCs w:val="0"/>
                <w:sz w:val="20"/>
                <w:szCs w:val="20"/>
                <w:lang w:eastAsia="ru-RU"/>
              </w:rPr>
              <w:t>Лексика</w:t>
            </w:r>
            <w:r w:rsidRPr="001545FC">
              <w:rPr>
                <w:rFonts w:eastAsiaTheme="minorEastAsia"/>
                <w:bCs w:val="0"/>
                <w:sz w:val="20"/>
                <w:szCs w:val="20"/>
                <w:lang w:val="en-US" w:eastAsia="ru-RU"/>
              </w:rPr>
              <w:t>:</w:t>
            </w:r>
          </w:p>
          <w:p w14:paraId="031FE772" w14:textId="77777777" w:rsidR="001545FC" w:rsidRPr="001545FC" w:rsidRDefault="001545FC" w:rsidP="001545FC">
            <w:pPr>
              <w:spacing w:after="0" w:line="240" w:lineRule="auto"/>
              <w:jc w:val="both"/>
              <w:rPr>
                <w:rFonts w:eastAsiaTheme="minorEastAsia"/>
                <w:bCs w:val="0"/>
                <w:sz w:val="20"/>
                <w:szCs w:val="20"/>
                <w:lang w:val="en-US" w:eastAsia="ru-RU"/>
              </w:rPr>
            </w:pP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виды</w:t>
            </w: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наук</w:t>
            </w:r>
            <w:r w:rsidRPr="001545FC">
              <w:rPr>
                <w:rFonts w:eastAsiaTheme="minorEastAsia"/>
                <w:bCs w:val="0"/>
                <w:sz w:val="20"/>
                <w:szCs w:val="20"/>
                <w:lang w:val="en-US" w:eastAsia="ru-RU"/>
              </w:rPr>
              <w:t xml:space="preserve"> (science, natural sciences, social sciences, etc.)</w:t>
            </w:r>
          </w:p>
          <w:p w14:paraId="79FEA25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названия технических и компьютерных средств (a tablet, a smartphone, a laptop, a machine, etc)</w:t>
            </w:r>
          </w:p>
          <w:p w14:paraId="38A761C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085E6B8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 страдательный залог, </w:t>
            </w:r>
          </w:p>
          <w:p w14:paraId="2950E7C6"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предложений, типичные для научно-популярного стиля</w:t>
            </w:r>
          </w:p>
        </w:tc>
        <w:tc>
          <w:tcPr>
            <w:tcW w:w="1560" w:type="dxa"/>
            <w:shd w:val="clear" w:color="auto" w:fill="FFFFFF"/>
            <w:vAlign w:val="center"/>
          </w:tcPr>
          <w:p w14:paraId="1FD871D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4D93456D"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78E4596E" w14:textId="77777777" w:rsidTr="00103D0B">
        <w:trPr>
          <w:trHeight w:val="20"/>
        </w:trPr>
        <w:tc>
          <w:tcPr>
            <w:tcW w:w="3091" w:type="dxa"/>
            <w:vMerge/>
            <w:shd w:val="clear" w:color="auto" w:fill="FFFFFF"/>
          </w:tcPr>
          <w:p w14:paraId="6A0CBA4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055369B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6C0AB01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71119DA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4BD9AD9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1CC088ED" w14:textId="77777777" w:rsidTr="00103D0B">
        <w:trPr>
          <w:trHeight w:val="760"/>
        </w:trPr>
        <w:tc>
          <w:tcPr>
            <w:tcW w:w="3091" w:type="dxa"/>
            <w:vMerge/>
            <w:shd w:val="clear" w:color="auto" w:fill="FFFFFF"/>
          </w:tcPr>
          <w:p w14:paraId="6B47D548"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DCE22F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31.</w:t>
            </w:r>
          </w:p>
          <w:p w14:paraId="282048A8"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32.</w:t>
            </w:r>
          </w:p>
        </w:tc>
        <w:tc>
          <w:tcPr>
            <w:tcW w:w="7369" w:type="dxa"/>
            <w:shd w:val="clear" w:color="auto" w:fill="E6E6E6"/>
          </w:tcPr>
          <w:p w14:paraId="7990103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Достижения науки. </w:t>
            </w:r>
          </w:p>
          <w:p w14:paraId="26CB47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ИКТ в профессиональной деятельности</w:t>
            </w:r>
          </w:p>
        </w:tc>
        <w:tc>
          <w:tcPr>
            <w:tcW w:w="1560" w:type="dxa"/>
            <w:shd w:val="clear" w:color="auto" w:fill="E6E6E6"/>
          </w:tcPr>
          <w:p w14:paraId="5F85CFC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B801AE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C949FBA"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4C92466F" w14:textId="77777777" w:rsidTr="00103D0B">
        <w:trPr>
          <w:trHeight w:val="20"/>
        </w:trPr>
        <w:tc>
          <w:tcPr>
            <w:tcW w:w="3091" w:type="dxa"/>
            <w:vMerge w:val="restart"/>
            <w:shd w:val="clear" w:color="auto" w:fill="FFFFFF"/>
          </w:tcPr>
          <w:p w14:paraId="2151A45F"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2.4</w:t>
            </w:r>
          </w:p>
          <w:p w14:paraId="541B93CC"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Выдающиеся люди родной страны и стран изучаемого языка, их вклад в науку и мировую культуру</w:t>
            </w:r>
          </w:p>
        </w:tc>
        <w:tc>
          <w:tcPr>
            <w:tcW w:w="570" w:type="dxa"/>
            <w:shd w:val="clear" w:color="auto" w:fill="FFFFFF"/>
          </w:tcPr>
          <w:p w14:paraId="4101D74B"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7EAD3E7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5741925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09975E2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0F04F75C"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1545FC" w:rsidRPr="001545FC" w14:paraId="2E2C17A4" w14:textId="77777777" w:rsidTr="00103D0B">
        <w:trPr>
          <w:trHeight w:val="20"/>
        </w:trPr>
        <w:tc>
          <w:tcPr>
            <w:tcW w:w="3091" w:type="dxa"/>
            <w:vMerge/>
            <w:shd w:val="clear" w:color="auto" w:fill="FFFFFF"/>
          </w:tcPr>
          <w:p w14:paraId="22A4EB24"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2BDD7D40"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vAlign w:val="bottom"/>
          </w:tcPr>
          <w:p w14:paraId="6B1ACA6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DD4B10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профессионально ориентированная лексика;</w:t>
            </w:r>
          </w:p>
          <w:p w14:paraId="639950D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лексика делового общения.</w:t>
            </w:r>
          </w:p>
          <w:p w14:paraId="0BBFDB9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5A59121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конструкции</w:t>
            </w:r>
            <w:r w:rsidRPr="001545FC">
              <w:rPr>
                <w:rFonts w:eastAsiaTheme="minorEastAsia"/>
                <w:b/>
                <w:bCs w:val="0"/>
                <w:sz w:val="20"/>
                <w:szCs w:val="20"/>
                <w:lang w:eastAsia="ru-RU"/>
              </w:rPr>
              <w:t xml:space="preserve"> </w:t>
            </w:r>
            <w:r w:rsidRPr="001545FC">
              <w:rPr>
                <w:rFonts w:eastAsiaTheme="minorEastAsia"/>
                <w:bCs w:val="0"/>
                <w:sz w:val="20"/>
                <w:szCs w:val="20"/>
                <w:lang w:eastAsia="ru-RU"/>
              </w:rPr>
              <w:t>типичные для научно-популярного стиля</w:t>
            </w:r>
          </w:p>
        </w:tc>
        <w:tc>
          <w:tcPr>
            <w:tcW w:w="1560" w:type="dxa"/>
            <w:shd w:val="clear" w:color="auto" w:fill="FFFFFF"/>
            <w:vAlign w:val="center"/>
          </w:tcPr>
          <w:p w14:paraId="2618DAF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22944BC9" w14:textId="77777777" w:rsidR="001545FC" w:rsidRPr="001545FC" w:rsidRDefault="001545FC" w:rsidP="001545FC">
            <w:pPr>
              <w:widowControl w:val="0"/>
              <w:spacing w:after="0" w:line="240" w:lineRule="auto"/>
              <w:rPr>
                <w:rFonts w:eastAsiaTheme="minorEastAsia"/>
                <w:b/>
                <w:bCs w:val="0"/>
                <w:sz w:val="20"/>
                <w:szCs w:val="20"/>
                <w:lang w:eastAsia="ru-RU"/>
              </w:rPr>
            </w:pPr>
          </w:p>
        </w:tc>
      </w:tr>
      <w:tr w:rsidR="001545FC" w:rsidRPr="001545FC" w14:paraId="258B3469" w14:textId="77777777" w:rsidTr="00103D0B">
        <w:trPr>
          <w:trHeight w:val="20"/>
        </w:trPr>
        <w:tc>
          <w:tcPr>
            <w:tcW w:w="3091" w:type="dxa"/>
            <w:vMerge/>
            <w:shd w:val="clear" w:color="auto" w:fill="FFFFFF"/>
          </w:tcPr>
          <w:p w14:paraId="6C93BC34"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7AA7F79F"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18D37BC9"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04408C97"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3B5E23AB" w14:textId="77777777" w:rsidR="001545FC" w:rsidRPr="001545FC" w:rsidRDefault="001545FC" w:rsidP="001545FC">
            <w:pPr>
              <w:widowControl w:val="0"/>
              <w:spacing w:after="0" w:line="240" w:lineRule="auto"/>
              <w:rPr>
                <w:rFonts w:eastAsiaTheme="minorEastAsia"/>
                <w:b/>
                <w:bCs w:val="0"/>
                <w:sz w:val="20"/>
                <w:szCs w:val="20"/>
                <w:lang w:eastAsia="ru-RU"/>
              </w:rPr>
            </w:pPr>
          </w:p>
        </w:tc>
      </w:tr>
      <w:tr w:rsidR="001545FC" w:rsidRPr="001545FC" w14:paraId="32B80AAA" w14:textId="77777777" w:rsidTr="00103D0B">
        <w:trPr>
          <w:trHeight w:val="20"/>
        </w:trPr>
        <w:tc>
          <w:tcPr>
            <w:tcW w:w="3091" w:type="dxa"/>
            <w:vMerge/>
            <w:shd w:val="clear" w:color="auto" w:fill="FFFFFF"/>
          </w:tcPr>
          <w:p w14:paraId="68665917"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3974A2F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33.</w:t>
            </w:r>
          </w:p>
          <w:p w14:paraId="4A9DC9BB"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34.</w:t>
            </w:r>
          </w:p>
        </w:tc>
        <w:tc>
          <w:tcPr>
            <w:tcW w:w="7369" w:type="dxa"/>
            <w:tcBorders>
              <w:left w:val="single" w:sz="4" w:space="0" w:color="auto"/>
            </w:tcBorders>
            <w:shd w:val="clear" w:color="auto" w:fill="E6E6E6"/>
          </w:tcPr>
          <w:p w14:paraId="2250F4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1. Известные ученые и их открытия в России.</w:t>
            </w:r>
          </w:p>
          <w:p w14:paraId="16C0F67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Известные ученые и их открытия за рубежом</w:t>
            </w:r>
          </w:p>
        </w:tc>
        <w:tc>
          <w:tcPr>
            <w:tcW w:w="1560" w:type="dxa"/>
            <w:shd w:val="clear" w:color="auto" w:fill="E6E6E6"/>
          </w:tcPr>
          <w:p w14:paraId="03BB376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0482E0C"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2C1B69D6" w14:textId="77777777" w:rsidR="001545FC" w:rsidRPr="001545FC" w:rsidRDefault="001545FC" w:rsidP="001545FC">
            <w:pPr>
              <w:widowControl w:val="0"/>
              <w:spacing w:after="0" w:line="240" w:lineRule="auto"/>
              <w:rPr>
                <w:rFonts w:eastAsiaTheme="minorEastAsia"/>
                <w:bCs w:val="0"/>
                <w:sz w:val="20"/>
                <w:szCs w:val="20"/>
                <w:lang w:eastAsia="ru-RU"/>
              </w:rPr>
            </w:pPr>
          </w:p>
        </w:tc>
      </w:tr>
      <w:tr w:rsidR="001545FC" w:rsidRPr="001545FC" w14:paraId="0B476A99" w14:textId="77777777" w:rsidTr="00103D0B">
        <w:tc>
          <w:tcPr>
            <w:tcW w:w="3091" w:type="dxa"/>
            <w:shd w:val="clear" w:color="auto" w:fill="E6E6E6"/>
          </w:tcPr>
          <w:p w14:paraId="597DE004" w14:textId="77777777" w:rsidR="001545FC" w:rsidRPr="001545FC" w:rsidRDefault="001545FC" w:rsidP="001545FC">
            <w:pPr>
              <w:spacing w:after="0" w:line="240" w:lineRule="auto"/>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4D07E58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35.</w:t>
            </w:r>
          </w:p>
        </w:tc>
        <w:tc>
          <w:tcPr>
            <w:tcW w:w="7369" w:type="dxa"/>
            <w:tcBorders>
              <w:left w:val="single" w:sz="4" w:space="0" w:color="auto"/>
            </w:tcBorders>
            <w:shd w:val="clear" w:color="auto" w:fill="E6E6E6"/>
          </w:tcPr>
          <w:p w14:paraId="42FC367E"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Контрольная работа Темы 2.1 – 2.4</w:t>
            </w:r>
          </w:p>
        </w:tc>
        <w:tc>
          <w:tcPr>
            <w:tcW w:w="1560" w:type="dxa"/>
            <w:shd w:val="clear" w:color="auto" w:fill="E6E6E6"/>
            <w:vAlign w:val="center"/>
          </w:tcPr>
          <w:p w14:paraId="60C3553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shd w:val="clear" w:color="auto" w:fill="FFFFFF"/>
          </w:tcPr>
          <w:p w14:paraId="40A81556" w14:textId="77777777" w:rsidR="001545FC" w:rsidRPr="001545FC" w:rsidRDefault="001545FC" w:rsidP="001545FC">
            <w:pPr>
              <w:spacing w:after="0" w:line="240" w:lineRule="auto"/>
              <w:rPr>
                <w:rFonts w:eastAsiaTheme="minorEastAsia"/>
                <w:b/>
                <w:bCs w:val="0"/>
                <w:sz w:val="20"/>
                <w:szCs w:val="20"/>
                <w:lang w:eastAsia="ru-RU"/>
              </w:rPr>
            </w:pPr>
          </w:p>
        </w:tc>
      </w:tr>
      <w:tr w:rsidR="001545FC" w:rsidRPr="001545FC" w14:paraId="17F7EBDB" w14:textId="77777777" w:rsidTr="00103D0B">
        <w:tc>
          <w:tcPr>
            <w:tcW w:w="3091" w:type="dxa"/>
            <w:shd w:val="clear" w:color="auto" w:fill="E6E6E6"/>
          </w:tcPr>
          <w:p w14:paraId="4DD127B4" w14:textId="77777777" w:rsidR="001545FC" w:rsidRPr="001545FC" w:rsidRDefault="001545FC" w:rsidP="001545FC">
            <w:pPr>
              <w:spacing w:after="0" w:line="240" w:lineRule="auto"/>
              <w:rPr>
                <w:rFonts w:eastAsiaTheme="minorEastAsia"/>
                <w:b/>
                <w:bCs w:val="0"/>
                <w:i/>
                <w:color w:val="FF0000"/>
                <w:sz w:val="20"/>
                <w:szCs w:val="20"/>
                <w:lang w:eastAsia="ru-RU"/>
              </w:rPr>
            </w:pPr>
          </w:p>
        </w:tc>
        <w:tc>
          <w:tcPr>
            <w:tcW w:w="570" w:type="dxa"/>
            <w:tcBorders>
              <w:right w:val="single" w:sz="4" w:space="0" w:color="auto"/>
            </w:tcBorders>
            <w:shd w:val="clear" w:color="auto" w:fill="E6E6E6"/>
          </w:tcPr>
          <w:p w14:paraId="6BED001A" w14:textId="77777777" w:rsidR="001545FC" w:rsidRPr="001545FC" w:rsidRDefault="001545FC" w:rsidP="001545FC">
            <w:pPr>
              <w:spacing w:after="0" w:line="240" w:lineRule="auto"/>
              <w:rPr>
                <w:rFonts w:eastAsiaTheme="minorEastAsia"/>
                <w:bCs w:val="0"/>
                <w:i/>
                <w:sz w:val="20"/>
                <w:szCs w:val="20"/>
                <w:lang w:eastAsia="ru-RU"/>
              </w:rPr>
            </w:pPr>
            <w:r w:rsidRPr="001545FC">
              <w:rPr>
                <w:rFonts w:eastAsiaTheme="minorEastAsia"/>
                <w:bCs w:val="0"/>
                <w:i/>
                <w:sz w:val="20"/>
                <w:szCs w:val="20"/>
                <w:lang w:eastAsia="ru-RU"/>
              </w:rPr>
              <w:t>36.</w:t>
            </w:r>
          </w:p>
        </w:tc>
        <w:tc>
          <w:tcPr>
            <w:tcW w:w="7369" w:type="dxa"/>
            <w:tcBorders>
              <w:left w:val="single" w:sz="4" w:space="0" w:color="auto"/>
            </w:tcBorders>
            <w:shd w:val="clear" w:color="auto" w:fill="E6E6E6"/>
          </w:tcPr>
          <w:p w14:paraId="7E29CBDE" w14:textId="77777777" w:rsidR="001545FC" w:rsidRPr="001545FC" w:rsidRDefault="001545FC" w:rsidP="001545FC">
            <w:pPr>
              <w:spacing w:after="0" w:line="240" w:lineRule="auto"/>
              <w:rPr>
                <w:rFonts w:eastAsiaTheme="minorEastAsia"/>
                <w:b/>
                <w:bCs w:val="0"/>
                <w:i/>
                <w:sz w:val="20"/>
                <w:szCs w:val="20"/>
                <w:lang w:eastAsia="ru-RU"/>
              </w:rPr>
            </w:pPr>
            <w:r w:rsidRPr="001545FC">
              <w:rPr>
                <w:rFonts w:eastAsiaTheme="minorEastAsia"/>
                <w:b/>
                <w:bCs w:val="0"/>
                <w:i/>
                <w:sz w:val="20"/>
                <w:szCs w:val="20"/>
                <w:lang w:eastAsia="ru-RU"/>
              </w:rPr>
              <w:t>Дифференцированный зачет</w:t>
            </w:r>
          </w:p>
        </w:tc>
        <w:tc>
          <w:tcPr>
            <w:tcW w:w="1560" w:type="dxa"/>
            <w:shd w:val="clear" w:color="auto" w:fill="E6E6E6"/>
            <w:vAlign w:val="center"/>
          </w:tcPr>
          <w:p w14:paraId="247F0F8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3983FFC5" w14:textId="77777777" w:rsidR="001545FC" w:rsidRPr="001545FC" w:rsidRDefault="001545FC" w:rsidP="001545FC">
            <w:pPr>
              <w:spacing w:after="0" w:line="240" w:lineRule="auto"/>
              <w:rPr>
                <w:rFonts w:eastAsiaTheme="minorEastAsia"/>
                <w:b/>
                <w:bCs w:val="0"/>
                <w:sz w:val="20"/>
                <w:szCs w:val="20"/>
                <w:lang w:eastAsia="ru-RU"/>
              </w:rPr>
            </w:pPr>
          </w:p>
        </w:tc>
      </w:tr>
      <w:tr w:rsidR="001545FC" w:rsidRPr="001545FC" w14:paraId="1A30C452" w14:textId="77777777" w:rsidTr="00103D0B">
        <w:trPr>
          <w:trHeight w:val="20"/>
        </w:trPr>
        <w:tc>
          <w:tcPr>
            <w:tcW w:w="3091" w:type="dxa"/>
            <w:shd w:val="clear" w:color="auto" w:fill="FFFFFF"/>
          </w:tcPr>
          <w:p w14:paraId="1D1FE862" w14:textId="77777777" w:rsidR="001545FC" w:rsidRPr="001545FC" w:rsidRDefault="001545FC" w:rsidP="001545FC">
            <w:pPr>
              <w:spacing w:after="0" w:line="240" w:lineRule="auto"/>
              <w:rPr>
                <w:rFonts w:eastAsiaTheme="minorEastAsia"/>
                <w:b/>
                <w:bCs w:val="0"/>
                <w:sz w:val="20"/>
                <w:szCs w:val="20"/>
                <w:lang w:eastAsia="ru-RU"/>
              </w:rPr>
            </w:pPr>
          </w:p>
        </w:tc>
        <w:tc>
          <w:tcPr>
            <w:tcW w:w="7939" w:type="dxa"/>
            <w:gridSpan w:val="2"/>
            <w:shd w:val="clear" w:color="auto" w:fill="FFFFFF"/>
          </w:tcPr>
          <w:p w14:paraId="6C22B77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Всего:</w:t>
            </w:r>
          </w:p>
        </w:tc>
        <w:tc>
          <w:tcPr>
            <w:tcW w:w="1560" w:type="dxa"/>
            <w:shd w:val="clear" w:color="auto" w:fill="FFFFFF"/>
            <w:vAlign w:val="center"/>
          </w:tcPr>
          <w:p w14:paraId="0AE43A9A" w14:textId="77777777" w:rsidR="001545FC" w:rsidRPr="001545FC" w:rsidRDefault="001545FC" w:rsidP="001545FC">
            <w:pPr>
              <w:spacing w:after="0" w:line="240" w:lineRule="auto"/>
              <w:jc w:val="center"/>
              <w:rPr>
                <w:rFonts w:eastAsiaTheme="minorEastAsia"/>
                <w:b/>
                <w:bCs w:val="0"/>
                <w:sz w:val="20"/>
                <w:szCs w:val="20"/>
                <w:lang w:val="en-US" w:eastAsia="ru-RU"/>
              </w:rPr>
            </w:pPr>
            <w:r w:rsidRPr="001545FC">
              <w:rPr>
                <w:rFonts w:eastAsiaTheme="minorEastAsia"/>
                <w:b/>
                <w:bCs w:val="0"/>
                <w:sz w:val="20"/>
                <w:szCs w:val="20"/>
                <w:lang w:val="en-US" w:eastAsia="ru-RU"/>
              </w:rPr>
              <w:t>72</w:t>
            </w:r>
          </w:p>
        </w:tc>
        <w:tc>
          <w:tcPr>
            <w:tcW w:w="2552" w:type="dxa"/>
            <w:shd w:val="clear" w:color="auto" w:fill="FFFFFF"/>
          </w:tcPr>
          <w:p w14:paraId="70A8E39C" w14:textId="77777777" w:rsidR="001545FC" w:rsidRPr="001545FC" w:rsidRDefault="001545FC" w:rsidP="001545FC">
            <w:pPr>
              <w:spacing w:after="0" w:line="240" w:lineRule="auto"/>
              <w:rPr>
                <w:rFonts w:eastAsiaTheme="minorEastAsia"/>
                <w:b/>
                <w:bCs w:val="0"/>
                <w:sz w:val="20"/>
                <w:szCs w:val="20"/>
                <w:lang w:eastAsia="ru-RU"/>
              </w:rPr>
            </w:pPr>
          </w:p>
        </w:tc>
      </w:tr>
    </w:tbl>
    <w:p w14:paraId="5BE83FF3" w14:textId="77777777" w:rsidR="001545FC" w:rsidRPr="001545FC" w:rsidRDefault="001545FC" w:rsidP="001545FC">
      <w:pPr>
        <w:spacing w:after="0" w:line="240" w:lineRule="auto"/>
        <w:rPr>
          <w:rFonts w:eastAsiaTheme="minorEastAsia"/>
          <w:b/>
          <w:bCs w:val="0"/>
          <w:sz w:val="24"/>
          <w:szCs w:val="24"/>
          <w:lang w:eastAsia="ru-RU"/>
        </w:rPr>
        <w:sectPr w:rsidR="001545FC" w:rsidRPr="001545FC" w:rsidSect="00E37B98">
          <w:pgSz w:w="16838" w:h="11906" w:orient="landscape"/>
          <w:pgMar w:top="899" w:right="851" w:bottom="1134" w:left="1418" w:header="709" w:footer="709" w:gutter="0"/>
          <w:cols w:space="708"/>
          <w:docGrid w:linePitch="360"/>
        </w:sectPr>
      </w:pPr>
    </w:p>
    <w:p w14:paraId="77EA3606" w14:textId="77777777" w:rsidR="001545FC" w:rsidRPr="001545FC" w:rsidRDefault="001545FC" w:rsidP="001545FC">
      <w:pPr>
        <w:keepNext/>
        <w:spacing w:after="0" w:line="276" w:lineRule="auto"/>
        <w:ind w:firstLine="709"/>
        <w:outlineLvl w:val="0"/>
        <w:rPr>
          <w:rFonts w:eastAsiaTheme="minorEastAsia"/>
          <w:b/>
          <w:kern w:val="32"/>
          <w:sz w:val="24"/>
          <w:szCs w:val="22"/>
          <w:lang w:eastAsia="ru-RU"/>
        </w:rPr>
      </w:pPr>
      <w:bookmarkStart w:id="394" w:name="_Toc124862063"/>
      <w:bookmarkStart w:id="395" w:name="_Toc138077407"/>
      <w:r w:rsidRPr="001545FC">
        <w:rPr>
          <w:rFonts w:eastAsiaTheme="minorEastAsia"/>
          <w:b/>
          <w:kern w:val="32"/>
          <w:sz w:val="24"/>
          <w:szCs w:val="22"/>
          <w:lang w:eastAsia="ru-RU"/>
        </w:rPr>
        <w:lastRenderedPageBreak/>
        <w:t>3. УСЛОВИЯ РЕАЛИЗАЦИИ ПРОГРАММЫ ОБЩЕОБРАЗОВАТЕЛЬНОЙ ДИСЦИПЛИНЫ</w:t>
      </w:r>
      <w:bookmarkEnd w:id="394"/>
      <w:bookmarkEnd w:id="395"/>
    </w:p>
    <w:p w14:paraId="6F2781D5" w14:textId="77777777" w:rsidR="001545FC" w:rsidRPr="001545FC" w:rsidRDefault="001545FC" w:rsidP="001545FC">
      <w:pPr>
        <w:spacing w:after="0"/>
        <w:jc w:val="both"/>
        <w:rPr>
          <w:rFonts w:eastAsiaTheme="minorEastAsia"/>
          <w:b/>
          <w:bCs w:val="0"/>
          <w:sz w:val="24"/>
          <w:szCs w:val="24"/>
          <w:lang w:eastAsia="ru-RU"/>
        </w:rPr>
      </w:pPr>
      <w:r w:rsidRPr="001545FC">
        <w:rPr>
          <w:rFonts w:eastAsiaTheme="minorEastAsia"/>
          <w:b/>
          <w:bCs w:val="0"/>
          <w:sz w:val="24"/>
          <w:szCs w:val="24"/>
          <w:lang w:eastAsia="ru-RU"/>
        </w:rPr>
        <w:t>3.1. Материально-технические условия реализации дисциплины</w:t>
      </w:r>
    </w:p>
    <w:p w14:paraId="59ACB9BF"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Для реализации программы дисциплины предусмотрены следующие специальные помещения: кабинет «Английский язык».</w:t>
      </w:r>
    </w:p>
    <w:p w14:paraId="525EA77B" w14:textId="77777777" w:rsidR="001545FC" w:rsidRPr="001545FC" w:rsidRDefault="001545FC" w:rsidP="001545FC">
      <w:pPr>
        <w:spacing w:after="0" w:line="240" w:lineRule="auto"/>
        <w:ind w:firstLine="708"/>
        <w:rPr>
          <w:rFonts w:eastAsiaTheme="minorEastAsia"/>
          <w:bCs w:val="0"/>
          <w:sz w:val="24"/>
          <w:szCs w:val="24"/>
        </w:rPr>
      </w:pPr>
      <w:r w:rsidRPr="001545FC">
        <w:rPr>
          <w:rFonts w:eastAsiaTheme="minorEastAsia"/>
          <w:bCs w:val="0"/>
          <w:sz w:val="24"/>
          <w:szCs w:val="24"/>
        </w:rPr>
        <w:t>Оборудование учебного кабинета:</w:t>
      </w:r>
    </w:p>
    <w:p w14:paraId="144C0462"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посадочные места по количеству обучающихся;</w:t>
      </w:r>
    </w:p>
    <w:p w14:paraId="4350F041"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рабочее место преподавателя;</w:t>
      </w:r>
    </w:p>
    <w:p w14:paraId="131DC07D"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шкафы для хранения пособий;</w:t>
      </w:r>
    </w:p>
    <w:p w14:paraId="776E2AD6"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комплект учебно-методической документации;</w:t>
      </w:r>
    </w:p>
    <w:p w14:paraId="586E531E"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карта страны изучаемого языка;</w:t>
      </w:r>
    </w:p>
    <w:p w14:paraId="1B779E03" w14:textId="77777777" w:rsidR="001545FC" w:rsidRPr="001545FC" w:rsidRDefault="001545FC" w:rsidP="00B77C04">
      <w:pPr>
        <w:numPr>
          <w:ilvl w:val="0"/>
          <w:numId w:val="29"/>
        </w:numPr>
        <w:spacing w:after="0" w:line="240" w:lineRule="auto"/>
        <w:ind w:firstLine="900"/>
        <w:rPr>
          <w:rFonts w:eastAsiaTheme="minorEastAsia"/>
          <w:b/>
          <w:bCs w:val="0"/>
          <w:i/>
          <w:sz w:val="22"/>
          <w:szCs w:val="24"/>
          <w:lang w:eastAsia="ru-RU"/>
        </w:rPr>
      </w:pPr>
      <w:r w:rsidRPr="001545FC">
        <w:rPr>
          <w:rFonts w:eastAsiaTheme="minorEastAsia"/>
          <w:bCs w:val="0"/>
          <w:sz w:val="24"/>
          <w:szCs w:val="24"/>
        </w:rPr>
        <w:t>пластиковая доска</w:t>
      </w:r>
      <w:r w:rsidRPr="001545FC">
        <w:rPr>
          <w:rFonts w:eastAsiaTheme="minorEastAsia"/>
          <w:bCs w:val="0"/>
          <w:sz w:val="22"/>
          <w:szCs w:val="20"/>
          <w:lang w:eastAsia="ru-RU"/>
        </w:rPr>
        <w:t>;</w:t>
      </w:r>
    </w:p>
    <w:p w14:paraId="56F59315"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 xml:space="preserve">библиотечный фонд. </w:t>
      </w:r>
    </w:p>
    <w:p w14:paraId="26187D19" w14:textId="77777777" w:rsidR="001545FC" w:rsidRPr="001545FC" w:rsidRDefault="001545FC" w:rsidP="001545FC">
      <w:pPr>
        <w:spacing w:after="0" w:line="240" w:lineRule="auto"/>
        <w:ind w:firstLine="708"/>
        <w:rPr>
          <w:rFonts w:eastAsiaTheme="minorEastAsia"/>
          <w:bCs w:val="0"/>
          <w:sz w:val="24"/>
          <w:szCs w:val="24"/>
        </w:rPr>
      </w:pPr>
      <w:r w:rsidRPr="001545FC">
        <w:rPr>
          <w:rFonts w:eastAsiaTheme="minorEastAsia"/>
          <w:bCs w:val="0"/>
          <w:sz w:val="24"/>
          <w:szCs w:val="24"/>
        </w:rPr>
        <w:t>Технические средства обучения;</w:t>
      </w:r>
    </w:p>
    <w:p w14:paraId="1483F436"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компьютер с программным обеспечением;</w:t>
      </w:r>
    </w:p>
    <w:p w14:paraId="253C8413"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телевизор</w:t>
      </w:r>
    </w:p>
    <w:p w14:paraId="1DA3992F" w14:textId="77777777" w:rsidR="001545FC" w:rsidRPr="001545FC" w:rsidRDefault="001545FC" w:rsidP="001545FC">
      <w:pPr>
        <w:shd w:val="clear" w:color="auto" w:fill="FFFFFF"/>
        <w:spacing w:after="0" w:line="240" w:lineRule="auto"/>
        <w:ind w:firstLine="708"/>
        <w:rPr>
          <w:rFonts w:eastAsia="Times New Roman"/>
          <w:sz w:val="24"/>
          <w:szCs w:val="24"/>
          <w:shd w:val="clear" w:color="auto" w:fill="FFFFFF"/>
          <w:lang w:eastAsia="ru-RU"/>
        </w:rPr>
      </w:pPr>
      <w:r w:rsidRPr="001545FC">
        <w:rPr>
          <w:rFonts w:eastAsiaTheme="minorEastAsia"/>
          <w:sz w:val="24"/>
          <w:szCs w:val="24"/>
          <w:shd w:val="clear" w:color="auto" w:fill="FFFFFF"/>
          <w:lang w:eastAsia="ru-RU"/>
        </w:rPr>
        <w:t>Коллекция цифровых образовательных ресурсов:</w:t>
      </w:r>
    </w:p>
    <w:p w14:paraId="2838501B"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электронные презентации, видеоматериалы.</w:t>
      </w:r>
    </w:p>
    <w:p w14:paraId="1365DFD9" w14:textId="77777777" w:rsidR="001545FC" w:rsidRPr="001545FC" w:rsidRDefault="001545FC" w:rsidP="001545FC">
      <w:pPr>
        <w:shd w:val="clear" w:color="auto" w:fill="FFFFFF"/>
        <w:spacing w:after="0"/>
        <w:rPr>
          <w:rFonts w:eastAsiaTheme="minorEastAsia"/>
          <w:bCs w:val="0"/>
          <w:sz w:val="24"/>
          <w:szCs w:val="24"/>
          <w:lang w:eastAsia="ru-RU"/>
        </w:rPr>
      </w:pPr>
    </w:p>
    <w:p w14:paraId="4649389C" w14:textId="77777777" w:rsidR="001545FC" w:rsidRPr="001545FC" w:rsidRDefault="001545FC" w:rsidP="001545FC">
      <w:pPr>
        <w:shd w:val="clear" w:color="auto" w:fill="FFFFFF"/>
        <w:spacing w:after="0"/>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020D9C08" w14:textId="77777777" w:rsidR="001545FC" w:rsidRPr="001545FC" w:rsidRDefault="001545FC" w:rsidP="001545FC">
      <w:pPr>
        <w:shd w:val="clear" w:color="auto" w:fill="FFFFFF"/>
        <w:spacing w:after="0"/>
        <w:ind w:firstLine="708"/>
        <w:rPr>
          <w:rFonts w:eastAsiaTheme="minorEastAsia"/>
          <w:b/>
          <w:bCs w:val="0"/>
          <w:sz w:val="24"/>
          <w:szCs w:val="24"/>
          <w:lang w:eastAsia="ru-RU"/>
        </w:rPr>
      </w:pPr>
      <w:r w:rsidRPr="001545FC">
        <w:rPr>
          <w:rFonts w:eastAsiaTheme="minorEastAsia"/>
          <w:b/>
          <w:bCs w:val="0"/>
          <w:sz w:val="24"/>
          <w:szCs w:val="24"/>
          <w:lang w:eastAsia="ru-RU"/>
        </w:rPr>
        <w:t>3.2.1. Основные печатные издания</w:t>
      </w:r>
    </w:p>
    <w:p w14:paraId="5F278CD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ЭБС </w:t>
      </w:r>
      <w:r w:rsidRPr="001545FC">
        <w:rPr>
          <w:rFonts w:eastAsiaTheme="minorEastAsia"/>
          <w:bCs w:val="0"/>
          <w:sz w:val="24"/>
          <w:szCs w:val="24"/>
          <w:lang w:val="en-US" w:eastAsia="ru-RU"/>
        </w:rPr>
        <w:t>BOOK</w:t>
      </w:r>
      <w:r w:rsidRPr="001545FC">
        <w:rPr>
          <w:rFonts w:eastAsiaTheme="minorEastAsia"/>
          <w:bCs w:val="0"/>
          <w:sz w:val="24"/>
          <w:szCs w:val="24"/>
          <w:lang w:eastAsia="ru-RU"/>
        </w:rPr>
        <w:t>.</w:t>
      </w:r>
      <w:r w:rsidRPr="001545FC">
        <w:rPr>
          <w:rFonts w:eastAsiaTheme="minorEastAsia"/>
          <w:bCs w:val="0"/>
          <w:sz w:val="24"/>
          <w:szCs w:val="24"/>
          <w:lang w:val="en-US" w:eastAsia="ru-RU"/>
        </w:rPr>
        <w:t>ru</w:t>
      </w:r>
      <w:r w:rsidRPr="001545FC">
        <w:rPr>
          <w:rFonts w:eastAsiaTheme="minorEastAsia"/>
          <w:bCs w:val="0"/>
          <w:sz w:val="24"/>
          <w:szCs w:val="24"/>
          <w:lang w:eastAsia="ru-RU"/>
        </w:rPr>
        <w:t xml:space="preserve"> (коллекция СПО)</w:t>
      </w:r>
    </w:p>
    <w:p w14:paraId="0B52D4D9" w14:textId="77777777" w:rsidR="001545FC" w:rsidRPr="001545FC" w:rsidRDefault="001545FC" w:rsidP="001545FC">
      <w:pPr>
        <w:spacing w:after="0"/>
        <w:ind w:firstLine="709"/>
        <w:jc w:val="both"/>
        <w:rPr>
          <w:rFonts w:eastAsiaTheme="minorEastAsia"/>
          <w:b/>
          <w:bCs w:val="0"/>
          <w:sz w:val="24"/>
          <w:szCs w:val="24"/>
          <w:lang w:eastAsia="ru-RU"/>
        </w:rPr>
      </w:pPr>
    </w:p>
    <w:p w14:paraId="03BC50EB" w14:textId="77777777" w:rsidR="001545FC" w:rsidRPr="001545FC" w:rsidRDefault="001545FC" w:rsidP="001545FC">
      <w:pPr>
        <w:spacing w:after="0"/>
        <w:ind w:firstLine="708"/>
        <w:jc w:val="both"/>
        <w:rPr>
          <w:rFonts w:eastAsiaTheme="minorEastAsia"/>
          <w:bCs w:val="0"/>
          <w:i/>
          <w:sz w:val="24"/>
          <w:szCs w:val="24"/>
          <w:lang w:eastAsia="ru-RU"/>
        </w:rPr>
      </w:pPr>
      <w:r w:rsidRPr="001545FC">
        <w:rPr>
          <w:rFonts w:eastAsiaTheme="minorEastAsia"/>
          <w:b/>
          <w:bCs w:val="0"/>
          <w:sz w:val="24"/>
          <w:szCs w:val="24"/>
          <w:lang w:eastAsia="ru-RU"/>
        </w:rPr>
        <w:t xml:space="preserve">3.1.2. Дополнительные источники </w:t>
      </w:r>
    </w:p>
    <w:p w14:paraId="6A78F0CE"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1. Видеоуроки в интернет: [сайт]. – ООО «Мультиурок», 2020 – URL: http://videouroki.net (дата обращения: 06.02.2022) – Текст: электронный.</w:t>
      </w:r>
    </w:p>
    <w:p w14:paraId="3CBAF9D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2. Единая коллекция цифровых образовательных ресурсов. - URL: http://school-collection.edu.ru/ (дата обращения: 08.02.2022). – Текст: электронный.</w:t>
      </w:r>
    </w:p>
    <w:p w14:paraId="6C0F48E7"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3. Информационная система «Единое окно доступа к образовательным ресурсам». - URL: http://window.edu.ru/ (дата обращения: 02.02.2022). – Текст: электронный.</w:t>
      </w:r>
    </w:p>
    <w:p w14:paraId="216CAEAC"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4. Онлайн-словари ABBYY Lingvo. - URL:http://www.abbyyonline.ru (дата обращения: 11.02.2022). – Текст: электронный.</w:t>
      </w:r>
    </w:p>
    <w:p w14:paraId="6175AD90"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5. Онлайн-словари Мультитран». - URL:http://www.multitran.ru (дата обращения: 11.02.2022). – Текст: электронный.</w:t>
      </w:r>
    </w:p>
    <w:p w14:paraId="7A90462D"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6. Федеральный центр информационно-образовательных ресурсов. - URL: http://fcior.edu.ru/ (дата обращения: 01.07.2021). - Режим доступа: свободный. – Текст: электронный.</w:t>
      </w:r>
    </w:p>
    <w:p w14:paraId="0BE1168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7. Энциклопедия «Британника»: [сайт]. – Encyclopædia Britannica, Inc., 2020 – URL: www.britannica.com (дата обращения: 26.04.2020) – Текст: электронный.</w:t>
      </w:r>
    </w:p>
    <w:p w14:paraId="5529D4FE"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8. Cambridge Dictionaries Online. - URL:http://dictionary.cambridge.or (дата обращения: 11.02.2022). – Текст: электронный.</w:t>
      </w:r>
    </w:p>
    <w:p w14:paraId="40DCE499"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9. Macmillan Dictionary с возможностью прослушать произношение слов: [сайт]. – Macmillan Education Limited, 2009-2020 – URL: </w:t>
      </w:r>
      <w:hyperlink r:id="rId21">
        <w:r w:rsidRPr="001545FC">
          <w:rPr>
            <w:rFonts w:eastAsiaTheme="minorEastAsia"/>
            <w:bCs w:val="0"/>
            <w:color w:val="0000FF"/>
            <w:sz w:val="24"/>
            <w:szCs w:val="24"/>
            <w:u w:val="single"/>
            <w:lang w:eastAsia="ru-RU"/>
          </w:rPr>
          <w:t>www.macmillandictionary.com</w:t>
        </w:r>
      </w:hyperlink>
      <w:r w:rsidRPr="001545FC">
        <w:rPr>
          <w:rFonts w:eastAsiaTheme="minorEastAsia"/>
          <w:bCs w:val="0"/>
          <w:sz w:val="24"/>
          <w:szCs w:val="24"/>
          <w:lang w:eastAsia="ru-RU"/>
        </w:rPr>
        <w:t xml:space="preserve"> (дата обращения: 08.02.2022) – Текст: электронный.</w:t>
      </w:r>
    </w:p>
    <w:p w14:paraId="753A90A1" w14:textId="77777777" w:rsidR="001545FC" w:rsidRPr="001545FC" w:rsidRDefault="001545FC" w:rsidP="001545FC">
      <w:pPr>
        <w:spacing w:after="0"/>
        <w:ind w:firstLine="709"/>
        <w:jc w:val="both"/>
        <w:rPr>
          <w:rFonts w:eastAsiaTheme="minorEastAsia"/>
          <w:bCs w:val="0"/>
          <w:sz w:val="24"/>
          <w:szCs w:val="24"/>
          <w:lang w:val="en-US" w:eastAsia="ru-RU"/>
        </w:rPr>
      </w:pPr>
      <w:r w:rsidRPr="001545FC">
        <w:rPr>
          <w:rFonts w:eastAsiaTheme="minorEastAsia"/>
          <w:bCs w:val="0"/>
          <w:sz w:val="24"/>
          <w:szCs w:val="24"/>
          <w:lang w:val="en-US" w:eastAsia="ru-RU"/>
        </w:rPr>
        <w:t>10. News in Levels. World news for students of English: [</w:t>
      </w:r>
      <w:r w:rsidRPr="001545FC">
        <w:rPr>
          <w:rFonts w:eastAsiaTheme="minorEastAsia"/>
          <w:bCs w:val="0"/>
          <w:sz w:val="24"/>
          <w:szCs w:val="24"/>
          <w:lang w:eastAsia="ru-RU"/>
        </w:rPr>
        <w:t>сайт</w:t>
      </w:r>
      <w:r w:rsidRPr="001545FC">
        <w:rPr>
          <w:rFonts w:eastAsiaTheme="minorEastAsia"/>
          <w:bCs w:val="0"/>
          <w:sz w:val="24"/>
          <w:szCs w:val="24"/>
          <w:lang w:val="en-US" w:eastAsia="ru-RU"/>
        </w:rPr>
        <w:t>]. – URL: https://www.newsinlevels.com (</w:t>
      </w:r>
      <w:r w:rsidRPr="001545FC">
        <w:rPr>
          <w:rFonts w:eastAsiaTheme="minorEastAsia"/>
          <w:bCs w:val="0"/>
          <w:sz w:val="24"/>
          <w:szCs w:val="24"/>
          <w:lang w:eastAsia="ru-RU"/>
        </w:rPr>
        <w:t>дата</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обращения</w:t>
      </w:r>
      <w:r w:rsidRPr="001545FC">
        <w:rPr>
          <w:rFonts w:eastAsiaTheme="minorEastAsia"/>
          <w:bCs w:val="0"/>
          <w:sz w:val="24"/>
          <w:szCs w:val="24"/>
          <w:lang w:val="en-US" w:eastAsia="ru-RU"/>
        </w:rPr>
        <w:t xml:space="preserve">: 06.02.2022) – </w:t>
      </w:r>
      <w:r w:rsidRPr="001545FC">
        <w:rPr>
          <w:rFonts w:eastAsiaTheme="minorEastAsia"/>
          <w:bCs w:val="0"/>
          <w:sz w:val="24"/>
          <w:szCs w:val="24"/>
          <w:lang w:eastAsia="ru-RU"/>
        </w:rPr>
        <w:t>Текст</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электронный</w:t>
      </w:r>
    </w:p>
    <w:p w14:paraId="62CB62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val="en-US" w:eastAsia="ru-RU"/>
        </w:rPr>
      </w:pPr>
    </w:p>
    <w:p w14:paraId="2F8FC091" w14:textId="77777777" w:rsidR="001545FC" w:rsidRPr="001545FC" w:rsidRDefault="001545FC" w:rsidP="001545FC">
      <w:pPr>
        <w:keepNext/>
        <w:spacing w:before="240" w:after="120" w:line="360" w:lineRule="auto"/>
        <w:ind w:firstLine="709"/>
        <w:outlineLvl w:val="0"/>
        <w:rPr>
          <w:rFonts w:eastAsiaTheme="minorEastAsia"/>
          <w:b/>
          <w:bCs w:val="0"/>
          <w:kern w:val="32"/>
          <w:sz w:val="24"/>
          <w:szCs w:val="24"/>
          <w:lang w:eastAsia="ru-RU"/>
        </w:rPr>
      </w:pPr>
      <w:r w:rsidRPr="001545FC">
        <w:rPr>
          <w:rFonts w:eastAsiaTheme="minorEastAsia"/>
          <w:b/>
          <w:kern w:val="32"/>
          <w:szCs w:val="28"/>
          <w:lang w:eastAsia="ru-RU"/>
        </w:rPr>
        <w:br w:type="page"/>
      </w:r>
      <w:bookmarkStart w:id="396" w:name="_Toc21525034"/>
      <w:bookmarkStart w:id="397" w:name="_Toc88740457"/>
      <w:bookmarkStart w:id="398" w:name="_Toc114647118"/>
      <w:bookmarkStart w:id="399" w:name="_Toc114647156"/>
      <w:bookmarkStart w:id="400" w:name="_Toc114647346"/>
      <w:bookmarkStart w:id="401" w:name="_Toc138077408"/>
      <w:r w:rsidRPr="001545FC">
        <w:rPr>
          <w:rFonts w:eastAsiaTheme="minorEastAsia"/>
          <w:b/>
          <w:kern w:val="32"/>
          <w:sz w:val="24"/>
          <w:szCs w:val="24"/>
          <w:lang w:eastAsia="ru-RU"/>
        </w:rPr>
        <w:lastRenderedPageBreak/>
        <w:t xml:space="preserve">4. КОНТРОЛЬ И ОЦЕНКА РЕЗУЛЬТАТОВ ОСВОЕНИЯ </w:t>
      </w:r>
      <w:bookmarkEnd w:id="396"/>
      <w:bookmarkEnd w:id="397"/>
      <w:bookmarkEnd w:id="398"/>
      <w:bookmarkEnd w:id="399"/>
      <w:bookmarkEnd w:id="400"/>
      <w:r w:rsidRPr="001545FC">
        <w:rPr>
          <w:rFonts w:eastAsiaTheme="minorEastAsia"/>
          <w:b/>
          <w:kern w:val="32"/>
          <w:sz w:val="24"/>
          <w:szCs w:val="24"/>
          <w:lang w:eastAsia="ru-RU"/>
        </w:rPr>
        <w:t>ОБЩЕОБРАЗОВАТЕЛЬНОЙ ДИСЦИПЛИНЫ</w:t>
      </w:r>
      <w:bookmarkEnd w:id="401"/>
    </w:p>
    <w:p w14:paraId="38DB4741"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Контроль и оценка раскрываются через усвоенные знания и приобретенные студентами умения, направленные на формирование общих компетенций.</w:t>
      </w:r>
    </w:p>
    <w:p w14:paraId="4F495484"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Текущий контроль и оценка результатов освоения дисциплины осуществляется преподавателем в процессе проведения учебных занятий в устной и письменной форме в виде контрольных, лексико-грамматических тестов, устных и письменных опросов, тестирования, выполнения обучающимися индивидуальных заданий, проектов и т.д. </w:t>
      </w:r>
    </w:p>
    <w:p w14:paraId="4B3C25DE"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Промежуточная аттестация проводится в конце 2 семестра в форме дифференцированного зачета.</w:t>
      </w:r>
    </w:p>
    <w:p w14:paraId="5D858E4A"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В задачи контроля входят: объективная характеристика речевого общения и самоконтроль. Студент не может получить положительную оценку, если уровень его знаний и обученности будет ниже 50% нормативов, указанных в программе. </w:t>
      </w:r>
    </w:p>
    <w:p w14:paraId="67B08226"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Методы оценки результатов обучения - традиционная система отметок в баллах за каждую выполненную работу, на основе которых выставляется итоговая отметка.</w:t>
      </w:r>
    </w:p>
    <w:p w14:paraId="797DE0C4" w14:textId="77777777" w:rsidR="001545FC" w:rsidRPr="001545FC" w:rsidRDefault="001545FC" w:rsidP="001545FC">
      <w:pPr>
        <w:tabs>
          <w:tab w:val="left" w:pos="5400"/>
        </w:tabs>
        <w:spacing w:after="0"/>
        <w:ind w:firstLine="720"/>
        <w:jc w:val="both"/>
        <w:rPr>
          <w:rFonts w:eastAsiaTheme="minorEastAsia"/>
          <w:bCs w:val="0"/>
          <w:szCs w:val="28"/>
          <w:lang w:eastAsia="ru-RU"/>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372"/>
        <w:gridCol w:w="2873"/>
      </w:tblGrid>
      <w:tr w:rsidR="001545FC" w:rsidRPr="001545FC" w14:paraId="491B78DA" w14:textId="77777777" w:rsidTr="00103D0B">
        <w:tc>
          <w:tcPr>
            <w:tcW w:w="4253" w:type="dxa"/>
          </w:tcPr>
          <w:p w14:paraId="6D24ADCB"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Код и наименование формируемых компетенций</w:t>
            </w:r>
          </w:p>
        </w:tc>
        <w:tc>
          <w:tcPr>
            <w:tcW w:w="2372" w:type="dxa"/>
          </w:tcPr>
          <w:p w14:paraId="332C48D9"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Раздел/Тема</w:t>
            </w:r>
          </w:p>
        </w:tc>
        <w:tc>
          <w:tcPr>
            <w:tcW w:w="2873" w:type="dxa"/>
          </w:tcPr>
          <w:p w14:paraId="44F3694D"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Тип оценочных мероприятий</w:t>
            </w:r>
          </w:p>
        </w:tc>
      </w:tr>
      <w:tr w:rsidR="001545FC" w:rsidRPr="001545FC" w14:paraId="5417C24D" w14:textId="77777777" w:rsidTr="00103D0B">
        <w:tc>
          <w:tcPr>
            <w:tcW w:w="4253" w:type="dxa"/>
          </w:tcPr>
          <w:p w14:paraId="3DF820C8"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01. Выбирать способы решения задач профессиональной деятельности применительно к различным контекстам</w:t>
            </w:r>
          </w:p>
          <w:p w14:paraId="730E6D79"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B8AAC7A"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04. Эффективно взаимодействовать и работать в коллективе и команде</w:t>
            </w:r>
          </w:p>
        </w:tc>
        <w:tc>
          <w:tcPr>
            <w:tcW w:w="2372" w:type="dxa"/>
          </w:tcPr>
          <w:p w14:paraId="62077EFD" w14:textId="77777777" w:rsidR="001545FC" w:rsidRPr="001545FC" w:rsidRDefault="001545FC" w:rsidP="001545FC">
            <w:pPr>
              <w:rPr>
                <w:rFonts w:eastAsiaTheme="minorEastAsia"/>
                <w:b/>
                <w:bCs w:val="0"/>
                <w:sz w:val="24"/>
                <w:szCs w:val="24"/>
                <w:lang w:eastAsia="ru-RU"/>
              </w:rPr>
            </w:pPr>
            <w:r w:rsidRPr="001545FC">
              <w:rPr>
                <w:rFonts w:eastAsia="Times New Roman"/>
                <w:b/>
                <w:bCs w:val="0"/>
                <w:sz w:val="24"/>
                <w:szCs w:val="24"/>
                <w:lang w:eastAsia="ru-RU"/>
              </w:rPr>
              <w:t>Р 1 Тема 1.1, 1.2, 1.3, 1.4, 1.5, 1.6, 1.7, 1.8</w:t>
            </w:r>
          </w:p>
        </w:tc>
        <w:tc>
          <w:tcPr>
            <w:tcW w:w="2873" w:type="dxa"/>
          </w:tcPr>
          <w:p w14:paraId="549F925D"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Заполнение формы-резюме,</w:t>
            </w:r>
          </w:p>
          <w:p w14:paraId="08BEED8E"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Письма</w:t>
            </w:r>
          </w:p>
          <w:p w14:paraId="1FAC060D"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Презентация, </w:t>
            </w:r>
          </w:p>
          <w:p w14:paraId="2570F3AC"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Постер, </w:t>
            </w:r>
          </w:p>
          <w:p w14:paraId="7940C3E1"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Ролевые игры</w:t>
            </w:r>
          </w:p>
          <w:p w14:paraId="44A789FF"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Заметки </w:t>
            </w:r>
          </w:p>
          <w:p w14:paraId="6A65CDD5"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Тесты</w:t>
            </w:r>
          </w:p>
          <w:p w14:paraId="5E96482F"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Устный опрос. </w:t>
            </w:r>
          </w:p>
          <w:p w14:paraId="465C0AD1"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Выполнение заданий дифференцированного зачета</w:t>
            </w:r>
          </w:p>
        </w:tc>
      </w:tr>
      <w:tr w:rsidR="001545FC" w:rsidRPr="001545FC" w14:paraId="051F3D53" w14:textId="77777777" w:rsidTr="00103D0B">
        <w:trPr>
          <w:trHeight w:val="5700"/>
        </w:trPr>
        <w:tc>
          <w:tcPr>
            <w:tcW w:w="4253" w:type="dxa"/>
          </w:tcPr>
          <w:p w14:paraId="2E85DDAA"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lastRenderedPageBreak/>
              <w:t>ОК 01. Выбирать способы решения задач профессиональной деятельности применительно к различным контекстам</w:t>
            </w:r>
          </w:p>
          <w:p w14:paraId="6095867E"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3557167"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04. Эффективно взаимодействовать и работать в коллективе и команде</w:t>
            </w:r>
          </w:p>
          <w:p w14:paraId="5FEC7041"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09. Пользоваться профессиональной документацией на государственном и иностранном языках</w:t>
            </w:r>
          </w:p>
        </w:tc>
        <w:tc>
          <w:tcPr>
            <w:tcW w:w="2372" w:type="dxa"/>
          </w:tcPr>
          <w:p w14:paraId="0C9B66C7" w14:textId="77777777" w:rsidR="001545FC" w:rsidRPr="001545FC" w:rsidRDefault="001545FC" w:rsidP="001545FC">
            <w:pPr>
              <w:rPr>
                <w:rFonts w:eastAsiaTheme="minorEastAsia"/>
                <w:bCs w:val="0"/>
                <w:sz w:val="24"/>
                <w:szCs w:val="24"/>
                <w:lang w:eastAsia="ru-RU"/>
              </w:rPr>
            </w:pPr>
            <w:r w:rsidRPr="001545FC">
              <w:rPr>
                <w:rFonts w:eastAsia="Times New Roman"/>
                <w:b/>
                <w:bCs w:val="0"/>
                <w:sz w:val="24"/>
                <w:szCs w:val="24"/>
                <w:lang w:eastAsia="ru-RU"/>
              </w:rPr>
              <w:t>Р 2 Тема 2.1, 2.2, 2.3, 2.4</w:t>
            </w:r>
          </w:p>
          <w:p w14:paraId="40C288C1" w14:textId="77777777" w:rsidR="001545FC" w:rsidRPr="001545FC" w:rsidRDefault="001545FC" w:rsidP="001545FC">
            <w:pPr>
              <w:rPr>
                <w:rFonts w:eastAsia="Times New Roman"/>
                <w:b/>
                <w:bCs w:val="0"/>
                <w:sz w:val="24"/>
                <w:szCs w:val="24"/>
                <w:lang w:eastAsia="ru-RU"/>
              </w:rPr>
            </w:pPr>
          </w:p>
          <w:p w14:paraId="02053141" w14:textId="77777777" w:rsidR="001545FC" w:rsidRPr="001545FC" w:rsidRDefault="001545FC" w:rsidP="001545FC">
            <w:pPr>
              <w:rPr>
                <w:rFonts w:eastAsiaTheme="minorEastAsia"/>
                <w:bCs w:val="0"/>
                <w:sz w:val="24"/>
                <w:szCs w:val="24"/>
                <w:lang w:eastAsia="ru-RU"/>
              </w:rPr>
            </w:pPr>
          </w:p>
        </w:tc>
        <w:tc>
          <w:tcPr>
            <w:tcW w:w="2873" w:type="dxa"/>
          </w:tcPr>
          <w:p w14:paraId="1C3F35A0"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Тесты </w:t>
            </w:r>
          </w:p>
          <w:p w14:paraId="3FF8F8A5"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Проект. </w:t>
            </w:r>
          </w:p>
          <w:p w14:paraId="4D67A14A"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Ролевые игры</w:t>
            </w:r>
          </w:p>
          <w:p w14:paraId="1BA37B70"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Круглый стол-дебаты “Доклад с презентацией </w:t>
            </w:r>
          </w:p>
          <w:p w14:paraId="69C32C36" w14:textId="77777777" w:rsidR="001545FC" w:rsidRPr="001545FC" w:rsidRDefault="001545FC" w:rsidP="001545FC">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Разработка плана продвижения колледжа</w:t>
            </w:r>
          </w:p>
          <w:p w14:paraId="7F83FA1E" w14:textId="77777777" w:rsidR="001545FC" w:rsidRPr="001545FC" w:rsidRDefault="001545FC" w:rsidP="001545FC">
            <w:pPr>
              <w:spacing w:after="120" w:line="240" w:lineRule="auto"/>
              <w:ind w:left="57" w:right="57"/>
              <w:rPr>
                <w:rFonts w:eastAsiaTheme="minorEastAsia"/>
                <w:b/>
                <w:bCs w:val="0"/>
                <w:sz w:val="24"/>
                <w:szCs w:val="24"/>
                <w:lang w:eastAsia="ru-RU"/>
              </w:rPr>
            </w:pPr>
            <w:r w:rsidRPr="001545FC">
              <w:rPr>
                <w:rFonts w:eastAsia="Times New Roman"/>
                <w:bCs w:val="0"/>
                <w:sz w:val="24"/>
                <w:szCs w:val="24"/>
                <w:lang w:eastAsia="ru-RU"/>
              </w:rPr>
              <w:t>Выполнение заданий дифференцированного зачета</w:t>
            </w:r>
          </w:p>
        </w:tc>
      </w:tr>
      <w:tr w:rsidR="001545FC" w:rsidRPr="001545FC" w14:paraId="53492DEA" w14:textId="77777777" w:rsidTr="00103D0B">
        <w:trPr>
          <w:trHeight w:val="6834"/>
        </w:trPr>
        <w:tc>
          <w:tcPr>
            <w:tcW w:w="4253" w:type="dxa"/>
          </w:tcPr>
          <w:p w14:paraId="1A804656"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ПК 2.3. Осуществлять взаимодействие со смежными структурными подразделениями предприятия и внешними организациями.</w:t>
            </w:r>
          </w:p>
          <w:p w14:paraId="46171906" w14:textId="77777777" w:rsidR="001545FC" w:rsidRPr="001545FC" w:rsidRDefault="001545FC" w:rsidP="001545FC">
            <w:pPr>
              <w:spacing w:after="120"/>
              <w:ind w:left="57" w:right="57"/>
              <w:rPr>
                <w:rFonts w:eastAsiaTheme="minorEastAsia"/>
                <w:bCs w:val="0"/>
                <w:sz w:val="24"/>
                <w:szCs w:val="24"/>
                <w:lang w:eastAsia="ru-RU"/>
              </w:rPr>
            </w:pPr>
            <w:r w:rsidRPr="001545FC">
              <w:rPr>
                <w:rFonts w:eastAsiaTheme="minorEastAsia"/>
                <w:bCs w:val="0"/>
                <w:sz w:val="24"/>
                <w:szCs w:val="24"/>
                <w:lang w:eastAsia="ru-RU"/>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p w14:paraId="7F27D577" w14:textId="77777777" w:rsidR="001545FC" w:rsidRPr="001545FC" w:rsidRDefault="001545FC" w:rsidP="001545FC">
            <w:pPr>
              <w:spacing w:after="120"/>
              <w:ind w:left="57" w:right="57"/>
              <w:rPr>
                <w:rFonts w:eastAsiaTheme="minorEastAsia"/>
                <w:bCs w:val="0"/>
                <w:sz w:val="24"/>
                <w:szCs w:val="24"/>
                <w:lang w:eastAsia="ru-RU"/>
              </w:rPr>
            </w:pPr>
          </w:p>
        </w:tc>
        <w:tc>
          <w:tcPr>
            <w:tcW w:w="2372" w:type="dxa"/>
          </w:tcPr>
          <w:p w14:paraId="363531B7" w14:textId="77777777" w:rsidR="001545FC" w:rsidRPr="001545FC" w:rsidRDefault="001545FC" w:rsidP="001545FC">
            <w:pPr>
              <w:rPr>
                <w:rFonts w:eastAsiaTheme="minorEastAsia"/>
                <w:sz w:val="22"/>
                <w:szCs w:val="22"/>
                <w:lang w:eastAsia="ru-RU"/>
              </w:rPr>
            </w:pPr>
            <w:r w:rsidRPr="001545FC">
              <w:rPr>
                <w:rFonts w:eastAsia="Times New Roman"/>
                <w:sz w:val="24"/>
                <w:szCs w:val="24"/>
                <w:lang w:eastAsia="ru-RU"/>
              </w:rPr>
              <w:t>Р 2 Тема 2.1, 2.2, 2.3, 2.4</w:t>
            </w:r>
          </w:p>
        </w:tc>
        <w:tc>
          <w:tcPr>
            <w:tcW w:w="2873" w:type="dxa"/>
          </w:tcPr>
          <w:p w14:paraId="31C0FA25" w14:textId="77777777" w:rsidR="001545FC" w:rsidRPr="001545FC" w:rsidRDefault="001545FC" w:rsidP="001545FC">
            <w:pPr>
              <w:spacing w:after="120" w:line="240" w:lineRule="auto"/>
              <w:ind w:left="57" w:right="57"/>
              <w:rPr>
                <w:rFonts w:eastAsiaTheme="minorEastAsia"/>
                <w:bCs w:val="0"/>
                <w:sz w:val="22"/>
                <w:szCs w:val="22"/>
                <w:lang w:eastAsia="ru-RU"/>
              </w:rPr>
            </w:pPr>
            <w:r w:rsidRPr="001545FC">
              <w:rPr>
                <w:rFonts w:eastAsia="Times New Roman"/>
                <w:bCs w:val="0"/>
                <w:sz w:val="24"/>
                <w:szCs w:val="24"/>
                <w:lang w:eastAsia="ru-RU"/>
              </w:rPr>
              <w:t>Компетентностно – ориентированные задания (составление диалогов на профессиональные темы, выполнение заданий к текстам, построенным на языковом материале профессионального общения)</w:t>
            </w:r>
            <w:r w:rsidRPr="001545FC">
              <w:rPr>
                <w:rFonts w:eastAsiaTheme="minorEastAsia"/>
                <w:bCs w:val="0"/>
                <w:sz w:val="22"/>
                <w:szCs w:val="22"/>
                <w:lang w:eastAsia="ru-RU"/>
              </w:rPr>
              <w:t xml:space="preserve"> </w:t>
            </w:r>
          </w:p>
        </w:tc>
      </w:tr>
    </w:tbl>
    <w:p w14:paraId="397346FF" w14:textId="77777777" w:rsidR="001545FC" w:rsidRPr="001545FC" w:rsidRDefault="001545FC" w:rsidP="001545FC">
      <w:pPr>
        <w:rPr>
          <w:rFonts w:eastAsiaTheme="minorEastAsia"/>
          <w:bCs w:val="0"/>
          <w:szCs w:val="28"/>
          <w:lang w:eastAsia="ru-RU"/>
        </w:rPr>
      </w:pPr>
    </w:p>
    <w:p w14:paraId="16776813" w14:textId="77777777" w:rsidR="001545FC" w:rsidRPr="001545FC" w:rsidRDefault="001545FC" w:rsidP="001545FC">
      <w:pPr>
        <w:rPr>
          <w:rFonts w:eastAsiaTheme="minorEastAsia"/>
          <w:bCs w:val="0"/>
          <w:szCs w:val="28"/>
          <w:lang w:eastAsia="ru-RU"/>
        </w:rPr>
      </w:pPr>
      <w:r w:rsidRPr="001545FC">
        <w:rPr>
          <w:rFonts w:eastAsiaTheme="minorEastAsia"/>
          <w:bCs w:val="0"/>
          <w:szCs w:val="28"/>
          <w:lang w:eastAsia="ru-RU"/>
        </w:rPr>
        <w:br w:type="page"/>
      </w:r>
    </w:p>
    <w:tbl>
      <w:tblPr>
        <w:tblStyle w:val="dt-p"/>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1545FC" w:rsidRPr="001545FC" w14:paraId="28E652B5" w14:textId="77777777" w:rsidTr="00103D0B">
        <w:trPr>
          <w:trHeight w:val="1417"/>
        </w:trPr>
        <w:tc>
          <w:tcPr>
            <w:tcW w:w="757" w:type="pct"/>
            <w:tcBorders>
              <w:top w:val="dashed" w:sz="4" w:space="0" w:color="auto"/>
              <w:bottom w:val="dashed" w:sz="4" w:space="0" w:color="auto"/>
              <w:right w:val="nil"/>
            </w:tcBorders>
            <w:hideMark/>
          </w:tcPr>
          <w:p w14:paraId="7DE066A8" w14:textId="77777777" w:rsidR="001545FC" w:rsidRPr="001545FC" w:rsidRDefault="001545FC" w:rsidP="001545FC">
            <w:pPr>
              <w:spacing w:after="0"/>
              <w:jc w:val="center"/>
              <w:rPr>
                <w:color w:val="000000"/>
                <w:szCs w:val="28"/>
              </w:rPr>
            </w:pPr>
            <w:r w:rsidRPr="001545FC">
              <w:rPr>
                <w:noProof/>
              </w:rPr>
              <w:lastRenderedPageBreak/>
              <w:drawing>
                <wp:anchor distT="0" distB="0" distL="114300" distR="114300" simplePos="0" relativeHeight="251673600" behindDoc="0" locked="0" layoutInCell="1" allowOverlap="1" wp14:anchorId="49800853" wp14:editId="4FCC4180">
                  <wp:simplePos x="0" y="0"/>
                  <wp:positionH relativeFrom="column">
                    <wp:posOffset>635</wp:posOffset>
                  </wp:positionH>
                  <wp:positionV relativeFrom="paragraph">
                    <wp:posOffset>26035</wp:posOffset>
                  </wp:positionV>
                  <wp:extent cx="771525" cy="853440"/>
                  <wp:effectExtent l="0" t="0" r="0" b="0"/>
                  <wp:wrapNone/>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24CF3F5B" w14:textId="77777777" w:rsidR="001545FC" w:rsidRPr="001545FC" w:rsidRDefault="001545FC" w:rsidP="001545FC">
            <w:pPr>
              <w:spacing w:after="0"/>
              <w:jc w:val="center"/>
              <w:rPr>
                <w:sz w:val="20"/>
              </w:rPr>
            </w:pPr>
            <w:r w:rsidRPr="001545FC">
              <w:rPr>
                <w:color w:val="000000"/>
                <w:szCs w:val="28"/>
              </w:rPr>
              <w:t xml:space="preserve">МИНИСТЕРСТВО ОБРАЗОВАНИЯ </w:t>
            </w:r>
            <w:r w:rsidRPr="001545FC">
              <w:rPr>
                <w:color w:val="000000"/>
                <w:szCs w:val="28"/>
              </w:rPr>
              <w:br/>
              <w:t>СВЕРДЛОВСКОЙ ОБЛАСТИ</w:t>
            </w:r>
          </w:p>
          <w:p w14:paraId="3DBE5782" w14:textId="77777777" w:rsidR="001545FC" w:rsidRPr="001545FC" w:rsidRDefault="001545FC" w:rsidP="001545FC">
            <w:pPr>
              <w:spacing w:after="0"/>
              <w:jc w:val="center"/>
              <w:rPr>
                <w:sz w:val="20"/>
              </w:rPr>
            </w:pPr>
            <w:r w:rsidRPr="001545FC">
              <w:rPr>
                <w:color w:val="000000"/>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4A2FDAB6" w14:textId="77777777" w:rsidR="001545FC" w:rsidRPr="001545FC" w:rsidRDefault="001545FC" w:rsidP="001545FC">
            <w:pPr>
              <w:spacing w:after="0"/>
              <w:jc w:val="center"/>
              <w:rPr>
                <w:color w:val="000000"/>
                <w:szCs w:val="28"/>
              </w:rPr>
            </w:pPr>
            <w:r w:rsidRPr="001545FC">
              <w:rPr>
                <w:noProof/>
              </w:rPr>
              <w:drawing>
                <wp:anchor distT="0" distB="0" distL="114300" distR="114300" simplePos="0" relativeHeight="251674624" behindDoc="0" locked="0" layoutInCell="1" allowOverlap="1" wp14:anchorId="69F9B42C" wp14:editId="2B81F2AC">
                  <wp:simplePos x="0" y="0"/>
                  <wp:positionH relativeFrom="column">
                    <wp:posOffset>-55880</wp:posOffset>
                  </wp:positionH>
                  <wp:positionV relativeFrom="paragraph">
                    <wp:posOffset>35560</wp:posOffset>
                  </wp:positionV>
                  <wp:extent cx="853440" cy="828040"/>
                  <wp:effectExtent l="0" t="0" r="0" b="0"/>
                  <wp:wrapNone/>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6FFB462" w14:textId="77777777" w:rsidR="001545FC" w:rsidRPr="001545FC" w:rsidRDefault="001545FC" w:rsidP="001545FC">
      <w:pPr>
        <w:spacing w:after="0" w:line="240" w:lineRule="auto"/>
        <w:jc w:val="center"/>
        <w:rPr>
          <w:rFonts w:eastAsiaTheme="minorEastAsia"/>
          <w:bCs w:val="0"/>
          <w:sz w:val="24"/>
          <w:szCs w:val="24"/>
          <w:lang w:eastAsia="ru-RU"/>
        </w:rPr>
      </w:pPr>
    </w:p>
    <w:p w14:paraId="3AB7EA25"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28BEDAB0" w14:textId="77777777" w:rsidTr="00103D0B">
        <w:tc>
          <w:tcPr>
            <w:tcW w:w="3334" w:type="pct"/>
          </w:tcPr>
          <w:p w14:paraId="3C9E5F6A"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22BF3469"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C4A5D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6C009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6E3C42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18D901A3"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58208D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73EFA5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4B9B42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E48A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63C5BA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39B2B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62E290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3CD84F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18112F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FC0A1A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07934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A93F4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ECE9F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7D7C56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BBBD369"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0FAA2D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«ОД.07 Математика»</w:t>
      </w:r>
    </w:p>
    <w:p w14:paraId="0E999C4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60C079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68BD22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3D09A850"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368ADAD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07FADC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DECC526" w14:textId="77777777" w:rsidR="001545FC" w:rsidRPr="001545FC" w:rsidRDefault="001545FC" w:rsidP="001545FC">
      <w:pPr>
        <w:spacing w:after="0" w:line="240" w:lineRule="auto"/>
        <w:jc w:val="center"/>
        <w:rPr>
          <w:rFonts w:eastAsiaTheme="minorEastAsia"/>
          <w:bCs w:val="0"/>
          <w:szCs w:val="24"/>
          <w:lang w:eastAsia="ru-RU"/>
        </w:rPr>
      </w:pPr>
    </w:p>
    <w:p w14:paraId="3F54232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9D5CC5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A0DD7E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020F477" w14:textId="77777777" w:rsidR="001545FC" w:rsidRPr="001545FC" w:rsidRDefault="001545FC" w:rsidP="001545FC">
      <w:pPr>
        <w:spacing w:after="0" w:line="240" w:lineRule="auto"/>
        <w:rPr>
          <w:rFonts w:eastAsiaTheme="minorEastAsia"/>
          <w:bCs w:val="0"/>
          <w:szCs w:val="24"/>
          <w:lang w:eastAsia="ru-RU"/>
        </w:rPr>
      </w:pPr>
    </w:p>
    <w:p w14:paraId="4B4F4582" w14:textId="77777777" w:rsidR="001545FC" w:rsidRPr="001545FC" w:rsidRDefault="001545FC" w:rsidP="001545FC">
      <w:pPr>
        <w:spacing w:after="0" w:line="240" w:lineRule="auto"/>
        <w:rPr>
          <w:rFonts w:eastAsiaTheme="minorEastAsia"/>
          <w:bCs w:val="0"/>
          <w:szCs w:val="24"/>
          <w:lang w:eastAsia="ru-RU"/>
        </w:rPr>
      </w:pPr>
    </w:p>
    <w:p w14:paraId="3B2A629F" w14:textId="77777777" w:rsidR="001545FC" w:rsidRPr="001545FC" w:rsidRDefault="001545FC" w:rsidP="001545FC">
      <w:pPr>
        <w:spacing w:after="0" w:line="240" w:lineRule="auto"/>
        <w:rPr>
          <w:rFonts w:eastAsiaTheme="minorEastAsia"/>
          <w:bCs w:val="0"/>
          <w:szCs w:val="24"/>
          <w:lang w:eastAsia="ru-RU"/>
        </w:rPr>
      </w:pPr>
    </w:p>
    <w:p w14:paraId="641631CB" w14:textId="77777777" w:rsidR="001545FC" w:rsidRPr="001545FC" w:rsidRDefault="001545FC" w:rsidP="001545FC">
      <w:pPr>
        <w:spacing w:after="0" w:line="240" w:lineRule="auto"/>
        <w:rPr>
          <w:rFonts w:eastAsiaTheme="minorEastAsia"/>
          <w:bCs w:val="0"/>
          <w:szCs w:val="24"/>
          <w:lang w:eastAsia="ru-RU"/>
        </w:rPr>
      </w:pPr>
    </w:p>
    <w:p w14:paraId="42813640" w14:textId="77777777" w:rsidR="001545FC" w:rsidRPr="001545FC" w:rsidRDefault="001545FC" w:rsidP="001545FC">
      <w:pPr>
        <w:spacing w:after="0" w:line="240" w:lineRule="auto"/>
        <w:rPr>
          <w:rFonts w:eastAsiaTheme="minorEastAsia"/>
          <w:bCs w:val="0"/>
          <w:szCs w:val="24"/>
          <w:lang w:eastAsia="ru-RU"/>
        </w:rPr>
      </w:pPr>
    </w:p>
    <w:p w14:paraId="720B189A"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2EBBC69B"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1D3765">
          <w:pgSz w:w="11906" w:h="16838"/>
          <w:pgMar w:top="1134" w:right="850" w:bottom="1134" w:left="1701" w:header="708" w:footer="708" w:gutter="0"/>
          <w:cols w:space="720"/>
        </w:sectPr>
      </w:pPr>
    </w:p>
    <w:p w14:paraId="74BEE91E"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5B0228AC" w14:textId="77777777" w:rsidR="001545FC" w:rsidRPr="001545FC" w:rsidRDefault="001545FC" w:rsidP="001545FC">
      <w:pPr>
        <w:spacing w:after="0" w:line="276" w:lineRule="auto"/>
        <w:rPr>
          <w:rFonts w:eastAsiaTheme="minorEastAsia"/>
          <w:szCs w:val="28"/>
        </w:rPr>
      </w:pPr>
    </w:p>
    <w:p w14:paraId="7CDF233A" w14:textId="77777777" w:rsidR="001545FC" w:rsidRPr="001545FC" w:rsidRDefault="001545FC" w:rsidP="001545FC">
      <w:pPr>
        <w:tabs>
          <w:tab w:val="left" w:pos="8364"/>
        </w:tabs>
        <w:spacing w:after="0" w:line="276" w:lineRule="auto"/>
        <w:jc w:val="center"/>
        <w:rPr>
          <w:rFonts w:eastAsiaTheme="minorEastAsia"/>
          <w:szCs w:val="28"/>
          <w:lang w:eastAsia="ru-RU"/>
        </w:rPr>
      </w:pPr>
      <w:r w:rsidRPr="001545FC">
        <w:rPr>
          <w:rFonts w:eastAsiaTheme="minorEastAsia"/>
          <w:szCs w:val="28"/>
          <w:lang w:eastAsia="ru-RU"/>
        </w:rPr>
        <w:t>СОДЕРЖАНИЕ</w:t>
      </w:r>
    </w:p>
    <w:p w14:paraId="1757529F" w14:textId="77777777" w:rsidR="001545FC" w:rsidRPr="001545FC" w:rsidRDefault="001545FC" w:rsidP="001545FC">
      <w:pPr>
        <w:keepNext/>
        <w:spacing w:before="240" w:after="120" w:line="276" w:lineRule="auto"/>
        <w:ind w:firstLine="709"/>
        <w:jc w:val="both"/>
        <w:rPr>
          <w:rFonts w:eastAsiaTheme="minorEastAsia"/>
          <w:kern w:val="32"/>
          <w:szCs w:val="28"/>
          <w:lang w:eastAsia="ru-RU"/>
        </w:rPr>
      </w:pPr>
    </w:p>
    <w:p w14:paraId="0C095CA1" w14:textId="77777777" w:rsidR="001545FC" w:rsidRPr="001545FC" w:rsidRDefault="001545FC" w:rsidP="001545FC">
      <w:pPr>
        <w:tabs>
          <w:tab w:val="right" w:leader="dot" w:pos="9628"/>
        </w:tabs>
        <w:spacing w:before="240" w:after="120" w:line="240" w:lineRule="auto"/>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22" w:anchor="_Toc190872583"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«Математика»</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_Toc190872583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5E334F2C" w14:textId="77777777" w:rsidR="001545FC" w:rsidRPr="001545FC" w:rsidRDefault="001545FC" w:rsidP="001545FC">
      <w:pPr>
        <w:tabs>
          <w:tab w:val="right" w:leader="dot" w:pos="9628"/>
        </w:tabs>
        <w:spacing w:before="240" w:after="120" w:line="240" w:lineRule="auto"/>
        <w:rPr>
          <w:rFonts w:eastAsiaTheme="minorEastAsia"/>
          <w:noProof/>
          <w:szCs w:val="28"/>
          <w:lang w:eastAsia="ru-RU"/>
        </w:rPr>
      </w:pPr>
      <w:hyperlink r:id="rId23" w:anchor="_Toc190872584"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_Toc190872584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16</w:t>
        </w:r>
        <w:r w:rsidRPr="001545FC">
          <w:rPr>
            <w:rFonts w:eastAsiaTheme="minorEastAsia"/>
            <w:noProof/>
            <w:webHidden/>
            <w:color w:val="0000FF"/>
            <w:szCs w:val="28"/>
            <w:u w:val="single"/>
            <w:lang w:eastAsia="ru-RU"/>
          </w:rPr>
          <w:fldChar w:fldCharType="end"/>
        </w:r>
      </w:hyperlink>
    </w:p>
    <w:p w14:paraId="71713E25" w14:textId="77777777" w:rsidR="001545FC" w:rsidRPr="001545FC" w:rsidRDefault="001545FC" w:rsidP="001545FC">
      <w:pPr>
        <w:tabs>
          <w:tab w:val="right" w:leader="dot" w:pos="9628"/>
        </w:tabs>
        <w:spacing w:before="240" w:after="120" w:line="240" w:lineRule="auto"/>
        <w:rPr>
          <w:rFonts w:eastAsiaTheme="minorEastAsia"/>
          <w:noProof/>
          <w:szCs w:val="28"/>
          <w:lang w:eastAsia="ru-RU"/>
        </w:rPr>
      </w:pPr>
      <w:hyperlink r:id="rId24" w:anchor="_Toc190872585"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_Toc190872585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30</w:t>
        </w:r>
        <w:r w:rsidRPr="001545FC">
          <w:rPr>
            <w:rFonts w:eastAsiaTheme="minorEastAsia"/>
            <w:noProof/>
            <w:webHidden/>
            <w:color w:val="0000FF"/>
            <w:szCs w:val="28"/>
            <w:u w:val="single"/>
            <w:lang w:eastAsia="ru-RU"/>
          </w:rPr>
          <w:fldChar w:fldCharType="end"/>
        </w:r>
      </w:hyperlink>
    </w:p>
    <w:p w14:paraId="206A189D" w14:textId="77777777" w:rsidR="001545FC" w:rsidRPr="001545FC" w:rsidRDefault="001545FC" w:rsidP="001545FC">
      <w:pPr>
        <w:tabs>
          <w:tab w:val="right" w:leader="dot" w:pos="9628"/>
        </w:tabs>
        <w:spacing w:before="240" w:after="120" w:line="240" w:lineRule="auto"/>
        <w:rPr>
          <w:rFonts w:eastAsiaTheme="minorEastAsia"/>
          <w:noProof/>
          <w:szCs w:val="28"/>
          <w:lang w:eastAsia="ru-RU"/>
        </w:rPr>
      </w:pPr>
      <w:hyperlink r:id="rId25" w:anchor="_Toc190872586"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_Toc190872586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31</w:t>
        </w:r>
        <w:r w:rsidRPr="001545FC">
          <w:rPr>
            <w:rFonts w:eastAsiaTheme="minorEastAsia"/>
            <w:noProof/>
            <w:webHidden/>
            <w:color w:val="0000FF"/>
            <w:szCs w:val="28"/>
            <w:u w:val="single"/>
            <w:lang w:eastAsia="ru-RU"/>
          </w:rPr>
          <w:fldChar w:fldCharType="end"/>
        </w:r>
      </w:hyperlink>
    </w:p>
    <w:p w14:paraId="213F0C97" w14:textId="77777777" w:rsidR="001545FC" w:rsidRPr="001545FC" w:rsidRDefault="001545FC" w:rsidP="001545FC">
      <w:pPr>
        <w:spacing w:after="0" w:line="276" w:lineRule="auto"/>
        <w:jc w:val="both"/>
        <w:rPr>
          <w:rFonts w:eastAsiaTheme="minorEastAsia"/>
          <w:szCs w:val="28"/>
        </w:rPr>
      </w:pPr>
      <w:r w:rsidRPr="001545FC">
        <w:rPr>
          <w:rFonts w:eastAsiaTheme="minorEastAsia"/>
          <w:b/>
          <w:bCs w:val="0"/>
          <w:szCs w:val="28"/>
          <w:lang w:eastAsia="ru-RU"/>
        </w:rPr>
        <w:fldChar w:fldCharType="end"/>
      </w:r>
    </w:p>
    <w:p w14:paraId="0AD2B043" w14:textId="77777777" w:rsidR="001545FC" w:rsidRPr="001545FC" w:rsidRDefault="001545FC" w:rsidP="001545FC">
      <w:pPr>
        <w:spacing w:after="0" w:line="276" w:lineRule="auto"/>
        <w:rPr>
          <w:rFonts w:eastAsiaTheme="minorEastAsia"/>
          <w:b/>
          <w:bCs w:val="0"/>
          <w:szCs w:val="28"/>
          <w:lang w:eastAsia="ru-RU"/>
        </w:rPr>
      </w:pPr>
      <w:r w:rsidRPr="001545FC">
        <w:rPr>
          <w:rFonts w:eastAsiaTheme="minorEastAsia"/>
          <w:b/>
          <w:bCs w:val="0"/>
          <w:szCs w:val="28"/>
          <w:lang w:eastAsia="ru-RU"/>
        </w:rPr>
        <w:br w:type="page"/>
      </w:r>
    </w:p>
    <w:p w14:paraId="4FC09EAE" w14:textId="77777777" w:rsidR="001545FC" w:rsidRPr="001545FC" w:rsidRDefault="001545FC" w:rsidP="001545FC">
      <w:pPr>
        <w:keepNext/>
        <w:spacing w:before="240" w:after="120" w:line="360" w:lineRule="auto"/>
        <w:jc w:val="center"/>
        <w:outlineLvl w:val="0"/>
        <w:rPr>
          <w:rFonts w:eastAsiaTheme="minorEastAsia"/>
          <w:b/>
          <w:kern w:val="32"/>
          <w:szCs w:val="28"/>
          <w:lang w:eastAsia="ru-RU"/>
        </w:rPr>
      </w:pPr>
      <w:bookmarkStart w:id="402" w:name="_Toc125024768"/>
      <w:bookmarkStart w:id="403" w:name="_Toc190872583"/>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«МАТЕМАТИКА»</w:t>
      </w:r>
      <w:bookmarkEnd w:id="402"/>
      <w:bookmarkEnd w:id="403"/>
    </w:p>
    <w:p w14:paraId="2B9456B9" w14:textId="77777777" w:rsidR="001545FC" w:rsidRPr="001545FC" w:rsidRDefault="001545FC" w:rsidP="00B77C04">
      <w:pPr>
        <w:widowControl w:val="0"/>
        <w:numPr>
          <w:ilvl w:val="1"/>
          <w:numId w:val="36"/>
        </w:numPr>
        <w:tabs>
          <w:tab w:val="left" w:pos="1276"/>
          <w:tab w:val="left" w:pos="10992"/>
          <w:tab w:val="left" w:pos="11908"/>
          <w:tab w:val="left" w:pos="12824"/>
          <w:tab w:val="left" w:pos="13740"/>
          <w:tab w:val="left" w:pos="14656"/>
        </w:tabs>
        <w:autoSpaceDE w:val="0"/>
        <w:autoSpaceDN w:val="0"/>
        <w:spacing w:after="0" w:line="276" w:lineRule="auto"/>
        <w:ind w:firstLine="709"/>
        <w:contextualSpacing/>
        <w:jc w:val="both"/>
        <w:rPr>
          <w:rFonts w:eastAsiaTheme="minorEastAsia"/>
          <w:b/>
          <w:szCs w:val="28"/>
          <w:lang w:eastAsia="ru-RU"/>
        </w:rPr>
      </w:pPr>
      <w:r w:rsidRPr="001545FC">
        <w:rPr>
          <w:rFonts w:eastAsiaTheme="minorEastAsia"/>
          <w:b/>
          <w:szCs w:val="28"/>
          <w:lang w:eastAsia="ru-RU"/>
        </w:rPr>
        <w:t>Место дисциплины в структуре образовательной программы СПО:</w:t>
      </w:r>
    </w:p>
    <w:p w14:paraId="74CFC50E" w14:textId="77777777" w:rsidR="001545FC" w:rsidRPr="001545FC" w:rsidRDefault="001545FC" w:rsidP="001545FC">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Cs w:val="0"/>
          <w:szCs w:val="24"/>
          <w:lang w:eastAsia="ru-RU"/>
        </w:rPr>
      </w:pPr>
      <w:r w:rsidRPr="001545FC">
        <w:rPr>
          <w:rFonts w:eastAsiaTheme="minorEastAsia"/>
          <w:bCs w:val="0"/>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w:t>
      </w:r>
      <w:r w:rsidRPr="001545FC">
        <w:rPr>
          <w:rFonts w:eastAsiaTheme="minorEastAsia"/>
          <w:bCs w:val="0"/>
          <w:szCs w:val="24"/>
          <w:lang w:eastAsia="ru-RU"/>
        </w:rPr>
        <w:t xml:space="preserve">35.01.27 Мастер сельскохозяйственного производства </w:t>
      </w:r>
    </w:p>
    <w:p w14:paraId="61C79FB9" w14:textId="77777777" w:rsidR="001545FC" w:rsidRPr="001545FC" w:rsidRDefault="001545FC" w:rsidP="001545FC">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42475CF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
          <w:bCs w:val="0"/>
          <w:szCs w:val="28"/>
          <w:lang w:eastAsia="ru-RU"/>
        </w:rPr>
        <w:t xml:space="preserve">1.2.1. Цель дисциплины </w:t>
      </w:r>
    </w:p>
    <w:p w14:paraId="46C55022" w14:textId="77777777" w:rsidR="001545FC" w:rsidRPr="001545FC" w:rsidRDefault="001545FC" w:rsidP="001545FC">
      <w:pPr>
        <w:suppressAutoHyphens/>
        <w:spacing w:after="0" w:line="276" w:lineRule="auto"/>
        <w:ind w:firstLine="709"/>
        <w:jc w:val="both"/>
        <w:rPr>
          <w:rFonts w:eastAsiaTheme="minorEastAsia"/>
          <w:szCs w:val="28"/>
        </w:rPr>
      </w:pPr>
      <w:r w:rsidRPr="001545FC">
        <w:rPr>
          <w:rFonts w:eastAsiaTheme="minorEastAsia"/>
          <w:szCs w:val="28"/>
          <w:lang w:eastAsia="ru-RU"/>
        </w:rPr>
        <w:t xml:space="preserve">Содержание программы общеобразовательной дисциплины «Математика» направлено на достижение результатов ее изучения </w:t>
      </w:r>
      <w:r w:rsidRPr="001545FC">
        <w:rPr>
          <w:rFonts w:eastAsiaTheme="minorEastAsia"/>
          <w:szCs w:val="28"/>
          <w:lang w:eastAsia="ru-RU"/>
        </w:rPr>
        <w:br/>
        <w:t xml:space="preserve">в соответствии с требованиями ФГОС СОО с учетом профессиональной направленности ФГОС СПО. Приоритетными целями обучения математике </w:t>
      </w:r>
      <w:r w:rsidRPr="001545FC">
        <w:rPr>
          <w:rFonts w:eastAsiaTheme="minorEastAsia"/>
          <w:szCs w:val="28"/>
          <w:lang w:eastAsia="ru-RU"/>
        </w:rPr>
        <w:br/>
        <w:t>на базовом уровне являются:</w:t>
      </w:r>
    </w:p>
    <w:p w14:paraId="1AA0063D"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81C1C7E"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97DC871"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97F7982"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14:paraId="1A653DA1" w14:textId="77777777" w:rsidR="001545FC" w:rsidRPr="001545FC" w:rsidRDefault="001545FC" w:rsidP="001545FC">
      <w:pPr>
        <w:spacing w:after="0" w:line="276" w:lineRule="auto"/>
        <w:ind w:firstLine="720"/>
        <w:jc w:val="both"/>
        <w:rPr>
          <w:rFonts w:eastAsiaTheme="minorEastAsia"/>
          <w:bCs w:val="0"/>
          <w:i/>
          <w:iCs/>
          <w:szCs w:val="22"/>
          <w:lang w:eastAsia="ru-RU"/>
        </w:rPr>
      </w:pPr>
      <w:bookmarkStart w:id="404" w:name="_Hlk191896228"/>
      <w:r w:rsidRPr="001545FC">
        <w:rPr>
          <w:rFonts w:eastAsiaTheme="minorEastAsia"/>
          <w:bCs w:val="0"/>
          <w:i/>
          <w:iCs/>
          <w:szCs w:val="22"/>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Pr="001545FC">
        <w:rPr>
          <w:rFonts w:eastAsiaTheme="minorEastAsia"/>
          <w:bCs w:val="0"/>
          <w:i/>
          <w:iCs/>
          <w:szCs w:val="22"/>
          <w:lang w:eastAsia="ru-RU"/>
        </w:rPr>
        <w:br/>
      </w:r>
      <w:r w:rsidRPr="001545FC">
        <w:rPr>
          <w:rFonts w:eastAsiaTheme="minorEastAsia"/>
          <w:bCs w:val="0"/>
          <w:i/>
          <w:iCs/>
          <w:szCs w:val="22"/>
          <w:lang w:eastAsia="ru-RU"/>
        </w:rPr>
        <w:lastRenderedPageBreak/>
        <w:t>В основное содержание включены все содержательные линии,</w:t>
      </w:r>
      <w:r w:rsidRPr="001545FC">
        <w:rPr>
          <w:rFonts w:eastAsiaTheme="minorEastAsia"/>
          <w:bCs w:val="0"/>
          <w:i/>
          <w:iCs/>
          <w:sz w:val="22"/>
          <w:szCs w:val="22"/>
          <w:lang w:eastAsia="ru-RU"/>
        </w:rPr>
        <w:t xml:space="preserve"> </w:t>
      </w:r>
      <w:r w:rsidRPr="001545FC">
        <w:rPr>
          <w:rFonts w:eastAsiaTheme="minorEastAsia"/>
          <w:bCs w:val="0"/>
          <w:i/>
          <w:iCs/>
          <w:szCs w:val="22"/>
          <w:lang w:eastAsia="ru-RU"/>
        </w:rPr>
        <w:t>которые предлагаются для обязательного изучения федеральной образовательной программой среднего общего образования по Математике (базовый уровень). При разработке рабочей программы дисциплины, преподаватель вправе изменить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38FA1551" w14:textId="77777777" w:rsidR="001545FC" w:rsidRPr="001545FC" w:rsidRDefault="001545FC" w:rsidP="001545FC">
      <w:pPr>
        <w:spacing w:after="0" w:line="276" w:lineRule="auto"/>
        <w:ind w:firstLine="720"/>
        <w:jc w:val="both"/>
        <w:rPr>
          <w:rFonts w:eastAsiaTheme="minorEastAsia"/>
          <w:bCs w:val="0"/>
          <w:i/>
          <w:iCs/>
          <w:szCs w:val="22"/>
          <w:lang w:eastAsia="ru-RU"/>
        </w:rPr>
      </w:pPr>
      <w:r w:rsidRPr="001545FC">
        <w:rPr>
          <w:rFonts w:eastAsiaTheme="minorEastAsia"/>
          <w:bCs w:val="0"/>
          <w:i/>
          <w:iCs/>
          <w:szCs w:val="22"/>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Cs w:val="22"/>
          <w:lang w:eastAsia="ru-RU"/>
        </w:rPr>
        <w:br/>
        <w:t xml:space="preserve">для дальнейшего успешного освоения обучающимися ОП СПО. </w:t>
      </w:r>
      <w:r w:rsidRPr="001545FC">
        <w:rPr>
          <w:rFonts w:eastAsiaTheme="minorEastAsia"/>
          <w:bCs w:val="0"/>
          <w:i/>
          <w:iCs/>
          <w:szCs w:val="28"/>
          <w:lang w:eastAsia="ru-RU"/>
        </w:rPr>
        <w:t>Преподаватель может выбрать содержание прикладного модуля из предложенных вариантов</w:t>
      </w:r>
      <w:r w:rsidRPr="001545FC">
        <w:rPr>
          <w:rFonts w:eastAsiaTheme="minorEastAsia"/>
          <w:bCs w:val="0"/>
          <w:i/>
          <w:iCs/>
          <w:szCs w:val="22"/>
          <w:lang w:eastAsia="ru-RU"/>
        </w:rPr>
        <w:t>, в соответствии с особенностями сферы деятельности будущих специалистов</w:t>
      </w:r>
      <w:r w:rsidRPr="001545FC">
        <w:rPr>
          <w:rFonts w:eastAsiaTheme="minorEastAsia"/>
          <w:bCs w:val="0"/>
          <w:i/>
          <w:iCs/>
          <w:szCs w:val="28"/>
          <w:lang w:eastAsia="ru-RU"/>
        </w:rPr>
        <w:t xml:space="preserve"> или разработать его самостоятельно, интегрируя содержание дисциплины «Математика» с содержанием общепрофессиональных дисциплин и профессиональных модулей ОП СПО </w:t>
      </w:r>
      <w:r w:rsidRPr="001545FC">
        <w:rPr>
          <w:rFonts w:eastAsiaTheme="minorEastAsia"/>
          <w:bCs w:val="0"/>
          <w:i/>
          <w:iCs/>
          <w:szCs w:val="28"/>
          <w:lang w:eastAsia="ru-RU"/>
        </w:rPr>
        <w:br/>
        <w:t>с целью формирования профессиональных компетенций.</w:t>
      </w:r>
    </w:p>
    <w:bookmarkEnd w:id="404"/>
    <w:p w14:paraId="6D10975E" w14:textId="77777777" w:rsidR="001545FC" w:rsidRPr="001545FC" w:rsidRDefault="001545FC" w:rsidP="001545FC">
      <w:pPr>
        <w:suppressAutoHyphens/>
        <w:spacing w:after="0" w:line="276" w:lineRule="auto"/>
        <w:jc w:val="both"/>
        <w:rPr>
          <w:rFonts w:eastAsiaTheme="minorEastAsia"/>
          <w:b/>
          <w:bCs w:val="0"/>
          <w:szCs w:val="28"/>
          <w:lang w:eastAsia="ru-RU"/>
        </w:rPr>
      </w:pPr>
      <w:r w:rsidRPr="001545FC">
        <w:rPr>
          <w:rFonts w:eastAsiaTheme="minorEastAsia"/>
          <w:b/>
          <w:bCs w:val="0"/>
          <w:szCs w:val="28"/>
          <w:lang w:eastAsia="ru-RU"/>
        </w:rPr>
        <w:t xml:space="preserve">1.2.2. </w:t>
      </w:r>
      <w:bookmarkStart w:id="405" w:name="_Hlk190870865"/>
      <w:r w:rsidRPr="001545FC">
        <w:rPr>
          <w:rFonts w:eastAsiaTheme="minorEastAsia"/>
          <w:b/>
          <w:bCs w:val="0"/>
          <w:szCs w:val="28"/>
          <w:lang w:eastAsia="ru-RU"/>
        </w:rPr>
        <w:t>Планируемые результаты освоения общеобразовательной дисциплины</w:t>
      </w:r>
      <w:r w:rsidRPr="001545FC">
        <w:rPr>
          <w:rFonts w:eastAsia="Times New Roman"/>
          <w:b/>
          <w:bCs w:val="0"/>
          <w:szCs w:val="28"/>
          <w:lang w:eastAsia="ru-RU"/>
        </w:rPr>
        <w:t xml:space="preserve"> в соответствии с ФГОС СПО и на основе ФГОС СОО</w:t>
      </w:r>
    </w:p>
    <w:p w14:paraId="308BF4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szCs w:val="28"/>
          <w:lang w:eastAsia="ru-RU"/>
        </w:rPr>
      </w:pPr>
      <w:bookmarkStart w:id="406" w:name="_Hlk190870850"/>
      <w:bookmarkEnd w:id="405"/>
      <w:r w:rsidRPr="001545FC">
        <w:rPr>
          <w:rFonts w:eastAsiaTheme="minorEastAsia"/>
          <w:bCs w:val="0"/>
          <w:szCs w:val="22"/>
          <w:lang w:eastAsia="ru-RU"/>
        </w:rPr>
        <w:t xml:space="preserve">Общие компетенции (далее – ОК) и профессиональные компетенции (далее – ПК) ФГОС СПО в соотнесении с личностными, метапредметными </w:t>
      </w:r>
      <w:r w:rsidRPr="001545FC">
        <w:rPr>
          <w:rFonts w:eastAsiaTheme="minorEastAsia"/>
          <w:bCs w:val="0"/>
          <w:szCs w:val="22"/>
          <w:lang w:eastAsia="ru-RU"/>
        </w:rPr>
        <w:br/>
        <w:t xml:space="preserve">и предметными результатами обучения базового уровня </w:t>
      </w:r>
      <w:r w:rsidRPr="001545FC">
        <w:rPr>
          <w:rFonts w:eastAsiaTheme="minorEastAsia"/>
          <w:bCs w:val="0"/>
          <w:szCs w:val="22"/>
          <w:lang w:eastAsia="ru-RU"/>
        </w:rPr>
        <w:br/>
        <w:t>(далее – ПРб) ФГОС СОО представлены в таблице:</w:t>
      </w:r>
    </w:p>
    <w:bookmarkEnd w:id="406"/>
    <w:p w14:paraId="0426F67A" w14:textId="77777777" w:rsidR="001545FC" w:rsidRPr="001545FC" w:rsidRDefault="001545FC" w:rsidP="001545FC">
      <w:pPr>
        <w:spacing w:after="0" w:line="276" w:lineRule="auto"/>
        <w:rPr>
          <w:rFonts w:eastAsiaTheme="minorEastAsia"/>
          <w:b/>
          <w:sz w:val="24"/>
          <w:szCs w:val="24"/>
          <w:lang w:eastAsia="ru-RU"/>
        </w:rPr>
        <w:sectPr w:rsidR="001545FC" w:rsidRPr="001545FC" w:rsidSect="001D3765">
          <w:pgSz w:w="11906" w:h="16838"/>
          <w:pgMar w:top="1134" w:right="850" w:bottom="1134" w:left="1701" w:header="709" w:footer="709" w:gutter="0"/>
          <w:cols w:space="720"/>
        </w:sect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1545FC" w:rsidRPr="001545FC" w14:paraId="6208FEF8" w14:textId="77777777" w:rsidTr="00103D0B">
        <w:trPr>
          <w:trHeight w:val="20"/>
        </w:trPr>
        <w:tc>
          <w:tcPr>
            <w:tcW w:w="2827" w:type="dxa"/>
            <w:vMerge w:val="restart"/>
            <w:tcBorders>
              <w:top w:val="single" w:sz="6" w:space="0" w:color="000000"/>
              <w:bottom w:val="single" w:sz="6" w:space="0" w:color="000000"/>
              <w:right w:val="single" w:sz="6" w:space="0" w:color="000000"/>
            </w:tcBorders>
            <w:vAlign w:val="center"/>
            <w:hideMark/>
          </w:tcPr>
          <w:p w14:paraId="65CA6003" w14:textId="77777777" w:rsidR="001545FC" w:rsidRPr="001545FC" w:rsidRDefault="001545FC" w:rsidP="001545FC">
            <w:pPr>
              <w:spacing w:line="240" w:lineRule="auto"/>
              <w:contextualSpacing/>
              <w:jc w:val="center"/>
              <w:rPr>
                <w:rFonts w:eastAsiaTheme="minorEastAsia"/>
                <w:bCs w:val="0"/>
                <w:sz w:val="24"/>
                <w:szCs w:val="22"/>
              </w:rPr>
            </w:pPr>
            <w:r w:rsidRPr="001545FC">
              <w:rPr>
                <w:rFonts w:eastAsiaTheme="minorEastAsia"/>
                <w:b/>
                <w:bCs w:val="0"/>
                <w:sz w:val="24"/>
                <w:szCs w:val="22"/>
                <w:lang w:eastAsia="ru-RU"/>
              </w:rPr>
              <w:lastRenderedPageBreak/>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tcBorders>
            <w:vAlign w:val="center"/>
            <w:hideMark/>
          </w:tcPr>
          <w:p w14:paraId="1FD24E0D"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Результаты обучения</w:t>
            </w:r>
          </w:p>
        </w:tc>
      </w:tr>
      <w:tr w:rsidR="001545FC" w:rsidRPr="001545FC" w14:paraId="2441D9FD" w14:textId="77777777" w:rsidTr="00103D0B">
        <w:trPr>
          <w:trHeight w:val="680"/>
        </w:trPr>
        <w:tc>
          <w:tcPr>
            <w:tcW w:w="2827" w:type="dxa"/>
            <w:vMerge/>
            <w:tcBorders>
              <w:top w:val="single" w:sz="6" w:space="0" w:color="000000"/>
              <w:bottom w:val="single" w:sz="6" w:space="0" w:color="000000"/>
              <w:right w:val="single" w:sz="6" w:space="0" w:color="000000"/>
            </w:tcBorders>
            <w:vAlign w:val="center"/>
            <w:hideMark/>
          </w:tcPr>
          <w:p w14:paraId="0E2A5D6B" w14:textId="77777777" w:rsidR="001545FC" w:rsidRPr="001545FC" w:rsidRDefault="001545FC" w:rsidP="001545FC">
            <w:pPr>
              <w:spacing w:after="0"/>
              <w:rPr>
                <w:rFonts w:eastAsiaTheme="minorEastAsia"/>
                <w:bCs w:val="0"/>
                <w:sz w:val="24"/>
                <w:szCs w:val="22"/>
              </w:rPr>
            </w:pPr>
          </w:p>
        </w:tc>
        <w:tc>
          <w:tcPr>
            <w:tcW w:w="5670" w:type="dxa"/>
            <w:tcBorders>
              <w:top w:val="single" w:sz="6" w:space="0" w:color="000000"/>
              <w:left w:val="single" w:sz="6" w:space="0" w:color="000000"/>
              <w:bottom w:val="single" w:sz="6" w:space="0" w:color="000000"/>
              <w:right w:val="single" w:sz="6" w:space="0" w:color="000000"/>
            </w:tcBorders>
            <w:vAlign w:val="center"/>
            <w:hideMark/>
          </w:tcPr>
          <w:p w14:paraId="0A4E85E0"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Общие</w:t>
            </w:r>
          </w:p>
        </w:tc>
        <w:tc>
          <w:tcPr>
            <w:tcW w:w="6057" w:type="dxa"/>
            <w:tcBorders>
              <w:top w:val="single" w:sz="6" w:space="0" w:color="000000"/>
              <w:left w:val="single" w:sz="6" w:space="0" w:color="000000"/>
              <w:bottom w:val="single" w:sz="6" w:space="0" w:color="000000"/>
            </w:tcBorders>
            <w:vAlign w:val="center"/>
            <w:hideMark/>
          </w:tcPr>
          <w:p w14:paraId="0172981A"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Дисциплинарные</w:t>
            </w:r>
          </w:p>
        </w:tc>
      </w:tr>
      <w:tr w:rsidR="001545FC" w:rsidRPr="001545FC" w14:paraId="0AC8EC37" w14:textId="77777777" w:rsidTr="00103D0B">
        <w:trPr>
          <w:trHeight w:val="694"/>
        </w:trPr>
        <w:tc>
          <w:tcPr>
            <w:tcW w:w="2827" w:type="dxa"/>
            <w:tcBorders>
              <w:top w:val="single" w:sz="6" w:space="0" w:color="000000"/>
              <w:bottom w:val="single" w:sz="6" w:space="0" w:color="000000"/>
              <w:right w:val="single" w:sz="6" w:space="0" w:color="000000"/>
            </w:tcBorders>
            <w:hideMark/>
          </w:tcPr>
          <w:p w14:paraId="0D548FC3" w14:textId="77777777" w:rsidR="001545FC" w:rsidRPr="001545FC" w:rsidRDefault="001545FC" w:rsidP="001545FC">
            <w:pPr>
              <w:spacing w:after="0" w:line="240" w:lineRule="auto"/>
              <w:ind w:left="131" w:right="132"/>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hideMark/>
          </w:tcPr>
          <w:p w14:paraId="001BEA7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трудового воспитания:</w:t>
            </w:r>
          </w:p>
          <w:p w14:paraId="49FDD4E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29DD1D3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2B774A5"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73029C5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463534A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02321CE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578C684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4089E7EE"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формулировать </w:t>
            </w:r>
            <w:r w:rsidRPr="001545FC">
              <w:rPr>
                <w:rFonts w:eastAsiaTheme="minorEastAsia"/>
                <w:bCs w:val="0"/>
                <w:sz w:val="24"/>
                <w:szCs w:val="24"/>
                <w:lang w:eastAsia="ru-RU"/>
              </w:rPr>
              <w:br/>
              <w:t xml:space="preserve">и актуализировать проблему, рассматривать </w:t>
            </w:r>
            <w:r w:rsidRPr="001545FC">
              <w:rPr>
                <w:rFonts w:eastAsiaTheme="minorEastAsia"/>
                <w:bCs w:val="0"/>
                <w:sz w:val="24"/>
                <w:szCs w:val="24"/>
                <w:lang w:eastAsia="ru-RU"/>
              </w:rPr>
              <w:br/>
              <w:t>ее всесторонне;</w:t>
            </w:r>
          </w:p>
          <w:p w14:paraId="0593686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или основания для сравнения, классификации </w:t>
            </w:r>
            <w:r w:rsidRPr="001545FC">
              <w:rPr>
                <w:rFonts w:eastAsiaTheme="minorEastAsia"/>
                <w:bCs w:val="0"/>
                <w:sz w:val="24"/>
                <w:szCs w:val="24"/>
                <w:lang w:eastAsia="ru-RU"/>
              </w:rPr>
              <w:br/>
              <w:t xml:space="preserve">и обобщения;  </w:t>
            </w:r>
          </w:p>
          <w:p w14:paraId="03193A8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79E7BB63"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закономерности и противоречия </w:t>
            </w:r>
            <w:r w:rsidRPr="001545FC">
              <w:rPr>
                <w:rFonts w:eastAsiaTheme="minorEastAsia"/>
                <w:bCs w:val="0"/>
                <w:sz w:val="24"/>
                <w:szCs w:val="24"/>
                <w:lang w:eastAsia="ru-RU"/>
              </w:rPr>
              <w:br/>
              <w:t xml:space="preserve">в рассматриваемых явлениях;  </w:t>
            </w:r>
          </w:p>
          <w:p w14:paraId="4A0CBD74" w14:textId="77777777" w:rsidR="001545FC" w:rsidRPr="001545FC" w:rsidRDefault="001545FC" w:rsidP="001545FC">
            <w:pPr>
              <w:spacing w:after="0" w:line="256" w:lineRule="auto"/>
              <w:ind w:left="141" w:right="134"/>
              <w:contextualSpacing/>
              <w:jc w:val="both"/>
              <w:rPr>
                <w:rFonts w:eastAsiaTheme="minorEastAsia"/>
                <w:bCs w:val="0"/>
                <w:sz w:val="24"/>
                <w:szCs w:val="24"/>
              </w:rPr>
            </w:pPr>
            <w:r w:rsidRPr="001545FC">
              <w:rPr>
                <w:rFonts w:eastAsiaTheme="minorEastAsia"/>
                <w:bCs w:val="0"/>
                <w:sz w:val="24"/>
                <w:szCs w:val="24"/>
              </w:rPr>
              <w:t>- вносить коррективы в деятельность, оценивать соответствие результатов целям, оценивать риски последствий деятельности</w:t>
            </w:r>
          </w:p>
          <w:p w14:paraId="65CCD8B0" w14:textId="77777777" w:rsidR="001545FC" w:rsidRPr="001545FC" w:rsidRDefault="001545FC" w:rsidP="001545FC">
            <w:pPr>
              <w:spacing w:after="0" w:line="240" w:lineRule="auto"/>
              <w:ind w:left="141" w:right="134"/>
              <w:contextualSpacing/>
              <w:jc w:val="both"/>
              <w:rPr>
                <w:rFonts w:eastAsiaTheme="minorEastAsia"/>
                <w:bCs w:val="0"/>
                <w:sz w:val="24"/>
                <w:szCs w:val="24"/>
              </w:rPr>
            </w:pPr>
            <w:r w:rsidRPr="001545FC">
              <w:rPr>
                <w:rFonts w:eastAsiaTheme="minorEastAsia"/>
                <w:bCs w:val="0"/>
                <w:sz w:val="24"/>
                <w:szCs w:val="24"/>
                <w:lang w:eastAsia="ru-RU"/>
              </w:rPr>
              <w:lastRenderedPageBreak/>
              <w:t xml:space="preserve">- развивать креативное мышление </w:t>
            </w:r>
            <w:r w:rsidRPr="001545FC">
              <w:rPr>
                <w:rFonts w:eastAsiaTheme="minorEastAsia"/>
                <w:bCs w:val="0"/>
                <w:sz w:val="24"/>
                <w:szCs w:val="24"/>
                <w:lang w:eastAsia="ru-RU"/>
              </w:rPr>
              <w:br/>
              <w:t xml:space="preserve">при решении жизненных проблем </w:t>
            </w:r>
          </w:p>
          <w:p w14:paraId="7EA1D810"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21EACEE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480F6B53"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и готовность </w:t>
            </w:r>
            <w:r w:rsidRPr="001545FC">
              <w:rPr>
                <w:rFonts w:eastAsiaTheme="minorEastAsia"/>
                <w:bCs w:val="0"/>
                <w:sz w:val="24"/>
                <w:szCs w:val="24"/>
                <w:lang w:eastAsia="ru-RU"/>
              </w:rPr>
              <w:br/>
              <w:t>к самостоятельному поиску методов решения практических задач, применению различных методов познания</w:t>
            </w:r>
          </w:p>
          <w:p w14:paraId="129523F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E91D29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w:t>
            </w:r>
            <w:r w:rsidRPr="001545FC">
              <w:rPr>
                <w:rFonts w:eastAsiaTheme="minorEastAsia"/>
                <w:bCs w:val="0"/>
                <w:sz w:val="24"/>
                <w:szCs w:val="24"/>
                <w:lang w:eastAsia="ru-RU"/>
              </w:rPr>
              <w:br/>
              <w:t xml:space="preserve">в новых условиях; </w:t>
            </w:r>
          </w:p>
          <w:p w14:paraId="3B498BA1"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0F7E7B21"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02465A16"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5FFAC13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31D2BF1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ставить проблемы и задачи, допускающие способность их использования </w:t>
            </w:r>
            <w:r w:rsidRPr="001545FC">
              <w:rPr>
                <w:rFonts w:eastAsiaTheme="minorEastAsia"/>
                <w:bCs w:val="0"/>
                <w:sz w:val="24"/>
                <w:szCs w:val="24"/>
                <w:lang w:eastAsia="ru-RU"/>
              </w:rPr>
              <w:br/>
              <w:t>в познавательной и социальной практике</w:t>
            </w:r>
          </w:p>
          <w:p w14:paraId="7CFA702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регулятивными действиями: а) самоорганизация: делать осознанный </w:t>
            </w:r>
            <w:r w:rsidRPr="001545FC">
              <w:rPr>
                <w:rFonts w:eastAsiaTheme="minorEastAsia"/>
                <w:bCs w:val="0"/>
                <w:sz w:val="24"/>
                <w:szCs w:val="24"/>
                <w:lang w:eastAsia="ru-RU"/>
              </w:rPr>
              <w:lastRenderedPageBreak/>
              <w:t>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tcBorders>
            <w:hideMark/>
          </w:tcPr>
          <w:p w14:paraId="2EACB5D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2C821AA"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42C0519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rsidRPr="001545FC">
              <w:rPr>
                <w:rFonts w:eastAsiaTheme="minorEastAsia"/>
                <w:bCs w:val="0"/>
                <w:sz w:val="24"/>
                <w:szCs w:val="24"/>
              </w:rPr>
              <w:br/>
              <w:t>и неравенства, их системы;</w:t>
            </w:r>
          </w:p>
          <w:p w14:paraId="67062D9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730F2A94"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w:t>
            </w:r>
            <w:r w:rsidRPr="001545FC">
              <w:rPr>
                <w:rFonts w:eastAsiaTheme="minorEastAsia"/>
                <w:bCs w:val="0"/>
                <w:sz w:val="24"/>
                <w:szCs w:val="24"/>
              </w:rPr>
              <w:t>системы по условию задачи, исследовать полученное решение и оценивать правдоподобность результатов;</w:t>
            </w:r>
          </w:p>
          <w:p w14:paraId="27E1693A"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0D8E9A7C"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32C9344E"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6BE86315"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4D2E1929"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w:t>
            </w:r>
            <w:r w:rsidRPr="001545FC">
              <w:rPr>
                <w:rFonts w:eastAsiaTheme="minorEastAsia"/>
                <w:bCs w:val="0"/>
                <w:sz w:val="24"/>
                <w:szCs w:val="24"/>
              </w:rPr>
              <w:br/>
              <w:t>с помощью изученных формул координаты середины отрезка, расстояние между двумя точками;</w:t>
            </w:r>
          </w:p>
          <w:p w14:paraId="7C880F89"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4BF3580" w14:textId="77777777" w:rsidTr="00103D0B">
        <w:trPr>
          <w:trHeight w:val="1403"/>
        </w:trPr>
        <w:tc>
          <w:tcPr>
            <w:tcW w:w="2827" w:type="dxa"/>
            <w:tcBorders>
              <w:top w:val="single" w:sz="6" w:space="0" w:color="000000"/>
              <w:bottom w:val="single" w:sz="6" w:space="0" w:color="000000"/>
              <w:right w:val="single" w:sz="6" w:space="0" w:color="000000"/>
            </w:tcBorders>
            <w:hideMark/>
          </w:tcPr>
          <w:p w14:paraId="591AADC1"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hideMark/>
          </w:tcPr>
          <w:p w14:paraId="6F88B2A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6A3AC6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BD647C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68C3B91"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1CD5EBD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55C5597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F070E11"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w:t>
            </w:r>
            <w:r w:rsidRPr="001545FC">
              <w:rPr>
                <w:rFonts w:eastAsiaTheme="minorEastAsia"/>
                <w:bCs w:val="0"/>
                <w:sz w:val="24"/>
                <w:szCs w:val="24"/>
                <w:lang w:eastAsia="ru-RU"/>
              </w:rPr>
              <w:lastRenderedPageBreak/>
              <w:t xml:space="preserve">выбирая оптимальную форму представления и визуализации;  </w:t>
            </w:r>
          </w:p>
          <w:p w14:paraId="1CB36D1B"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оценивать достоверность, легитимность информации, ее соответствие правовым </w:t>
            </w:r>
            <w:r w:rsidRPr="001545FC">
              <w:rPr>
                <w:rFonts w:eastAsiaTheme="minorEastAsia"/>
                <w:bCs w:val="0"/>
                <w:sz w:val="24"/>
                <w:szCs w:val="24"/>
                <w:lang w:eastAsia="ru-RU"/>
              </w:rPr>
              <w:br/>
              <w:t xml:space="preserve">и морально-этическим нормам;  </w:t>
            </w:r>
          </w:p>
          <w:p w14:paraId="2A6D70D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 xml:space="preserve">и коммуникационных технологий в решении когнитивных, коммуникативных </w:t>
            </w:r>
            <w:r w:rsidRPr="001545FC">
              <w:rPr>
                <w:rFonts w:eastAsiaTheme="minorEastAsia"/>
                <w:bCs w:val="0"/>
                <w:sz w:val="24"/>
                <w:szCs w:val="24"/>
                <w:lang w:eastAsia="ru-RU"/>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38F8FC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tcBorders>
            <w:hideMark/>
          </w:tcPr>
          <w:p w14:paraId="758B6F5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rsidRPr="001545FC">
              <w:rPr>
                <w:rFonts w:eastAsiaTheme="minorEastAsia"/>
                <w:bCs w:val="0"/>
                <w:sz w:val="24"/>
                <w:szCs w:val="24"/>
              </w:rPr>
              <w:br/>
              <w:t xml:space="preserve">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Pr="001545FC">
              <w:rPr>
                <w:rFonts w:eastAsiaTheme="minorEastAsia"/>
                <w:bCs w:val="0"/>
                <w:sz w:val="24"/>
                <w:szCs w:val="24"/>
              </w:rPr>
              <w:br/>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13ABF8A"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w:t>
            </w:r>
            <w:r w:rsidRPr="001545FC">
              <w:rPr>
                <w:rFonts w:eastAsiaTheme="minorEastAsia"/>
                <w:bCs w:val="0"/>
                <w:sz w:val="24"/>
                <w:szCs w:val="24"/>
              </w:rPr>
              <w:lastRenderedPageBreak/>
              <w:t>системы по условию задачи, исследовать полученное решение и оценивать правдоподобность результатов;</w:t>
            </w:r>
          </w:p>
          <w:p w14:paraId="45D2B25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3F1005E7"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D476F01" w14:textId="77777777" w:rsidTr="00103D0B">
        <w:trPr>
          <w:trHeight w:val="624"/>
        </w:trPr>
        <w:tc>
          <w:tcPr>
            <w:tcW w:w="2827" w:type="dxa"/>
            <w:tcBorders>
              <w:top w:val="single" w:sz="6" w:space="0" w:color="000000"/>
              <w:bottom w:val="single" w:sz="6" w:space="0" w:color="000000"/>
              <w:right w:val="single" w:sz="6" w:space="0" w:color="000000"/>
            </w:tcBorders>
            <w:hideMark/>
          </w:tcPr>
          <w:p w14:paraId="16744D63"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t xml:space="preserve">ОК 03. Планировать </w:t>
            </w:r>
            <w:r w:rsidRPr="001545FC">
              <w:rPr>
                <w:rFonts w:eastAsiaTheme="minorEastAsia"/>
                <w:bCs w:val="0"/>
                <w:sz w:val="24"/>
                <w:szCs w:val="24"/>
                <w:lang w:eastAsia="ru-RU"/>
              </w:rPr>
              <w:br/>
              <w:t xml:space="preserve">и реализовывать 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по правовой </w:t>
            </w:r>
            <w:r w:rsidRPr="001545FC">
              <w:rPr>
                <w:rFonts w:eastAsiaTheme="minorEastAsia"/>
                <w:bCs w:val="0"/>
                <w:sz w:val="24"/>
                <w:szCs w:val="24"/>
                <w:lang w:eastAsia="ru-RU"/>
              </w:rPr>
              <w:br/>
              <w:t xml:space="preserve">и финансовой грамотности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hideMark/>
          </w:tcPr>
          <w:p w14:paraId="06C999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Личностные результаты должны отражать </w:t>
            </w:r>
            <w:r w:rsidRPr="001545FC">
              <w:rPr>
                <w:rFonts w:eastAsiaTheme="minorEastAsia"/>
                <w:bCs w:val="0"/>
                <w:sz w:val="24"/>
                <w:szCs w:val="24"/>
                <w:lang w:eastAsia="ru-RU"/>
              </w:rPr>
              <w:br/>
              <w:t>в части: духовно-нравственного воспитания:</w:t>
            </w:r>
          </w:p>
          <w:p w14:paraId="7F0AB34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нравственного сознания, этического поведения; </w:t>
            </w:r>
          </w:p>
          <w:p w14:paraId="588C8D3F"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и ценности; </w:t>
            </w:r>
          </w:p>
          <w:p w14:paraId="23139DC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осознание личного вклада в построение устойчивого будущего; </w:t>
            </w:r>
          </w:p>
          <w:p w14:paraId="42999B3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19E53DD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Метапредметные результаты должны отражать:</w:t>
            </w:r>
          </w:p>
          <w:p w14:paraId="0A8324C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642773F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589873A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6B993B29"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707F72E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6467EE0B"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использовать приемы рефлексии для оценки ситуации, выбора верного решения; </w:t>
            </w:r>
          </w:p>
          <w:p w14:paraId="02240C0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уметь оценивать риски и своевременно принимать решения по их снижению; </w:t>
            </w:r>
          </w:p>
          <w:p w14:paraId="3BEDBE2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эмоциональный интеллект, предполагающий сформированность:</w:t>
            </w:r>
          </w:p>
          <w:p w14:paraId="2AA3FF8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08F0BC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AC499E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социальных навыков, включающих способность выстраивать отношения с другими людьми, </w:t>
            </w:r>
            <w:r w:rsidRPr="001545FC">
              <w:rPr>
                <w:rFonts w:eastAsiaTheme="minorEastAsia"/>
                <w:bCs w:val="0"/>
                <w:sz w:val="24"/>
                <w:szCs w:val="24"/>
                <w:lang w:eastAsia="ru-RU"/>
              </w:rPr>
              <w:lastRenderedPageBreak/>
              <w:t>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23520D04"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DCA05D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w:t>
            </w:r>
            <w:r w:rsidRPr="001545FC">
              <w:rPr>
                <w:rFonts w:eastAsiaTheme="minorEastAsia"/>
                <w:bCs w:val="0"/>
                <w:sz w:val="24"/>
                <w:szCs w:val="24"/>
              </w:rPr>
              <w:t xml:space="preserve">применять производную </w:t>
            </w:r>
            <w:r w:rsidRPr="001545FC">
              <w:rPr>
                <w:rFonts w:eastAsiaTheme="minorEastAsia"/>
                <w:bCs w:val="0"/>
                <w:sz w:val="24"/>
                <w:szCs w:val="24"/>
              </w:rPr>
              <w:br/>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6A4F6D4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041F80D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79EF90C"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38C510A2"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p>
          <w:p w14:paraId="7B1BF76E"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и общественных явлениях;</w:t>
            </w:r>
          </w:p>
          <w:p w14:paraId="7AF03C54"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0AC879DC" w14:textId="77777777" w:rsidTr="00103D0B">
        <w:trPr>
          <w:trHeight w:val="690"/>
        </w:trPr>
        <w:tc>
          <w:tcPr>
            <w:tcW w:w="2827" w:type="dxa"/>
            <w:tcBorders>
              <w:top w:val="single" w:sz="6" w:space="0" w:color="000000"/>
              <w:bottom w:val="single" w:sz="6" w:space="0" w:color="000000"/>
              <w:right w:val="single" w:sz="6" w:space="0" w:color="000000"/>
            </w:tcBorders>
            <w:hideMark/>
          </w:tcPr>
          <w:p w14:paraId="687A6961"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hideMark/>
          </w:tcPr>
          <w:p w14:paraId="3B299D5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4686943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3F0A18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31717D9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69EB5FD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05C7D8F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EDABE1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координировать и выполнять работу </w:t>
            </w:r>
            <w:r w:rsidRPr="001545FC">
              <w:rPr>
                <w:rFonts w:eastAsiaTheme="minorEastAsia"/>
                <w:bCs w:val="0"/>
                <w:sz w:val="24"/>
                <w:szCs w:val="24"/>
                <w:lang w:eastAsia="ru-RU"/>
              </w:rPr>
              <w:br/>
              <w:t xml:space="preserve">в условиях реального, виртуального </w:t>
            </w:r>
            <w:r w:rsidRPr="001545FC">
              <w:rPr>
                <w:rFonts w:eastAsiaTheme="minorEastAsia"/>
                <w:bCs w:val="0"/>
                <w:sz w:val="24"/>
                <w:szCs w:val="24"/>
                <w:lang w:eastAsia="ru-RU"/>
              </w:rPr>
              <w:br/>
              <w:t xml:space="preserve">и комбинированного взаимодействия; </w:t>
            </w:r>
          </w:p>
          <w:p w14:paraId="08BA593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6FFD279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5DE47D7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21ADD4F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при анализе результатов деятельности; </w:t>
            </w:r>
          </w:p>
          <w:p w14:paraId="24CEB01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на ошибки; </w:t>
            </w:r>
          </w:p>
          <w:p w14:paraId="28461EF9"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развивать способность понимать мир </w:t>
            </w:r>
            <w:r w:rsidRPr="001545FC">
              <w:rPr>
                <w:rFonts w:eastAsiaTheme="minorEastAsia"/>
                <w:bCs w:val="0"/>
                <w:sz w:val="24"/>
                <w:szCs w:val="24"/>
                <w:lang w:eastAsia="ru-RU"/>
              </w:rPr>
              <w:br/>
              <w:t>с позиции другого человека</w:t>
            </w:r>
          </w:p>
        </w:tc>
        <w:tc>
          <w:tcPr>
            <w:tcW w:w="6057" w:type="dxa"/>
            <w:tcBorders>
              <w:top w:val="single" w:sz="6" w:space="0" w:color="000000"/>
              <w:left w:val="single" w:sz="6" w:space="0" w:color="000000"/>
              <w:bottom w:val="single" w:sz="6" w:space="0" w:color="000000"/>
            </w:tcBorders>
            <w:hideMark/>
          </w:tcPr>
          <w:p w14:paraId="251F0E46"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37368C6"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6D87497F"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7A1B779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73459973" w14:textId="77777777" w:rsidTr="00103D0B">
        <w:trPr>
          <w:trHeight w:val="698"/>
        </w:trPr>
        <w:tc>
          <w:tcPr>
            <w:tcW w:w="2827" w:type="dxa"/>
            <w:tcBorders>
              <w:top w:val="single" w:sz="6" w:space="0" w:color="000000"/>
              <w:bottom w:val="single" w:sz="6" w:space="0" w:color="000000"/>
              <w:right w:val="single" w:sz="6" w:space="0" w:color="000000"/>
            </w:tcBorders>
            <w:hideMark/>
          </w:tcPr>
          <w:p w14:paraId="47F7ACD6"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t xml:space="preserve">ОК 05. 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с учетом особенностей социального </w:t>
            </w:r>
            <w:r w:rsidRPr="001545FC">
              <w:rPr>
                <w:rFonts w:eastAsiaTheme="minorEastAsia"/>
                <w:bCs w:val="0"/>
                <w:sz w:val="24"/>
                <w:szCs w:val="24"/>
                <w:lang w:eastAsia="ru-RU"/>
              </w:rPr>
              <w:b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hideMark/>
          </w:tcPr>
          <w:p w14:paraId="03AE6543"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эстетического воспитания:</w:t>
            </w:r>
          </w:p>
          <w:p w14:paraId="546F74CF"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52E10F4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воспринимать различные виды искусства, традиции и творчество своего </w:t>
            </w:r>
            <w:r w:rsidRPr="001545FC">
              <w:rPr>
                <w:rFonts w:eastAsiaTheme="minorEastAsia"/>
                <w:bCs w:val="0"/>
                <w:sz w:val="24"/>
                <w:szCs w:val="24"/>
                <w:lang w:eastAsia="ru-RU"/>
              </w:rPr>
              <w:br/>
              <w:t xml:space="preserve">и других народов, ощущать эмоциональное воздействие искусства; </w:t>
            </w:r>
          </w:p>
          <w:p w14:paraId="1F12F33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убежденность в значимости для личности </w:t>
            </w:r>
            <w:r w:rsidRPr="001545FC">
              <w:rPr>
                <w:rFonts w:eastAsiaTheme="minorEastAsia"/>
                <w:bCs w:val="0"/>
                <w:sz w:val="24"/>
                <w:szCs w:val="24"/>
                <w:lang w:eastAsia="ru-RU"/>
              </w:rPr>
              <w:br/>
              <w:t xml:space="preserve">и общества отечественного и мирового искусства, этнических культурных традиций </w:t>
            </w:r>
            <w:r w:rsidRPr="001545FC">
              <w:rPr>
                <w:rFonts w:eastAsiaTheme="minorEastAsia"/>
                <w:bCs w:val="0"/>
                <w:sz w:val="24"/>
                <w:szCs w:val="24"/>
                <w:lang w:eastAsia="ru-RU"/>
              </w:rPr>
              <w:br/>
              <w:t>и народного творчества</w:t>
            </w:r>
          </w:p>
          <w:p w14:paraId="3509BDE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51C72BD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60E9F10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а) общение: - осуществлять коммуникации </w:t>
            </w:r>
            <w:r w:rsidRPr="001545FC">
              <w:rPr>
                <w:rFonts w:eastAsiaTheme="minorEastAsia"/>
                <w:bCs w:val="0"/>
                <w:sz w:val="24"/>
                <w:szCs w:val="24"/>
                <w:lang w:eastAsia="ru-RU"/>
              </w:rPr>
              <w:br/>
              <w:t>во всех сферах жизни;</w:t>
            </w:r>
          </w:p>
          <w:p w14:paraId="09CFB70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ACCD67" w14:textId="77777777" w:rsidR="001545FC" w:rsidRPr="001545FC" w:rsidRDefault="001545FC" w:rsidP="001545FC">
            <w:pPr>
              <w:spacing w:after="0" w:line="256" w:lineRule="auto"/>
              <w:ind w:left="141" w:right="134"/>
              <w:jc w:val="both"/>
              <w:rPr>
                <w:rFonts w:eastAsiaTheme="minorEastAsia"/>
                <w:bCs w:val="0"/>
                <w:sz w:val="24"/>
                <w:szCs w:val="24"/>
              </w:rPr>
            </w:pPr>
            <w:r w:rsidRPr="001545FC">
              <w:rPr>
                <w:rFonts w:eastAsiaTheme="minorEastAsia"/>
                <w:bCs w:val="0"/>
                <w:sz w:val="24"/>
                <w:szCs w:val="24"/>
              </w:rPr>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tcBorders>
            <w:hideMark/>
          </w:tcPr>
          <w:p w14:paraId="00509DB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2FBE6EC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7ABFD8D"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w:t>
            </w:r>
            <w:r w:rsidRPr="001545FC">
              <w:rPr>
                <w:rFonts w:eastAsiaTheme="minorEastAsia"/>
                <w:bCs w:val="0"/>
                <w:sz w:val="24"/>
                <w:szCs w:val="24"/>
              </w:rPr>
              <w:lastRenderedPageBreak/>
              <w:t xml:space="preserve">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5C2ADBF8" w14:textId="77777777" w:rsidR="001545FC" w:rsidRPr="001545FC" w:rsidRDefault="001545FC" w:rsidP="001545FC">
            <w:pPr>
              <w:spacing w:after="0" w:line="256" w:lineRule="auto"/>
              <w:ind w:left="139" w:right="92"/>
              <w:jc w:val="both"/>
              <w:rPr>
                <w:rFonts w:eastAsiaTheme="minorEastAsia"/>
                <w:bCs w:val="0"/>
                <w:i/>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5DFE3DC" w14:textId="77777777" w:rsidTr="00103D0B">
        <w:trPr>
          <w:trHeight w:val="698"/>
        </w:trPr>
        <w:tc>
          <w:tcPr>
            <w:tcW w:w="2827" w:type="dxa"/>
            <w:tcBorders>
              <w:top w:val="single" w:sz="6" w:space="0" w:color="000000"/>
              <w:bottom w:val="single" w:sz="6" w:space="0" w:color="000000"/>
              <w:right w:val="single" w:sz="6" w:space="0" w:color="000000"/>
            </w:tcBorders>
            <w:hideMark/>
          </w:tcPr>
          <w:p w14:paraId="501CC13E"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t xml:space="preserve">ОК 06. 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российских духовно-нравственных ценностей, в том числе </w:t>
            </w:r>
            <w:r w:rsidRPr="001545FC">
              <w:rPr>
                <w:rFonts w:eastAsiaTheme="minorEastAsia"/>
                <w:bCs w:val="0"/>
                <w:sz w:val="24"/>
                <w:szCs w:val="24"/>
                <w:lang w:eastAsia="ru-RU"/>
              </w:rPr>
              <w:br/>
              <w:t xml:space="preserve">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hideMark/>
          </w:tcPr>
          <w:p w14:paraId="7A2E5A1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 xml:space="preserve">в части: </w:t>
            </w:r>
          </w:p>
          <w:p w14:paraId="5F42F3C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гражданского воспитания: принятие традиционных национальных, общечеловеческих гуманистических </w:t>
            </w:r>
            <w:r w:rsidRPr="001545FC">
              <w:rPr>
                <w:rFonts w:eastAsiaTheme="minorEastAsia"/>
                <w:bCs w:val="0"/>
                <w:sz w:val="24"/>
                <w:szCs w:val="24"/>
                <w:lang w:eastAsia="ru-RU"/>
              </w:rPr>
              <w:br/>
              <w:t xml:space="preserve">и демократических ценностей; </w:t>
            </w:r>
          </w:p>
          <w:p w14:paraId="268F07D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-патриотического воспитания:</w:t>
            </w:r>
          </w:p>
          <w:p w14:paraId="582B8D5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19D9B66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Овладение универсальными регулятивными действиями: </w:t>
            </w:r>
            <w:r w:rsidRPr="001545FC">
              <w:rPr>
                <w:rFonts w:eastAsiaTheme="minorEastAsia"/>
                <w:bCs w:val="0"/>
                <w:sz w:val="24"/>
                <w:szCs w:val="24"/>
                <w:lang w:eastAsia="ru-RU"/>
              </w:rPr>
              <w:br/>
              <w:t xml:space="preserve">в) эмоциональный интеллект, предполагающий сформированность: </w:t>
            </w:r>
          </w:p>
          <w:p w14:paraId="5037033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6983AD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7B9C25A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05D9133"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0980C0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социальных навыков, включающих способность выстраивать отношения </w:t>
            </w:r>
            <w:r w:rsidRPr="001545FC">
              <w:rPr>
                <w:rFonts w:eastAsiaTheme="minorEastAsia"/>
                <w:bCs w:val="0"/>
                <w:sz w:val="24"/>
                <w:szCs w:val="24"/>
                <w:lang w:eastAsia="ru-RU"/>
              </w:rPr>
              <w:b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3412FCE1"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577C1961"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EE68FAE"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r>
            <w:r w:rsidRPr="001545FC">
              <w:rPr>
                <w:rFonts w:eastAsiaTheme="minorEastAsia"/>
                <w:bCs w:val="0"/>
                <w:sz w:val="24"/>
                <w:szCs w:val="24"/>
              </w:rPr>
              <w:lastRenderedPageBreak/>
              <w:t>и диаграмм; исследовать статистические данные, в том числе с применением графических методов и электронных средств;</w:t>
            </w:r>
          </w:p>
          <w:p w14:paraId="7E22E032"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1AFFE42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05F91EC3" w14:textId="77777777" w:rsidTr="00103D0B">
        <w:trPr>
          <w:trHeight w:val="978"/>
        </w:trPr>
        <w:tc>
          <w:tcPr>
            <w:tcW w:w="2827" w:type="dxa"/>
            <w:tcBorders>
              <w:top w:val="single" w:sz="6" w:space="0" w:color="000000"/>
              <w:bottom w:val="single" w:sz="6" w:space="0" w:color="000000"/>
              <w:right w:val="single" w:sz="6" w:space="0" w:color="000000"/>
            </w:tcBorders>
            <w:hideMark/>
          </w:tcPr>
          <w:p w14:paraId="59356442" w14:textId="77777777" w:rsidR="001545FC" w:rsidRPr="001545FC" w:rsidRDefault="001545FC" w:rsidP="001545FC">
            <w:pPr>
              <w:spacing w:after="0" w:line="240" w:lineRule="auto"/>
              <w:ind w:left="131" w:right="132"/>
              <w:contextualSpacing/>
              <w:jc w:val="both"/>
              <w:rPr>
                <w:rFonts w:eastAsiaTheme="minorEastAsia"/>
                <w:bCs w:val="0"/>
                <w:sz w:val="24"/>
                <w:szCs w:val="24"/>
              </w:rPr>
            </w:pPr>
            <w:r w:rsidRPr="001545FC">
              <w:rPr>
                <w:rFonts w:eastAsiaTheme="minorEastAsia"/>
                <w:bCs w:val="0"/>
                <w:sz w:val="24"/>
                <w:szCs w:val="24"/>
                <w:lang w:eastAsia="ru-RU"/>
              </w:rPr>
              <w:t xml:space="preserve">ОК 07. Содействовать сохранению окружающей среды, ресурсосбережению, применять знания </w:t>
            </w:r>
            <w:r w:rsidRPr="001545FC">
              <w:rPr>
                <w:rFonts w:eastAsiaTheme="minorEastAsia"/>
                <w:bCs w:val="0"/>
                <w:sz w:val="24"/>
                <w:szCs w:val="24"/>
                <w:lang w:eastAsia="ru-RU"/>
              </w:rPr>
              <w:b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hideMark/>
          </w:tcPr>
          <w:p w14:paraId="7054230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экологического воспитания:</w:t>
            </w:r>
          </w:p>
          <w:p w14:paraId="66D172DA"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0C2FF9D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278FEB5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расширение опыта деятельности экологической направленности; </w:t>
            </w:r>
          </w:p>
          <w:p w14:paraId="5743703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 Овладение универсальными учебными познавательными действиями:</w:t>
            </w:r>
          </w:p>
          <w:p w14:paraId="51340BF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54BC392E"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53EA7ED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осуществлять целенаправленный поиск переноса средств и способов действия </w:t>
            </w:r>
            <w:r w:rsidRPr="001545FC">
              <w:rPr>
                <w:rFonts w:eastAsiaTheme="minorEastAsia"/>
                <w:bCs w:val="0"/>
                <w:sz w:val="24"/>
                <w:szCs w:val="24"/>
                <w:lang w:eastAsia="ru-RU"/>
              </w:rPr>
              <w:br/>
              <w:t>в профессиональную среду;</w:t>
            </w:r>
          </w:p>
          <w:p w14:paraId="6611C65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52F3D51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коммуникативными действиями: </w:t>
            </w:r>
          </w:p>
          <w:p w14:paraId="6F41F3F8"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50396887"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предлагать новые проекты, оценивать идеи </w:t>
            </w:r>
            <w:r w:rsidRPr="001545FC">
              <w:rPr>
                <w:rFonts w:eastAsiaTheme="minorEastAsia"/>
                <w:bCs w:val="0"/>
                <w:sz w:val="24"/>
                <w:szCs w:val="24"/>
                <w:lang w:eastAsia="ru-RU"/>
              </w:rPr>
              <w:br/>
              <w:t>с позиции новизны, оригинальности, практической значимости;</w:t>
            </w:r>
          </w:p>
          <w:p w14:paraId="456BF190"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регулятивными действиями: </w:t>
            </w:r>
          </w:p>
          <w:p w14:paraId="591EF81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141FFE25"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tcBorders>
            <w:hideMark/>
          </w:tcPr>
          <w:p w14:paraId="2A6593FB"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5EAC30D"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w:t>
            </w:r>
            <w:r w:rsidRPr="001545FC">
              <w:rPr>
                <w:rFonts w:eastAsiaTheme="minorEastAsia"/>
                <w:bCs w:val="0"/>
                <w:sz w:val="24"/>
                <w:szCs w:val="24"/>
              </w:rPr>
              <w:lastRenderedPageBreak/>
              <w:t>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6A498C68"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229C64F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4D978B8"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bl>
    <w:p w14:paraId="411DD2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tbl>
      <w:tblPr>
        <w:tblStyle w:val="dt-p"/>
        <w:tblW w:w="0" w:type="auto"/>
        <w:tblLook w:val="04A0" w:firstRow="1" w:lastRow="0" w:firstColumn="1" w:lastColumn="0" w:noHBand="0" w:noVBand="1"/>
      </w:tblPr>
      <w:tblGrid>
        <w:gridCol w:w="2545"/>
        <w:gridCol w:w="6309"/>
        <w:gridCol w:w="5706"/>
      </w:tblGrid>
      <w:tr w:rsidR="001545FC" w:rsidRPr="001545FC" w14:paraId="0CA3E87E" w14:textId="77777777" w:rsidTr="00103D0B">
        <w:tc>
          <w:tcPr>
            <w:tcW w:w="1838" w:type="dxa"/>
            <w:tcBorders>
              <w:top w:val="single" w:sz="4" w:space="0" w:color="auto"/>
              <w:left w:val="single" w:sz="4" w:space="0" w:color="auto"/>
              <w:bottom w:val="single" w:sz="4" w:space="0" w:color="auto"/>
              <w:right w:val="single" w:sz="4" w:space="0" w:color="auto"/>
            </w:tcBorders>
            <w:hideMark/>
          </w:tcPr>
          <w:p w14:paraId="30175F3A" w14:textId="77777777" w:rsidR="001545FC" w:rsidRPr="001545FC" w:rsidRDefault="001545FC" w:rsidP="001545FC">
            <w:pPr>
              <w:tabs>
                <w:tab w:val="left" w:pos="346"/>
              </w:tabs>
              <w:autoSpaceDE w:val="0"/>
              <w:autoSpaceDN w:val="0"/>
              <w:adjustRightInd w:val="0"/>
              <w:spacing w:after="0"/>
            </w:pPr>
            <w:r w:rsidRPr="001545FC">
              <w:t xml:space="preserve">ПК 1.1. Выполнять работы по разборке (сборке), монтажу (демонтажу) </w:t>
            </w:r>
            <w:r w:rsidRPr="001545FC">
              <w:lastRenderedPageBreak/>
              <w:t>сельскохозяйственных машин и оборудования.</w:t>
            </w:r>
          </w:p>
        </w:tc>
        <w:tc>
          <w:tcPr>
            <w:tcW w:w="6946" w:type="dxa"/>
            <w:tcBorders>
              <w:top w:val="single" w:sz="4" w:space="0" w:color="auto"/>
              <w:left w:val="single" w:sz="4" w:space="0" w:color="auto"/>
              <w:bottom w:val="single" w:sz="4" w:space="0" w:color="auto"/>
              <w:right w:val="single" w:sz="4" w:space="0" w:color="auto"/>
            </w:tcBorders>
            <w:hideMark/>
          </w:tcPr>
          <w:p w14:paraId="0BAD1196" w14:textId="77777777" w:rsidR="001545FC" w:rsidRPr="001545FC" w:rsidRDefault="001545FC" w:rsidP="001545FC">
            <w:pPr>
              <w:spacing w:after="0"/>
              <w:jc w:val="both"/>
              <w:rPr>
                <w:rFonts w:eastAsia="Times New Roman"/>
                <w:iCs/>
              </w:rPr>
            </w:pPr>
            <w:r w:rsidRPr="001545FC">
              <w:rPr>
                <w:rFonts w:eastAsia="Times New Roman"/>
                <w:iCs/>
              </w:rPr>
              <w:lastRenderedPageBreak/>
              <w:t>В области эстетического воспитания:</w:t>
            </w:r>
          </w:p>
          <w:p w14:paraId="09884EFC" w14:textId="77777777" w:rsidR="001545FC" w:rsidRPr="001545FC" w:rsidRDefault="001545FC" w:rsidP="001545FC">
            <w:pPr>
              <w:spacing w:after="0"/>
              <w:jc w:val="both"/>
              <w:rPr>
                <w:rFonts w:eastAsia="Times New Roman"/>
                <w:iCs/>
              </w:rPr>
            </w:pPr>
            <w:r w:rsidRPr="001545FC">
              <w:rPr>
                <w:rFonts w:eastAsia="Times New Roman"/>
                <w:iCs/>
              </w:rPr>
              <w:lastRenderedPageBreak/>
              <w:t xml:space="preserve">- эстетическое отношение к миру, включая эстетику быта, научного и технического творчества, спорта, труда и общественных отношений; </w:t>
            </w:r>
          </w:p>
          <w:p w14:paraId="4D4AC275" w14:textId="77777777" w:rsidR="001545FC" w:rsidRPr="001545FC" w:rsidRDefault="001545FC" w:rsidP="001545FC">
            <w:pPr>
              <w:spacing w:after="0"/>
              <w:jc w:val="both"/>
              <w:rPr>
                <w:rFonts w:eastAsia="Times New Roman"/>
                <w:iCs/>
              </w:rPr>
            </w:pPr>
            <w:r w:rsidRPr="001545FC">
              <w:rPr>
                <w:rFonts w:eastAsia="Times New Roman"/>
                <w:i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812E316" w14:textId="77777777" w:rsidR="001545FC" w:rsidRPr="001545FC" w:rsidRDefault="001545FC" w:rsidP="001545FC">
            <w:pPr>
              <w:spacing w:after="0"/>
              <w:jc w:val="both"/>
              <w:rPr>
                <w:rFonts w:eastAsia="Times New Roman"/>
                <w:iCs/>
              </w:rPr>
            </w:pPr>
            <w:r w:rsidRPr="001545FC">
              <w:rPr>
                <w:rFonts w:eastAsia="Times New Roman"/>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179EA201" w14:textId="77777777" w:rsidR="001545FC" w:rsidRPr="001545FC" w:rsidRDefault="001545FC" w:rsidP="001545FC">
            <w:pPr>
              <w:spacing w:after="0"/>
              <w:jc w:val="both"/>
              <w:rPr>
                <w:rFonts w:eastAsia="Times New Roman"/>
                <w:iCs/>
              </w:rPr>
            </w:pPr>
            <w:r w:rsidRPr="001545FC">
              <w:rPr>
                <w:rFonts w:eastAsia="Times New Roman"/>
                <w:iCs/>
              </w:rPr>
              <w:t xml:space="preserve">- готовность к самовыражению в разных видах искусства, стремление проявлять качества творческой личности; </w:t>
            </w:r>
          </w:p>
          <w:p w14:paraId="3BB9C021"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Овладение универсальными коммуникативными действиями:</w:t>
            </w:r>
          </w:p>
          <w:p w14:paraId="600C7B91"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а) общение:</w:t>
            </w:r>
          </w:p>
          <w:p w14:paraId="59ED51C0"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 осуществлять коммуникации во всех сферах жизни;</w:t>
            </w:r>
          </w:p>
          <w:p w14:paraId="0066180F"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67B59ABD" w14:textId="77777777" w:rsidR="001545FC" w:rsidRPr="001545FC" w:rsidRDefault="001545FC" w:rsidP="001545FC">
            <w:pPr>
              <w:spacing w:after="0"/>
              <w:jc w:val="both"/>
            </w:pPr>
            <w:r w:rsidRPr="001545FC">
              <w:rPr>
                <w:rFonts w:eastAsia="Times New Roman"/>
                <w:iCs/>
                <w:sz w:val="20"/>
                <w:szCs w:val="20"/>
              </w:rPr>
              <w:t>- развернуто и логично излагать свою точку зрения с использованием языковых средств</w:t>
            </w:r>
          </w:p>
        </w:tc>
        <w:tc>
          <w:tcPr>
            <w:tcW w:w="6237" w:type="dxa"/>
            <w:tcBorders>
              <w:top w:val="single" w:sz="4" w:space="0" w:color="auto"/>
              <w:left w:val="single" w:sz="4" w:space="0" w:color="auto"/>
              <w:bottom w:val="single" w:sz="4" w:space="0" w:color="auto"/>
              <w:right w:val="single" w:sz="4" w:space="0" w:color="auto"/>
            </w:tcBorders>
            <w:hideMark/>
          </w:tcPr>
          <w:p w14:paraId="3CFE33B5" w14:textId="77777777" w:rsidR="001545FC" w:rsidRPr="001545FC" w:rsidRDefault="001545FC" w:rsidP="001545FC">
            <w:pPr>
              <w:spacing w:after="0"/>
              <w:jc w:val="both"/>
              <w:textAlignment w:val="baseline"/>
            </w:pPr>
            <w:r w:rsidRPr="001545FC">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w:t>
            </w:r>
            <w:r w:rsidRPr="001545FC">
              <w:lastRenderedPageBreak/>
              <w:t>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1545FC">
              <w:rPr>
                <w:rFonts w:eastAsiaTheme="majorEastAsia"/>
              </w:rPr>
              <w:t> </w:t>
            </w:r>
          </w:p>
          <w:p w14:paraId="7F126FF5" w14:textId="77777777" w:rsidR="001545FC" w:rsidRPr="001545FC" w:rsidRDefault="001545FC" w:rsidP="001545FC">
            <w:pPr>
              <w:spacing w:after="0"/>
              <w:jc w:val="both"/>
              <w:textAlignment w:val="baseline"/>
            </w:pPr>
            <w:r w:rsidRPr="001545FC">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015DF59B" w14:textId="77777777" w:rsidR="001545FC" w:rsidRPr="001545FC" w:rsidRDefault="001545FC" w:rsidP="001545FC">
            <w:pPr>
              <w:spacing w:after="0"/>
              <w:jc w:val="both"/>
              <w:textAlignment w:val="baseline"/>
            </w:pPr>
            <w:r w:rsidRPr="001545FC">
              <w:t>- уметь использовать при решении задач изученные факты и теоремы планиметрии; умение оценивать размеры объектов окружающего мира</w:t>
            </w:r>
          </w:p>
        </w:tc>
      </w:tr>
      <w:tr w:rsidR="001545FC" w:rsidRPr="001545FC" w14:paraId="309252E8" w14:textId="77777777" w:rsidTr="00103D0B">
        <w:tc>
          <w:tcPr>
            <w:tcW w:w="1838" w:type="dxa"/>
            <w:tcBorders>
              <w:top w:val="single" w:sz="4" w:space="0" w:color="auto"/>
              <w:left w:val="single" w:sz="4" w:space="0" w:color="auto"/>
              <w:bottom w:val="single" w:sz="4" w:space="0" w:color="auto"/>
              <w:right w:val="single" w:sz="4" w:space="0" w:color="auto"/>
            </w:tcBorders>
            <w:hideMark/>
          </w:tcPr>
          <w:p w14:paraId="071AF18F" w14:textId="77777777" w:rsidR="001545FC" w:rsidRPr="001545FC" w:rsidRDefault="001545FC" w:rsidP="001545FC">
            <w:pPr>
              <w:tabs>
                <w:tab w:val="left" w:pos="346"/>
              </w:tabs>
              <w:autoSpaceDE w:val="0"/>
              <w:autoSpaceDN w:val="0"/>
              <w:adjustRightInd w:val="0"/>
              <w:spacing w:after="0"/>
            </w:pPr>
            <w:r w:rsidRPr="001545FC">
              <w:t xml:space="preserve">ПК 1.4. Выполнять стендовую обкатку, испытание, регулирование отремонтированных сельскохозяйственных </w:t>
            </w:r>
            <w:r w:rsidRPr="001545FC">
              <w:lastRenderedPageBreak/>
              <w:t>машин и оборудования.</w:t>
            </w:r>
          </w:p>
        </w:tc>
        <w:tc>
          <w:tcPr>
            <w:tcW w:w="6946" w:type="dxa"/>
            <w:tcBorders>
              <w:top w:val="single" w:sz="4" w:space="0" w:color="auto"/>
              <w:left w:val="single" w:sz="4" w:space="0" w:color="auto"/>
              <w:bottom w:val="single" w:sz="4" w:space="0" w:color="auto"/>
              <w:right w:val="single" w:sz="4" w:space="0" w:color="auto"/>
            </w:tcBorders>
            <w:hideMark/>
          </w:tcPr>
          <w:p w14:paraId="2FB1BA61" w14:textId="77777777" w:rsidR="001545FC" w:rsidRPr="001545FC" w:rsidRDefault="001545FC" w:rsidP="001545FC">
            <w:pPr>
              <w:spacing w:after="0"/>
              <w:jc w:val="both"/>
              <w:rPr>
                <w:rFonts w:eastAsia="Times New Roman"/>
                <w:iCs/>
              </w:rPr>
            </w:pPr>
            <w:r w:rsidRPr="001545FC">
              <w:rPr>
                <w:rFonts w:eastAsia="Times New Roman"/>
                <w:iCs/>
              </w:rPr>
              <w:lastRenderedPageBreak/>
              <w:t>В области эстетического воспитания:</w:t>
            </w:r>
          </w:p>
          <w:p w14:paraId="5047D8A4" w14:textId="77777777" w:rsidR="001545FC" w:rsidRPr="001545FC" w:rsidRDefault="001545FC" w:rsidP="001545FC">
            <w:pPr>
              <w:spacing w:after="0"/>
              <w:jc w:val="both"/>
              <w:rPr>
                <w:rFonts w:eastAsia="Times New Roman"/>
                <w:iCs/>
              </w:rPr>
            </w:pPr>
            <w:r w:rsidRPr="001545FC">
              <w:rPr>
                <w:rFonts w:eastAsia="Times New Roman"/>
                <w:iCs/>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6F4EF304" w14:textId="77777777" w:rsidR="001545FC" w:rsidRPr="001545FC" w:rsidRDefault="001545FC" w:rsidP="001545FC">
            <w:pPr>
              <w:spacing w:after="0"/>
              <w:jc w:val="both"/>
              <w:rPr>
                <w:rFonts w:eastAsia="Times New Roman"/>
                <w:iCs/>
              </w:rPr>
            </w:pPr>
            <w:r w:rsidRPr="001545FC">
              <w:rPr>
                <w:rFonts w:eastAsia="Times New Roman"/>
                <w:iCs/>
              </w:rPr>
              <w:lastRenderedPageBreak/>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2CDC41C" w14:textId="77777777" w:rsidR="001545FC" w:rsidRPr="001545FC" w:rsidRDefault="001545FC" w:rsidP="001545FC">
            <w:pPr>
              <w:spacing w:after="0"/>
              <w:jc w:val="both"/>
              <w:rPr>
                <w:rFonts w:eastAsia="Times New Roman"/>
                <w:iCs/>
              </w:rPr>
            </w:pPr>
            <w:r w:rsidRPr="001545FC">
              <w:rPr>
                <w:rFonts w:eastAsia="Times New Roman"/>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AE93020" w14:textId="77777777" w:rsidR="001545FC" w:rsidRPr="001545FC" w:rsidRDefault="001545FC" w:rsidP="001545FC">
            <w:pPr>
              <w:spacing w:after="0"/>
              <w:jc w:val="both"/>
              <w:rPr>
                <w:rFonts w:eastAsia="Times New Roman"/>
                <w:iCs/>
              </w:rPr>
            </w:pPr>
            <w:r w:rsidRPr="001545FC">
              <w:rPr>
                <w:rFonts w:eastAsia="Times New Roman"/>
                <w:iCs/>
              </w:rPr>
              <w:t xml:space="preserve">- готовность к самовыражению в разных видах искусства, стремление проявлять качества творческой личности; </w:t>
            </w:r>
          </w:p>
          <w:p w14:paraId="0EE8202F"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Овладение универсальными коммуникативными действиями:</w:t>
            </w:r>
          </w:p>
          <w:p w14:paraId="7A27558E"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а) общение:</w:t>
            </w:r>
          </w:p>
          <w:p w14:paraId="520A286A"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 осуществлять коммуникации во всех сферах жизни;</w:t>
            </w:r>
          </w:p>
          <w:p w14:paraId="6ABD3FD9" w14:textId="77777777" w:rsidR="001545FC" w:rsidRPr="001545FC" w:rsidRDefault="001545FC" w:rsidP="001545FC">
            <w:pPr>
              <w:shd w:val="clear" w:color="auto" w:fill="FFFFFF"/>
              <w:spacing w:after="0"/>
              <w:jc w:val="both"/>
              <w:textAlignment w:val="baseline"/>
              <w:rPr>
                <w:rFonts w:eastAsia="Times New Roman"/>
                <w:iCs/>
              </w:rPr>
            </w:pPr>
            <w:r w:rsidRPr="001545FC">
              <w:rPr>
                <w:rFonts w:eastAsia="Times New Roman"/>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794763C3" w14:textId="77777777" w:rsidR="001545FC" w:rsidRPr="001545FC" w:rsidRDefault="001545FC" w:rsidP="001545FC">
            <w:pPr>
              <w:spacing w:after="0"/>
              <w:jc w:val="both"/>
            </w:pPr>
            <w:r w:rsidRPr="001545FC">
              <w:rPr>
                <w:rFonts w:eastAsia="Times New Roman"/>
                <w:iCs/>
                <w:sz w:val="20"/>
                <w:szCs w:val="20"/>
              </w:rPr>
              <w:t>- развернуто и логично излагать свою точку зрения с использованием языковых средств</w:t>
            </w:r>
          </w:p>
        </w:tc>
        <w:tc>
          <w:tcPr>
            <w:tcW w:w="6237" w:type="dxa"/>
            <w:tcBorders>
              <w:top w:val="single" w:sz="4" w:space="0" w:color="auto"/>
              <w:left w:val="single" w:sz="4" w:space="0" w:color="auto"/>
              <w:bottom w:val="single" w:sz="4" w:space="0" w:color="auto"/>
              <w:right w:val="single" w:sz="4" w:space="0" w:color="auto"/>
            </w:tcBorders>
            <w:hideMark/>
          </w:tcPr>
          <w:p w14:paraId="42CB1A50" w14:textId="77777777" w:rsidR="001545FC" w:rsidRPr="001545FC" w:rsidRDefault="001545FC" w:rsidP="001545FC">
            <w:pPr>
              <w:spacing w:after="0"/>
              <w:jc w:val="both"/>
              <w:textAlignment w:val="baseline"/>
            </w:pPr>
            <w:r w:rsidRPr="001545FC">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w:t>
            </w:r>
            <w:r w:rsidRPr="001545FC">
              <w:lastRenderedPageBreak/>
              <w:t>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1545FC">
              <w:rPr>
                <w:rFonts w:eastAsiaTheme="majorEastAsia"/>
              </w:rPr>
              <w:t> </w:t>
            </w:r>
          </w:p>
          <w:p w14:paraId="04BD4D40" w14:textId="77777777" w:rsidR="001545FC" w:rsidRPr="001545FC" w:rsidRDefault="001545FC" w:rsidP="001545FC">
            <w:pPr>
              <w:spacing w:after="0"/>
              <w:jc w:val="both"/>
              <w:textAlignment w:val="baseline"/>
            </w:pPr>
            <w:r w:rsidRPr="001545FC">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6D495016" w14:textId="77777777" w:rsidR="001545FC" w:rsidRPr="001545FC" w:rsidRDefault="001545FC" w:rsidP="001545FC">
            <w:pPr>
              <w:spacing w:after="0"/>
              <w:jc w:val="both"/>
              <w:textAlignment w:val="baseline"/>
            </w:pPr>
            <w:r w:rsidRPr="001545FC">
              <w:t>- уметь использовать при решении задач изученные факты и теоремы планиметрии; умение оценивать размеры объектов окружающего мира</w:t>
            </w:r>
          </w:p>
        </w:tc>
      </w:tr>
    </w:tbl>
    <w:p w14:paraId="78834B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p w14:paraId="60056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lang w:eastAsia="ru-RU"/>
        </w:rPr>
      </w:pPr>
    </w:p>
    <w:p w14:paraId="4B95A979" w14:textId="77777777" w:rsidR="001545FC" w:rsidRPr="001545FC" w:rsidRDefault="001545FC" w:rsidP="001545FC">
      <w:pPr>
        <w:spacing w:after="0" w:line="276" w:lineRule="auto"/>
        <w:rPr>
          <w:rFonts w:eastAsiaTheme="minorEastAsia"/>
          <w:bCs w:val="0"/>
          <w:szCs w:val="28"/>
          <w:lang w:eastAsia="ru-RU"/>
        </w:rPr>
        <w:sectPr w:rsidR="001545FC" w:rsidRPr="001545FC">
          <w:pgSz w:w="16838" w:h="11906" w:orient="landscape"/>
          <w:pgMar w:top="1134" w:right="1134" w:bottom="1134" w:left="1134" w:header="709" w:footer="709" w:gutter="0"/>
          <w:cols w:space="720"/>
        </w:sectPr>
      </w:pPr>
    </w:p>
    <w:p w14:paraId="47936FB5" w14:textId="77777777" w:rsidR="001545FC" w:rsidRPr="001545FC" w:rsidRDefault="001545FC" w:rsidP="001545FC">
      <w:pPr>
        <w:keepNext/>
        <w:spacing w:before="240" w:after="120" w:line="276" w:lineRule="auto"/>
        <w:ind w:firstLine="709"/>
        <w:jc w:val="center"/>
        <w:outlineLvl w:val="0"/>
        <w:rPr>
          <w:rFonts w:eastAsiaTheme="minorEastAsia"/>
          <w:b/>
          <w:kern w:val="32"/>
          <w:szCs w:val="28"/>
          <w:lang w:eastAsia="ru-RU"/>
        </w:rPr>
      </w:pPr>
      <w:bookmarkStart w:id="407" w:name="_Toc124938100"/>
      <w:bookmarkStart w:id="408" w:name="_Toc125024769"/>
      <w:bookmarkStart w:id="409" w:name="_Toc190872584"/>
      <w:r w:rsidRPr="001545FC">
        <w:rPr>
          <w:rFonts w:eastAsiaTheme="minorEastAsia"/>
          <w:bCs w:val="0"/>
          <w:kern w:val="32"/>
          <w:szCs w:val="28"/>
          <w:lang w:eastAsia="ru-RU"/>
        </w:rPr>
        <w:lastRenderedPageBreak/>
        <w:t>2. Структура и содержание общеобразовательной дисциплины</w:t>
      </w:r>
      <w:bookmarkEnd w:id="407"/>
      <w:bookmarkEnd w:id="408"/>
      <w:bookmarkEnd w:id="409"/>
    </w:p>
    <w:p w14:paraId="7E314A0B" w14:textId="77777777" w:rsidR="001545FC" w:rsidRPr="001545FC" w:rsidRDefault="001545FC" w:rsidP="001545FC">
      <w:pPr>
        <w:suppressAutoHyphens/>
        <w:spacing w:after="0"/>
        <w:rPr>
          <w:rFonts w:eastAsiaTheme="minorEastAsia"/>
          <w:b/>
          <w:bCs w:val="0"/>
          <w:szCs w:val="28"/>
          <w:lang w:eastAsia="ru-RU"/>
        </w:rPr>
      </w:pPr>
    </w:p>
    <w:p w14:paraId="43F2794A" w14:textId="77777777" w:rsidR="001545FC" w:rsidRPr="001545FC" w:rsidRDefault="001545FC" w:rsidP="001545FC">
      <w:pPr>
        <w:suppressAutoHyphens/>
        <w:spacing w:after="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4823D7EF" w14:textId="77777777" w:rsidR="001545FC" w:rsidRPr="001545FC" w:rsidRDefault="001545FC" w:rsidP="001545FC">
      <w:pPr>
        <w:suppressAutoHyphens/>
        <w:spacing w:after="0"/>
        <w:rPr>
          <w:rFonts w:eastAsiaTheme="minorEastAsia"/>
          <w:b/>
          <w:bCs w:val="0"/>
          <w:szCs w:val="28"/>
          <w:lang w:eastAsia="ru-RU"/>
        </w:rPr>
      </w:pPr>
    </w:p>
    <w:tbl>
      <w:tblPr>
        <w:tblW w:w="937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2"/>
        <w:gridCol w:w="1443"/>
      </w:tblGrid>
      <w:tr w:rsidR="001545FC" w:rsidRPr="001545FC" w14:paraId="6EFA9AE7"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1FD3AD"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08643F" w14:textId="77777777" w:rsidR="001545FC" w:rsidRPr="001545FC" w:rsidRDefault="001545FC" w:rsidP="001545FC">
            <w:pPr>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30308AC4"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157DD7"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896691" w14:textId="77777777" w:rsidR="001545FC" w:rsidRPr="001545FC" w:rsidRDefault="001545FC" w:rsidP="001545FC">
            <w:pPr>
              <w:jc w:val="center"/>
              <w:rPr>
                <w:rFonts w:eastAsiaTheme="minorEastAsia"/>
                <w:b/>
                <w:bCs w:val="0"/>
                <w:sz w:val="24"/>
                <w:szCs w:val="24"/>
                <w:lang w:eastAsia="ru-RU"/>
              </w:rPr>
            </w:pPr>
            <w:r w:rsidRPr="001545FC">
              <w:rPr>
                <w:rFonts w:eastAsiaTheme="minorEastAsia"/>
                <w:b/>
                <w:bCs w:val="0"/>
                <w:sz w:val="24"/>
                <w:szCs w:val="24"/>
                <w:lang w:eastAsia="ru-RU"/>
              </w:rPr>
              <w:t>340</w:t>
            </w:r>
          </w:p>
        </w:tc>
      </w:tr>
      <w:tr w:rsidR="001545FC" w:rsidRPr="001545FC" w14:paraId="5B4A7B2C" w14:textId="77777777" w:rsidTr="00103D0B">
        <w:trPr>
          <w:trHeight w:val="460"/>
        </w:trPr>
        <w:tc>
          <w:tcPr>
            <w:tcW w:w="93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483C9F"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в т.ч.</w:t>
            </w:r>
          </w:p>
        </w:tc>
      </w:tr>
      <w:tr w:rsidR="001545FC" w:rsidRPr="001545FC" w14:paraId="04D27FDF"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6437E7" w14:textId="77777777" w:rsidR="001545FC" w:rsidRPr="001545FC" w:rsidRDefault="001545FC" w:rsidP="001545FC">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комбинированные занятия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C1687E" w14:textId="77777777" w:rsidR="001545FC" w:rsidRPr="001545FC" w:rsidRDefault="001545FC" w:rsidP="001545FC">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332</w:t>
            </w:r>
          </w:p>
        </w:tc>
      </w:tr>
      <w:tr w:rsidR="001545FC" w:rsidRPr="001545FC" w14:paraId="169BCB88"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80362D" w14:textId="77777777" w:rsidR="001545FC" w:rsidRPr="001545FC" w:rsidRDefault="001545FC" w:rsidP="001545FC">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контрольные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AB1D9C" w14:textId="77777777" w:rsidR="001545FC" w:rsidRPr="001545FC" w:rsidRDefault="001545FC" w:rsidP="001545FC">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8</w:t>
            </w:r>
          </w:p>
        </w:tc>
      </w:tr>
      <w:tr w:rsidR="001545FC" w:rsidRPr="001545FC" w14:paraId="21D4EADB"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DBDC6C"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A40808" w14:textId="77777777" w:rsidR="001545FC" w:rsidRPr="001545FC" w:rsidRDefault="001545FC" w:rsidP="001545FC">
            <w:pPr>
              <w:jc w:val="center"/>
              <w:rPr>
                <w:rFonts w:eastAsiaTheme="minorEastAsia"/>
                <w:b/>
                <w:sz w:val="24"/>
                <w:szCs w:val="24"/>
                <w:lang w:eastAsia="ru-RU"/>
              </w:rPr>
            </w:pPr>
            <w:r w:rsidRPr="001545FC">
              <w:rPr>
                <w:rFonts w:eastAsiaTheme="minorEastAsia"/>
                <w:b/>
                <w:sz w:val="24"/>
                <w:szCs w:val="24"/>
                <w:lang w:eastAsia="ru-RU"/>
              </w:rPr>
              <w:t>236</w:t>
            </w:r>
          </w:p>
        </w:tc>
      </w:tr>
      <w:tr w:rsidR="001545FC" w:rsidRPr="001545FC" w14:paraId="589EE091"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42A622" w14:textId="77777777" w:rsidR="001545FC" w:rsidRPr="001545FC" w:rsidRDefault="001545FC" w:rsidP="001545FC">
            <w:pPr>
              <w:suppressAutoHyphens/>
              <w:spacing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EC2046" w14:textId="77777777" w:rsidR="001545FC" w:rsidRPr="001545FC" w:rsidRDefault="001545FC" w:rsidP="001545FC">
            <w:pPr>
              <w:suppressAutoHyphens/>
              <w:spacing w:line="276" w:lineRule="auto"/>
              <w:jc w:val="center"/>
              <w:rPr>
                <w:rFonts w:eastAsiaTheme="minorEastAsia"/>
                <w:b/>
                <w:sz w:val="24"/>
                <w:szCs w:val="24"/>
                <w:lang w:eastAsia="ru-RU"/>
              </w:rPr>
            </w:pPr>
            <w:r w:rsidRPr="001545FC">
              <w:rPr>
                <w:rFonts w:eastAsiaTheme="minorEastAsia"/>
                <w:b/>
                <w:sz w:val="24"/>
                <w:szCs w:val="24"/>
                <w:lang w:eastAsia="ru-RU"/>
              </w:rPr>
              <w:t>96</w:t>
            </w:r>
          </w:p>
        </w:tc>
      </w:tr>
      <w:tr w:rsidR="001545FC" w:rsidRPr="001545FC" w14:paraId="7E409302" w14:textId="77777777" w:rsidTr="00103D0B">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19F94A" w14:textId="77777777" w:rsidR="001545FC" w:rsidRPr="001545FC" w:rsidRDefault="001545FC" w:rsidP="001545FC">
            <w:pPr>
              <w:suppressAutoHyphens/>
              <w:spacing w:line="276" w:lineRule="auto"/>
              <w:rPr>
                <w:rFonts w:eastAsiaTheme="minorEastAsia"/>
                <w:b/>
                <w:bCs w:val="0"/>
                <w:i/>
                <w:sz w:val="24"/>
                <w:szCs w:val="24"/>
                <w:lang w:eastAsia="ru-RU"/>
              </w:rPr>
            </w:pPr>
            <w:r w:rsidRPr="001545FC">
              <w:rPr>
                <w:rFonts w:eastAsiaTheme="minorEastAsia"/>
                <w:b/>
                <w:bCs w:val="0"/>
                <w:iCs/>
                <w:sz w:val="24"/>
                <w:szCs w:val="24"/>
                <w:lang w:eastAsia="ru-RU"/>
              </w:rPr>
              <w:t xml:space="preserve">Промежуточная аттестация </w:t>
            </w:r>
            <w:r w:rsidRPr="001545FC">
              <w:rPr>
                <w:rFonts w:eastAsiaTheme="minorEastAsia"/>
                <w:iCs/>
                <w:sz w:val="24"/>
                <w:szCs w:val="24"/>
                <w:lang w:eastAsia="ru-RU"/>
              </w:rPr>
              <w:t>(</w:t>
            </w:r>
            <w:r w:rsidRPr="001545FC">
              <w:rPr>
                <w:rFonts w:eastAsiaTheme="minorEastAsia"/>
                <w:sz w:val="24"/>
                <w:szCs w:val="24"/>
                <w:lang w:eastAsia="ru-RU"/>
              </w:rPr>
              <w:t>экзамен</w:t>
            </w:r>
            <w:r w:rsidRPr="001545FC">
              <w:rPr>
                <w:rFonts w:eastAsiaTheme="minorEastAsia"/>
                <w:iCs/>
                <w:sz w:val="24"/>
                <w:szCs w:val="24"/>
                <w:lang w:eastAsia="ru-RU"/>
              </w:rPr>
              <w:t>)</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7D7D67" w14:textId="77777777" w:rsidR="001545FC" w:rsidRPr="001545FC" w:rsidRDefault="001545FC" w:rsidP="001545FC">
            <w:pPr>
              <w:suppressAutoHyphens/>
              <w:spacing w:line="276" w:lineRule="auto"/>
              <w:jc w:val="center"/>
              <w:rPr>
                <w:rFonts w:eastAsiaTheme="minorEastAsia"/>
                <w:b/>
                <w:bCs w:val="0"/>
                <w:iCs/>
                <w:sz w:val="24"/>
                <w:szCs w:val="24"/>
                <w:lang w:eastAsia="ru-RU"/>
              </w:rPr>
            </w:pPr>
            <w:r w:rsidRPr="001545FC">
              <w:rPr>
                <w:rFonts w:eastAsiaTheme="minorEastAsia"/>
                <w:b/>
                <w:bCs w:val="0"/>
                <w:iCs/>
                <w:sz w:val="24"/>
                <w:szCs w:val="24"/>
                <w:lang w:eastAsia="ru-RU"/>
              </w:rPr>
              <w:t>8</w:t>
            </w:r>
          </w:p>
        </w:tc>
      </w:tr>
    </w:tbl>
    <w:p w14:paraId="0E54B5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eastAsiaTheme="minorEastAsia"/>
          <w:bCs w:val="0"/>
          <w:sz w:val="24"/>
          <w:szCs w:val="24"/>
          <w:u w:val="single"/>
        </w:rPr>
      </w:pPr>
    </w:p>
    <w:p w14:paraId="62C6C0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i/>
          <w:sz w:val="22"/>
          <w:szCs w:val="22"/>
          <w:lang w:eastAsia="ru-RU"/>
        </w:rPr>
      </w:pPr>
    </w:p>
    <w:p w14:paraId="7DCE82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2"/>
          <w:szCs w:val="22"/>
          <w:lang w:eastAsia="ru-RU"/>
        </w:rPr>
      </w:pPr>
    </w:p>
    <w:p w14:paraId="7665FD99" w14:textId="77777777" w:rsidR="001545FC" w:rsidRPr="001545FC" w:rsidRDefault="001545FC" w:rsidP="001545FC">
      <w:pPr>
        <w:spacing w:after="0" w:line="276" w:lineRule="auto"/>
        <w:rPr>
          <w:rFonts w:eastAsiaTheme="minorEastAsia"/>
          <w:bCs w:val="0"/>
          <w:sz w:val="22"/>
          <w:szCs w:val="22"/>
          <w:lang w:eastAsia="ru-RU"/>
        </w:rPr>
        <w:sectPr w:rsidR="001545FC" w:rsidRPr="001545FC">
          <w:pgSz w:w="11906" w:h="16838"/>
          <w:pgMar w:top="1134" w:right="567" w:bottom="1134" w:left="1701" w:header="709" w:footer="709" w:gutter="0"/>
          <w:cols w:space="720"/>
        </w:sectPr>
      </w:pPr>
    </w:p>
    <w:p w14:paraId="41BEC866" w14:textId="77777777" w:rsidR="001545FC" w:rsidRPr="001545FC" w:rsidRDefault="001545FC" w:rsidP="001545FC">
      <w:pPr>
        <w:spacing w:after="0"/>
        <w:ind w:firstLine="709"/>
        <w:rPr>
          <w:rFonts w:eastAsiaTheme="minorEastAsia"/>
          <w:b/>
          <w:caps/>
          <w:szCs w:val="28"/>
          <w:u w:val="single"/>
          <w:lang w:eastAsia="ru-RU"/>
        </w:rPr>
      </w:pPr>
      <w:bookmarkStart w:id="410" w:name="_Toc115185261"/>
      <w:r w:rsidRPr="001545FC">
        <w:rPr>
          <w:rFonts w:eastAsiaTheme="minorEastAsia"/>
          <w:b/>
          <w:szCs w:val="28"/>
          <w:lang w:eastAsia="ru-RU"/>
        </w:rPr>
        <w:lastRenderedPageBreak/>
        <w:t>2.2. Тематический план и содержание дисциплины</w:t>
      </w:r>
      <w:bookmarkEnd w:id="410"/>
      <w:r w:rsidRPr="001545FC">
        <w:rPr>
          <w:rFonts w:eastAsiaTheme="minorEastAsia"/>
          <w:b/>
          <w:szCs w:val="28"/>
          <w:lang w:eastAsia="ru-RU"/>
        </w:rPr>
        <w:br/>
      </w:r>
    </w:p>
    <w:tbl>
      <w:tblPr>
        <w:tblW w:w="14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8360"/>
        <w:gridCol w:w="992"/>
        <w:gridCol w:w="1842"/>
      </w:tblGrid>
      <w:tr w:rsidR="001545FC" w:rsidRPr="001545FC" w14:paraId="2051126C" w14:textId="77777777" w:rsidTr="00103D0B">
        <w:trPr>
          <w:trHeight w:val="20"/>
        </w:trPr>
        <w:tc>
          <w:tcPr>
            <w:tcW w:w="3118" w:type="dxa"/>
            <w:vAlign w:val="center"/>
            <w:hideMark/>
          </w:tcPr>
          <w:p w14:paraId="4F1AC7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364" w:type="dxa"/>
            <w:vAlign w:val="center"/>
            <w:hideMark/>
          </w:tcPr>
          <w:p w14:paraId="51680A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 ориентированное)</w:t>
            </w:r>
            <w:r w:rsidRPr="001545FC">
              <w:rPr>
                <w:rFonts w:eastAsiaTheme="minorEastAsia"/>
                <w:b/>
                <w:sz w:val="24"/>
                <w:szCs w:val="24"/>
                <w:vertAlign w:val="superscript"/>
                <w:lang w:eastAsia="ru-RU"/>
              </w:rPr>
              <w:footnoteReference w:id="2"/>
            </w:r>
            <w:r w:rsidRPr="001545FC">
              <w:rPr>
                <w:rFonts w:eastAsiaTheme="minorEastAsia"/>
                <w:b/>
                <w:sz w:val="24"/>
                <w:szCs w:val="24"/>
                <w:lang w:eastAsia="ru-RU"/>
              </w:rPr>
              <w:t>, лабораторные и практические занятия, прикладной модуль (при наличии)</w:t>
            </w:r>
          </w:p>
        </w:tc>
        <w:tc>
          <w:tcPr>
            <w:tcW w:w="992" w:type="dxa"/>
            <w:vAlign w:val="center"/>
            <w:hideMark/>
          </w:tcPr>
          <w:p w14:paraId="1F69B8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843" w:type="dxa"/>
            <w:vAlign w:val="center"/>
            <w:hideMark/>
          </w:tcPr>
          <w:p w14:paraId="35D751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1545FC" w:rsidRPr="001545FC" w14:paraId="6D7B3992" w14:textId="77777777" w:rsidTr="00103D0B">
        <w:trPr>
          <w:trHeight w:val="20"/>
        </w:trPr>
        <w:tc>
          <w:tcPr>
            <w:tcW w:w="3118" w:type="dxa"/>
            <w:hideMark/>
          </w:tcPr>
          <w:p w14:paraId="613C77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1</w:t>
            </w:r>
          </w:p>
        </w:tc>
        <w:tc>
          <w:tcPr>
            <w:tcW w:w="8364" w:type="dxa"/>
            <w:hideMark/>
          </w:tcPr>
          <w:p w14:paraId="67B2E1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2</w:t>
            </w:r>
          </w:p>
        </w:tc>
        <w:tc>
          <w:tcPr>
            <w:tcW w:w="992" w:type="dxa"/>
            <w:hideMark/>
          </w:tcPr>
          <w:p w14:paraId="548DC4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3</w:t>
            </w:r>
          </w:p>
        </w:tc>
        <w:tc>
          <w:tcPr>
            <w:tcW w:w="1843" w:type="dxa"/>
            <w:hideMark/>
          </w:tcPr>
          <w:p w14:paraId="5DBB17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4</w:t>
            </w:r>
          </w:p>
        </w:tc>
      </w:tr>
      <w:tr w:rsidR="001545FC" w:rsidRPr="001545FC" w14:paraId="19DFDB91" w14:textId="77777777" w:rsidTr="00103D0B">
        <w:trPr>
          <w:trHeight w:val="20"/>
        </w:trPr>
        <w:tc>
          <w:tcPr>
            <w:tcW w:w="14317" w:type="dxa"/>
            <w:gridSpan w:val="4"/>
            <w:hideMark/>
          </w:tcPr>
          <w:p w14:paraId="2B5C95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Основное содержание</w:t>
            </w:r>
          </w:p>
        </w:tc>
      </w:tr>
      <w:tr w:rsidR="001545FC" w:rsidRPr="001545FC" w14:paraId="11BCD5AA" w14:textId="77777777" w:rsidTr="00103D0B">
        <w:trPr>
          <w:trHeight w:val="20"/>
        </w:trPr>
        <w:tc>
          <w:tcPr>
            <w:tcW w:w="11482" w:type="dxa"/>
            <w:gridSpan w:val="2"/>
            <w:hideMark/>
          </w:tcPr>
          <w:p w14:paraId="3BF706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1. Повторение курса математики основной школы</w:t>
            </w:r>
          </w:p>
        </w:tc>
        <w:tc>
          <w:tcPr>
            <w:tcW w:w="992" w:type="dxa"/>
            <w:hideMark/>
          </w:tcPr>
          <w:p w14:paraId="0EC1E2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hideMark/>
          </w:tcPr>
          <w:p w14:paraId="3F21CF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0F2ECE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3B779A9A" w14:textId="77777777" w:rsidTr="00103D0B">
        <w:trPr>
          <w:trHeight w:val="20"/>
        </w:trPr>
        <w:tc>
          <w:tcPr>
            <w:tcW w:w="3118" w:type="dxa"/>
            <w:vMerge w:val="restart"/>
            <w:hideMark/>
          </w:tcPr>
          <w:p w14:paraId="145DA1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1.1. </w:t>
            </w:r>
          </w:p>
          <w:p w14:paraId="670644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Цель и задачи математики </w:t>
            </w:r>
            <w:r w:rsidRPr="001545FC">
              <w:rPr>
                <w:rFonts w:eastAsiaTheme="minorEastAsia"/>
                <w:sz w:val="24"/>
                <w:szCs w:val="24"/>
                <w:lang w:eastAsia="ru-RU"/>
              </w:rPr>
              <w:br/>
              <w:t xml:space="preserve">при освоении специальности. </w:t>
            </w:r>
            <w:r w:rsidRPr="001545FC">
              <w:rPr>
                <w:rFonts w:eastAsiaTheme="minorEastAsia"/>
                <w:sz w:val="24"/>
                <w:szCs w:val="24"/>
                <w:lang w:eastAsia="ru-RU"/>
              </w:rPr>
              <w:br/>
              <w:t xml:space="preserve">Множества и логика </w:t>
            </w:r>
          </w:p>
        </w:tc>
        <w:tc>
          <w:tcPr>
            <w:tcW w:w="8364" w:type="dxa"/>
            <w:hideMark/>
          </w:tcPr>
          <w:p w14:paraId="767969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AE416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B46F026" w14:textId="77777777" w:rsidR="001545FC" w:rsidRPr="001545FC" w:rsidRDefault="001545FC" w:rsidP="001545FC">
            <w:pPr>
              <w:spacing w:after="0"/>
              <w:rPr>
                <w:rFonts w:eastAsiaTheme="minorEastAsia"/>
                <w:sz w:val="24"/>
                <w:szCs w:val="24"/>
              </w:rPr>
            </w:pPr>
          </w:p>
        </w:tc>
      </w:tr>
      <w:tr w:rsidR="001545FC" w:rsidRPr="001545FC" w14:paraId="0FFE9705" w14:textId="77777777" w:rsidTr="00103D0B">
        <w:trPr>
          <w:trHeight w:val="20"/>
        </w:trPr>
        <w:tc>
          <w:tcPr>
            <w:tcW w:w="14317" w:type="dxa"/>
            <w:vMerge/>
            <w:vAlign w:val="center"/>
            <w:hideMark/>
          </w:tcPr>
          <w:p w14:paraId="7672D3A5" w14:textId="77777777" w:rsidR="001545FC" w:rsidRPr="001545FC" w:rsidRDefault="001545FC" w:rsidP="001545FC">
            <w:pPr>
              <w:spacing w:after="0"/>
              <w:rPr>
                <w:rFonts w:eastAsiaTheme="minorEastAsia"/>
                <w:sz w:val="24"/>
                <w:szCs w:val="24"/>
              </w:rPr>
            </w:pPr>
          </w:p>
        </w:tc>
        <w:tc>
          <w:tcPr>
            <w:tcW w:w="8364" w:type="dxa"/>
            <w:hideMark/>
          </w:tcPr>
          <w:p w14:paraId="2E2E48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1545FC">
              <w:rPr>
                <w:rFonts w:eastAsiaTheme="minorEastAsia"/>
                <w:bCs w:val="0"/>
                <w:sz w:val="24"/>
                <w:szCs w:val="24"/>
                <w:lang w:eastAsia="ru-RU"/>
              </w:rPr>
              <w:t xml:space="preserve"> Множество, операции над множествами, </w:t>
            </w:r>
            <w:r w:rsidRPr="001545FC">
              <w:rPr>
                <w:rFonts w:eastAsiaTheme="minorEastAsia"/>
                <w:bCs w:val="0"/>
                <w:sz w:val="24"/>
                <w:szCs w:val="22"/>
                <w:lang w:eastAsia="ru-RU"/>
              </w:rPr>
              <w:t xml:space="preserve">диаграммы Эйлера-Венна. </w:t>
            </w:r>
            <w:r w:rsidRPr="001545FC">
              <w:rPr>
                <w:rFonts w:eastAsiaTheme="minorEastAsia"/>
                <w:bCs w:val="0"/>
                <w:sz w:val="24"/>
                <w:szCs w:val="24"/>
                <w:lang w:eastAsia="ru-RU"/>
              </w:rPr>
              <w:t xml:space="preserve">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w:t>
            </w:r>
          </w:p>
        </w:tc>
        <w:tc>
          <w:tcPr>
            <w:tcW w:w="992" w:type="dxa"/>
            <w:vMerge/>
            <w:vAlign w:val="center"/>
            <w:hideMark/>
          </w:tcPr>
          <w:p w14:paraId="40A5A467" w14:textId="77777777" w:rsidR="001545FC" w:rsidRPr="001545FC" w:rsidRDefault="001545FC" w:rsidP="001545FC">
            <w:pPr>
              <w:spacing w:after="0"/>
              <w:rPr>
                <w:rFonts w:eastAsiaTheme="minorEastAsia"/>
                <w:sz w:val="24"/>
                <w:szCs w:val="24"/>
              </w:rPr>
            </w:pPr>
          </w:p>
        </w:tc>
        <w:tc>
          <w:tcPr>
            <w:tcW w:w="1843" w:type="dxa"/>
            <w:vMerge/>
            <w:vAlign w:val="center"/>
            <w:hideMark/>
          </w:tcPr>
          <w:p w14:paraId="2DA0E1AE" w14:textId="77777777" w:rsidR="001545FC" w:rsidRPr="001545FC" w:rsidRDefault="001545FC" w:rsidP="001545FC">
            <w:pPr>
              <w:spacing w:after="0"/>
              <w:rPr>
                <w:rFonts w:eastAsiaTheme="minorEastAsia"/>
                <w:sz w:val="24"/>
                <w:szCs w:val="24"/>
              </w:rPr>
            </w:pPr>
          </w:p>
        </w:tc>
      </w:tr>
      <w:tr w:rsidR="001545FC" w:rsidRPr="001545FC" w14:paraId="3C068C49" w14:textId="77777777" w:rsidTr="00103D0B">
        <w:trPr>
          <w:trHeight w:val="20"/>
        </w:trPr>
        <w:tc>
          <w:tcPr>
            <w:tcW w:w="3118" w:type="dxa"/>
            <w:vMerge w:val="restart"/>
            <w:hideMark/>
          </w:tcPr>
          <w:p w14:paraId="34F467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1.2. </w:t>
            </w:r>
          </w:p>
          <w:p w14:paraId="1F2999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Числа и вычисления</w:t>
            </w:r>
          </w:p>
        </w:tc>
        <w:tc>
          <w:tcPr>
            <w:tcW w:w="8364" w:type="dxa"/>
            <w:hideMark/>
          </w:tcPr>
          <w:p w14:paraId="1A0022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232AE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D608CCE" w14:textId="77777777" w:rsidR="001545FC" w:rsidRPr="001545FC" w:rsidRDefault="001545FC" w:rsidP="001545FC">
            <w:pPr>
              <w:spacing w:after="0"/>
              <w:rPr>
                <w:rFonts w:eastAsiaTheme="minorEastAsia"/>
                <w:sz w:val="24"/>
                <w:szCs w:val="24"/>
              </w:rPr>
            </w:pPr>
          </w:p>
        </w:tc>
      </w:tr>
      <w:tr w:rsidR="001545FC" w:rsidRPr="001545FC" w14:paraId="127B5FA6" w14:textId="77777777" w:rsidTr="00103D0B">
        <w:trPr>
          <w:trHeight w:val="20"/>
        </w:trPr>
        <w:tc>
          <w:tcPr>
            <w:tcW w:w="14317" w:type="dxa"/>
            <w:vMerge/>
            <w:vAlign w:val="center"/>
            <w:hideMark/>
          </w:tcPr>
          <w:p w14:paraId="62409101" w14:textId="77777777" w:rsidR="001545FC" w:rsidRPr="001545FC" w:rsidRDefault="001545FC" w:rsidP="001545FC">
            <w:pPr>
              <w:spacing w:after="0"/>
              <w:rPr>
                <w:rFonts w:eastAsiaTheme="minorEastAsia"/>
                <w:sz w:val="24"/>
                <w:szCs w:val="24"/>
              </w:rPr>
            </w:pPr>
          </w:p>
        </w:tc>
        <w:tc>
          <w:tcPr>
            <w:tcW w:w="8364" w:type="dxa"/>
            <w:hideMark/>
          </w:tcPr>
          <w:p w14:paraId="6207AD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1545FC">
              <w:rPr>
                <w:rFonts w:eastAsiaTheme="minorEastAsia"/>
                <w:bCs w:val="0"/>
                <w:sz w:val="24"/>
                <w:szCs w:val="22"/>
                <w:lang w:eastAsia="ru-RU"/>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vAlign w:val="center"/>
            <w:hideMark/>
          </w:tcPr>
          <w:p w14:paraId="5BA93445" w14:textId="77777777" w:rsidR="001545FC" w:rsidRPr="001545FC" w:rsidRDefault="001545FC" w:rsidP="001545FC">
            <w:pPr>
              <w:spacing w:after="0"/>
              <w:rPr>
                <w:rFonts w:eastAsiaTheme="minorEastAsia"/>
                <w:sz w:val="24"/>
                <w:szCs w:val="24"/>
              </w:rPr>
            </w:pPr>
          </w:p>
        </w:tc>
        <w:tc>
          <w:tcPr>
            <w:tcW w:w="1843" w:type="dxa"/>
            <w:vMerge/>
            <w:vAlign w:val="center"/>
            <w:hideMark/>
          </w:tcPr>
          <w:p w14:paraId="0547119D" w14:textId="77777777" w:rsidR="001545FC" w:rsidRPr="001545FC" w:rsidRDefault="001545FC" w:rsidP="001545FC">
            <w:pPr>
              <w:spacing w:after="0"/>
              <w:rPr>
                <w:rFonts w:eastAsiaTheme="minorEastAsia"/>
                <w:sz w:val="24"/>
                <w:szCs w:val="24"/>
              </w:rPr>
            </w:pPr>
          </w:p>
        </w:tc>
      </w:tr>
      <w:tr w:rsidR="001545FC" w:rsidRPr="001545FC" w14:paraId="70F93C1D" w14:textId="77777777" w:rsidTr="00103D0B">
        <w:trPr>
          <w:trHeight w:val="20"/>
        </w:trPr>
        <w:tc>
          <w:tcPr>
            <w:tcW w:w="3118" w:type="dxa"/>
            <w:vMerge w:val="restart"/>
            <w:hideMark/>
          </w:tcPr>
          <w:p w14:paraId="22110B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1.3.</w:t>
            </w:r>
          </w:p>
          <w:p w14:paraId="03001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Тождества и тождественные преобразования</w:t>
            </w:r>
            <w:r w:rsidRPr="001545FC">
              <w:rPr>
                <w:rFonts w:eastAsiaTheme="minorEastAsia"/>
                <w:sz w:val="24"/>
                <w:szCs w:val="24"/>
                <w:lang w:eastAsia="ru-RU"/>
              </w:rPr>
              <w:t xml:space="preserve"> Уравнения, неравенства и их системы</w:t>
            </w:r>
          </w:p>
        </w:tc>
        <w:tc>
          <w:tcPr>
            <w:tcW w:w="8364" w:type="dxa"/>
            <w:hideMark/>
          </w:tcPr>
          <w:p w14:paraId="3620B3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bottom w:val="single" w:sz="4" w:space="0" w:color="auto"/>
            </w:tcBorders>
            <w:hideMark/>
          </w:tcPr>
          <w:p w14:paraId="1FA12F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restart"/>
          </w:tcPr>
          <w:p w14:paraId="05B7A3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523D879C" w14:textId="77777777" w:rsidTr="00103D0B">
        <w:trPr>
          <w:trHeight w:val="20"/>
        </w:trPr>
        <w:tc>
          <w:tcPr>
            <w:tcW w:w="14317" w:type="dxa"/>
            <w:vMerge/>
            <w:vAlign w:val="center"/>
            <w:hideMark/>
          </w:tcPr>
          <w:p w14:paraId="248427A9" w14:textId="77777777" w:rsidR="001545FC" w:rsidRPr="001545FC" w:rsidRDefault="001545FC" w:rsidP="001545FC">
            <w:pPr>
              <w:spacing w:after="0"/>
              <w:rPr>
                <w:rFonts w:eastAsiaTheme="minorEastAsia"/>
                <w:sz w:val="24"/>
                <w:szCs w:val="24"/>
              </w:rPr>
            </w:pPr>
          </w:p>
        </w:tc>
        <w:tc>
          <w:tcPr>
            <w:tcW w:w="8364" w:type="dxa"/>
            <w:hideMark/>
          </w:tcPr>
          <w:p w14:paraId="7CF253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w:t>
            </w:r>
            <w:r w:rsidRPr="001545FC">
              <w:rPr>
                <w:rFonts w:eastAsiaTheme="minorEastAsia"/>
                <w:bCs w:val="0"/>
                <w:sz w:val="24"/>
                <w:szCs w:val="24"/>
                <w:lang w:eastAsia="ru-RU"/>
              </w:rPr>
              <w:lastRenderedPageBreak/>
              <w:t>неравенств. Системы линейных уравнений. Решение прикладных задач с помощью системы линейных уравнений</w:t>
            </w:r>
          </w:p>
        </w:tc>
        <w:tc>
          <w:tcPr>
            <w:tcW w:w="992" w:type="dxa"/>
            <w:vMerge/>
            <w:tcBorders>
              <w:top w:val="single" w:sz="4" w:space="0" w:color="auto"/>
              <w:bottom w:val="single" w:sz="4" w:space="0" w:color="auto"/>
            </w:tcBorders>
            <w:vAlign w:val="center"/>
            <w:hideMark/>
          </w:tcPr>
          <w:p w14:paraId="7777CFBE" w14:textId="77777777" w:rsidR="001545FC" w:rsidRPr="001545FC" w:rsidRDefault="001545FC" w:rsidP="001545FC">
            <w:pPr>
              <w:spacing w:after="0"/>
              <w:rPr>
                <w:rFonts w:eastAsiaTheme="minorEastAsia"/>
                <w:sz w:val="24"/>
                <w:szCs w:val="24"/>
              </w:rPr>
            </w:pPr>
          </w:p>
        </w:tc>
        <w:tc>
          <w:tcPr>
            <w:tcW w:w="1843" w:type="dxa"/>
            <w:vMerge/>
            <w:vAlign w:val="center"/>
            <w:hideMark/>
          </w:tcPr>
          <w:p w14:paraId="4A69A721" w14:textId="77777777" w:rsidR="001545FC" w:rsidRPr="001545FC" w:rsidRDefault="001545FC" w:rsidP="001545FC">
            <w:pPr>
              <w:spacing w:after="0"/>
              <w:rPr>
                <w:rFonts w:eastAsiaTheme="minorEastAsia"/>
                <w:sz w:val="24"/>
                <w:szCs w:val="24"/>
              </w:rPr>
            </w:pPr>
          </w:p>
        </w:tc>
      </w:tr>
      <w:tr w:rsidR="001545FC" w:rsidRPr="001545FC" w14:paraId="02AC05B3" w14:textId="77777777" w:rsidTr="00103D0B">
        <w:trPr>
          <w:trHeight w:val="20"/>
        </w:trPr>
        <w:tc>
          <w:tcPr>
            <w:tcW w:w="3118" w:type="dxa"/>
            <w:vMerge w:val="restart"/>
            <w:hideMark/>
          </w:tcPr>
          <w:p w14:paraId="1D8857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1.4. </w:t>
            </w:r>
          </w:p>
          <w:p w14:paraId="129A04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Процентные вычисления </w:t>
            </w:r>
            <w:r w:rsidRPr="001545FC">
              <w:rPr>
                <w:rFonts w:eastAsiaTheme="minorEastAsia"/>
                <w:sz w:val="24"/>
                <w:szCs w:val="24"/>
                <w:lang w:eastAsia="ru-RU"/>
              </w:rPr>
              <w:br/>
              <w:t>в профессиональных задачах</w:t>
            </w:r>
          </w:p>
        </w:tc>
        <w:tc>
          <w:tcPr>
            <w:tcW w:w="8364" w:type="dxa"/>
            <w:hideMark/>
          </w:tcPr>
          <w:p w14:paraId="39B85B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708E10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5193251" w14:textId="77777777" w:rsidR="001545FC" w:rsidRPr="001545FC" w:rsidRDefault="001545FC" w:rsidP="001545FC">
            <w:pPr>
              <w:spacing w:after="0"/>
              <w:rPr>
                <w:rFonts w:eastAsiaTheme="minorEastAsia"/>
                <w:sz w:val="24"/>
                <w:szCs w:val="24"/>
              </w:rPr>
            </w:pPr>
          </w:p>
        </w:tc>
      </w:tr>
      <w:tr w:rsidR="001545FC" w:rsidRPr="001545FC" w14:paraId="4346254E" w14:textId="77777777" w:rsidTr="00103D0B">
        <w:trPr>
          <w:trHeight w:val="20"/>
        </w:trPr>
        <w:tc>
          <w:tcPr>
            <w:tcW w:w="14317" w:type="dxa"/>
            <w:vMerge/>
            <w:vAlign w:val="center"/>
            <w:hideMark/>
          </w:tcPr>
          <w:p w14:paraId="1C636751" w14:textId="77777777" w:rsidR="001545FC" w:rsidRPr="001545FC" w:rsidRDefault="001545FC" w:rsidP="001545FC">
            <w:pPr>
              <w:spacing w:after="0"/>
              <w:rPr>
                <w:rFonts w:eastAsiaTheme="minorEastAsia"/>
                <w:sz w:val="24"/>
                <w:szCs w:val="24"/>
              </w:rPr>
            </w:pPr>
          </w:p>
        </w:tc>
        <w:tc>
          <w:tcPr>
            <w:tcW w:w="8364" w:type="dxa"/>
            <w:hideMark/>
          </w:tcPr>
          <w:p w14:paraId="2C7F46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vAlign w:val="center"/>
            <w:hideMark/>
          </w:tcPr>
          <w:p w14:paraId="29B6DC18" w14:textId="77777777" w:rsidR="001545FC" w:rsidRPr="001545FC" w:rsidRDefault="001545FC" w:rsidP="001545FC">
            <w:pPr>
              <w:spacing w:after="0"/>
              <w:rPr>
                <w:rFonts w:eastAsiaTheme="minorEastAsia"/>
                <w:sz w:val="24"/>
                <w:szCs w:val="24"/>
              </w:rPr>
            </w:pPr>
          </w:p>
        </w:tc>
        <w:tc>
          <w:tcPr>
            <w:tcW w:w="1843" w:type="dxa"/>
            <w:vMerge/>
            <w:vAlign w:val="center"/>
            <w:hideMark/>
          </w:tcPr>
          <w:p w14:paraId="67264C33" w14:textId="77777777" w:rsidR="001545FC" w:rsidRPr="001545FC" w:rsidRDefault="001545FC" w:rsidP="001545FC">
            <w:pPr>
              <w:spacing w:after="0"/>
              <w:rPr>
                <w:rFonts w:eastAsiaTheme="minorEastAsia"/>
                <w:sz w:val="24"/>
                <w:szCs w:val="24"/>
              </w:rPr>
            </w:pPr>
          </w:p>
        </w:tc>
      </w:tr>
      <w:tr w:rsidR="001545FC" w:rsidRPr="001545FC" w14:paraId="0315A1ED" w14:textId="77777777" w:rsidTr="00103D0B">
        <w:trPr>
          <w:trHeight w:val="20"/>
        </w:trPr>
        <w:tc>
          <w:tcPr>
            <w:tcW w:w="3118" w:type="dxa"/>
            <w:vMerge w:val="restart"/>
            <w:hideMark/>
          </w:tcPr>
          <w:p w14:paraId="751206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1.5. </w:t>
            </w:r>
          </w:p>
          <w:p w14:paraId="4FA10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w:t>
            </w:r>
            <w:r w:rsidRPr="001545FC">
              <w:rPr>
                <w:rFonts w:eastAsiaTheme="minorEastAsia"/>
                <w:bCs w:val="0"/>
                <w:sz w:val="24"/>
                <w:szCs w:val="24"/>
                <w:lang w:eastAsia="ru-RU"/>
              </w:rPr>
              <w:br/>
              <w:t xml:space="preserve">и прогрессии </w:t>
            </w:r>
          </w:p>
        </w:tc>
        <w:tc>
          <w:tcPr>
            <w:tcW w:w="8364" w:type="dxa"/>
            <w:hideMark/>
          </w:tcPr>
          <w:p w14:paraId="7024ED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3A95B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31BF869" w14:textId="77777777" w:rsidR="001545FC" w:rsidRPr="001545FC" w:rsidRDefault="001545FC" w:rsidP="001545FC">
            <w:pPr>
              <w:spacing w:after="0"/>
              <w:rPr>
                <w:rFonts w:eastAsiaTheme="minorEastAsia"/>
                <w:sz w:val="24"/>
                <w:szCs w:val="24"/>
              </w:rPr>
            </w:pPr>
          </w:p>
        </w:tc>
      </w:tr>
      <w:tr w:rsidR="001545FC" w:rsidRPr="001545FC" w14:paraId="05E269D8" w14:textId="77777777" w:rsidTr="00103D0B">
        <w:trPr>
          <w:trHeight w:val="20"/>
        </w:trPr>
        <w:tc>
          <w:tcPr>
            <w:tcW w:w="14317" w:type="dxa"/>
            <w:vMerge/>
            <w:vAlign w:val="center"/>
            <w:hideMark/>
          </w:tcPr>
          <w:p w14:paraId="6FF1A30A" w14:textId="77777777" w:rsidR="001545FC" w:rsidRPr="001545FC" w:rsidRDefault="001545FC" w:rsidP="001545FC">
            <w:pPr>
              <w:spacing w:after="0"/>
              <w:rPr>
                <w:rFonts w:eastAsiaTheme="minorEastAsia"/>
                <w:sz w:val="24"/>
                <w:szCs w:val="24"/>
              </w:rPr>
            </w:pPr>
          </w:p>
        </w:tc>
        <w:tc>
          <w:tcPr>
            <w:tcW w:w="8364" w:type="dxa"/>
            <w:hideMark/>
          </w:tcPr>
          <w:p w14:paraId="24089B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Pr="001545FC">
              <w:rPr>
                <w:rFonts w:eastAsiaTheme="minorEastAsia"/>
                <w:bCs w:val="0"/>
                <w:sz w:val="24"/>
                <w:szCs w:val="22"/>
                <w:lang w:eastAsia="ru-RU"/>
              </w:rPr>
              <w:t>Формула сложных процентов.</w:t>
            </w:r>
            <w:r w:rsidRPr="001545FC">
              <w:rPr>
                <w:rFonts w:eastAsiaTheme="minorEastAsia"/>
                <w:bCs w:val="0"/>
                <w:sz w:val="24"/>
                <w:szCs w:val="24"/>
                <w:lang w:eastAsia="ru-RU"/>
              </w:rPr>
              <w:t xml:space="preserve"> Использование прогрессии для решения реальных задач прикладного характера</w:t>
            </w:r>
          </w:p>
        </w:tc>
        <w:tc>
          <w:tcPr>
            <w:tcW w:w="992" w:type="dxa"/>
            <w:vMerge/>
            <w:vAlign w:val="center"/>
            <w:hideMark/>
          </w:tcPr>
          <w:p w14:paraId="793C27F4" w14:textId="77777777" w:rsidR="001545FC" w:rsidRPr="001545FC" w:rsidRDefault="001545FC" w:rsidP="001545FC">
            <w:pPr>
              <w:spacing w:after="0"/>
              <w:rPr>
                <w:rFonts w:eastAsiaTheme="minorEastAsia"/>
                <w:sz w:val="24"/>
                <w:szCs w:val="24"/>
              </w:rPr>
            </w:pPr>
          </w:p>
        </w:tc>
        <w:tc>
          <w:tcPr>
            <w:tcW w:w="1843" w:type="dxa"/>
            <w:vMerge/>
            <w:vAlign w:val="center"/>
            <w:hideMark/>
          </w:tcPr>
          <w:p w14:paraId="13D5A332" w14:textId="77777777" w:rsidR="001545FC" w:rsidRPr="001545FC" w:rsidRDefault="001545FC" w:rsidP="001545FC">
            <w:pPr>
              <w:spacing w:after="0"/>
              <w:rPr>
                <w:rFonts w:eastAsiaTheme="minorEastAsia"/>
                <w:sz w:val="24"/>
                <w:szCs w:val="24"/>
              </w:rPr>
            </w:pPr>
          </w:p>
        </w:tc>
      </w:tr>
      <w:tr w:rsidR="001545FC" w:rsidRPr="001545FC" w14:paraId="7277629A" w14:textId="77777777" w:rsidTr="00103D0B">
        <w:trPr>
          <w:trHeight w:val="20"/>
        </w:trPr>
        <w:tc>
          <w:tcPr>
            <w:tcW w:w="3118" w:type="dxa"/>
            <w:vMerge w:val="restart"/>
            <w:hideMark/>
          </w:tcPr>
          <w:p w14:paraId="5A032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1.6. </w:t>
            </w:r>
          </w:p>
          <w:p w14:paraId="469C67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Функции и графики</w:t>
            </w:r>
          </w:p>
        </w:tc>
        <w:tc>
          <w:tcPr>
            <w:tcW w:w="8364" w:type="dxa"/>
            <w:hideMark/>
          </w:tcPr>
          <w:p w14:paraId="794A6A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6D32E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EAB7369" w14:textId="77777777" w:rsidR="001545FC" w:rsidRPr="001545FC" w:rsidRDefault="001545FC" w:rsidP="001545FC">
            <w:pPr>
              <w:spacing w:after="0"/>
              <w:rPr>
                <w:rFonts w:eastAsiaTheme="minorEastAsia"/>
                <w:sz w:val="24"/>
                <w:szCs w:val="24"/>
              </w:rPr>
            </w:pPr>
          </w:p>
        </w:tc>
      </w:tr>
      <w:tr w:rsidR="001545FC" w:rsidRPr="001545FC" w14:paraId="66B0047C" w14:textId="77777777" w:rsidTr="00103D0B">
        <w:trPr>
          <w:trHeight w:val="20"/>
        </w:trPr>
        <w:tc>
          <w:tcPr>
            <w:tcW w:w="14317" w:type="dxa"/>
            <w:vMerge/>
            <w:vAlign w:val="center"/>
            <w:hideMark/>
          </w:tcPr>
          <w:p w14:paraId="690E9784" w14:textId="77777777" w:rsidR="001545FC" w:rsidRPr="001545FC" w:rsidRDefault="001545FC" w:rsidP="001545FC">
            <w:pPr>
              <w:spacing w:after="0"/>
              <w:rPr>
                <w:rFonts w:eastAsiaTheme="minorEastAsia"/>
                <w:sz w:val="24"/>
                <w:szCs w:val="24"/>
              </w:rPr>
            </w:pPr>
          </w:p>
        </w:tc>
        <w:tc>
          <w:tcPr>
            <w:tcW w:w="8364" w:type="dxa"/>
            <w:hideMark/>
          </w:tcPr>
          <w:p w14:paraId="6FD7A0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vAlign w:val="center"/>
            <w:hideMark/>
          </w:tcPr>
          <w:p w14:paraId="3E394B9A" w14:textId="77777777" w:rsidR="001545FC" w:rsidRPr="001545FC" w:rsidRDefault="001545FC" w:rsidP="001545FC">
            <w:pPr>
              <w:spacing w:after="0"/>
              <w:rPr>
                <w:rFonts w:eastAsiaTheme="minorEastAsia"/>
                <w:sz w:val="24"/>
                <w:szCs w:val="24"/>
              </w:rPr>
            </w:pPr>
          </w:p>
        </w:tc>
        <w:tc>
          <w:tcPr>
            <w:tcW w:w="1843" w:type="dxa"/>
            <w:vMerge/>
            <w:vAlign w:val="center"/>
            <w:hideMark/>
          </w:tcPr>
          <w:p w14:paraId="37161F00" w14:textId="77777777" w:rsidR="001545FC" w:rsidRPr="001545FC" w:rsidRDefault="001545FC" w:rsidP="001545FC">
            <w:pPr>
              <w:spacing w:after="0"/>
              <w:rPr>
                <w:rFonts w:eastAsiaTheme="minorEastAsia"/>
                <w:sz w:val="24"/>
                <w:szCs w:val="24"/>
              </w:rPr>
            </w:pPr>
          </w:p>
        </w:tc>
      </w:tr>
      <w:tr w:rsidR="001545FC" w:rsidRPr="001545FC" w14:paraId="58CF970B" w14:textId="77777777" w:rsidTr="00103D0B">
        <w:trPr>
          <w:trHeight w:val="20"/>
        </w:trPr>
        <w:tc>
          <w:tcPr>
            <w:tcW w:w="3118" w:type="dxa"/>
            <w:vMerge w:val="restart"/>
            <w:hideMark/>
          </w:tcPr>
          <w:p w14:paraId="09A8FF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1.7. </w:t>
            </w:r>
          </w:p>
          <w:p w14:paraId="336A7E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Входной контроль</w:t>
            </w:r>
          </w:p>
        </w:tc>
        <w:tc>
          <w:tcPr>
            <w:tcW w:w="8364" w:type="dxa"/>
            <w:hideMark/>
          </w:tcPr>
          <w:p w14:paraId="1778F1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5E4F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AE39B75" w14:textId="77777777" w:rsidR="001545FC" w:rsidRPr="001545FC" w:rsidRDefault="001545FC" w:rsidP="001545FC">
            <w:pPr>
              <w:spacing w:after="0"/>
              <w:rPr>
                <w:rFonts w:eastAsiaTheme="minorEastAsia"/>
                <w:sz w:val="24"/>
                <w:szCs w:val="24"/>
              </w:rPr>
            </w:pPr>
          </w:p>
        </w:tc>
      </w:tr>
      <w:tr w:rsidR="001545FC" w:rsidRPr="001545FC" w14:paraId="397A0750" w14:textId="77777777" w:rsidTr="00103D0B">
        <w:trPr>
          <w:trHeight w:val="20"/>
        </w:trPr>
        <w:tc>
          <w:tcPr>
            <w:tcW w:w="14317" w:type="dxa"/>
            <w:vMerge/>
            <w:vAlign w:val="center"/>
            <w:hideMark/>
          </w:tcPr>
          <w:p w14:paraId="2EE25C09" w14:textId="77777777" w:rsidR="001545FC" w:rsidRPr="001545FC" w:rsidRDefault="001545FC" w:rsidP="001545FC">
            <w:pPr>
              <w:spacing w:after="0"/>
              <w:rPr>
                <w:rFonts w:eastAsiaTheme="minorEastAsia"/>
                <w:sz w:val="24"/>
                <w:szCs w:val="24"/>
              </w:rPr>
            </w:pPr>
          </w:p>
        </w:tc>
        <w:tc>
          <w:tcPr>
            <w:tcW w:w="8364" w:type="dxa"/>
            <w:hideMark/>
          </w:tcPr>
          <w:p w14:paraId="3CF193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Вычисления и преобразования. Уравнения и неравенства. Прогрессии. Функции и графики</w:t>
            </w:r>
          </w:p>
        </w:tc>
        <w:tc>
          <w:tcPr>
            <w:tcW w:w="992" w:type="dxa"/>
            <w:vMerge/>
            <w:vAlign w:val="center"/>
            <w:hideMark/>
          </w:tcPr>
          <w:p w14:paraId="1AAE7B27" w14:textId="77777777" w:rsidR="001545FC" w:rsidRPr="001545FC" w:rsidRDefault="001545FC" w:rsidP="001545FC">
            <w:pPr>
              <w:spacing w:after="0"/>
              <w:rPr>
                <w:rFonts w:eastAsiaTheme="minorEastAsia"/>
                <w:sz w:val="24"/>
                <w:szCs w:val="24"/>
              </w:rPr>
            </w:pPr>
          </w:p>
        </w:tc>
        <w:tc>
          <w:tcPr>
            <w:tcW w:w="1843" w:type="dxa"/>
            <w:vMerge/>
            <w:vAlign w:val="center"/>
            <w:hideMark/>
          </w:tcPr>
          <w:p w14:paraId="32B73506" w14:textId="77777777" w:rsidR="001545FC" w:rsidRPr="001545FC" w:rsidRDefault="001545FC" w:rsidP="001545FC">
            <w:pPr>
              <w:spacing w:after="0"/>
              <w:rPr>
                <w:rFonts w:eastAsiaTheme="minorEastAsia"/>
                <w:sz w:val="24"/>
                <w:szCs w:val="24"/>
              </w:rPr>
            </w:pPr>
          </w:p>
        </w:tc>
      </w:tr>
      <w:tr w:rsidR="001545FC" w:rsidRPr="001545FC" w14:paraId="640286D9" w14:textId="77777777" w:rsidTr="00103D0B">
        <w:trPr>
          <w:trHeight w:val="20"/>
        </w:trPr>
        <w:tc>
          <w:tcPr>
            <w:tcW w:w="14317" w:type="dxa"/>
            <w:vMerge/>
            <w:vAlign w:val="center"/>
            <w:hideMark/>
          </w:tcPr>
          <w:p w14:paraId="197763A1" w14:textId="77777777" w:rsidR="001545FC" w:rsidRPr="001545FC" w:rsidRDefault="001545FC" w:rsidP="001545FC">
            <w:pPr>
              <w:spacing w:after="0"/>
              <w:rPr>
                <w:rFonts w:eastAsiaTheme="minorEastAsia"/>
                <w:sz w:val="24"/>
                <w:szCs w:val="24"/>
              </w:rPr>
            </w:pPr>
          </w:p>
        </w:tc>
        <w:tc>
          <w:tcPr>
            <w:tcW w:w="8364" w:type="dxa"/>
            <w:hideMark/>
          </w:tcPr>
          <w:p w14:paraId="1435C9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w:t>
            </w:r>
            <w:r w:rsidRPr="001545FC">
              <w:rPr>
                <w:rFonts w:eastAsiaTheme="minorEastAsia"/>
                <w:sz w:val="24"/>
                <w:szCs w:val="24"/>
                <w:vertAlign w:val="superscript"/>
                <w:lang w:eastAsia="ru-RU"/>
              </w:rPr>
              <w:footnoteReference w:id="3"/>
            </w:r>
          </w:p>
        </w:tc>
        <w:tc>
          <w:tcPr>
            <w:tcW w:w="992" w:type="dxa"/>
            <w:vMerge/>
            <w:vAlign w:val="center"/>
            <w:hideMark/>
          </w:tcPr>
          <w:p w14:paraId="6E8479B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B3ED1C6" w14:textId="77777777" w:rsidR="001545FC" w:rsidRPr="001545FC" w:rsidRDefault="001545FC" w:rsidP="001545FC">
            <w:pPr>
              <w:spacing w:after="0"/>
              <w:rPr>
                <w:rFonts w:eastAsiaTheme="minorEastAsia"/>
                <w:sz w:val="24"/>
                <w:szCs w:val="24"/>
              </w:rPr>
            </w:pPr>
          </w:p>
        </w:tc>
      </w:tr>
      <w:tr w:rsidR="001545FC" w:rsidRPr="001545FC" w14:paraId="2BC8B9C9" w14:textId="77777777" w:rsidTr="00103D0B">
        <w:trPr>
          <w:trHeight w:val="240"/>
        </w:trPr>
        <w:tc>
          <w:tcPr>
            <w:tcW w:w="11482" w:type="dxa"/>
            <w:gridSpan w:val="2"/>
            <w:hideMark/>
          </w:tcPr>
          <w:p w14:paraId="4FFC1E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2. Степени и корни. Степенная, показательная и логарифмическая функция</w:t>
            </w:r>
          </w:p>
        </w:tc>
        <w:tc>
          <w:tcPr>
            <w:tcW w:w="992" w:type="dxa"/>
            <w:hideMark/>
          </w:tcPr>
          <w:p w14:paraId="1630D5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62</w:t>
            </w:r>
          </w:p>
        </w:tc>
        <w:tc>
          <w:tcPr>
            <w:tcW w:w="1843" w:type="dxa"/>
            <w:vMerge w:val="restart"/>
            <w:vAlign w:val="center"/>
            <w:hideMark/>
          </w:tcPr>
          <w:p w14:paraId="6A6CC1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 xml:space="preserve">ОК-01, ОК-02, ОК-03, ОК-04, ОК-05, </w:t>
            </w:r>
          </w:p>
          <w:p w14:paraId="694F0B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ОК-06,</w:t>
            </w:r>
          </w:p>
          <w:p w14:paraId="187DC3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ОК-07</w:t>
            </w:r>
          </w:p>
        </w:tc>
      </w:tr>
      <w:tr w:rsidR="001545FC" w:rsidRPr="001545FC" w14:paraId="58A8321D" w14:textId="77777777" w:rsidTr="00103D0B">
        <w:trPr>
          <w:trHeight w:val="240"/>
        </w:trPr>
        <w:tc>
          <w:tcPr>
            <w:tcW w:w="3118" w:type="dxa"/>
            <w:vMerge w:val="restart"/>
            <w:hideMark/>
          </w:tcPr>
          <w:p w14:paraId="4E8C2A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 </w:t>
            </w:r>
          </w:p>
          <w:p w14:paraId="723869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Арифметический корень n–ой степени</w:t>
            </w:r>
          </w:p>
        </w:tc>
        <w:tc>
          <w:tcPr>
            <w:tcW w:w="8364" w:type="dxa"/>
            <w:hideMark/>
          </w:tcPr>
          <w:p w14:paraId="79234C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A2A56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55212CE" w14:textId="77777777" w:rsidR="001545FC" w:rsidRPr="001545FC" w:rsidRDefault="001545FC" w:rsidP="001545FC">
            <w:pPr>
              <w:spacing w:after="0"/>
              <w:rPr>
                <w:rFonts w:eastAsiaTheme="minorEastAsia"/>
                <w:sz w:val="24"/>
                <w:szCs w:val="24"/>
              </w:rPr>
            </w:pPr>
          </w:p>
        </w:tc>
      </w:tr>
      <w:tr w:rsidR="001545FC" w:rsidRPr="001545FC" w14:paraId="4066F8D7" w14:textId="77777777" w:rsidTr="00103D0B">
        <w:trPr>
          <w:trHeight w:val="240"/>
        </w:trPr>
        <w:tc>
          <w:tcPr>
            <w:tcW w:w="14317" w:type="dxa"/>
            <w:vMerge/>
            <w:vAlign w:val="center"/>
            <w:hideMark/>
          </w:tcPr>
          <w:p w14:paraId="4797751A" w14:textId="77777777" w:rsidR="001545FC" w:rsidRPr="001545FC" w:rsidRDefault="001545FC" w:rsidP="001545FC">
            <w:pPr>
              <w:spacing w:after="0"/>
              <w:rPr>
                <w:rFonts w:eastAsiaTheme="minorEastAsia"/>
                <w:sz w:val="24"/>
                <w:szCs w:val="24"/>
              </w:rPr>
            </w:pPr>
          </w:p>
        </w:tc>
        <w:tc>
          <w:tcPr>
            <w:tcW w:w="8364" w:type="dxa"/>
            <w:hideMark/>
          </w:tcPr>
          <w:p w14:paraId="187435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Арифметический корень натуральной степени. Действия с арифметическими корнями n–ой степени</w:t>
            </w:r>
          </w:p>
        </w:tc>
        <w:tc>
          <w:tcPr>
            <w:tcW w:w="992" w:type="dxa"/>
            <w:vMerge/>
            <w:vAlign w:val="center"/>
            <w:hideMark/>
          </w:tcPr>
          <w:p w14:paraId="3D43742B" w14:textId="77777777" w:rsidR="001545FC" w:rsidRPr="001545FC" w:rsidRDefault="001545FC" w:rsidP="001545FC">
            <w:pPr>
              <w:spacing w:after="0"/>
              <w:rPr>
                <w:rFonts w:eastAsiaTheme="minorEastAsia"/>
                <w:sz w:val="24"/>
                <w:szCs w:val="24"/>
              </w:rPr>
            </w:pPr>
          </w:p>
        </w:tc>
        <w:tc>
          <w:tcPr>
            <w:tcW w:w="1843" w:type="dxa"/>
            <w:vMerge/>
            <w:vAlign w:val="center"/>
            <w:hideMark/>
          </w:tcPr>
          <w:p w14:paraId="5FCC6C63" w14:textId="77777777" w:rsidR="001545FC" w:rsidRPr="001545FC" w:rsidRDefault="001545FC" w:rsidP="001545FC">
            <w:pPr>
              <w:spacing w:after="0"/>
              <w:rPr>
                <w:rFonts w:eastAsiaTheme="minorEastAsia"/>
                <w:sz w:val="24"/>
                <w:szCs w:val="24"/>
              </w:rPr>
            </w:pPr>
          </w:p>
        </w:tc>
      </w:tr>
      <w:tr w:rsidR="001545FC" w:rsidRPr="001545FC" w14:paraId="67980A3C" w14:textId="77777777" w:rsidTr="00103D0B">
        <w:trPr>
          <w:trHeight w:val="240"/>
        </w:trPr>
        <w:tc>
          <w:tcPr>
            <w:tcW w:w="3118" w:type="dxa"/>
            <w:vMerge w:val="restart"/>
            <w:hideMark/>
          </w:tcPr>
          <w:p w14:paraId="496539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2.2. </w:t>
            </w:r>
          </w:p>
          <w:p w14:paraId="4B48C0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Степени. Стандартная форма записи действительного числа</w:t>
            </w:r>
          </w:p>
        </w:tc>
        <w:tc>
          <w:tcPr>
            <w:tcW w:w="8364" w:type="dxa"/>
            <w:hideMark/>
          </w:tcPr>
          <w:p w14:paraId="411149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F4D16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B55046F" w14:textId="77777777" w:rsidR="001545FC" w:rsidRPr="001545FC" w:rsidRDefault="001545FC" w:rsidP="001545FC">
            <w:pPr>
              <w:spacing w:after="0"/>
              <w:rPr>
                <w:rFonts w:eastAsiaTheme="minorEastAsia"/>
                <w:sz w:val="24"/>
                <w:szCs w:val="24"/>
              </w:rPr>
            </w:pPr>
          </w:p>
        </w:tc>
      </w:tr>
      <w:tr w:rsidR="001545FC" w:rsidRPr="001545FC" w14:paraId="2AF31768" w14:textId="77777777" w:rsidTr="00103D0B">
        <w:trPr>
          <w:trHeight w:val="240"/>
        </w:trPr>
        <w:tc>
          <w:tcPr>
            <w:tcW w:w="14317" w:type="dxa"/>
            <w:vMerge/>
            <w:vAlign w:val="center"/>
            <w:hideMark/>
          </w:tcPr>
          <w:p w14:paraId="4ECD9FEC" w14:textId="77777777" w:rsidR="001545FC" w:rsidRPr="001545FC" w:rsidRDefault="001545FC" w:rsidP="001545FC">
            <w:pPr>
              <w:spacing w:after="0"/>
              <w:rPr>
                <w:rFonts w:eastAsiaTheme="minorEastAsia"/>
                <w:sz w:val="24"/>
                <w:szCs w:val="24"/>
              </w:rPr>
            </w:pPr>
          </w:p>
        </w:tc>
        <w:tc>
          <w:tcPr>
            <w:tcW w:w="8364" w:type="dxa"/>
            <w:hideMark/>
          </w:tcPr>
          <w:p w14:paraId="417D11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w:t>
            </w:r>
            <w:r w:rsidRPr="001545FC">
              <w:rPr>
                <w:rFonts w:eastAsiaTheme="minorEastAsia"/>
                <w:bCs w:val="0"/>
                <w:sz w:val="24"/>
                <w:szCs w:val="24"/>
                <w:lang w:eastAsia="ru-RU"/>
              </w:rPr>
              <w:lastRenderedPageBreak/>
              <w:t>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vAlign w:val="center"/>
            <w:hideMark/>
          </w:tcPr>
          <w:p w14:paraId="7620C2FB" w14:textId="77777777" w:rsidR="001545FC" w:rsidRPr="001545FC" w:rsidRDefault="001545FC" w:rsidP="001545FC">
            <w:pPr>
              <w:spacing w:after="0"/>
              <w:rPr>
                <w:rFonts w:eastAsiaTheme="minorEastAsia"/>
                <w:sz w:val="24"/>
                <w:szCs w:val="24"/>
              </w:rPr>
            </w:pPr>
          </w:p>
        </w:tc>
        <w:tc>
          <w:tcPr>
            <w:tcW w:w="1843" w:type="dxa"/>
            <w:vMerge/>
            <w:vAlign w:val="center"/>
            <w:hideMark/>
          </w:tcPr>
          <w:p w14:paraId="61E50B65" w14:textId="77777777" w:rsidR="001545FC" w:rsidRPr="001545FC" w:rsidRDefault="001545FC" w:rsidP="001545FC">
            <w:pPr>
              <w:spacing w:after="0"/>
              <w:rPr>
                <w:rFonts w:eastAsiaTheme="minorEastAsia"/>
                <w:sz w:val="24"/>
                <w:szCs w:val="24"/>
              </w:rPr>
            </w:pPr>
          </w:p>
        </w:tc>
      </w:tr>
      <w:tr w:rsidR="001545FC" w:rsidRPr="001545FC" w14:paraId="352DCA48" w14:textId="77777777" w:rsidTr="00103D0B">
        <w:trPr>
          <w:trHeight w:val="240"/>
        </w:trPr>
        <w:tc>
          <w:tcPr>
            <w:tcW w:w="3118" w:type="dxa"/>
            <w:vMerge w:val="restart"/>
            <w:hideMark/>
          </w:tcPr>
          <w:p w14:paraId="4AD5B1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2.3. </w:t>
            </w:r>
          </w:p>
          <w:p w14:paraId="031951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Степенная функция</w:t>
            </w:r>
          </w:p>
        </w:tc>
        <w:tc>
          <w:tcPr>
            <w:tcW w:w="8364" w:type="dxa"/>
            <w:hideMark/>
          </w:tcPr>
          <w:p w14:paraId="7D6AF0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AA056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410021C" w14:textId="77777777" w:rsidR="001545FC" w:rsidRPr="001545FC" w:rsidRDefault="001545FC" w:rsidP="001545FC">
            <w:pPr>
              <w:spacing w:after="0"/>
              <w:rPr>
                <w:rFonts w:eastAsiaTheme="minorEastAsia"/>
                <w:sz w:val="24"/>
                <w:szCs w:val="24"/>
              </w:rPr>
            </w:pPr>
          </w:p>
        </w:tc>
      </w:tr>
      <w:tr w:rsidR="001545FC" w:rsidRPr="001545FC" w14:paraId="2DF55F73" w14:textId="77777777" w:rsidTr="00103D0B">
        <w:trPr>
          <w:trHeight w:val="240"/>
        </w:trPr>
        <w:tc>
          <w:tcPr>
            <w:tcW w:w="14317" w:type="dxa"/>
            <w:vMerge/>
            <w:vAlign w:val="center"/>
            <w:hideMark/>
          </w:tcPr>
          <w:p w14:paraId="38B60B64" w14:textId="77777777" w:rsidR="001545FC" w:rsidRPr="001545FC" w:rsidRDefault="001545FC" w:rsidP="001545FC">
            <w:pPr>
              <w:spacing w:after="0"/>
              <w:rPr>
                <w:rFonts w:eastAsiaTheme="minorEastAsia"/>
                <w:sz w:val="24"/>
                <w:szCs w:val="24"/>
              </w:rPr>
            </w:pPr>
          </w:p>
        </w:tc>
        <w:tc>
          <w:tcPr>
            <w:tcW w:w="8364" w:type="dxa"/>
            <w:hideMark/>
          </w:tcPr>
          <w:p w14:paraId="3ADFCF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Степенная функция с натуральным и целым показателем. Её свойства и график. Свойства и график корня n-ой степени</w:t>
            </w:r>
          </w:p>
        </w:tc>
        <w:tc>
          <w:tcPr>
            <w:tcW w:w="992" w:type="dxa"/>
            <w:vMerge/>
            <w:vAlign w:val="center"/>
            <w:hideMark/>
          </w:tcPr>
          <w:p w14:paraId="373B4D38" w14:textId="77777777" w:rsidR="001545FC" w:rsidRPr="001545FC" w:rsidRDefault="001545FC" w:rsidP="001545FC">
            <w:pPr>
              <w:spacing w:after="0"/>
              <w:rPr>
                <w:rFonts w:eastAsiaTheme="minorEastAsia"/>
                <w:sz w:val="24"/>
                <w:szCs w:val="24"/>
              </w:rPr>
            </w:pPr>
          </w:p>
        </w:tc>
        <w:tc>
          <w:tcPr>
            <w:tcW w:w="1843" w:type="dxa"/>
            <w:vMerge/>
            <w:vAlign w:val="center"/>
            <w:hideMark/>
          </w:tcPr>
          <w:p w14:paraId="790E202D" w14:textId="77777777" w:rsidR="001545FC" w:rsidRPr="001545FC" w:rsidRDefault="001545FC" w:rsidP="001545FC">
            <w:pPr>
              <w:spacing w:after="0"/>
              <w:rPr>
                <w:rFonts w:eastAsiaTheme="minorEastAsia"/>
                <w:sz w:val="24"/>
                <w:szCs w:val="24"/>
              </w:rPr>
            </w:pPr>
          </w:p>
        </w:tc>
      </w:tr>
      <w:tr w:rsidR="001545FC" w:rsidRPr="001545FC" w14:paraId="328F58B5" w14:textId="77777777" w:rsidTr="00103D0B">
        <w:trPr>
          <w:trHeight w:val="240"/>
        </w:trPr>
        <w:tc>
          <w:tcPr>
            <w:tcW w:w="3118" w:type="dxa"/>
            <w:vMerge w:val="restart"/>
            <w:hideMark/>
          </w:tcPr>
          <w:p w14:paraId="395B97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2.4. </w:t>
            </w:r>
          </w:p>
          <w:p w14:paraId="09CCB9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Иррациональные уравнения </w:t>
            </w:r>
          </w:p>
          <w:p w14:paraId="0DE768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01A7A3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73603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0E3C18C8" w14:textId="77777777" w:rsidR="001545FC" w:rsidRPr="001545FC" w:rsidRDefault="001545FC" w:rsidP="001545FC">
            <w:pPr>
              <w:spacing w:after="0"/>
              <w:rPr>
                <w:rFonts w:eastAsiaTheme="minorEastAsia"/>
                <w:sz w:val="24"/>
                <w:szCs w:val="24"/>
              </w:rPr>
            </w:pPr>
          </w:p>
        </w:tc>
      </w:tr>
      <w:tr w:rsidR="001545FC" w:rsidRPr="001545FC" w14:paraId="40F8FA32" w14:textId="77777777" w:rsidTr="00103D0B">
        <w:trPr>
          <w:trHeight w:val="240"/>
        </w:trPr>
        <w:tc>
          <w:tcPr>
            <w:tcW w:w="14317" w:type="dxa"/>
            <w:vMerge/>
            <w:vAlign w:val="center"/>
            <w:hideMark/>
          </w:tcPr>
          <w:p w14:paraId="404AE1BF" w14:textId="77777777" w:rsidR="001545FC" w:rsidRPr="001545FC" w:rsidRDefault="001545FC" w:rsidP="001545FC">
            <w:pPr>
              <w:spacing w:after="0"/>
              <w:rPr>
                <w:rFonts w:eastAsiaTheme="minorEastAsia"/>
                <w:sz w:val="24"/>
                <w:szCs w:val="24"/>
              </w:rPr>
            </w:pPr>
          </w:p>
        </w:tc>
        <w:tc>
          <w:tcPr>
            <w:tcW w:w="8364" w:type="dxa"/>
            <w:hideMark/>
          </w:tcPr>
          <w:p w14:paraId="13C331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Решение иррациональных уравнений и неравенств</w:t>
            </w:r>
          </w:p>
        </w:tc>
        <w:tc>
          <w:tcPr>
            <w:tcW w:w="992" w:type="dxa"/>
            <w:vMerge/>
            <w:vAlign w:val="center"/>
            <w:hideMark/>
          </w:tcPr>
          <w:p w14:paraId="4244F9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6B1FE09E" w14:textId="77777777" w:rsidR="001545FC" w:rsidRPr="001545FC" w:rsidRDefault="001545FC" w:rsidP="001545FC">
            <w:pPr>
              <w:spacing w:after="0"/>
              <w:rPr>
                <w:rFonts w:eastAsiaTheme="minorEastAsia"/>
                <w:sz w:val="24"/>
                <w:szCs w:val="24"/>
              </w:rPr>
            </w:pPr>
          </w:p>
        </w:tc>
      </w:tr>
      <w:tr w:rsidR="001545FC" w:rsidRPr="001545FC" w14:paraId="22361448" w14:textId="77777777" w:rsidTr="00103D0B">
        <w:trPr>
          <w:trHeight w:val="240"/>
        </w:trPr>
        <w:tc>
          <w:tcPr>
            <w:tcW w:w="3118" w:type="dxa"/>
            <w:vMerge w:val="restart"/>
            <w:hideMark/>
          </w:tcPr>
          <w:p w14:paraId="2AA320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2.5. </w:t>
            </w:r>
          </w:p>
          <w:p w14:paraId="4F13CB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w:t>
            </w:r>
            <w:r w:rsidRPr="001545FC">
              <w:rPr>
                <w:rFonts w:eastAsiaTheme="minorEastAsia"/>
                <w:bCs w:val="0"/>
                <w:sz w:val="24"/>
                <w:szCs w:val="24"/>
                <w:lang w:eastAsia="ru-RU"/>
              </w:rPr>
              <w:t xml:space="preserve"> свойств степенной функции</w:t>
            </w:r>
          </w:p>
        </w:tc>
        <w:tc>
          <w:tcPr>
            <w:tcW w:w="8364" w:type="dxa"/>
            <w:hideMark/>
          </w:tcPr>
          <w:p w14:paraId="4563A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BA77A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320F3D0" w14:textId="77777777" w:rsidR="001545FC" w:rsidRPr="001545FC" w:rsidRDefault="001545FC" w:rsidP="001545FC">
            <w:pPr>
              <w:spacing w:after="0"/>
              <w:rPr>
                <w:rFonts w:eastAsiaTheme="minorEastAsia"/>
                <w:sz w:val="24"/>
                <w:szCs w:val="24"/>
              </w:rPr>
            </w:pPr>
          </w:p>
        </w:tc>
      </w:tr>
      <w:tr w:rsidR="001545FC" w:rsidRPr="001545FC" w14:paraId="2010C1B0" w14:textId="77777777" w:rsidTr="00103D0B">
        <w:trPr>
          <w:trHeight w:val="227"/>
        </w:trPr>
        <w:tc>
          <w:tcPr>
            <w:tcW w:w="14317" w:type="dxa"/>
            <w:vMerge/>
            <w:vAlign w:val="center"/>
            <w:hideMark/>
          </w:tcPr>
          <w:p w14:paraId="0FB4DDF6" w14:textId="77777777" w:rsidR="001545FC" w:rsidRPr="001545FC" w:rsidRDefault="001545FC" w:rsidP="001545FC">
            <w:pPr>
              <w:spacing w:after="0"/>
              <w:rPr>
                <w:rFonts w:eastAsiaTheme="minorEastAsia"/>
                <w:sz w:val="24"/>
                <w:szCs w:val="24"/>
              </w:rPr>
            </w:pPr>
          </w:p>
        </w:tc>
        <w:tc>
          <w:tcPr>
            <w:tcW w:w="8364" w:type="dxa"/>
            <w:hideMark/>
          </w:tcPr>
          <w:p w14:paraId="28B3DB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Использование свойств степенной функции при решении уравнений и неравенств</w:t>
            </w:r>
          </w:p>
        </w:tc>
        <w:tc>
          <w:tcPr>
            <w:tcW w:w="992" w:type="dxa"/>
            <w:vMerge/>
            <w:vAlign w:val="center"/>
            <w:hideMark/>
          </w:tcPr>
          <w:p w14:paraId="16FE020A" w14:textId="77777777" w:rsidR="001545FC" w:rsidRPr="001545FC" w:rsidRDefault="001545FC" w:rsidP="001545FC">
            <w:pPr>
              <w:spacing w:after="0"/>
              <w:rPr>
                <w:rFonts w:eastAsiaTheme="minorEastAsia"/>
                <w:sz w:val="24"/>
                <w:szCs w:val="24"/>
              </w:rPr>
            </w:pPr>
          </w:p>
        </w:tc>
        <w:tc>
          <w:tcPr>
            <w:tcW w:w="1843" w:type="dxa"/>
            <w:vMerge/>
            <w:vAlign w:val="center"/>
            <w:hideMark/>
          </w:tcPr>
          <w:p w14:paraId="29A0FCD8" w14:textId="77777777" w:rsidR="001545FC" w:rsidRPr="001545FC" w:rsidRDefault="001545FC" w:rsidP="001545FC">
            <w:pPr>
              <w:spacing w:after="0"/>
              <w:rPr>
                <w:rFonts w:eastAsiaTheme="minorEastAsia"/>
                <w:sz w:val="24"/>
                <w:szCs w:val="24"/>
              </w:rPr>
            </w:pPr>
          </w:p>
        </w:tc>
      </w:tr>
      <w:tr w:rsidR="001545FC" w:rsidRPr="001545FC" w14:paraId="73C2906A" w14:textId="77777777" w:rsidTr="00103D0B">
        <w:trPr>
          <w:trHeight w:val="240"/>
        </w:trPr>
        <w:tc>
          <w:tcPr>
            <w:tcW w:w="14317" w:type="dxa"/>
            <w:vMerge/>
            <w:vAlign w:val="center"/>
            <w:hideMark/>
          </w:tcPr>
          <w:p w14:paraId="3DE340E6" w14:textId="77777777" w:rsidR="001545FC" w:rsidRPr="001545FC" w:rsidRDefault="001545FC" w:rsidP="001545FC">
            <w:pPr>
              <w:spacing w:after="0"/>
              <w:rPr>
                <w:rFonts w:eastAsiaTheme="minorEastAsia"/>
                <w:sz w:val="24"/>
                <w:szCs w:val="24"/>
              </w:rPr>
            </w:pPr>
          </w:p>
        </w:tc>
        <w:tc>
          <w:tcPr>
            <w:tcW w:w="8364" w:type="dxa"/>
            <w:hideMark/>
          </w:tcPr>
          <w:p w14:paraId="523D87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2.1 - 2.4 раздела 2</w:t>
            </w:r>
          </w:p>
        </w:tc>
        <w:tc>
          <w:tcPr>
            <w:tcW w:w="992" w:type="dxa"/>
            <w:vMerge/>
            <w:vAlign w:val="center"/>
            <w:hideMark/>
          </w:tcPr>
          <w:p w14:paraId="1D8CD20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62EA48" w14:textId="77777777" w:rsidR="001545FC" w:rsidRPr="001545FC" w:rsidRDefault="001545FC" w:rsidP="001545FC">
            <w:pPr>
              <w:spacing w:after="0"/>
              <w:rPr>
                <w:rFonts w:eastAsiaTheme="minorEastAsia"/>
                <w:sz w:val="24"/>
                <w:szCs w:val="24"/>
              </w:rPr>
            </w:pPr>
          </w:p>
        </w:tc>
      </w:tr>
      <w:tr w:rsidR="001545FC" w:rsidRPr="001545FC" w14:paraId="2818F068" w14:textId="77777777" w:rsidTr="00103D0B">
        <w:trPr>
          <w:trHeight w:val="182"/>
        </w:trPr>
        <w:tc>
          <w:tcPr>
            <w:tcW w:w="3118" w:type="dxa"/>
            <w:vMerge w:val="restart"/>
            <w:hideMark/>
          </w:tcPr>
          <w:p w14:paraId="0A2B1E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2.6. </w:t>
            </w:r>
          </w:p>
          <w:p w14:paraId="334004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Показательная функция, </w:t>
            </w:r>
            <w:r w:rsidRPr="001545FC">
              <w:rPr>
                <w:rFonts w:eastAsiaTheme="minorEastAsia"/>
                <w:sz w:val="24"/>
                <w:szCs w:val="24"/>
                <w:lang w:eastAsia="ru-RU"/>
              </w:rPr>
              <w:br/>
              <w:t>ее свойства</w:t>
            </w:r>
          </w:p>
        </w:tc>
        <w:tc>
          <w:tcPr>
            <w:tcW w:w="8364" w:type="dxa"/>
            <w:hideMark/>
          </w:tcPr>
          <w:p w14:paraId="3A0236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201F6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056416F" w14:textId="77777777" w:rsidR="001545FC" w:rsidRPr="001545FC" w:rsidRDefault="001545FC" w:rsidP="001545FC">
            <w:pPr>
              <w:spacing w:after="0"/>
              <w:rPr>
                <w:rFonts w:eastAsiaTheme="minorEastAsia"/>
                <w:sz w:val="24"/>
                <w:szCs w:val="24"/>
              </w:rPr>
            </w:pPr>
          </w:p>
        </w:tc>
      </w:tr>
      <w:tr w:rsidR="001545FC" w:rsidRPr="001545FC" w14:paraId="49333211" w14:textId="77777777" w:rsidTr="00103D0B">
        <w:trPr>
          <w:trHeight w:val="20"/>
        </w:trPr>
        <w:tc>
          <w:tcPr>
            <w:tcW w:w="14317" w:type="dxa"/>
            <w:vMerge/>
            <w:vAlign w:val="center"/>
            <w:hideMark/>
          </w:tcPr>
          <w:p w14:paraId="5FCB8F49" w14:textId="77777777" w:rsidR="001545FC" w:rsidRPr="001545FC" w:rsidRDefault="001545FC" w:rsidP="001545FC">
            <w:pPr>
              <w:spacing w:after="0"/>
              <w:rPr>
                <w:rFonts w:eastAsiaTheme="minorEastAsia"/>
                <w:sz w:val="24"/>
                <w:szCs w:val="24"/>
              </w:rPr>
            </w:pPr>
          </w:p>
        </w:tc>
        <w:tc>
          <w:tcPr>
            <w:tcW w:w="8364" w:type="dxa"/>
            <w:hideMark/>
          </w:tcPr>
          <w:p w14:paraId="1F44C4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Показательная функция, её свойства и график</w:t>
            </w:r>
          </w:p>
        </w:tc>
        <w:tc>
          <w:tcPr>
            <w:tcW w:w="992" w:type="dxa"/>
            <w:vMerge/>
            <w:vAlign w:val="center"/>
            <w:hideMark/>
          </w:tcPr>
          <w:p w14:paraId="2C38178D" w14:textId="77777777" w:rsidR="001545FC" w:rsidRPr="001545FC" w:rsidRDefault="001545FC" w:rsidP="001545FC">
            <w:pPr>
              <w:spacing w:after="0"/>
              <w:rPr>
                <w:rFonts w:eastAsiaTheme="minorEastAsia"/>
                <w:sz w:val="24"/>
                <w:szCs w:val="24"/>
              </w:rPr>
            </w:pPr>
          </w:p>
        </w:tc>
        <w:tc>
          <w:tcPr>
            <w:tcW w:w="1843" w:type="dxa"/>
            <w:vMerge/>
            <w:vAlign w:val="center"/>
            <w:hideMark/>
          </w:tcPr>
          <w:p w14:paraId="7EEC4580" w14:textId="77777777" w:rsidR="001545FC" w:rsidRPr="001545FC" w:rsidRDefault="001545FC" w:rsidP="001545FC">
            <w:pPr>
              <w:spacing w:after="0"/>
              <w:rPr>
                <w:rFonts w:eastAsiaTheme="minorEastAsia"/>
                <w:sz w:val="24"/>
                <w:szCs w:val="24"/>
              </w:rPr>
            </w:pPr>
          </w:p>
        </w:tc>
      </w:tr>
      <w:tr w:rsidR="001545FC" w:rsidRPr="001545FC" w14:paraId="77BFA330" w14:textId="77777777" w:rsidTr="00103D0B">
        <w:trPr>
          <w:trHeight w:val="20"/>
        </w:trPr>
        <w:tc>
          <w:tcPr>
            <w:tcW w:w="3118" w:type="dxa"/>
            <w:vMerge w:val="restart"/>
            <w:hideMark/>
          </w:tcPr>
          <w:p w14:paraId="4C1485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2.7. </w:t>
            </w:r>
          </w:p>
          <w:p w14:paraId="4A590C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Показательные уравнения </w:t>
            </w:r>
          </w:p>
          <w:p w14:paraId="55537F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7F3FE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2DB65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45C027B2" w14:textId="77777777" w:rsidR="001545FC" w:rsidRPr="001545FC" w:rsidRDefault="001545FC" w:rsidP="001545FC">
            <w:pPr>
              <w:spacing w:after="0"/>
              <w:rPr>
                <w:rFonts w:eastAsiaTheme="minorEastAsia"/>
                <w:sz w:val="24"/>
                <w:szCs w:val="24"/>
              </w:rPr>
            </w:pPr>
          </w:p>
        </w:tc>
      </w:tr>
      <w:tr w:rsidR="001545FC" w:rsidRPr="001545FC" w14:paraId="65DC6A80" w14:textId="77777777" w:rsidTr="00103D0B">
        <w:trPr>
          <w:trHeight w:val="20"/>
        </w:trPr>
        <w:tc>
          <w:tcPr>
            <w:tcW w:w="14317" w:type="dxa"/>
            <w:vMerge/>
            <w:vAlign w:val="center"/>
            <w:hideMark/>
          </w:tcPr>
          <w:p w14:paraId="0DE46C3D" w14:textId="77777777" w:rsidR="001545FC" w:rsidRPr="001545FC" w:rsidRDefault="001545FC" w:rsidP="001545FC">
            <w:pPr>
              <w:spacing w:after="0"/>
              <w:rPr>
                <w:rFonts w:eastAsiaTheme="minorEastAsia"/>
                <w:sz w:val="24"/>
                <w:szCs w:val="24"/>
              </w:rPr>
            </w:pPr>
          </w:p>
        </w:tc>
        <w:tc>
          <w:tcPr>
            <w:tcW w:w="8364" w:type="dxa"/>
            <w:hideMark/>
          </w:tcPr>
          <w:p w14:paraId="0F1927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Показательные уравнения и неравенства</w:t>
            </w:r>
          </w:p>
        </w:tc>
        <w:tc>
          <w:tcPr>
            <w:tcW w:w="992" w:type="dxa"/>
            <w:vMerge/>
            <w:tcBorders>
              <w:bottom w:val="single" w:sz="4" w:space="0" w:color="auto"/>
            </w:tcBorders>
            <w:vAlign w:val="center"/>
            <w:hideMark/>
          </w:tcPr>
          <w:p w14:paraId="52FE8443" w14:textId="77777777" w:rsidR="001545FC" w:rsidRPr="001545FC" w:rsidRDefault="001545FC" w:rsidP="001545FC">
            <w:pPr>
              <w:spacing w:after="0"/>
              <w:rPr>
                <w:rFonts w:eastAsiaTheme="minorEastAsia"/>
                <w:sz w:val="24"/>
                <w:szCs w:val="24"/>
              </w:rPr>
            </w:pPr>
          </w:p>
        </w:tc>
        <w:tc>
          <w:tcPr>
            <w:tcW w:w="1843" w:type="dxa"/>
            <w:vMerge/>
            <w:vAlign w:val="center"/>
            <w:hideMark/>
          </w:tcPr>
          <w:p w14:paraId="0924DA6E" w14:textId="77777777" w:rsidR="001545FC" w:rsidRPr="001545FC" w:rsidRDefault="001545FC" w:rsidP="001545FC">
            <w:pPr>
              <w:spacing w:after="0"/>
              <w:rPr>
                <w:rFonts w:eastAsiaTheme="minorEastAsia"/>
                <w:sz w:val="24"/>
                <w:szCs w:val="24"/>
              </w:rPr>
            </w:pPr>
          </w:p>
        </w:tc>
      </w:tr>
      <w:tr w:rsidR="001545FC" w:rsidRPr="001545FC" w14:paraId="39825EF3" w14:textId="77777777" w:rsidTr="00103D0B">
        <w:trPr>
          <w:trHeight w:val="20"/>
        </w:trPr>
        <w:tc>
          <w:tcPr>
            <w:tcW w:w="3118" w:type="dxa"/>
            <w:vMerge w:val="restart"/>
            <w:hideMark/>
          </w:tcPr>
          <w:p w14:paraId="53EEA7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2.8. </w:t>
            </w:r>
          </w:p>
          <w:p w14:paraId="05A4CA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 свойств показательной функции</w:t>
            </w:r>
          </w:p>
        </w:tc>
        <w:tc>
          <w:tcPr>
            <w:tcW w:w="8364" w:type="dxa"/>
            <w:hideMark/>
          </w:tcPr>
          <w:p w14:paraId="1DFC8B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79B6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466095F" w14:textId="77777777" w:rsidR="001545FC" w:rsidRPr="001545FC" w:rsidRDefault="001545FC" w:rsidP="001545FC">
            <w:pPr>
              <w:spacing w:after="0"/>
              <w:rPr>
                <w:rFonts w:eastAsiaTheme="minorEastAsia"/>
                <w:sz w:val="24"/>
                <w:szCs w:val="24"/>
              </w:rPr>
            </w:pPr>
          </w:p>
        </w:tc>
      </w:tr>
      <w:tr w:rsidR="001545FC" w:rsidRPr="001545FC" w14:paraId="5A792AE8" w14:textId="77777777" w:rsidTr="00103D0B">
        <w:trPr>
          <w:trHeight w:val="20"/>
        </w:trPr>
        <w:tc>
          <w:tcPr>
            <w:tcW w:w="14317" w:type="dxa"/>
            <w:vMerge/>
            <w:vAlign w:val="center"/>
            <w:hideMark/>
          </w:tcPr>
          <w:p w14:paraId="59815729" w14:textId="77777777" w:rsidR="001545FC" w:rsidRPr="001545FC" w:rsidRDefault="001545FC" w:rsidP="001545FC">
            <w:pPr>
              <w:spacing w:after="0"/>
              <w:rPr>
                <w:rFonts w:eastAsiaTheme="minorEastAsia"/>
                <w:sz w:val="24"/>
                <w:szCs w:val="24"/>
              </w:rPr>
            </w:pPr>
          </w:p>
        </w:tc>
        <w:tc>
          <w:tcPr>
            <w:tcW w:w="8364" w:type="dxa"/>
            <w:hideMark/>
          </w:tcPr>
          <w:p w14:paraId="51F993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показательных уравнений и показательных неравенств</w:t>
            </w:r>
          </w:p>
        </w:tc>
        <w:tc>
          <w:tcPr>
            <w:tcW w:w="992" w:type="dxa"/>
            <w:vMerge/>
            <w:vAlign w:val="center"/>
            <w:hideMark/>
          </w:tcPr>
          <w:p w14:paraId="6E945E17" w14:textId="77777777" w:rsidR="001545FC" w:rsidRPr="001545FC" w:rsidRDefault="001545FC" w:rsidP="001545FC">
            <w:pPr>
              <w:spacing w:after="0"/>
              <w:rPr>
                <w:rFonts w:eastAsiaTheme="minorEastAsia"/>
                <w:sz w:val="24"/>
                <w:szCs w:val="24"/>
              </w:rPr>
            </w:pPr>
          </w:p>
        </w:tc>
        <w:tc>
          <w:tcPr>
            <w:tcW w:w="1843" w:type="dxa"/>
            <w:vMerge/>
            <w:vAlign w:val="center"/>
            <w:hideMark/>
          </w:tcPr>
          <w:p w14:paraId="4CEA7AE3" w14:textId="77777777" w:rsidR="001545FC" w:rsidRPr="001545FC" w:rsidRDefault="001545FC" w:rsidP="001545FC">
            <w:pPr>
              <w:spacing w:after="0"/>
              <w:rPr>
                <w:rFonts w:eastAsiaTheme="minorEastAsia"/>
                <w:sz w:val="24"/>
                <w:szCs w:val="24"/>
              </w:rPr>
            </w:pPr>
          </w:p>
        </w:tc>
      </w:tr>
      <w:tr w:rsidR="001545FC" w:rsidRPr="001545FC" w14:paraId="538E8DD7" w14:textId="77777777" w:rsidTr="00103D0B">
        <w:trPr>
          <w:trHeight w:val="20"/>
        </w:trPr>
        <w:tc>
          <w:tcPr>
            <w:tcW w:w="14317" w:type="dxa"/>
            <w:vMerge/>
            <w:vAlign w:val="center"/>
            <w:hideMark/>
          </w:tcPr>
          <w:p w14:paraId="756FFB51" w14:textId="77777777" w:rsidR="001545FC" w:rsidRPr="001545FC" w:rsidRDefault="001545FC" w:rsidP="001545FC">
            <w:pPr>
              <w:spacing w:after="0"/>
              <w:rPr>
                <w:rFonts w:eastAsiaTheme="minorEastAsia"/>
                <w:sz w:val="24"/>
                <w:szCs w:val="24"/>
              </w:rPr>
            </w:pPr>
          </w:p>
        </w:tc>
        <w:tc>
          <w:tcPr>
            <w:tcW w:w="8364" w:type="dxa"/>
            <w:hideMark/>
          </w:tcPr>
          <w:p w14:paraId="640947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2.6 - 2.7 раздела 2</w:t>
            </w:r>
          </w:p>
        </w:tc>
        <w:tc>
          <w:tcPr>
            <w:tcW w:w="992" w:type="dxa"/>
            <w:vMerge/>
            <w:vAlign w:val="center"/>
            <w:hideMark/>
          </w:tcPr>
          <w:p w14:paraId="531B8E99" w14:textId="77777777" w:rsidR="001545FC" w:rsidRPr="001545FC" w:rsidRDefault="001545FC" w:rsidP="001545FC">
            <w:pPr>
              <w:spacing w:after="0"/>
              <w:rPr>
                <w:rFonts w:eastAsiaTheme="minorEastAsia"/>
                <w:sz w:val="24"/>
                <w:szCs w:val="24"/>
              </w:rPr>
            </w:pPr>
          </w:p>
        </w:tc>
        <w:tc>
          <w:tcPr>
            <w:tcW w:w="1843" w:type="dxa"/>
            <w:vMerge/>
            <w:vAlign w:val="center"/>
            <w:hideMark/>
          </w:tcPr>
          <w:p w14:paraId="633A6DAE" w14:textId="77777777" w:rsidR="001545FC" w:rsidRPr="001545FC" w:rsidRDefault="001545FC" w:rsidP="001545FC">
            <w:pPr>
              <w:spacing w:after="0"/>
              <w:rPr>
                <w:rFonts w:eastAsiaTheme="minorEastAsia"/>
                <w:sz w:val="24"/>
                <w:szCs w:val="24"/>
              </w:rPr>
            </w:pPr>
          </w:p>
        </w:tc>
      </w:tr>
      <w:tr w:rsidR="001545FC" w:rsidRPr="001545FC" w14:paraId="49DD6F7A" w14:textId="77777777" w:rsidTr="00103D0B">
        <w:trPr>
          <w:trHeight w:val="20"/>
        </w:trPr>
        <w:tc>
          <w:tcPr>
            <w:tcW w:w="3118" w:type="dxa"/>
            <w:vMerge w:val="restart"/>
            <w:hideMark/>
          </w:tcPr>
          <w:p w14:paraId="1EE464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2.9. </w:t>
            </w:r>
          </w:p>
          <w:p w14:paraId="3B016A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 числа. Десятичный </w:t>
            </w:r>
          </w:p>
          <w:p w14:paraId="406796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натуральный логарифмы</w:t>
            </w:r>
          </w:p>
        </w:tc>
        <w:tc>
          <w:tcPr>
            <w:tcW w:w="8364" w:type="dxa"/>
            <w:hideMark/>
          </w:tcPr>
          <w:p w14:paraId="611678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620C9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2D7BF95" w14:textId="77777777" w:rsidR="001545FC" w:rsidRPr="001545FC" w:rsidRDefault="001545FC" w:rsidP="001545FC">
            <w:pPr>
              <w:spacing w:after="0"/>
              <w:rPr>
                <w:rFonts w:eastAsiaTheme="minorEastAsia"/>
                <w:sz w:val="24"/>
                <w:szCs w:val="24"/>
              </w:rPr>
            </w:pPr>
          </w:p>
        </w:tc>
      </w:tr>
      <w:tr w:rsidR="001545FC" w:rsidRPr="001545FC" w14:paraId="0BF2776C" w14:textId="77777777" w:rsidTr="00103D0B">
        <w:trPr>
          <w:trHeight w:val="20"/>
        </w:trPr>
        <w:tc>
          <w:tcPr>
            <w:tcW w:w="14317" w:type="dxa"/>
            <w:vMerge/>
            <w:vAlign w:val="center"/>
            <w:hideMark/>
          </w:tcPr>
          <w:p w14:paraId="4F0A6593" w14:textId="77777777" w:rsidR="001545FC" w:rsidRPr="001545FC" w:rsidRDefault="001545FC" w:rsidP="001545FC">
            <w:pPr>
              <w:spacing w:after="0"/>
              <w:rPr>
                <w:rFonts w:eastAsiaTheme="minorEastAsia"/>
                <w:sz w:val="24"/>
                <w:szCs w:val="24"/>
              </w:rPr>
            </w:pPr>
          </w:p>
        </w:tc>
        <w:tc>
          <w:tcPr>
            <w:tcW w:w="8364" w:type="dxa"/>
            <w:hideMark/>
          </w:tcPr>
          <w:p w14:paraId="5CE792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 числа. Десятичный и натуральный логарифмы</w:t>
            </w:r>
          </w:p>
        </w:tc>
        <w:tc>
          <w:tcPr>
            <w:tcW w:w="992" w:type="dxa"/>
            <w:vMerge/>
            <w:vAlign w:val="center"/>
            <w:hideMark/>
          </w:tcPr>
          <w:p w14:paraId="3AEAC5CF" w14:textId="77777777" w:rsidR="001545FC" w:rsidRPr="001545FC" w:rsidRDefault="001545FC" w:rsidP="001545FC">
            <w:pPr>
              <w:spacing w:after="0"/>
              <w:rPr>
                <w:rFonts w:eastAsiaTheme="minorEastAsia"/>
                <w:sz w:val="24"/>
                <w:szCs w:val="24"/>
              </w:rPr>
            </w:pPr>
          </w:p>
        </w:tc>
        <w:tc>
          <w:tcPr>
            <w:tcW w:w="1843" w:type="dxa"/>
            <w:vMerge/>
            <w:vAlign w:val="center"/>
            <w:hideMark/>
          </w:tcPr>
          <w:p w14:paraId="5BB36339" w14:textId="77777777" w:rsidR="001545FC" w:rsidRPr="001545FC" w:rsidRDefault="001545FC" w:rsidP="001545FC">
            <w:pPr>
              <w:spacing w:after="0"/>
              <w:rPr>
                <w:rFonts w:eastAsiaTheme="minorEastAsia"/>
                <w:sz w:val="24"/>
                <w:szCs w:val="24"/>
              </w:rPr>
            </w:pPr>
          </w:p>
        </w:tc>
      </w:tr>
      <w:tr w:rsidR="001545FC" w:rsidRPr="001545FC" w14:paraId="2C55AC78" w14:textId="77777777" w:rsidTr="00103D0B">
        <w:trPr>
          <w:trHeight w:val="20"/>
        </w:trPr>
        <w:tc>
          <w:tcPr>
            <w:tcW w:w="3118" w:type="dxa"/>
            <w:vMerge w:val="restart"/>
            <w:hideMark/>
          </w:tcPr>
          <w:p w14:paraId="6FDC2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2.10. </w:t>
            </w:r>
          </w:p>
          <w:p w14:paraId="6C7AA9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Свойства логарифмов</w:t>
            </w:r>
          </w:p>
        </w:tc>
        <w:tc>
          <w:tcPr>
            <w:tcW w:w="8364" w:type="dxa"/>
            <w:hideMark/>
          </w:tcPr>
          <w:p w14:paraId="38B6F0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D4235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0000892" w14:textId="77777777" w:rsidR="001545FC" w:rsidRPr="001545FC" w:rsidRDefault="001545FC" w:rsidP="001545FC">
            <w:pPr>
              <w:spacing w:after="0"/>
              <w:rPr>
                <w:rFonts w:eastAsiaTheme="minorEastAsia"/>
                <w:sz w:val="24"/>
                <w:szCs w:val="24"/>
              </w:rPr>
            </w:pPr>
          </w:p>
        </w:tc>
      </w:tr>
      <w:tr w:rsidR="001545FC" w:rsidRPr="001545FC" w14:paraId="4399B917" w14:textId="77777777" w:rsidTr="00103D0B">
        <w:trPr>
          <w:trHeight w:val="20"/>
        </w:trPr>
        <w:tc>
          <w:tcPr>
            <w:tcW w:w="14317" w:type="dxa"/>
            <w:vMerge/>
            <w:vAlign w:val="center"/>
            <w:hideMark/>
          </w:tcPr>
          <w:p w14:paraId="6DC652DB" w14:textId="77777777" w:rsidR="001545FC" w:rsidRPr="001545FC" w:rsidRDefault="001545FC" w:rsidP="001545FC">
            <w:pPr>
              <w:spacing w:after="0"/>
              <w:rPr>
                <w:rFonts w:eastAsiaTheme="minorEastAsia"/>
                <w:sz w:val="24"/>
                <w:szCs w:val="24"/>
              </w:rPr>
            </w:pPr>
          </w:p>
        </w:tc>
        <w:tc>
          <w:tcPr>
            <w:tcW w:w="8364" w:type="dxa"/>
            <w:hideMark/>
          </w:tcPr>
          <w:p w14:paraId="6C657E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выражений, содержащих логарифмы</w:t>
            </w:r>
          </w:p>
        </w:tc>
        <w:tc>
          <w:tcPr>
            <w:tcW w:w="992" w:type="dxa"/>
            <w:vMerge/>
            <w:vAlign w:val="center"/>
            <w:hideMark/>
          </w:tcPr>
          <w:p w14:paraId="0CB44C07" w14:textId="77777777" w:rsidR="001545FC" w:rsidRPr="001545FC" w:rsidRDefault="001545FC" w:rsidP="001545FC">
            <w:pPr>
              <w:spacing w:after="0"/>
              <w:rPr>
                <w:rFonts w:eastAsiaTheme="minorEastAsia"/>
                <w:sz w:val="24"/>
                <w:szCs w:val="24"/>
              </w:rPr>
            </w:pPr>
          </w:p>
        </w:tc>
        <w:tc>
          <w:tcPr>
            <w:tcW w:w="1843" w:type="dxa"/>
            <w:vMerge/>
            <w:vAlign w:val="center"/>
            <w:hideMark/>
          </w:tcPr>
          <w:p w14:paraId="7BD55E90" w14:textId="77777777" w:rsidR="001545FC" w:rsidRPr="001545FC" w:rsidRDefault="001545FC" w:rsidP="001545FC">
            <w:pPr>
              <w:spacing w:after="0"/>
              <w:rPr>
                <w:rFonts w:eastAsiaTheme="minorEastAsia"/>
                <w:sz w:val="24"/>
                <w:szCs w:val="24"/>
              </w:rPr>
            </w:pPr>
          </w:p>
        </w:tc>
      </w:tr>
      <w:tr w:rsidR="001545FC" w:rsidRPr="001545FC" w14:paraId="164D265F" w14:textId="77777777" w:rsidTr="00103D0B">
        <w:trPr>
          <w:trHeight w:val="20"/>
        </w:trPr>
        <w:tc>
          <w:tcPr>
            <w:tcW w:w="3118" w:type="dxa"/>
            <w:vMerge w:val="restart"/>
            <w:hideMark/>
          </w:tcPr>
          <w:p w14:paraId="7B5E8E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2.11. </w:t>
            </w:r>
          </w:p>
          <w:p w14:paraId="757D96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Логарифмическая функция, ее свойства</w:t>
            </w:r>
          </w:p>
        </w:tc>
        <w:tc>
          <w:tcPr>
            <w:tcW w:w="8364" w:type="dxa"/>
            <w:hideMark/>
          </w:tcPr>
          <w:p w14:paraId="6E070C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F7674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E574DB7" w14:textId="77777777" w:rsidR="001545FC" w:rsidRPr="001545FC" w:rsidRDefault="001545FC" w:rsidP="001545FC">
            <w:pPr>
              <w:spacing w:after="0"/>
              <w:rPr>
                <w:rFonts w:eastAsiaTheme="minorEastAsia"/>
                <w:sz w:val="24"/>
                <w:szCs w:val="24"/>
              </w:rPr>
            </w:pPr>
          </w:p>
        </w:tc>
      </w:tr>
      <w:tr w:rsidR="001545FC" w:rsidRPr="001545FC" w14:paraId="6C16C412" w14:textId="77777777" w:rsidTr="00103D0B">
        <w:trPr>
          <w:trHeight w:val="20"/>
        </w:trPr>
        <w:tc>
          <w:tcPr>
            <w:tcW w:w="14317" w:type="dxa"/>
            <w:vMerge/>
            <w:vAlign w:val="center"/>
            <w:hideMark/>
          </w:tcPr>
          <w:p w14:paraId="28C5C987" w14:textId="77777777" w:rsidR="001545FC" w:rsidRPr="001545FC" w:rsidRDefault="001545FC" w:rsidP="001545FC">
            <w:pPr>
              <w:spacing w:after="0"/>
              <w:rPr>
                <w:rFonts w:eastAsiaTheme="minorEastAsia"/>
                <w:sz w:val="24"/>
                <w:szCs w:val="24"/>
              </w:rPr>
            </w:pPr>
          </w:p>
        </w:tc>
        <w:tc>
          <w:tcPr>
            <w:tcW w:w="8364" w:type="dxa"/>
            <w:hideMark/>
          </w:tcPr>
          <w:p w14:paraId="46D110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Логарифмическая функция, её свойства и график </w:t>
            </w:r>
          </w:p>
        </w:tc>
        <w:tc>
          <w:tcPr>
            <w:tcW w:w="992" w:type="dxa"/>
            <w:vMerge/>
            <w:vAlign w:val="center"/>
            <w:hideMark/>
          </w:tcPr>
          <w:p w14:paraId="5D7934AE" w14:textId="77777777" w:rsidR="001545FC" w:rsidRPr="001545FC" w:rsidRDefault="001545FC" w:rsidP="001545FC">
            <w:pPr>
              <w:spacing w:after="0"/>
              <w:rPr>
                <w:rFonts w:eastAsiaTheme="minorEastAsia"/>
                <w:sz w:val="24"/>
                <w:szCs w:val="24"/>
              </w:rPr>
            </w:pPr>
          </w:p>
        </w:tc>
        <w:tc>
          <w:tcPr>
            <w:tcW w:w="1843" w:type="dxa"/>
            <w:vMerge/>
            <w:vAlign w:val="center"/>
            <w:hideMark/>
          </w:tcPr>
          <w:p w14:paraId="0DE6D8C5" w14:textId="77777777" w:rsidR="001545FC" w:rsidRPr="001545FC" w:rsidRDefault="001545FC" w:rsidP="001545FC">
            <w:pPr>
              <w:spacing w:after="0"/>
              <w:rPr>
                <w:rFonts w:eastAsiaTheme="minorEastAsia"/>
                <w:sz w:val="24"/>
                <w:szCs w:val="24"/>
              </w:rPr>
            </w:pPr>
          </w:p>
        </w:tc>
      </w:tr>
      <w:tr w:rsidR="001545FC" w:rsidRPr="001545FC" w14:paraId="0730E98E" w14:textId="77777777" w:rsidTr="00103D0B">
        <w:trPr>
          <w:trHeight w:val="315"/>
        </w:trPr>
        <w:tc>
          <w:tcPr>
            <w:tcW w:w="3118" w:type="dxa"/>
            <w:vMerge w:val="restart"/>
            <w:hideMark/>
          </w:tcPr>
          <w:p w14:paraId="406CE3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2.12. </w:t>
            </w:r>
          </w:p>
          <w:p w14:paraId="2C6CBD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Логарифмические уравнения и неравенства</w:t>
            </w:r>
          </w:p>
        </w:tc>
        <w:tc>
          <w:tcPr>
            <w:tcW w:w="8364" w:type="dxa"/>
            <w:tcBorders>
              <w:bottom w:val="single" w:sz="4" w:space="0" w:color="auto"/>
            </w:tcBorders>
            <w:hideMark/>
          </w:tcPr>
          <w:p w14:paraId="62B7DC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428BF5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ign w:val="center"/>
            <w:hideMark/>
          </w:tcPr>
          <w:p w14:paraId="0E52526D" w14:textId="77777777" w:rsidR="001545FC" w:rsidRPr="001545FC" w:rsidRDefault="001545FC" w:rsidP="001545FC">
            <w:pPr>
              <w:spacing w:after="0"/>
              <w:rPr>
                <w:rFonts w:eastAsiaTheme="minorEastAsia"/>
                <w:sz w:val="24"/>
                <w:szCs w:val="24"/>
              </w:rPr>
            </w:pPr>
          </w:p>
        </w:tc>
      </w:tr>
      <w:tr w:rsidR="001545FC" w:rsidRPr="001545FC" w14:paraId="7098236A" w14:textId="77777777" w:rsidTr="00103D0B">
        <w:trPr>
          <w:trHeight w:val="351"/>
        </w:trPr>
        <w:tc>
          <w:tcPr>
            <w:tcW w:w="14317" w:type="dxa"/>
            <w:vMerge/>
            <w:vAlign w:val="center"/>
            <w:hideMark/>
          </w:tcPr>
          <w:p w14:paraId="7A7CAAC6"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1BB064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Логарифмические уравнения и неравенства</w:t>
            </w:r>
          </w:p>
        </w:tc>
        <w:tc>
          <w:tcPr>
            <w:tcW w:w="992" w:type="dxa"/>
            <w:vMerge/>
            <w:vAlign w:val="center"/>
            <w:hideMark/>
          </w:tcPr>
          <w:p w14:paraId="591F2FE0" w14:textId="77777777" w:rsidR="001545FC" w:rsidRPr="001545FC" w:rsidRDefault="001545FC" w:rsidP="001545FC">
            <w:pPr>
              <w:spacing w:after="0"/>
              <w:rPr>
                <w:rFonts w:eastAsiaTheme="minorEastAsia"/>
                <w:sz w:val="24"/>
                <w:szCs w:val="24"/>
              </w:rPr>
            </w:pPr>
          </w:p>
        </w:tc>
        <w:tc>
          <w:tcPr>
            <w:tcW w:w="1843" w:type="dxa"/>
            <w:vMerge/>
            <w:vAlign w:val="center"/>
            <w:hideMark/>
          </w:tcPr>
          <w:p w14:paraId="1C7C88C8" w14:textId="77777777" w:rsidR="001545FC" w:rsidRPr="001545FC" w:rsidRDefault="001545FC" w:rsidP="001545FC">
            <w:pPr>
              <w:spacing w:after="0"/>
              <w:rPr>
                <w:rFonts w:eastAsiaTheme="minorEastAsia"/>
                <w:sz w:val="24"/>
                <w:szCs w:val="24"/>
              </w:rPr>
            </w:pPr>
          </w:p>
        </w:tc>
      </w:tr>
      <w:tr w:rsidR="001545FC" w:rsidRPr="001545FC" w14:paraId="6A7D6DD0" w14:textId="77777777" w:rsidTr="00103D0B">
        <w:trPr>
          <w:trHeight w:val="20"/>
        </w:trPr>
        <w:tc>
          <w:tcPr>
            <w:tcW w:w="3118" w:type="dxa"/>
            <w:vMerge w:val="restart"/>
            <w:hideMark/>
          </w:tcPr>
          <w:p w14:paraId="179393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2.13. </w:t>
            </w:r>
          </w:p>
          <w:p w14:paraId="1393D7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Логарифмы в природе и технике </w:t>
            </w:r>
          </w:p>
        </w:tc>
        <w:tc>
          <w:tcPr>
            <w:tcW w:w="8364" w:type="dxa"/>
            <w:tcBorders>
              <w:bottom w:val="single" w:sz="4" w:space="0" w:color="auto"/>
            </w:tcBorders>
            <w:hideMark/>
          </w:tcPr>
          <w:p w14:paraId="29BBD9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268EDF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522181CD" w14:textId="77777777" w:rsidR="001545FC" w:rsidRPr="001545FC" w:rsidRDefault="001545FC" w:rsidP="001545FC">
            <w:pPr>
              <w:spacing w:after="0"/>
              <w:rPr>
                <w:rFonts w:eastAsiaTheme="minorEastAsia"/>
                <w:sz w:val="24"/>
                <w:szCs w:val="24"/>
              </w:rPr>
            </w:pPr>
          </w:p>
        </w:tc>
      </w:tr>
      <w:tr w:rsidR="001545FC" w:rsidRPr="001545FC" w14:paraId="619D87F0" w14:textId="77777777" w:rsidTr="00103D0B">
        <w:trPr>
          <w:trHeight w:val="20"/>
        </w:trPr>
        <w:tc>
          <w:tcPr>
            <w:tcW w:w="14317" w:type="dxa"/>
            <w:vMerge/>
            <w:vAlign w:val="center"/>
            <w:hideMark/>
          </w:tcPr>
          <w:p w14:paraId="68EAA452" w14:textId="77777777" w:rsidR="001545FC" w:rsidRPr="001545FC" w:rsidRDefault="001545FC" w:rsidP="001545FC">
            <w:pPr>
              <w:spacing w:after="0"/>
              <w:rPr>
                <w:rFonts w:eastAsiaTheme="minorEastAsia"/>
                <w:sz w:val="24"/>
                <w:szCs w:val="24"/>
              </w:rPr>
            </w:pPr>
          </w:p>
        </w:tc>
        <w:tc>
          <w:tcPr>
            <w:tcW w:w="8364" w:type="dxa"/>
            <w:hideMark/>
          </w:tcPr>
          <w:p w14:paraId="0CAEBC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vAlign w:val="center"/>
            <w:hideMark/>
          </w:tcPr>
          <w:p w14:paraId="2690A41C"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5F48BA2" w14:textId="77777777" w:rsidR="001545FC" w:rsidRPr="001545FC" w:rsidRDefault="001545FC" w:rsidP="001545FC">
            <w:pPr>
              <w:spacing w:after="0"/>
              <w:rPr>
                <w:rFonts w:eastAsiaTheme="minorEastAsia"/>
                <w:sz w:val="24"/>
                <w:szCs w:val="24"/>
              </w:rPr>
            </w:pPr>
          </w:p>
        </w:tc>
      </w:tr>
      <w:tr w:rsidR="001545FC" w:rsidRPr="001545FC" w14:paraId="3F3FA52C" w14:textId="77777777" w:rsidTr="00103D0B">
        <w:trPr>
          <w:trHeight w:val="20"/>
        </w:trPr>
        <w:tc>
          <w:tcPr>
            <w:tcW w:w="3118" w:type="dxa"/>
            <w:vMerge w:val="restart"/>
            <w:hideMark/>
          </w:tcPr>
          <w:p w14:paraId="7374E3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2.14. </w:t>
            </w:r>
          </w:p>
          <w:p w14:paraId="665A7C8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w:t>
            </w:r>
          </w:p>
          <w:p w14:paraId="386751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логарифмов к решению задач</w:t>
            </w:r>
          </w:p>
        </w:tc>
        <w:tc>
          <w:tcPr>
            <w:tcW w:w="8364" w:type="dxa"/>
            <w:hideMark/>
          </w:tcPr>
          <w:p w14:paraId="6EB935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23BEE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03A7FA4" w14:textId="77777777" w:rsidR="001545FC" w:rsidRPr="001545FC" w:rsidRDefault="001545FC" w:rsidP="001545FC">
            <w:pPr>
              <w:spacing w:after="0"/>
              <w:rPr>
                <w:rFonts w:eastAsiaTheme="minorEastAsia"/>
                <w:sz w:val="24"/>
                <w:szCs w:val="24"/>
              </w:rPr>
            </w:pPr>
          </w:p>
        </w:tc>
      </w:tr>
      <w:tr w:rsidR="001545FC" w:rsidRPr="001545FC" w14:paraId="43A3A126" w14:textId="77777777" w:rsidTr="00103D0B">
        <w:trPr>
          <w:trHeight w:val="20"/>
        </w:trPr>
        <w:tc>
          <w:tcPr>
            <w:tcW w:w="14317" w:type="dxa"/>
            <w:vMerge/>
            <w:vAlign w:val="center"/>
            <w:hideMark/>
          </w:tcPr>
          <w:p w14:paraId="07B066B9" w14:textId="77777777" w:rsidR="001545FC" w:rsidRPr="001545FC" w:rsidRDefault="001545FC" w:rsidP="001545FC">
            <w:pPr>
              <w:spacing w:after="0"/>
              <w:rPr>
                <w:rFonts w:eastAsiaTheme="minorEastAsia"/>
                <w:sz w:val="24"/>
                <w:szCs w:val="24"/>
              </w:rPr>
            </w:pPr>
          </w:p>
        </w:tc>
        <w:tc>
          <w:tcPr>
            <w:tcW w:w="8364" w:type="dxa"/>
            <w:hideMark/>
          </w:tcPr>
          <w:p w14:paraId="156183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логарифмических уравнений и неравенств</w:t>
            </w:r>
          </w:p>
        </w:tc>
        <w:tc>
          <w:tcPr>
            <w:tcW w:w="992" w:type="dxa"/>
            <w:vMerge/>
            <w:vAlign w:val="center"/>
            <w:hideMark/>
          </w:tcPr>
          <w:p w14:paraId="59026DDB" w14:textId="77777777" w:rsidR="001545FC" w:rsidRPr="001545FC" w:rsidRDefault="001545FC" w:rsidP="001545FC">
            <w:pPr>
              <w:spacing w:after="0"/>
              <w:rPr>
                <w:rFonts w:eastAsiaTheme="minorEastAsia"/>
                <w:sz w:val="24"/>
                <w:szCs w:val="24"/>
              </w:rPr>
            </w:pPr>
          </w:p>
        </w:tc>
        <w:tc>
          <w:tcPr>
            <w:tcW w:w="1843" w:type="dxa"/>
            <w:vMerge/>
            <w:vAlign w:val="center"/>
            <w:hideMark/>
          </w:tcPr>
          <w:p w14:paraId="4D3D4C44" w14:textId="77777777" w:rsidR="001545FC" w:rsidRPr="001545FC" w:rsidRDefault="001545FC" w:rsidP="001545FC">
            <w:pPr>
              <w:spacing w:after="0"/>
              <w:rPr>
                <w:rFonts w:eastAsiaTheme="minorEastAsia"/>
                <w:sz w:val="24"/>
                <w:szCs w:val="24"/>
              </w:rPr>
            </w:pPr>
          </w:p>
        </w:tc>
      </w:tr>
      <w:tr w:rsidR="001545FC" w:rsidRPr="001545FC" w14:paraId="3928D051" w14:textId="77777777" w:rsidTr="00103D0B">
        <w:trPr>
          <w:trHeight w:val="20"/>
        </w:trPr>
        <w:tc>
          <w:tcPr>
            <w:tcW w:w="14317" w:type="dxa"/>
            <w:vMerge/>
            <w:vAlign w:val="center"/>
            <w:hideMark/>
          </w:tcPr>
          <w:p w14:paraId="7769FD7A" w14:textId="77777777" w:rsidR="001545FC" w:rsidRPr="001545FC" w:rsidRDefault="001545FC" w:rsidP="001545FC">
            <w:pPr>
              <w:spacing w:after="0"/>
              <w:rPr>
                <w:rFonts w:eastAsiaTheme="minorEastAsia"/>
                <w:sz w:val="24"/>
                <w:szCs w:val="24"/>
              </w:rPr>
            </w:pPr>
          </w:p>
        </w:tc>
        <w:tc>
          <w:tcPr>
            <w:tcW w:w="8364" w:type="dxa"/>
            <w:hideMark/>
          </w:tcPr>
          <w:p w14:paraId="382E26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2.9 - 2.12 раздела 2</w:t>
            </w:r>
          </w:p>
        </w:tc>
        <w:tc>
          <w:tcPr>
            <w:tcW w:w="992" w:type="dxa"/>
            <w:vMerge/>
            <w:vAlign w:val="center"/>
            <w:hideMark/>
          </w:tcPr>
          <w:p w14:paraId="5D9685CA" w14:textId="77777777" w:rsidR="001545FC" w:rsidRPr="001545FC" w:rsidRDefault="001545FC" w:rsidP="001545FC">
            <w:pPr>
              <w:spacing w:after="0"/>
              <w:rPr>
                <w:rFonts w:eastAsiaTheme="minorEastAsia"/>
                <w:sz w:val="24"/>
                <w:szCs w:val="24"/>
              </w:rPr>
            </w:pPr>
          </w:p>
        </w:tc>
        <w:tc>
          <w:tcPr>
            <w:tcW w:w="1843" w:type="dxa"/>
            <w:vMerge/>
            <w:vAlign w:val="center"/>
            <w:hideMark/>
          </w:tcPr>
          <w:p w14:paraId="7297807A" w14:textId="77777777" w:rsidR="001545FC" w:rsidRPr="001545FC" w:rsidRDefault="001545FC" w:rsidP="001545FC">
            <w:pPr>
              <w:spacing w:after="0"/>
              <w:rPr>
                <w:rFonts w:eastAsiaTheme="minorEastAsia"/>
                <w:sz w:val="24"/>
                <w:szCs w:val="24"/>
              </w:rPr>
            </w:pPr>
          </w:p>
        </w:tc>
      </w:tr>
      <w:tr w:rsidR="001545FC" w:rsidRPr="001545FC" w14:paraId="462B45A8" w14:textId="77777777" w:rsidTr="00103D0B">
        <w:trPr>
          <w:trHeight w:val="240"/>
        </w:trPr>
        <w:tc>
          <w:tcPr>
            <w:tcW w:w="11482" w:type="dxa"/>
            <w:gridSpan w:val="2"/>
            <w:hideMark/>
          </w:tcPr>
          <w:p w14:paraId="6DCC80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3 Прямые и плоскости в пространстве</w:t>
            </w:r>
          </w:p>
        </w:tc>
        <w:tc>
          <w:tcPr>
            <w:tcW w:w="992" w:type="dxa"/>
            <w:hideMark/>
          </w:tcPr>
          <w:p w14:paraId="597CD0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tcPr>
          <w:p w14:paraId="245AD5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4BB77C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592CDA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28C67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5FDEA9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7C117E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4"/>
                <w:szCs w:val="24"/>
                <w:lang w:eastAsia="ru-RU"/>
              </w:rPr>
            </w:pPr>
            <w:r w:rsidRPr="001545FC">
              <w:rPr>
                <w:rFonts w:eastAsiaTheme="minorEastAsia"/>
                <w:b/>
                <w:i/>
                <w:sz w:val="24"/>
                <w:szCs w:val="24"/>
                <w:lang w:eastAsia="ru-RU"/>
              </w:rPr>
              <w:t>ПК 1.1, ПК 1.4</w:t>
            </w:r>
          </w:p>
        </w:tc>
      </w:tr>
      <w:tr w:rsidR="001545FC" w:rsidRPr="001545FC" w14:paraId="5CF658BB" w14:textId="77777777" w:rsidTr="00103D0B">
        <w:trPr>
          <w:trHeight w:val="20"/>
        </w:trPr>
        <w:tc>
          <w:tcPr>
            <w:tcW w:w="3118" w:type="dxa"/>
            <w:vMerge w:val="restart"/>
            <w:hideMark/>
          </w:tcPr>
          <w:p w14:paraId="051C0A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3.1. </w:t>
            </w:r>
          </w:p>
          <w:p w14:paraId="1FD86E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Повторение планиметрии. Основные понятия стереометрии</w:t>
            </w:r>
          </w:p>
        </w:tc>
        <w:tc>
          <w:tcPr>
            <w:tcW w:w="8364" w:type="dxa"/>
            <w:hideMark/>
          </w:tcPr>
          <w:p w14:paraId="4D07F4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54E67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6BEC228C" w14:textId="77777777" w:rsidR="001545FC" w:rsidRPr="001545FC" w:rsidRDefault="001545FC" w:rsidP="001545FC">
            <w:pPr>
              <w:spacing w:after="0"/>
              <w:rPr>
                <w:rFonts w:eastAsiaTheme="minorEastAsia"/>
                <w:b/>
                <w:i/>
                <w:sz w:val="24"/>
                <w:szCs w:val="24"/>
              </w:rPr>
            </w:pPr>
          </w:p>
        </w:tc>
      </w:tr>
      <w:tr w:rsidR="001545FC" w:rsidRPr="001545FC" w14:paraId="6CE01703" w14:textId="77777777" w:rsidTr="00103D0B">
        <w:trPr>
          <w:trHeight w:val="20"/>
        </w:trPr>
        <w:tc>
          <w:tcPr>
            <w:tcW w:w="14317" w:type="dxa"/>
            <w:vMerge/>
            <w:vAlign w:val="center"/>
            <w:hideMark/>
          </w:tcPr>
          <w:p w14:paraId="71B6F225" w14:textId="77777777" w:rsidR="001545FC" w:rsidRPr="001545FC" w:rsidRDefault="001545FC" w:rsidP="001545FC">
            <w:pPr>
              <w:spacing w:after="0"/>
              <w:rPr>
                <w:rFonts w:eastAsiaTheme="minorEastAsia"/>
                <w:sz w:val="24"/>
                <w:szCs w:val="24"/>
              </w:rPr>
            </w:pPr>
          </w:p>
        </w:tc>
        <w:tc>
          <w:tcPr>
            <w:tcW w:w="8364" w:type="dxa"/>
            <w:hideMark/>
          </w:tcPr>
          <w:p w14:paraId="12746B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vAlign w:val="center"/>
            <w:hideMark/>
          </w:tcPr>
          <w:p w14:paraId="173CBF00" w14:textId="77777777" w:rsidR="001545FC" w:rsidRPr="001545FC" w:rsidRDefault="001545FC" w:rsidP="001545FC">
            <w:pPr>
              <w:spacing w:after="0"/>
              <w:rPr>
                <w:rFonts w:eastAsiaTheme="minorEastAsia"/>
                <w:sz w:val="24"/>
                <w:szCs w:val="24"/>
              </w:rPr>
            </w:pPr>
          </w:p>
        </w:tc>
        <w:tc>
          <w:tcPr>
            <w:tcW w:w="1843" w:type="dxa"/>
            <w:vMerge/>
            <w:vAlign w:val="center"/>
            <w:hideMark/>
          </w:tcPr>
          <w:p w14:paraId="10782996" w14:textId="77777777" w:rsidR="001545FC" w:rsidRPr="001545FC" w:rsidRDefault="001545FC" w:rsidP="001545FC">
            <w:pPr>
              <w:spacing w:after="0"/>
              <w:rPr>
                <w:rFonts w:eastAsiaTheme="minorEastAsia"/>
                <w:b/>
                <w:i/>
                <w:sz w:val="24"/>
                <w:szCs w:val="24"/>
              </w:rPr>
            </w:pPr>
          </w:p>
        </w:tc>
      </w:tr>
      <w:tr w:rsidR="001545FC" w:rsidRPr="001545FC" w14:paraId="54774821" w14:textId="77777777" w:rsidTr="00103D0B">
        <w:trPr>
          <w:trHeight w:val="20"/>
        </w:trPr>
        <w:tc>
          <w:tcPr>
            <w:tcW w:w="3118" w:type="dxa"/>
            <w:vMerge w:val="restart"/>
            <w:hideMark/>
          </w:tcPr>
          <w:p w14:paraId="6BDFBE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3.2. </w:t>
            </w:r>
          </w:p>
          <w:p w14:paraId="01A6D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79E045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пространстве. Параллельность прямых, прямой и плоскости, плоскостей</w:t>
            </w:r>
          </w:p>
        </w:tc>
        <w:tc>
          <w:tcPr>
            <w:tcW w:w="8364" w:type="dxa"/>
            <w:hideMark/>
          </w:tcPr>
          <w:p w14:paraId="2BD5E0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72436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35DE717" w14:textId="77777777" w:rsidR="001545FC" w:rsidRPr="001545FC" w:rsidRDefault="001545FC" w:rsidP="001545FC">
            <w:pPr>
              <w:spacing w:after="0"/>
              <w:rPr>
                <w:rFonts w:eastAsiaTheme="minorEastAsia"/>
                <w:b/>
                <w:i/>
                <w:sz w:val="24"/>
                <w:szCs w:val="24"/>
              </w:rPr>
            </w:pPr>
          </w:p>
        </w:tc>
      </w:tr>
      <w:tr w:rsidR="001545FC" w:rsidRPr="001545FC" w14:paraId="2ACC410B" w14:textId="77777777" w:rsidTr="00103D0B">
        <w:trPr>
          <w:trHeight w:val="20"/>
        </w:trPr>
        <w:tc>
          <w:tcPr>
            <w:tcW w:w="14317" w:type="dxa"/>
            <w:vMerge/>
            <w:vAlign w:val="center"/>
            <w:hideMark/>
          </w:tcPr>
          <w:p w14:paraId="7F16ED9B" w14:textId="77777777" w:rsidR="001545FC" w:rsidRPr="001545FC" w:rsidRDefault="001545FC" w:rsidP="001545FC">
            <w:pPr>
              <w:spacing w:after="0"/>
              <w:rPr>
                <w:rFonts w:eastAsiaTheme="minorEastAsia"/>
                <w:sz w:val="24"/>
                <w:szCs w:val="24"/>
              </w:rPr>
            </w:pPr>
          </w:p>
        </w:tc>
        <w:tc>
          <w:tcPr>
            <w:tcW w:w="8364" w:type="dxa"/>
            <w:hideMark/>
          </w:tcPr>
          <w:p w14:paraId="2DA648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vAlign w:val="center"/>
            <w:hideMark/>
          </w:tcPr>
          <w:p w14:paraId="5F352D7A" w14:textId="77777777" w:rsidR="001545FC" w:rsidRPr="001545FC" w:rsidRDefault="001545FC" w:rsidP="001545FC">
            <w:pPr>
              <w:spacing w:after="0"/>
              <w:rPr>
                <w:rFonts w:eastAsiaTheme="minorEastAsia"/>
                <w:sz w:val="24"/>
                <w:szCs w:val="24"/>
              </w:rPr>
            </w:pPr>
          </w:p>
        </w:tc>
        <w:tc>
          <w:tcPr>
            <w:tcW w:w="1843" w:type="dxa"/>
            <w:vMerge/>
            <w:vAlign w:val="center"/>
            <w:hideMark/>
          </w:tcPr>
          <w:p w14:paraId="161E7DC9" w14:textId="77777777" w:rsidR="001545FC" w:rsidRPr="001545FC" w:rsidRDefault="001545FC" w:rsidP="001545FC">
            <w:pPr>
              <w:spacing w:after="0"/>
              <w:rPr>
                <w:rFonts w:eastAsiaTheme="minorEastAsia"/>
                <w:b/>
                <w:i/>
                <w:sz w:val="24"/>
                <w:szCs w:val="24"/>
              </w:rPr>
            </w:pPr>
          </w:p>
        </w:tc>
      </w:tr>
      <w:tr w:rsidR="001545FC" w:rsidRPr="001545FC" w14:paraId="360263B5" w14:textId="77777777" w:rsidTr="00103D0B">
        <w:trPr>
          <w:trHeight w:val="20"/>
        </w:trPr>
        <w:tc>
          <w:tcPr>
            <w:tcW w:w="3118" w:type="dxa"/>
            <w:vMerge w:val="restart"/>
            <w:hideMark/>
          </w:tcPr>
          <w:p w14:paraId="78E7FF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3.3. </w:t>
            </w:r>
          </w:p>
          <w:p w14:paraId="7737A2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4"/>
                <w:szCs w:val="22"/>
                <w:lang w:eastAsia="ru-RU"/>
              </w:rPr>
            </w:pPr>
            <w:r w:rsidRPr="001545FC">
              <w:rPr>
                <w:rFonts w:eastAsiaTheme="minorEastAsia"/>
                <w:bCs w:val="0"/>
                <w:sz w:val="24"/>
                <w:szCs w:val="22"/>
                <w:lang w:eastAsia="ru-RU"/>
              </w:rPr>
              <w:t xml:space="preserve">Перпендикулярность прямых </w:t>
            </w:r>
          </w:p>
          <w:p w14:paraId="2C61CC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bCs w:val="0"/>
                <w:sz w:val="24"/>
                <w:szCs w:val="22"/>
                <w:lang w:eastAsia="ru-RU"/>
              </w:rPr>
              <w:t>и плоскостей</w:t>
            </w:r>
          </w:p>
        </w:tc>
        <w:tc>
          <w:tcPr>
            <w:tcW w:w="8364" w:type="dxa"/>
            <w:hideMark/>
          </w:tcPr>
          <w:p w14:paraId="3EE21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4AEE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CA94D2B" w14:textId="77777777" w:rsidR="001545FC" w:rsidRPr="001545FC" w:rsidRDefault="001545FC" w:rsidP="001545FC">
            <w:pPr>
              <w:spacing w:after="0"/>
              <w:rPr>
                <w:rFonts w:eastAsiaTheme="minorEastAsia"/>
                <w:b/>
                <w:i/>
                <w:sz w:val="24"/>
                <w:szCs w:val="24"/>
              </w:rPr>
            </w:pPr>
          </w:p>
        </w:tc>
      </w:tr>
      <w:tr w:rsidR="001545FC" w:rsidRPr="001545FC" w14:paraId="6E08F7C0" w14:textId="77777777" w:rsidTr="00103D0B">
        <w:trPr>
          <w:trHeight w:val="20"/>
        </w:trPr>
        <w:tc>
          <w:tcPr>
            <w:tcW w:w="14317" w:type="dxa"/>
            <w:vMerge/>
            <w:vAlign w:val="center"/>
            <w:hideMark/>
          </w:tcPr>
          <w:p w14:paraId="14B7F5B1" w14:textId="77777777" w:rsidR="001545FC" w:rsidRPr="001545FC" w:rsidRDefault="001545FC" w:rsidP="001545FC">
            <w:pPr>
              <w:spacing w:after="0"/>
              <w:rPr>
                <w:rFonts w:eastAsiaTheme="minorEastAsia"/>
                <w:sz w:val="24"/>
                <w:szCs w:val="24"/>
              </w:rPr>
            </w:pPr>
          </w:p>
        </w:tc>
        <w:tc>
          <w:tcPr>
            <w:tcW w:w="8364" w:type="dxa"/>
            <w:hideMark/>
          </w:tcPr>
          <w:p w14:paraId="705940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vAlign w:val="center"/>
            <w:hideMark/>
          </w:tcPr>
          <w:p w14:paraId="2AFCCCC9" w14:textId="77777777" w:rsidR="001545FC" w:rsidRPr="001545FC" w:rsidRDefault="001545FC" w:rsidP="001545FC">
            <w:pPr>
              <w:spacing w:after="0"/>
              <w:rPr>
                <w:rFonts w:eastAsiaTheme="minorEastAsia"/>
                <w:sz w:val="24"/>
                <w:szCs w:val="24"/>
              </w:rPr>
            </w:pPr>
          </w:p>
        </w:tc>
        <w:tc>
          <w:tcPr>
            <w:tcW w:w="1843" w:type="dxa"/>
            <w:vMerge/>
            <w:vAlign w:val="center"/>
            <w:hideMark/>
          </w:tcPr>
          <w:p w14:paraId="3F48FC6F" w14:textId="77777777" w:rsidR="001545FC" w:rsidRPr="001545FC" w:rsidRDefault="001545FC" w:rsidP="001545FC">
            <w:pPr>
              <w:spacing w:after="0"/>
              <w:rPr>
                <w:rFonts w:eastAsiaTheme="minorEastAsia"/>
                <w:b/>
                <w:i/>
                <w:sz w:val="24"/>
                <w:szCs w:val="24"/>
              </w:rPr>
            </w:pPr>
          </w:p>
        </w:tc>
      </w:tr>
      <w:tr w:rsidR="001545FC" w:rsidRPr="001545FC" w14:paraId="0F991D8C" w14:textId="77777777" w:rsidTr="00103D0B">
        <w:trPr>
          <w:trHeight w:val="243"/>
        </w:trPr>
        <w:tc>
          <w:tcPr>
            <w:tcW w:w="3118" w:type="dxa"/>
            <w:vMerge w:val="restart"/>
            <w:hideMark/>
          </w:tcPr>
          <w:p w14:paraId="691581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3.4. </w:t>
            </w:r>
          </w:p>
          <w:p w14:paraId="790C61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lastRenderedPageBreak/>
              <w:t xml:space="preserve">Углы между прямыми </w:t>
            </w:r>
            <w:r w:rsidRPr="001545FC">
              <w:rPr>
                <w:rFonts w:eastAsiaTheme="minorEastAsia"/>
                <w:bCs w:val="0"/>
                <w:sz w:val="24"/>
                <w:szCs w:val="22"/>
                <w:lang w:eastAsia="ru-RU"/>
              </w:rPr>
              <w:br/>
              <w:t>и плоскостями</w:t>
            </w:r>
          </w:p>
        </w:tc>
        <w:tc>
          <w:tcPr>
            <w:tcW w:w="8364" w:type="dxa"/>
            <w:tcBorders>
              <w:bottom w:val="single" w:sz="4" w:space="0" w:color="auto"/>
            </w:tcBorders>
            <w:hideMark/>
          </w:tcPr>
          <w:p w14:paraId="6B1377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64EB0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81A2F66" w14:textId="77777777" w:rsidR="001545FC" w:rsidRPr="001545FC" w:rsidRDefault="001545FC" w:rsidP="001545FC">
            <w:pPr>
              <w:spacing w:after="0"/>
              <w:rPr>
                <w:rFonts w:eastAsiaTheme="minorEastAsia"/>
                <w:b/>
                <w:i/>
                <w:sz w:val="24"/>
                <w:szCs w:val="24"/>
              </w:rPr>
            </w:pPr>
          </w:p>
        </w:tc>
      </w:tr>
      <w:tr w:rsidR="001545FC" w:rsidRPr="001545FC" w14:paraId="30A53DE1" w14:textId="77777777" w:rsidTr="00103D0B">
        <w:trPr>
          <w:trHeight w:val="696"/>
        </w:trPr>
        <w:tc>
          <w:tcPr>
            <w:tcW w:w="14317" w:type="dxa"/>
            <w:vMerge/>
            <w:vAlign w:val="center"/>
            <w:hideMark/>
          </w:tcPr>
          <w:p w14:paraId="000F2DE6"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616080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vAlign w:val="center"/>
            <w:hideMark/>
          </w:tcPr>
          <w:p w14:paraId="4E235F2D"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07145E" w14:textId="77777777" w:rsidR="001545FC" w:rsidRPr="001545FC" w:rsidRDefault="001545FC" w:rsidP="001545FC">
            <w:pPr>
              <w:spacing w:after="0"/>
              <w:rPr>
                <w:rFonts w:eastAsiaTheme="minorEastAsia"/>
                <w:b/>
                <w:i/>
                <w:sz w:val="24"/>
                <w:szCs w:val="24"/>
              </w:rPr>
            </w:pPr>
          </w:p>
        </w:tc>
      </w:tr>
      <w:tr w:rsidR="001545FC" w:rsidRPr="001545FC" w14:paraId="0A236DC1" w14:textId="77777777" w:rsidTr="00103D0B">
        <w:trPr>
          <w:trHeight w:val="20"/>
        </w:trPr>
        <w:tc>
          <w:tcPr>
            <w:tcW w:w="3118" w:type="dxa"/>
            <w:vMerge w:val="restart"/>
            <w:hideMark/>
          </w:tcPr>
          <w:p w14:paraId="4E43B1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3.5. </w:t>
            </w:r>
          </w:p>
          <w:p w14:paraId="15FDC1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42E54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практических задачах</w:t>
            </w:r>
          </w:p>
        </w:tc>
        <w:tc>
          <w:tcPr>
            <w:tcW w:w="8364" w:type="dxa"/>
            <w:hideMark/>
          </w:tcPr>
          <w:p w14:paraId="702D97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 xml:space="preserve">Профессионально ориентированное содержание </w:t>
            </w:r>
            <w:r w:rsidRPr="001545FC">
              <w:rPr>
                <w:rFonts w:eastAsiaTheme="minorEastAsia"/>
                <w:b/>
                <w:bCs w:val="0"/>
                <w:sz w:val="24"/>
                <w:szCs w:val="24"/>
                <w:lang w:eastAsia="ru-RU"/>
              </w:rPr>
              <w:t>(содержание прикладного модуля)</w:t>
            </w:r>
          </w:p>
        </w:tc>
        <w:tc>
          <w:tcPr>
            <w:tcW w:w="992" w:type="dxa"/>
            <w:vMerge w:val="restart"/>
            <w:tcBorders>
              <w:bottom w:val="single" w:sz="4" w:space="0" w:color="auto"/>
            </w:tcBorders>
            <w:hideMark/>
          </w:tcPr>
          <w:p w14:paraId="202B61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3B56C07E" w14:textId="77777777" w:rsidR="001545FC" w:rsidRPr="001545FC" w:rsidRDefault="001545FC" w:rsidP="001545FC">
            <w:pPr>
              <w:spacing w:after="0"/>
              <w:rPr>
                <w:rFonts w:eastAsiaTheme="minorEastAsia"/>
                <w:b/>
                <w:i/>
                <w:sz w:val="24"/>
                <w:szCs w:val="24"/>
              </w:rPr>
            </w:pPr>
          </w:p>
        </w:tc>
      </w:tr>
      <w:tr w:rsidR="001545FC" w:rsidRPr="001545FC" w14:paraId="5ECC57A9" w14:textId="77777777" w:rsidTr="00103D0B">
        <w:trPr>
          <w:trHeight w:val="20"/>
        </w:trPr>
        <w:tc>
          <w:tcPr>
            <w:tcW w:w="14317" w:type="dxa"/>
            <w:vMerge/>
            <w:vAlign w:val="center"/>
            <w:hideMark/>
          </w:tcPr>
          <w:p w14:paraId="0C363FA3" w14:textId="77777777" w:rsidR="001545FC" w:rsidRPr="001545FC" w:rsidRDefault="001545FC" w:rsidP="001545FC">
            <w:pPr>
              <w:spacing w:after="0"/>
              <w:rPr>
                <w:rFonts w:eastAsiaTheme="minorEastAsia"/>
                <w:sz w:val="24"/>
                <w:szCs w:val="24"/>
              </w:rPr>
            </w:pPr>
          </w:p>
        </w:tc>
        <w:tc>
          <w:tcPr>
            <w:tcW w:w="8364" w:type="dxa"/>
            <w:hideMark/>
          </w:tcPr>
          <w:p w14:paraId="1833FE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vMerge/>
            <w:tcBorders>
              <w:bottom w:val="single" w:sz="4" w:space="0" w:color="auto"/>
            </w:tcBorders>
            <w:vAlign w:val="center"/>
            <w:hideMark/>
          </w:tcPr>
          <w:p w14:paraId="1DB25828"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5DECC19C" w14:textId="77777777" w:rsidR="001545FC" w:rsidRPr="001545FC" w:rsidRDefault="001545FC" w:rsidP="001545FC">
            <w:pPr>
              <w:spacing w:after="0"/>
              <w:rPr>
                <w:rFonts w:eastAsiaTheme="minorEastAsia"/>
                <w:b/>
                <w:i/>
                <w:sz w:val="24"/>
                <w:szCs w:val="24"/>
              </w:rPr>
            </w:pPr>
          </w:p>
        </w:tc>
      </w:tr>
      <w:tr w:rsidR="001545FC" w:rsidRPr="001545FC" w14:paraId="02542214" w14:textId="77777777" w:rsidTr="00103D0B">
        <w:trPr>
          <w:trHeight w:val="20"/>
        </w:trPr>
        <w:tc>
          <w:tcPr>
            <w:tcW w:w="3118" w:type="dxa"/>
            <w:vMerge w:val="restart"/>
            <w:hideMark/>
          </w:tcPr>
          <w:p w14:paraId="604BCE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3.6. </w:t>
            </w:r>
          </w:p>
          <w:p w14:paraId="572ACD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Основные пространственные фигуры </w:t>
            </w:r>
          </w:p>
          <w:p w14:paraId="201AE9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их взаиморасположение</w:t>
            </w:r>
          </w:p>
        </w:tc>
        <w:tc>
          <w:tcPr>
            <w:tcW w:w="8364" w:type="dxa"/>
            <w:hideMark/>
          </w:tcPr>
          <w:p w14:paraId="437F24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FA3B3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61A8459" w14:textId="77777777" w:rsidR="001545FC" w:rsidRPr="001545FC" w:rsidRDefault="001545FC" w:rsidP="001545FC">
            <w:pPr>
              <w:spacing w:after="0"/>
              <w:rPr>
                <w:rFonts w:eastAsiaTheme="minorEastAsia"/>
                <w:b/>
                <w:i/>
                <w:sz w:val="24"/>
                <w:szCs w:val="24"/>
              </w:rPr>
            </w:pPr>
          </w:p>
        </w:tc>
      </w:tr>
      <w:tr w:rsidR="001545FC" w:rsidRPr="001545FC" w14:paraId="64FB6CCA" w14:textId="77777777" w:rsidTr="00103D0B">
        <w:trPr>
          <w:trHeight w:val="20"/>
        </w:trPr>
        <w:tc>
          <w:tcPr>
            <w:tcW w:w="14317" w:type="dxa"/>
            <w:vMerge/>
            <w:vAlign w:val="center"/>
            <w:hideMark/>
          </w:tcPr>
          <w:p w14:paraId="70AC0146" w14:textId="77777777" w:rsidR="001545FC" w:rsidRPr="001545FC" w:rsidRDefault="001545FC" w:rsidP="001545FC">
            <w:pPr>
              <w:spacing w:after="0"/>
              <w:rPr>
                <w:rFonts w:eastAsiaTheme="minorEastAsia"/>
                <w:sz w:val="24"/>
                <w:szCs w:val="24"/>
              </w:rPr>
            </w:pPr>
          </w:p>
        </w:tc>
        <w:tc>
          <w:tcPr>
            <w:tcW w:w="8364" w:type="dxa"/>
            <w:hideMark/>
          </w:tcPr>
          <w:p w14:paraId="11B9DA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Взаимное расположение прямых и плоскостей в пространстве. Построение сечений</w:t>
            </w:r>
          </w:p>
        </w:tc>
        <w:tc>
          <w:tcPr>
            <w:tcW w:w="992" w:type="dxa"/>
            <w:vMerge/>
            <w:vAlign w:val="center"/>
            <w:hideMark/>
          </w:tcPr>
          <w:p w14:paraId="21FFA1C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6EE7495" w14:textId="77777777" w:rsidR="001545FC" w:rsidRPr="001545FC" w:rsidRDefault="001545FC" w:rsidP="001545FC">
            <w:pPr>
              <w:spacing w:after="0"/>
              <w:rPr>
                <w:rFonts w:eastAsiaTheme="minorEastAsia"/>
                <w:b/>
                <w:i/>
                <w:sz w:val="24"/>
                <w:szCs w:val="24"/>
              </w:rPr>
            </w:pPr>
          </w:p>
        </w:tc>
      </w:tr>
      <w:tr w:rsidR="001545FC" w:rsidRPr="001545FC" w14:paraId="57CA882E" w14:textId="77777777" w:rsidTr="00103D0B">
        <w:trPr>
          <w:trHeight w:val="20"/>
        </w:trPr>
        <w:tc>
          <w:tcPr>
            <w:tcW w:w="14317" w:type="dxa"/>
            <w:vMerge/>
            <w:vAlign w:val="center"/>
            <w:hideMark/>
          </w:tcPr>
          <w:p w14:paraId="1C897A78" w14:textId="77777777" w:rsidR="001545FC" w:rsidRPr="001545FC" w:rsidRDefault="001545FC" w:rsidP="001545FC">
            <w:pPr>
              <w:spacing w:after="0"/>
              <w:rPr>
                <w:rFonts w:eastAsiaTheme="minorEastAsia"/>
                <w:sz w:val="24"/>
                <w:szCs w:val="24"/>
              </w:rPr>
            </w:pPr>
          </w:p>
        </w:tc>
        <w:tc>
          <w:tcPr>
            <w:tcW w:w="8364" w:type="dxa"/>
            <w:hideMark/>
          </w:tcPr>
          <w:p w14:paraId="612C15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3</w:t>
            </w:r>
          </w:p>
        </w:tc>
        <w:tc>
          <w:tcPr>
            <w:tcW w:w="992" w:type="dxa"/>
            <w:vMerge/>
            <w:vAlign w:val="center"/>
            <w:hideMark/>
          </w:tcPr>
          <w:p w14:paraId="733FBE08" w14:textId="77777777" w:rsidR="001545FC" w:rsidRPr="001545FC" w:rsidRDefault="001545FC" w:rsidP="001545FC">
            <w:pPr>
              <w:spacing w:after="0"/>
              <w:rPr>
                <w:rFonts w:eastAsiaTheme="minorEastAsia"/>
                <w:sz w:val="24"/>
                <w:szCs w:val="24"/>
              </w:rPr>
            </w:pPr>
          </w:p>
        </w:tc>
        <w:tc>
          <w:tcPr>
            <w:tcW w:w="1843" w:type="dxa"/>
            <w:vMerge/>
            <w:vAlign w:val="center"/>
            <w:hideMark/>
          </w:tcPr>
          <w:p w14:paraId="6F6A3044" w14:textId="77777777" w:rsidR="001545FC" w:rsidRPr="001545FC" w:rsidRDefault="001545FC" w:rsidP="001545FC">
            <w:pPr>
              <w:spacing w:after="0"/>
              <w:rPr>
                <w:rFonts w:eastAsiaTheme="minorEastAsia"/>
                <w:b/>
                <w:i/>
                <w:sz w:val="24"/>
                <w:szCs w:val="24"/>
              </w:rPr>
            </w:pPr>
          </w:p>
        </w:tc>
      </w:tr>
      <w:tr w:rsidR="001545FC" w:rsidRPr="001545FC" w14:paraId="55D92377" w14:textId="77777777" w:rsidTr="00103D0B">
        <w:trPr>
          <w:trHeight w:val="210"/>
        </w:trPr>
        <w:tc>
          <w:tcPr>
            <w:tcW w:w="11482" w:type="dxa"/>
            <w:gridSpan w:val="2"/>
            <w:hideMark/>
          </w:tcPr>
          <w:p w14:paraId="0FD72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4. Координаты и векторы в пространстве</w:t>
            </w:r>
          </w:p>
        </w:tc>
        <w:tc>
          <w:tcPr>
            <w:tcW w:w="992" w:type="dxa"/>
            <w:hideMark/>
          </w:tcPr>
          <w:p w14:paraId="4B0E8A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tcPr>
          <w:p w14:paraId="07F6A7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C75B4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6A9BE4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987CE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6A16CF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08352A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A9AD6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212CFC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72A46DC2" w14:textId="77777777" w:rsidTr="00103D0B">
        <w:trPr>
          <w:trHeight w:val="240"/>
        </w:trPr>
        <w:tc>
          <w:tcPr>
            <w:tcW w:w="3118" w:type="dxa"/>
            <w:vMerge w:val="restart"/>
            <w:hideMark/>
          </w:tcPr>
          <w:p w14:paraId="06327D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4.1. </w:t>
            </w:r>
          </w:p>
          <w:p w14:paraId="59FACA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Векторы в пространстве. Действия с векторами</w:t>
            </w:r>
          </w:p>
        </w:tc>
        <w:tc>
          <w:tcPr>
            <w:tcW w:w="8364" w:type="dxa"/>
            <w:hideMark/>
          </w:tcPr>
          <w:p w14:paraId="052DCB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8DA18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71EED669" w14:textId="77777777" w:rsidR="001545FC" w:rsidRPr="001545FC" w:rsidRDefault="001545FC" w:rsidP="001545FC">
            <w:pPr>
              <w:spacing w:after="0"/>
              <w:rPr>
                <w:rFonts w:eastAsiaTheme="minorEastAsia"/>
                <w:sz w:val="24"/>
                <w:szCs w:val="24"/>
              </w:rPr>
            </w:pPr>
          </w:p>
        </w:tc>
      </w:tr>
      <w:tr w:rsidR="001545FC" w:rsidRPr="001545FC" w14:paraId="11CF946F" w14:textId="77777777" w:rsidTr="00103D0B">
        <w:trPr>
          <w:trHeight w:val="658"/>
        </w:trPr>
        <w:tc>
          <w:tcPr>
            <w:tcW w:w="14317" w:type="dxa"/>
            <w:vMerge/>
            <w:vAlign w:val="center"/>
            <w:hideMark/>
          </w:tcPr>
          <w:p w14:paraId="29138FCF" w14:textId="77777777" w:rsidR="001545FC" w:rsidRPr="001545FC" w:rsidRDefault="001545FC" w:rsidP="001545FC">
            <w:pPr>
              <w:spacing w:after="0"/>
              <w:rPr>
                <w:rFonts w:eastAsiaTheme="minorEastAsia"/>
                <w:sz w:val="24"/>
                <w:szCs w:val="24"/>
              </w:rPr>
            </w:pPr>
          </w:p>
        </w:tc>
        <w:tc>
          <w:tcPr>
            <w:tcW w:w="8364" w:type="dxa"/>
            <w:hideMark/>
          </w:tcPr>
          <w:p w14:paraId="6E80B4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vAlign w:val="center"/>
            <w:hideMark/>
          </w:tcPr>
          <w:p w14:paraId="5A88CF09" w14:textId="77777777" w:rsidR="001545FC" w:rsidRPr="001545FC" w:rsidRDefault="001545FC" w:rsidP="001545FC">
            <w:pPr>
              <w:spacing w:after="0"/>
              <w:rPr>
                <w:rFonts w:eastAsiaTheme="minorEastAsia"/>
                <w:sz w:val="24"/>
                <w:szCs w:val="24"/>
              </w:rPr>
            </w:pPr>
          </w:p>
        </w:tc>
        <w:tc>
          <w:tcPr>
            <w:tcW w:w="1843" w:type="dxa"/>
            <w:vMerge/>
            <w:vAlign w:val="center"/>
            <w:hideMark/>
          </w:tcPr>
          <w:p w14:paraId="4D7B649C" w14:textId="77777777" w:rsidR="001545FC" w:rsidRPr="001545FC" w:rsidRDefault="001545FC" w:rsidP="001545FC">
            <w:pPr>
              <w:spacing w:after="0"/>
              <w:rPr>
                <w:rFonts w:eastAsiaTheme="minorEastAsia"/>
                <w:sz w:val="24"/>
                <w:szCs w:val="24"/>
              </w:rPr>
            </w:pPr>
          </w:p>
        </w:tc>
      </w:tr>
      <w:tr w:rsidR="001545FC" w:rsidRPr="001545FC" w14:paraId="64A1F900" w14:textId="77777777" w:rsidTr="00103D0B">
        <w:trPr>
          <w:trHeight w:val="240"/>
        </w:trPr>
        <w:tc>
          <w:tcPr>
            <w:tcW w:w="3118" w:type="dxa"/>
            <w:vMerge w:val="restart"/>
            <w:hideMark/>
          </w:tcPr>
          <w:p w14:paraId="637E1F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4.2. </w:t>
            </w:r>
          </w:p>
          <w:p w14:paraId="7879D6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Координаты в пространстве. Простейшие задачи </w:t>
            </w:r>
            <w:r w:rsidRPr="001545FC">
              <w:rPr>
                <w:rFonts w:eastAsiaTheme="minorEastAsia"/>
                <w:sz w:val="24"/>
                <w:szCs w:val="24"/>
                <w:lang w:eastAsia="ru-RU"/>
              </w:rPr>
              <w:br/>
              <w:t>в координатах</w:t>
            </w:r>
          </w:p>
        </w:tc>
        <w:tc>
          <w:tcPr>
            <w:tcW w:w="8364" w:type="dxa"/>
            <w:hideMark/>
          </w:tcPr>
          <w:p w14:paraId="75171C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2A0D2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3EC69DD6" w14:textId="77777777" w:rsidR="001545FC" w:rsidRPr="001545FC" w:rsidRDefault="001545FC" w:rsidP="001545FC">
            <w:pPr>
              <w:spacing w:after="0"/>
              <w:rPr>
                <w:rFonts w:eastAsiaTheme="minorEastAsia"/>
                <w:sz w:val="24"/>
                <w:szCs w:val="24"/>
              </w:rPr>
            </w:pPr>
          </w:p>
        </w:tc>
      </w:tr>
      <w:tr w:rsidR="001545FC" w:rsidRPr="001545FC" w14:paraId="38C03A6D" w14:textId="77777777" w:rsidTr="00103D0B">
        <w:trPr>
          <w:trHeight w:val="924"/>
        </w:trPr>
        <w:tc>
          <w:tcPr>
            <w:tcW w:w="14317" w:type="dxa"/>
            <w:vMerge/>
            <w:vAlign w:val="center"/>
            <w:hideMark/>
          </w:tcPr>
          <w:p w14:paraId="34DA622C" w14:textId="77777777" w:rsidR="001545FC" w:rsidRPr="001545FC" w:rsidRDefault="001545FC" w:rsidP="001545FC">
            <w:pPr>
              <w:spacing w:after="0"/>
              <w:rPr>
                <w:rFonts w:eastAsiaTheme="minorEastAsia"/>
                <w:sz w:val="24"/>
                <w:szCs w:val="24"/>
              </w:rPr>
            </w:pPr>
          </w:p>
        </w:tc>
        <w:tc>
          <w:tcPr>
            <w:tcW w:w="8364" w:type="dxa"/>
            <w:hideMark/>
          </w:tcPr>
          <w:p w14:paraId="38F4FE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vAlign w:val="center"/>
            <w:hideMark/>
          </w:tcPr>
          <w:p w14:paraId="29D0E67A" w14:textId="77777777" w:rsidR="001545FC" w:rsidRPr="001545FC" w:rsidRDefault="001545FC" w:rsidP="001545FC">
            <w:pPr>
              <w:spacing w:after="0"/>
              <w:rPr>
                <w:rFonts w:eastAsiaTheme="minorEastAsia"/>
                <w:sz w:val="24"/>
                <w:szCs w:val="24"/>
              </w:rPr>
            </w:pPr>
          </w:p>
        </w:tc>
        <w:tc>
          <w:tcPr>
            <w:tcW w:w="1843" w:type="dxa"/>
            <w:vMerge/>
            <w:vAlign w:val="center"/>
            <w:hideMark/>
          </w:tcPr>
          <w:p w14:paraId="4E26921D" w14:textId="77777777" w:rsidR="001545FC" w:rsidRPr="001545FC" w:rsidRDefault="001545FC" w:rsidP="001545FC">
            <w:pPr>
              <w:spacing w:after="0"/>
              <w:rPr>
                <w:rFonts w:eastAsiaTheme="minorEastAsia"/>
                <w:sz w:val="24"/>
                <w:szCs w:val="24"/>
              </w:rPr>
            </w:pPr>
          </w:p>
        </w:tc>
      </w:tr>
      <w:tr w:rsidR="001545FC" w:rsidRPr="001545FC" w14:paraId="456B699B" w14:textId="77777777" w:rsidTr="00103D0B">
        <w:trPr>
          <w:trHeight w:val="240"/>
        </w:trPr>
        <w:tc>
          <w:tcPr>
            <w:tcW w:w="3118" w:type="dxa"/>
            <w:vMerge w:val="restart"/>
            <w:hideMark/>
          </w:tcPr>
          <w:p w14:paraId="418E43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4.3. </w:t>
            </w:r>
          </w:p>
          <w:p w14:paraId="09D013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Практико-ориентированные задачи на координатной плоскости</w:t>
            </w:r>
          </w:p>
        </w:tc>
        <w:tc>
          <w:tcPr>
            <w:tcW w:w="8364" w:type="dxa"/>
            <w:hideMark/>
          </w:tcPr>
          <w:p w14:paraId="0E7944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5D3A59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22878E50" w14:textId="77777777" w:rsidR="001545FC" w:rsidRPr="001545FC" w:rsidRDefault="001545FC" w:rsidP="001545FC">
            <w:pPr>
              <w:spacing w:after="0"/>
              <w:rPr>
                <w:rFonts w:eastAsiaTheme="minorEastAsia"/>
                <w:sz w:val="24"/>
                <w:szCs w:val="24"/>
              </w:rPr>
            </w:pPr>
          </w:p>
        </w:tc>
      </w:tr>
      <w:tr w:rsidR="001545FC" w:rsidRPr="001545FC" w14:paraId="4037EAFA" w14:textId="77777777" w:rsidTr="00103D0B">
        <w:trPr>
          <w:trHeight w:val="240"/>
        </w:trPr>
        <w:tc>
          <w:tcPr>
            <w:tcW w:w="14317" w:type="dxa"/>
            <w:vMerge/>
            <w:vAlign w:val="center"/>
            <w:hideMark/>
          </w:tcPr>
          <w:p w14:paraId="44BF3148" w14:textId="77777777" w:rsidR="001545FC" w:rsidRPr="001545FC" w:rsidRDefault="001545FC" w:rsidP="001545FC">
            <w:pPr>
              <w:spacing w:after="0"/>
              <w:rPr>
                <w:rFonts w:eastAsiaTheme="minorEastAsia"/>
                <w:sz w:val="24"/>
                <w:szCs w:val="24"/>
              </w:rPr>
            </w:pPr>
          </w:p>
        </w:tc>
        <w:tc>
          <w:tcPr>
            <w:tcW w:w="8364" w:type="dxa"/>
            <w:hideMark/>
          </w:tcPr>
          <w:p w14:paraId="75D266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vAlign w:val="center"/>
            <w:hideMark/>
          </w:tcPr>
          <w:p w14:paraId="23A20B31"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A94240E" w14:textId="77777777" w:rsidR="001545FC" w:rsidRPr="001545FC" w:rsidRDefault="001545FC" w:rsidP="001545FC">
            <w:pPr>
              <w:spacing w:after="0"/>
              <w:rPr>
                <w:rFonts w:eastAsiaTheme="minorEastAsia"/>
                <w:sz w:val="24"/>
                <w:szCs w:val="24"/>
              </w:rPr>
            </w:pPr>
          </w:p>
        </w:tc>
      </w:tr>
      <w:tr w:rsidR="001545FC" w:rsidRPr="001545FC" w14:paraId="16D14BDB" w14:textId="77777777" w:rsidTr="00103D0B">
        <w:trPr>
          <w:trHeight w:val="240"/>
        </w:trPr>
        <w:tc>
          <w:tcPr>
            <w:tcW w:w="3118" w:type="dxa"/>
            <w:vMerge w:val="restart"/>
            <w:hideMark/>
          </w:tcPr>
          <w:p w14:paraId="3C3E54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4.4. </w:t>
            </w:r>
          </w:p>
          <w:p w14:paraId="3E29AC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координаты </w:t>
            </w:r>
            <w:r w:rsidRPr="001545FC">
              <w:rPr>
                <w:rFonts w:eastAsiaTheme="minorEastAsia"/>
                <w:sz w:val="24"/>
                <w:szCs w:val="24"/>
                <w:lang w:eastAsia="ru-RU"/>
              </w:rPr>
              <w:br/>
              <w:t>и векторы</w:t>
            </w:r>
          </w:p>
        </w:tc>
        <w:tc>
          <w:tcPr>
            <w:tcW w:w="8364" w:type="dxa"/>
            <w:hideMark/>
          </w:tcPr>
          <w:p w14:paraId="5FD4AA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A184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B66EE50" w14:textId="77777777" w:rsidR="001545FC" w:rsidRPr="001545FC" w:rsidRDefault="001545FC" w:rsidP="001545FC">
            <w:pPr>
              <w:spacing w:after="0"/>
              <w:rPr>
                <w:rFonts w:eastAsiaTheme="minorEastAsia"/>
                <w:sz w:val="24"/>
                <w:szCs w:val="24"/>
              </w:rPr>
            </w:pPr>
          </w:p>
        </w:tc>
      </w:tr>
      <w:tr w:rsidR="001545FC" w:rsidRPr="001545FC" w14:paraId="164A8C10" w14:textId="77777777" w:rsidTr="00103D0B">
        <w:trPr>
          <w:trHeight w:val="240"/>
        </w:trPr>
        <w:tc>
          <w:tcPr>
            <w:tcW w:w="14317" w:type="dxa"/>
            <w:vMerge/>
            <w:vAlign w:val="center"/>
            <w:hideMark/>
          </w:tcPr>
          <w:p w14:paraId="7657CD66" w14:textId="77777777" w:rsidR="001545FC" w:rsidRPr="001545FC" w:rsidRDefault="001545FC" w:rsidP="001545FC">
            <w:pPr>
              <w:spacing w:after="0"/>
              <w:rPr>
                <w:rFonts w:eastAsiaTheme="minorEastAsia"/>
                <w:sz w:val="24"/>
                <w:szCs w:val="24"/>
              </w:rPr>
            </w:pPr>
          </w:p>
        </w:tc>
        <w:tc>
          <w:tcPr>
            <w:tcW w:w="8364" w:type="dxa"/>
            <w:hideMark/>
          </w:tcPr>
          <w:p w14:paraId="216FAE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 </w:t>
            </w:r>
          </w:p>
        </w:tc>
        <w:tc>
          <w:tcPr>
            <w:tcW w:w="992" w:type="dxa"/>
            <w:vMerge/>
            <w:vAlign w:val="center"/>
            <w:hideMark/>
          </w:tcPr>
          <w:p w14:paraId="5490D159" w14:textId="77777777" w:rsidR="001545FC" w:rsidRPr="001545FC" w:rsidRDefault="001545FC" w:rsidP="001545FC">
            <w:pPr>
              <w:spacing w:after="0"/>
              <w:rPr>
                <w:rFonts w:eastAsiaTheme="minorEastAsia"/>
                <w:sz w:val="24"/>
                <w:szCs w:val="24"/>
              </w:rPr>
            </w:pPr>
          </w:p>
        </w:tc>
        <w:tc>
          <w:tcPr>
            <w:tcW w:w="1843" w:type="dxa"/>
            <w:vMerge/>
            <w:vAlign w:val="center"/>
            <w:hideMark/>
          </w:tcPr>
          <w:p w14:paraId="52BC20FE" w14:textId="77777777" w:rsidR="001545FC" w:rsidRPr="001545FC" w:rsidRDefault="001545FC" w:rsidP="001545FC">
            <w:pPr>
              <w:spacing w:after="0"/>
              <w:rPr>
                <w:rFonts w:eastAsiaTheme="minorEastAsia"/>
                <w:sz w:val="24"/>
                <w:szCs w:val="24"/>
              </w:rPr>
            </w:pPr>
          </w:p>
        </w:tc>
      </w:tr>
      <w:tr w:rsidR="001545FC" w:rsidRPr="001545FC" w14:paraId="54E3E96B" w14:textId="77777777" w:rsidTr="00103D0B">
        <w:trPr>
          <w:trHeight w:val="323"/>
        </w:trPr>
        <w:tc>
          <w:tcPr>
            <w:tcW w:w="14317" w:type="dxa"/>
            <w:vMerge/>
            <w:vAlign w:val="center"/>
            <w:hideMark/>
          </w:tcPr>
          <w:p w14:paraId="44EC08D8" w14:textId="77777777" w:rsidR="001545FC" w:rsidRPr="001545FC" w:rsidRDefault="001545FC" w:rsidP="001545FC">
            <w:pPr>
              <w:spacing w:after="0"/>
              <w:rPr>
                <w:rFonts w:eastAsiaTheme="minorEastAsia"/>
                <w:sz w:val="24"/>
                <w:szCs w:val="24"/>
              </w:rPr>
            </w:pPr>
          </w:p>
        </w:tc>
        <w:tc>
          <w:tcPr>
            <w:tcW w:w="8364" w:type="dxa"/>
            <w:hideMark/>
          </w:tcPr>
          <w:p w14:paraId="2E1C27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4</w:t>
            </w:r>
          </w:p>
        </w:tc>
        <w:tc>
          <w:tcPr>
            <w:tcW w:w="992" w:type="dxa"/>
            <w:vMerge/>
            <w:vAlign w:val="center"/>
            <w:hideMark/>
          </w:tcPr>
          <w:p w14:paraId="092FBB71" w14:textId="77777777" w:rsidR="001545FC" w:rsidRPr="001545FC" w:rsidRDefault="001545FC" w:rsidP="001545FC">
            <w:pPr>
              <w:spacing w:after="0"/>
              <w:rPr>
                <w:rFonts w:eastAsiaTheme="minorEastAsia"/>
                <w:sz w:val="24"/>
                <w:szCs w:val="24"/>
              </w:rPr>
            </w:pPr>
          </w:p>
        </w:tc>
        <w:tc>
          <w:tcPr>
            <w:tcW w:w="1843" w:type="dxa"/>
            <w:vMerge/>
            <w:vAlign w:val="center"/>
            <w:hideMark/>
          </w:tcPr>
          <w:p w14:paraId="07369AF9" w14:textId="77777777" w:rsidR="001545FC" w:rsidRPr="001545FC" w:rsidRDefault="001545FC" w:rsidP="001545FC">
            <w:pPr>
              <w:spacing w:after="0"/>
              <w:rPr>
                <w:rFonts w:eastAsiaTheme="minorEastAsia"/>
                <w:sz w:val="24"/>
                <w:szCs w:val="24"/>
              </w:rPr>
            </w:pPr>
          </w:p>
        </w:tc>
      </w:tr>
      <w:tr w:rsidR="001545FC" w:rsidRPr="001545FC" w14:paraId="79BE98E4" w14:textId="77777777" w:rsidTr="00103D0B">
        <w:trPr>
          <w:trHeight w:val="240"/>
        </w:trPr>
        <w:tc>
          <w:tcPr>
            <w:tcW w:w="11482" w:type="dxa"/>
            <w:gridSpan w:val="2"/>
            <w:hideMark/>
          </w:tcPr>
          <w:p w14:paraId="467E99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lastRenderedPageBreak/>
              <w:t>Раздел 5. Основы тригонометрии. Тригонометрические функции</w:t>
            </w:r>
          </w:p>
        </w:tc>
        <w:tc>
          <w:tcPr>
            <w:tcW w:w="992" w:type="dxa"/>
            <w:hideMark/>
          </w:tcPr>
          <w:p w14:paraId="01C404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36</w:t>
            </w:r>
          </w:p>
        </w:tc>
        <w:tc>
          <w:tcPr>
            <w:tcW w:w="1843" w:type="dxa"/>
            <w:vMerge w:val="restart"/>
            <w:vAlign w:val="center"/>
            <w:hideMark/>
          </w:tcPr>
          <w:p w14:paraId="57F86F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70D6C13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47432C83" w14:textId="77777777" w:rsidTr="00103D0B">
        <w:trPr>
          <w:trHeight w:val="240"/>
        </w:trPr>
        <w:tc>
          <w:tcPr>
            <w:tcW w:w="3118" w:type="dxa"/>
            <w:vMerge w:val="restart"/>
            <w:hideMark/>
          </w:tcPr>
          <w:p w14:paraId="1FFC5B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5.1. </w:t>
            </w:r>
          </w:p>
          <w:p w14:paraId="2F4509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Основы тригонометрии</w:t>
            </w:r>
          </w:p>
        </w:tc>
        <w:tc>
          <w:tcPr>
            <w:tcW w:w="8364" w:type="dxa"/>
            <w:hideMark/>
          </w:tcPr>
          <w:p w14:paraId="067B11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A573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02E320E" w14:textId="77777777" w:rsidR="001545FC" w:rsidRPr="001545FC" w:rsidRDefault="001545FC" w:rsidP="001545FC">
            <w:pPr>
              <w:spacing w:after="0"/>
              <w:rPr>
                <w:rFonts w:eastAsiaTheme="minorEastAsia"/>
                <w:sz w:val="24"/>
                <w:szCs w:val="24"/>
              </w:rPr>
            </w:pPr>
          </w:p>
        </w:tc>
      </w:tr>
      <w:tr w:rsidR="001545FC" w:rsidRPr="001545FC" w14:paraId="372E8ED9" w14:textId="77777777" w:rsidTr="00103D0B">
        <w:trPr>
          <w:trHeight w:val="794"/>
        </w:trPr>
        <w:tc>
          <w:tcPr>
            <w:tcW w:w="14317" w:type="dxa"/>
            <w:vMerge/>
            <w:vAlign w:val="center"/>
            <w:hideMark/>
          </w:tcPr>
          <w:p w14:paraId="770F66DE" w14:textId="77777777" w:rsidR="001545FC" w:rsidRPr="001545FC" w:rsidRDefault="001545FC" w:rsidP="001545FC">
            <w:pPr>
              <w:spacing w:after="0"/>
              <w:rPr>
                <w:rFonts w:eastAsiaTheme="minorEastAsia"/>
                <w:sz w:val="24"/>
                <w:szCs w:val="24"/>
              </w:rPr>
            </w:pPr>
          </w:p>
        </w:tc>
        <w:tc>
          <w:tcPr>
            <w:tcW w:w="8364" w:type="dxa"/>
            <w:hideMark/>
          </w:tcPr>
          <w:p w14:paraId="24EA45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vAlign w:val="center"/>
            <w:hideMark/>
          </w:tcPr>
          <w:p w14:paraId="4A6E1E7B" w14:textId="77777777" w:rsidR="001545FC" w:rsidRPr="001545FC" w:rsidRDefault="001545FC" w:rsidP="001545FC">
            <w:pPr>
              <w:spacing w:after="0"/>
              <w:rPr>
                <w:rFonts w:eastAsiaTheme="minorEastAsia"/>
                <w:sz w:val="24"/>
                <w:szCs w:val="24"/>
              </w:rPr>
            </w:pPr>
          </w:p>
        </w:tc>
        <w:tc>
          <w:tcPr>
            <w:tcW w:w="1843" w:type="dxa"/>
            <w:vMerge/>
            <w:vAlign w:val="center"/>
            <w:hideMark/>
          </w:tcPr>
          <w:p w14:paraId="7D9423CE" w14:textId="77777777" w:rsidR="001545FC" w:rsidRPr="001545FC" w:rsidRDefault="001545FC" w:rsidP="001545FC">
            <w:pPr>
              <w:spacing w:after="0"/>
              <w:rPr>
                <w:rFonts w:eastAsiaTheme="minorEastAsia"/>
                <w:sz w:val="24"/>
                <w:szCs w:val="24"/>
              </w:rPr>
            </w:pPr>
          </w:p>
        </w:tc>
      </w:tr>
      <w:tr w:rsidR="001545FC" w:rsidRPr="001545FC" w14:paraId="7518034C" w14:textId="77777777" w:rsidTr="00103D0B">
        <w:trPr>
          <w:trHeight w:val="240"/>
        </w:trPr>
        <w:tc>
          <w:tcPr>
            <w:tcW w:w="3118" w:type="dxa"/>
            <w:vMerge w:val="restart"/>
            <w:hideMark/>
          </w:tcPr>
          <w:p w14:paraId="102ADB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5.2. </w:t>
            </w:r>
          </w:p>
          <w:p w14:paraId="573EE7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Основные тригонометрические тождества</w:t>
            </w:r>
          </w:p>
        </w:tc>
        <w:tc>
          <w:tcPr>
            <w:tcW w:w="8364" w:type="dxa"/>
            <w:hideMark/>
          </w:tcPr>
          <w:p w14:paraId="233450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8F65F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0EBFF49E" w14:textId="77777777" w:rsidR="001545FC" w:rsidRPr="001545FC" w:rsidRDefault="001545FC" w:rsidP="001545FC">
            <w:pPr>
              <w:spacing w:after="0"/>
              <w:rPr>
                <w:rFonts w:eastAsiaTheme="minorEastAsia"/>
                <w:sz w:val="24"/>
                <w:szCs w:val="24"/>
              </w:rPr>
            </w:pPr>
          </w:p>
        </w:tc>
      </w:tr>
      <w:tr w:rsidR="001545FC" w:rsidRPr="001545FC" w14:paraId="2B55CB8C" w14:textId="77777777" w:rsidTr="00103D0B">
        <w:trPr>
          <w:trHeight w:val="240"/>
        </w:trPr>
        <w:tc>
          <w:tcPr>
            <w:tcW w:w="14317" w:type="dxa"/>
            <w:vMerge/>
            <w:vAlign w:val="center"/>
            <w:hideMark/>
          </w:tcPr>
          <w:p w14:paraId="354379C3" w14:textId="77777777" w:rsidR="001545FC" w:rsidRPr="001545FC" w:rsidRDefault="001545FC" w:rsidP="001545FC">
            <w:pPr>
              <w:spacing w:after="0"/>
              <w:rPr>
                <w:rFonts w:eastAsiaTheme="minorEastAsia"/>
                <w:sz w:val="24"/>
                <w:szCs w:val="24"/>
              </w:rPr>
            </w:pPr>
          </w:p>
        </w:tc>
        <w:tc>
          <w:tcPr>
            <w:tcW w:w="8364" w:type="dxa"/>
            <w:hideMark/>
          </w:tcPr>
          <w:p w14:paraId="78A311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Преобразование тригонометрических выражений. Основные тригонометрические формулы</w:t>
            </w:r>
          </w:p>
        </w:tc>
        <w:tc>
          <w:tcPr>
            <w:tcW w:w="992" w:type="dxa"/>
            <w:vMerge/>
            <w:vAlign w:val="center"/>
            <w:hideMark/>
          </w:tcPr>
          <w:p w14:paraId="22D49F97" w14:textId="77777777" w:rsidR="001545FC" w:rsidRPr="001545FC" w:rsidRDefault="001545FC" w:rsidP="001545FC">
            <w:pPr>
              <w:spacing w:after="0"/>
              <w:rPr>
                <w:rFonts w:eastAsiaTheme="minorEastAsia"/>
                <w:sz w:val="24"/>
                <w:szCs w:val="24"/>
              </w:rPr>
            </w:pPr>
          </w:p>
        </w:tc>
        <w:tc>
          <w:tcPr>
            <w:tcW w:w="1843" w:type="dxa"/>
            <w:vMerge/>
            <w:vAlign w:val="center"/>
            <w:hideMark/>
          </w:tcPr>
          <w:p w14:paraId="51FB28B7" w14:textId="77777777" w:rsidR="001545FC" w:rsidRPr="001545FC" w:rsidRDefault="001545FC" w:rsidP="001545FC">
            <w:pPr>
              <w:spacing w:after="0"/>
              <w:rPr>
                <w:rFonts w:eastAsiaTheme="minorEastAsia"/>
                <w:sz w:val="24"/>
                <w:szCs w:val="24"/>
              </w:rPr>
            </w:pPr>
          </w:p>
        </w:tc>
      </w:tr>
      <w:tr w:rsidR="001545FC" w:rsidRPr="001545FC" w14:paraId="5D710889" w14:textId="77777777" w:rsidTr="00103D0B">
        <w:trPr>
          <w:trHeight w:val="113"/>
        </w:trPr>
        <w:tc>
          <w:tcPr>
            <w:tcW w:w="3118" w:type="dxa"/>
            <w:vMerge w:val="restart"/>
            <w:hideMark/>
          </w:tcPr>
          <w:p w14:paraId="156E96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5.3. </w:t>
            </w:r>
          </w:p>
          <w:p w14:paraId="4E86C7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Периодические функции. Тригонометрические функции</w:t>
            </w:r>
          </w:p>
        </w:tc>
        <w:tc>
          <w:tcPr>
            <w:tcW w:w="8364" w:type="dxa"/>
            <w:hideMark/>
          </w:tcPr>
          <w:p w14:paraId="2398BB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5659C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16448362" w14:textId="77777777" w:rsidR="001545FC" w:rsidRPr="001545FC" w:rsidRDefault="001545FC" w:rsidP="001545FC">
            <w:pPr>
              <w:spacing w:after="0"/>
              <w:rPr>
                <w:rFonts w:eastAsiaTheme="minorEastAsia"/>
                <w:sz w:val="24"/>
                <w:szCs w:val="24"/>
              </w:rPr>
            </w:pPr>
          </w:p>
        </w:tc>
      </w:tr>
      <w:tr w:rsidR="001545FC" w:rsidRPr="001545FC" w14:paraId="794A9A76" w14:textId="77777777" w:rsidTr="00103D0B">
        <w:trPr>
          <w:trHeight w:val="567"/>
        </w:trPr>
        <w:tc>
          <w:tcPr>
            <w:tcW w:w="14317" w:type="dxa"/>
            <w:vMerge/>
            <w:vAlign w:val="center"/>
            <w:hideMark/>
          </w:tcPr>
          <w:p w14:paraId="546169FA" w14:textId="77777777" w:rsidR="001545FC" w:rsidRPr="001545FC" w:rsidRDefault="001545FC" w:rsidP="001545FC">
            <w:pPr>
              <w:spacing w:after="0"/>
              <w:rPr>
                <w:rFonts w:eastAsiaTheme="minorEastAsia"/>
                <w:sz w:val="24"/>
                <w:szCs w:val="24"/>
              </w:rPr>
            </w:pPr>
          </w:p>
        </w:tc>
        <w:tc>
          <w:tcPr>
            <w:tcW w:w="8364" w:type="dxa"/>
            <w:hideMark/>
          </w:tcPr>
          <w:p w14:paraId="382B7F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Периодические функции. Тригонометрические функции, их свойства и графики</w:t>
            </w:r>
          </w:p>
        </w:tc>
        <w:tc>
          <w:tcPr>
            <w:tcW w:w="992" w:type="dxa"/>
            <w:vMerge/>
            <w:vAlign w:val="center"/>
            <w:hideMark/>
          </w:tcPr>
          <w:p w14:paraId="77C6351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9F0E33F" w14:textId="77777777" w:rsidR="001545FC" w:rsidRPr="001545FC" w:rsidRDefault="001545FC" w:rsidP="001545FC">
            <w:pPr>
              <w:spacing w:after="0"/>
              <w:rPr>
                <w:rFonts w:eastAsiaTheme="minorEastAsia"/>
                <w:sz w:val="24"/>
                <w:szCs w:val="24"/>
              </w:rPr>
            </w:pPr>
          </w:p>
        </w:tc>
      </w:tr>
      <w:tr w:rsidR="001545FC" w:rsidRPr="001545FC" w14:paraId="3DF17136" w14:textId="77777777" w:rsidTr="00103D0B">
        <w:trPr>
          <w:trHeight w:val="182"/>
        </w:trPr>
        <w:tc>
          <w:tcPr>
            <w:tcW w:w="3118" w:type="dxa"/>
            <w:vMerge w:val="restart"/>
            <w:hideMark/>
          </w:tcPr>
          <w:p w14:paraId="3E1492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5.4. </w:t>
            </w:r>
          </w:p>
          <w:p w14:paraId="36323B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8364" w:type="dxa"/>
            <w:hideMark/>
          </w:tcPr>
          <w:p w14:paraId="401BE9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09E24B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98993A1" w14:textId="77777777" w:rsidR="001545FC" w:rsidRPr="001545FC" w:rsidRDefault="001545FC" w:rsidP="001545FC">
            <w:pPr>
              <w:spacing w:after="0"/>
              <w:rPr>
                <w:rFonts w:eastAsiaTheme="minorEastAsia"/>
                <w:sz w:val="24"/>
                <w:szCs w:val="24"/>
              </w:rPr>
            </w:pPr>
          </w:p>
        </w:tc>
      </w:tr>
      <w:tr w:rsidR="001545FC" w:rsidRPr="001545FC" w14:paraId="48993A66" w14:textId="77777777" w:rsidTr="00103D0B">
        <w:trPr>
          <w:trHeight w:val="20"/>
        </w:trPr>
        <w:tc>
          <w:tcPr>
            <w:tcW w:w="14317" w:type="dxa"/>
            <w:vMerge/>
            <w:vAlign w:val="center"/>
            <w:hideMark/>
          </w:tcPr>
          <w:p w14:paraId="729109C5" w14:textId="77777777" w:rsidR="001545FC" w:rsidRPr="001545FC" w:rsidRDefault="001545FC" w:rsidP="001545FC">
            <w:pPr>
              <w:spacing w:after="0"/>
              <w:rPr>
                <w:rFonts w:eastAsiaTheme="minorEastAsia"/>
                <w:sz w:val="24"/>
                <w:szCs w:val="24"/>
              </w:rPr>
            </w:pPr>
          </w:p>
        </w:tc>
        <w:tc>
          <w:tcPr>
            <w:tcW w:w="8364" w:type="dxa"/>
            <w:hideMark/>
          </w:tcPr>
          <w:p w14:paraId="4130ACA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Сжатие и растяжение графиков тригонометрических функций. </w:t>
            </w:r>
          </w:p>
          <w:p w14:paraId="035C2D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992" w:type="dxa"/>
            <w:vMerge/>
            <w:tcBorders>
              <w:bottom w:val="single" w:sz="4" w:space="0" w:color="auto"/>
            </w:tcBorders>
            <w:vAlign w:val="center"/>
            <w:hideMark/>
          </w:tcPr>
          <w:p w14:paraId="0242CA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575A91D3" w14:textId="77777777" w:rsidR="001545FC" w:rsidRPr="001545FC" w:rsidRDefault="001545FC" w:rsidP="001545FC">
            <w:pPr>
              <w:spacing w:after="0"/>
              <w:rPr>
                <w:rFonts w:eastAsiaTheme="minorEastAsia"/>
                <w:sz w:val="24"/>
                <w:szCs w:val="24"/>
              </w:rPr>
            </w:pPr>
          </w:p>
        </w:tc>
      </w:tr>
      <w:tr w:rsidR="001545FC" w:rsidRPr="001545FC" w14:paraId="09F3B8ED" w14:textId="77777777" w:rsidTr="00103D0B">
        <w:trPr>
          <w:trHeight w:val="20"/>
        </w:trPr>
        <w:tc>
          <w:tcPr>
            <w:tcW w:w="3118" w:type="dxa"/>
            <w:vMerge w:val="restart"/>
            <w:hideMark/>
          </w:tcPr>
          <w:p w14:paraId="396237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5.5. </w:t>
            </w:r>
          </w:p>
          <w:p w14:paraId="07F2E2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Описание производственных процессов с помощью графиков функций</w:t>
            </w:r>
          </w:p>
        </w:tc>
        <w:tc>
          <w:tcPr>
            <w:tcW w:w="8364" w:type="dxa"/>
            <w:hideMark/>
          </w:tcPr>
          <w:p w14:paraId="0BEBCC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700082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5EA563D5" w14:textId="77777777" w:rsidR="001545FC" w:rsidRPr="001545FC" w:rsidRDefault="001545FC" w:rsidP="001545FC">
            <w:pPr>
              <w:spacing w:after="0"/>
              <w:rPr>
                <w:rFonts w:eastAsiaTheme="minorEastAsia"/>
                <w:sz w:val="24"/>
                <w:szCs w:val="24"/>
              </w:rPr>
            </w:pPr>
          </w:p>
        </w:tc>
      </w:tr>
      <w:tr w:rsidR="001545FC" w:rsidRPr="001545FC" w14:paraId="46B6D4F7" w14:textId="77777777" w:rsidTr="00103D0B">
        <w:trPr>
          <w:trHeight w:val="20"/>
        </w:trPr>
        <w:tc>
          <w:tcPr>
            <w:tcW w:w="14317" w:type="dxa"/>
            <w:vMerge/>
            <w:vAlign w:val="center"/>
            <w:hideMark/>
          </w:tcPr>
          <w:p w14:paraId="660A07B4" w14:textId="77777777" w:rsidR="001545FC" w:rsidRPr="001545FC" w:rsidRDefault="001545FC" w:rsidP="001545FC">
            <w:pPr>
              <w:spacing w:after="0"/>
              <w:rPr>
                <w:rFonts w:eastAsiaTheme="minorEastAsia"/>
                <w:sz w:val="24"/>
                <w:szCs w:val="24"/>
              </w:rPr>
            </w:pPr>
          </w:p>
        </w:tc>
        <w:tc>
          <w:tcPr>
            <w:tcW w:w="8364" w:type="dxa"/>
            <w:hideMark/>
          </w:tcPr>
          <w:p w14:paraId="29D679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t>Использование свойств тригонометрических функций в профессиональных задачах.</w:t>
            </w:r>
            <w:r w:rsidRPr="001545FC">
              <w:rPr>
                <w:rFonts w:eastAsiaTheme="minorEastAsia"/>
                <w:bCs w:val="0"/>
                <w:sz w:val="24"/>
                <w:szCs w:val="22"/>
                <w:lang w:eastAsia="ru-RU"/>
              </w:rPr>
              <w:t xml:space="preserve"> </w:t>
            </w:r>
            <w:r w:rsidRPr="001545FC">
              <w:rPr>
                <w:rFonts w:eastAsiaTheme="minorEastAsia"/>
                <w:bCs w:val="0"/>
                <w:sz w:val="24"/>
                <w:szCs w:val="24"/>
                <w:lang w:eastAsia="ru-RU"/>
              </w:rPr>
              <w:t>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vAlign w:val="center"/>
            <w:hideMark/>
          </w:tcPr>
          <w:p w14:paraId="2405DFC6"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0667C2F" w14:textId="77777777" w:rsidR="001545FC" w:rsidRPr="001545FC" w:rsidRDefault="001545FC" w:rsidP="001545FC">
            <w:pPr>
              <w:spacing w:after="0"/>
              <w:rPr>
                <w:rFonts w:eastAsiaTheme="minorEastAsia"/>
                <w:sz w:val="24"/>
                <w:szCs w:val="24"/>
              </w:rPr>
            </w:pPr>
          </w:p>
        </w:tc>
      </w:tr>
      <w:tr w:rsidR="001545FC" w:rsidRPr="001545FC" w14:paraId="03C4B57D" w14:textId="77777777" w:rsidTr="00103D0B">
        <w:trPr>
          <w:trHeight w:val="20"/>
        </w:trPr>
        <w:tc>
          <w:tcPr>
            <w:tcW w:w="3118" w:type="dxa"/>
            <w:vMerge w:val="restart"/>
            <w:hideMark/>
          </w:tcPr>
          <w:p w14:paraId="6F14E2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5.6. </w:t>
            </w:r>
          </w:p>
          <w:p w14:paraId="0F522D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Обратные тригонометрические функции</w:t>
            </w:r>
          </w:p>
        </w:tc>
        <w:tc>
          <w:tcPr>
            <w:tcW w:w="8364" w:type="dxa"/>
            <w:hideMark/>
          </w:tcPr>
          <w:p w14:paraId="5EA3E4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08357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9B15989" w14:textId="77777777" w:rsidR="001545FC" w:rsidRPr="001545FC" w:rsidRDefault="001545FC" w:rsidP="001545FC">
            <w:pPr>
              <w:spacing w:after="0"/>
              <w:rPr>
                <w:rFonts w:eastAsiaTheme="minorEastAsia"/>
                <w:sz w:val="24"/>
                <w:szCs w:val="24"/>
              </w:rPr>
            </w:pPr>
          </w:p>
        </w:tc>
      </w:tr>
      <w:tr w:rsidR="001545FC" w:rsidRPr="001545FC" w14:paraId="4C9DA7D4" w14:textId="77777777" w:rsidTr="00103D0B">
        <w:trPr>
          <w:trHeight w:val="449"/>
        </w:trPr>
        <w:tc>
          <w:tcPr>
            <w:tcW w:w="14317" w:type="dxa"/>
            <w:vMerge/>
            <w:vAlign w:val="center"/>
            <w:hideMark/>
          </w:tcPr>
          <w:p w14:paraId="2C733249" w14:textId="77777777" w:rsidR="001545FC" w:rsidRPr="001545FC" w:rsidRDefault="001545FC" w:rsidP="001545FC">
            <w:pPr>
              <w:spacing w:after="0"/>
              <w:rPr>
                <w:rFonts w:eastAsiaTheme="minorEastAsia"/>
                <w:sz w:val="24"/>
                <w:szCs w:val="24"/>
              </w:rPr>
            </w:pPr>
          </w:p>
        </w:tc>
        <w:tc>
          <w:tcPr>
            <w:tcW w:w="8364" w:type="dxa"/>
            <w:hideMark/>
          </w:tcPr>
          <w:p w14:paraId="5A5CE4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Обратные функции. Обратные тригонометрические функции. Их свойства и графики</w:t>
            </w:r>
          </w:p>
        </w:tc>
        <w:tc>
          <w:tcPr>
            <w:tcW w:w="992" w:type="dxa"/>
            <w:vMerge/>
            <w:vAlign w:val="center"/>
            <w:hideMark/>
          </w:tcPr>
          <w:p w14:paraId="38C9F99B" w14:textId="77777777" w:rsidR="001545FC" w:rsidRPr="001545FC" w:rsidRDefault="001545FC" w:rsidP="001545FC">
            <w:pPr>
              <w:spacing w:after="0"/>
              <w:rPr>
                <w:rFonts w:eastAsiaTheme="minorEastAsia"/>
                <w:sz w:val="24"/>
                <w:szCs w:val="24"/>
              </w:rPr>
            </w:pPr>
          </w:p>
        </w:tc>
        <w:tc>
          <w:tcPr>
            <w:tcW w:w="1843" w:type="dxa"/>
            <w:vMerge/>
            <w:vAlign w:val="center"/>
            <w:hideMark/>
          </w:tcPr>
          <w:p w14:paraId="37798986" w14:textId="77777777" w:rsidR="001545FC" w:rsidRPr="001545FC" w:rsidRDefault="001545FC" w:rsidP="001545FC">
            <w:pPr>
              <w:spacing w:after="0"/>
              <w:rPr>
                <w:rFonts w:eastAsiaTheme="minorEastAsia"/>
                <w:sz w:val="24"/>
                <w:szCs w:val="24"/>
              </w:rPr>
            </w:pPr>
          </w:p>
        </w:tc>
      </w:tr>
      <w:tr w:rsidR="001545FC" w:rsidRPr="001545FC" w14:paraId="08898824" w14:textId="77777777" w:rsidTr="00103D0B">
        <w:trPr>
          <w:trHeight w:val="20"/>
        </w:trPr>
        <w:tc>
          <w:tcPr>
            <w:tcW w:w="3118" w:type="dxa"/>
            <w:vMerge w:val="restart"/>
            <w:hideMark/>
          </w:tcPr>
          <w:p w14:paraId="573C5B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5.7. </w:t>
            </w:r>
          </w:p>
          <w:p w14:paraId="41822A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Тригонометрические уравнения</w:t>
            </w:r>
          </w:p>
        </w:tc>
        <w:tc>
          <w:tcPr>
            <w:tcW w:w="8364" w:type="dxa"/>
            <w:hideMark/>
          </w:tcPr>
          <w:p w14:paraId="399FC5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16B23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6460DBB" w14:textId="77777777" w:rsidR="001545FC" w:rsidRPr="001545FC" w:rsidRDefault="001545FC" w:rsidP="001545FC">
            <w:pPr>
              <w:spacing w:after="0"/>
              <w:rPr>
                <w:rFonts w:eastAsiaTheme="minorEastAsia"/>
                <w:sz w:val="24"/>
                <w:szCs w:val="24"/>
              </w:rPr>
            </w:pPr>
          </w:p>
        </w:tc>
      </w:tr>
      <w:tr w:rsidR="001545FC" w:rsidRPr="001545FC" w14:paraId="24D5C715" w14:textId="77777777" w:rsidTr="00103D0B">
        <w:trPr>
          <w:trHeight w:val="20"/>
        </w:trPr>
        <w:tc>
          <w:tcPr>
            <w:tcW w:w="14317" w:type="dxa"/>
            <w:vMerge/>
            <w:vAlign w:val="center"/>
            <w:hideMark/>
          </w:tcPr>
          <w:p w14:paraId="1F389250" w14:textId="77777777" w:rsidR="001545FC" w:rsidRPr="001545FC" w:rsidRDefault="001545FC" w:rsidP="001545FC">
            <w:pPr>
              <w:spacing w:after="0"/>
              <w:rPr>
                <w:rFonts w:eastAsiaTheme="minorEastAsia"/>
                <w:sz w:val="24"/>
                <w:szCs w:val="24"/>
              </w:rPr>
            </w:pPr>
          </w:p>
        </w:tc>
        <w:tc>
          <w:tcPr>
            <w:tcW w:w="8364" w:type="dxa"/>
            <w:hideMark/>
          </w:tcPr>
          <w:p w14:paraId="5851DA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тригонометрических уравнений</w:t>
            </w:r>
          </w:p>
        </w:tc>
        <w:tc>
          <w:tcPr>
            <w:tcW w:w="992" w:type="dxa"/>
            <w:vMerge/>
            <w:vAlign w:val="center"/>
            <w:hideMark/>
          </w:tcPr>
          <w:p w14:paraId="573C5A74" w14:textId="77777777" w:rsidR="001545FC" w:rsidRPr="001545FC" w:rsidRDefault="001545FC" w:rsidP="001545FC">
            <w:pPr>
              <w:spacing w:after="0"/>
              <w:rPr>
                <w:rFonts w:eastAsiaTheme="minorEastAsia"/>
                <w:sz w:val="24"/>
                <w:szCs w:val="24"/>
              </w:rPr>
            </w:pPr>
          </w:p>
        </w:tc>
        <w:tc>
          <w:tcPr>
            <w:tcW w:w="1843" w:type="dxa"/>
            <w:vMerge/>
            <w:vAlign w:val="center"/>
            <w:hideMark/>
          </w:tcPr>
          <w:p w14:paraId="4166EE6E" w14:textId="77777777" w:rsidR="001545FC" w:rsidRPr="001545FC" w:rsidRDefault="001545FC" w:rsidP="001545FC">
            <w:pPr>
              <w:spacing w:after="0"/>
              <w:rPr>
                <w:rFonts w:eastAsiaTheme="minorEastAsia"/>
                <w:sz w:val="24"/>
                <w:szCs w:val="24"/>
              </w:rPr>
            </w:pPr>
          </w:p>
        </w:tc>
      </w:tr>
      <w:tr w:rsidR="001545FC" w:rsidRPr="001545FC" w14:paraId="6DB03588" w14:textId="77777777" w:rsidTr="00103D0B">
        <w:trPr>
          <w:trHeight w:val="298"/>
        </w:trPr>
        <w:tc>
          <w:tcPr>
            <w:tcW w:w="3118" w:type="dxa"/>
            <w:vMerge w:val="restart"/>
            <w:hideMark/>
          </w:tcPr>
          <w:p w14:paraId="384331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5.8.</w:t>
            </w:r>
          </w:p>
          <w:p w14:paraId="04C6DA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неравенства</w:t>
            </w:r>
          </w:p>
        </w:tc>
        <w:tc>
          <w:tcPr>
            <w:tcW w:w="8364" w:type="dxa"/>
            <w:hideMark/>
          </w:tcPr>
          <w:p w14:paraId="5BC1A1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E6A2B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3A1FB6AF" w14:textId="77777777" w:rsidR="001545FC" w:rsidRPr="001545FC" w:rsidRDefault="001545FC" w:rsidP="001545FC">
            <w:pPr>
              <w:spacing w:after="0"/>
              <w:rPr>
                <w:rFonts w:eastAsiaTheme="minorEastAsia"/>
                <w:sz w:val="24"/>
                <w:szCs w:val="24"/>
              </w:rPr>
            </w:pPr>
          </w:p>
        </w:tc>
      </w:tr>
      <w:tr w:rsidR="001545FC" w:rsidRPr="001545FC" w14:paraId="5F143C31" w14:textId="77777777" w:rsidTr="00103D0B">
        <w:trPr>
          <w:trHeight w:val="20"/>
        </w:trPr>
        <w:tc>
          <w:tcPr>
            <w:tcW w:w="14317" w:type="dxa"/>
            <w:vMerge/>
            <w:vAlign w:val="center"/>
            <w:hideMark/>
          </w:tcPr>
          <w:p w14:paraId="1C029A12" w14:textId="77777777" w:rsidR="001545FC" w:rsidRPr="001545FC" w:rsidRDefault="001545FC" w:rsidP="001545FC">
            <w:pPr>
              <w:spacing w:after="0"/>
              <w:rPr>
                <w:rFonts w:eastAsiaTheme="minorEastAsia"/>
                <w:sz w:val="24"/>
                <w:szCs w:val="24"/>
              </w:rPr>
            </w:pPr>
          </w:p>
        </w:tc>
        <w:tc>
          <w:tcPr>
            <w:tcW w:w="8364" w:type="dxa"/>
            <w:hideMark/>
          </w:tcPr>
          <w:p w14:paraId="2ADD5B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vAlign w:val="center"/>
            <w:hideMark/>
          </w:tcPr>
          <w:p w14:paraId="08FF1DB2"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22FB6C" w14:textId="77777777" w:rsidR="001545FC" w:rsidRPr="001545FC" w:rsidRDefault="001545FC" w:rsidP="001545FC">
            <w:pPr>
              <w:spacing w:after="0"/>
              <w:rPr>
                <w:rFonts w:eastAsiaTheme="minorEastAsia"/>
                <w:sz w:val="24"/>
                <w:szCs w:val="24"/>
              </w:rPr>
            </w:pPr>
          </w:p>
        </w:tc>
      </w:tr>
      <w:tr w:rsidR="001545FC" w:rsidRPr="001545FC" w14:paraId="3A243273" w14:textId="77777777" w:rsidTr="00103D0B">
        <w:trPr>
          <w:trHeight w:val="20"/>
        </w:trPr>
        <w:tc>
          <w:tcPr>
            <w:tcW w:w="14317" w:type="dxa"/>
            <w:vMerge/>
            <w:vAlign w:val="center"/>
            <w:hideMark/>
          </w:tcPr>
          <w:p w14:paraId="26561B77" w14:textId="77777777" w:rsidR="001545FC" w:rsidRPr="001545FC" w:rsidRDefault="001545FC" w:rsidP="001545FC">
            <w:pPr>
              <w:spacing w:after="0"/>
              <w:rPr>
                <w:rFonts w:eastAsiaTheme="minorEastAsia"/>
                <w:sz w:val="24"/>
                <w:szCs w:val="24"/>
              </w:rPr>
            </w:pPr>
          </w:p>
        </w:tc>
        <w:tc>
          <w:tcPr>
            <w:tcW w:w="8364" w:type="dxa"/>
            <w:hideMark/>
          </w:tcPr>
          <w:p w14:paraId="50685A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выражения, уравнения и неравенства</w:t>
            </w:r>
          </w:p>
        </w:tc>
        <w:tc>
          <w:tcPr>
            <w:tcW w:w="992" w:type="dxa"/>
            <w:vMerge/>
            <w:vAlign w:val="center"/>
            <w:hideMark/>
          </w:tcPr>
          <w:p w14:paraId="4E6F671F" w14:textId="77777777" w:rsidR="001545FC" w:rsidRPr="001545FC" w:rsidRDefault="001545FC" w:rsidP="001545FC">
            <w:pPr>
              <w:spacing w:after="0"/>
              <w:rPr>
                <w:rFonts w:eastAsiaTheme="minorEastAsia"/>
                <w:sz w:val="24"/>
                <w:szCs w:val="24"/>
              </w:rPr>
            </w:pPr>
          </w:p>
        </w:tc>
        <w:tc>
          <w:tcPr>
            <w:tcW w:w="1843" w:type="dxa"/>
            <w:vMerge/>
            <w:vAlign w:val="center"/>
            <w:hideMark/>
          </w:tcPr>
          <w:p w14:paraId="22D40082" w14:textId="77777777" w:rsidR="001545FC" w:rsidRPr="001545FC" w:rsidRDefault="001545FC" w:rsidP="001545FC">
            <w:pPr>
              <w:spacing w:after="0"/>
              <w:rPr>
                <w:rFonts w:eastAsiaTheme="minorEastAsia"/>
                <w:sz w:val="24"/>
                <w:szCs w:val="24"/>
              </w:rPr>
            </w:pPr>
          </w:p>
        </w:tc>
      </w:tr>
      <w:tr w:rsidR="001545FC" w:rsidRPr="001545FC" w14:paraId="0292EC1B" w14:textId="77777777" w:rsidTr="00103D0B">
        <w:trPr>
          <w:trHeight w:val="240"/>
        </w:trPr>
        <w:tc>
          <w:tcPr>
            <w:tcW w:w="11482" w:type="dxa"/>
            <w:gridSpan w:val="2"/>
            <w:hideMark/>
          </w:tcPr>
          <w:p w14:paraId="19B03A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18C4C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50A26F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69A1CEA4" w14:textId="77777777" w:rsidTr="00103D0B">
        <w:trPr>
          <w:trHeight w:val="344"/>
        </w:trPr>
        <w:tc>
          <w:tcPr>
            <w:tcW w:w="11482" w:type="dxa"/>
            <w:gridSpan w:val="2"/>
            <w:hideMark/>
          </w:tcPr>
          <w:p w14:paraId="597872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6. Производная функции, ее применение</w:t>
            </w:r>
          </w:p>
        </w:tc>
        <w:tc>
          <w:tcPr>
            <w:tcW w:w="992" w:type="dxa"/>
            <w:hideMark/>
          </w:tcPr>
          <w:p w14:paraId="7CDF5F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40</w:t>
            </w:r>
          </w:p>
        </w:tc>
        <w:tc>
          <w:tcPr>
            <w:tcW w:w="1843" w:type="dxa"/>
            <w:vMerge w:val="restart"/>
            <w:vAlign w:val="center"/>
            <w:hideMark/>
          </w:tcPr>
          <w:p w14:paraId="20616B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545F5D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3A2929E2" w14:textId="77777777" w:rsidTr="00103D0B">
        <w:trPr>
          <w:trHeight w:val="20"/>
        </w:trPr>
        <w:tc>
          <w:tcPr>
            <w:tcW w:w="3118" w:type="dxa"/>
            <w:vMerge w:val="restart"/>
            <w:hideMark/>
          </w:tcPr>
          <w:p w14:paraId="7F8149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Тема 6.1. Монотонность функции.</w:t>
            </w:r>
            <w:r w:rsidRPr="001545FC">
              <w:rPr>
                <w:rFonts w:eastAsiaTheme="minorEastAsia"/>
                <w:sz w:val="24"/>
                <w:szCs w:val="24"/>
                <w:lang w:eastAsia="ru-RU"/>
              </w:rPr>
              <w:t xml:space="preserve"> Э</w:t>
            </w:r>
            <w:r w:rsidRPr="001545FC">
              <w:rPr>
                <w:rFonts w:eastAsiaTheme="minorEastAsia"/>
                <w:bCs w:val="0"/>
                <w:sz w:val="24"/>
                <w:szCs w:val="24"/>
                <w:lang w:eastAsia="ru-RU"/>
              </w:rPr>
              <w:t>кстремумы функции. Точки экстремума</w:t>
            </w:r>
          </w:p>
        </w:tc>
        <w:tc>
          <w:tcPr>
            <w:tcW w:w="8364" w:type="dxa"/>
            <w:hideMark/>
          </w:tcPr>
          <w:p w14:paraId="1DDEA7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1D4EA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03DB3D7" w14:textId="77777777" w:rsidR="001545FC" w:rsidRPr="001545FC" w:rsidRDefault="001545FC" w:rsidP="001545FC">
            <w:pPr>
              <w:spacing w:after="0"/>
              <w:rPr>
                <w:rFonts w:eastAsiaTheme="minorEastAsia"/>
                <w:sz w:val="24"/>
                <w:szCs w:val="24"/>
              </w:rPr>
            </w:pPr>
          </w:p>
        </w:tc>
      </w:tr>
      <w:tr w:rsidR="001545FC" w:rsidRPr="001545FC" w14:paraId="275F1C2F" w14:textId="77777777" w:rsidTr="00103D0B">
        <w:trPr>
          <w:trHeight w:val="283"/>
        </w:trPr>
        <w:tc>
          <w:tcPr>
            <w:tcW w:w="14317" w:type="dxa"/>
            <w:vMerge/>
            <w:vAlign w:val="center"/>
            <w:hideMark/>
          </w:tcPr>
          <w:p w14:paraId="5838875C" w14:textId="77777777" w:rsidR="001545FC" w:rsidRPr="001545FC" w:rsidRDefault="001545FC" w:rsidP="001545FC">
            <w:pPr>
              <w:spacing w:after="0"/>
              <w:rPr>
                <w:rFonts w:eastAsiaTheme="minorEastAsia"/>
                <w:sz w:val="24"/>
                <w:szCs w:val="24"/>
              </w:rPr>
            </w:pPr>
          </w:p>
        </w:tc>
        <w:tc>
          <w:tcPr>
            <w:tcW w:w="8364" w:type="dxa"/>
            <w:hideMark/>
          </w:tcPr>
          <w:p w14:paraId="0BADC0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Промежутки монотонности функции. Максимумы и минимумы функции. Наибольшее и наименьшее значение функции на промежутке</w:t>
            </w:r>
          </w:p>
        </w:tc>
        <w:tc>
          <w:tcPr>
            <w:tcW w:w="992" w:type="dxa"/>
            <w:vMerge/>
            <w:vAlign w:val="center"/>
            <w:hideMark/>
          </w:tcPr>
          <w:p w14:paraId="23BD9296" w14:textId="77777777" w:rsidR="001545FC" w:rsidRPr="001545FC" w:rsidRDefault="001545FC" w:rsidP="001545FC">
            <w:pPr>
              <w:spacing w:after="0"/>
              <w:rPr>
                <w:rFonts w:eastAsiaTheme="minorEastAsia"/>
                <w:sz w:val="24"/>
                <w:szCs w:val="24"/>
              </w:rPr>
            </w:pPr>
          </w:p>
        </w:tc>
        <w:tc>
          <w:tcPr>
            <w:tcW w:w="1843" w:type="dxa"/>
            <w:vMerge/>
            <w:vAlign w:val="center"/>
            <w:hideMark/>
          </w:tcPr>
          <w:p w14:paraId="3AAD59E9" w14:textId="77777777" w:rsidR="001545FC" w:rsidRPr="001545FC" w:rsidRDefault="001545FC" w:rsidP="001545FC">
            <w:pPr>
              <w:spacing w:after="0"/>
              <w:rPr>
                <w:rFonts w:eastAsiaTheme="minorEastAsia"/>
                <w:sz w:val="24"/>
                <w:szCs w:val="24"/>
              </w:rPr>
            </w:pPr>
          </w:p>
        </w:tc>
      </w:tr>
      <w:tr w:rsidR="001545FC" w:rsidRPr="001545FC" w14:paraId="25284AEB" w14:textId="77777777" w:rsidTr="00103D0B">
        <w:trPr>
          <w:trHeight w:val="20"/>
        </w:trPr>
        <w:tc>
          <w:tcPr>
            <w:tcW w:w="3118" w:type="dxa"/>
            <w:vMerge w:val="restart"/>
            <w:hideMark/>
          </w:tcPr>
          <w:p w14:paraId="06C8F7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6.2. Понятие </w:t>
            </w:r>
          </w:p>
          <w:p w14:paraId="66BAFF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 непрерывности функции</w:t>
            </w:r>
          </w:p>
        </w:tc>
        <w:tc>
          <w:tcPr>
            <w:tcW w:w="8364" w:type="dxa"/>
            <w:hideMark/>
          </w:tcPr>
          <w:p w14:paraId="2EE0E2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4574A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3C7056F" w14:textId="77777777" w:rsidR="001545FC" w:rsidRPr="001545FC" w:rsidRDefault="001545FC" w:rsidP="001545FC">
            <w:pPr>
              <w:spacing w:after="0"/>
              <w:rPr>
                <w:rFonts w:eastAsiaTheme="minorEastAsia"/>
                <w:sz w:val="24"/>
                <w:szCs w:val="24"/>
              </w:rPr>
            </w:pPr>
          </w:p>
        </w:tc>
      </w:tr>
      <w:tr w:rsidR="001545FC" w:rsidRPr="001545FC" w14:paraId="7CE665B1" w14:textId="77777777" w:rsidTr="00103D0B">
        <w:trPr>
          <w:trHeight w:val="20"/>
        </w:trPr>
        <w:tc>
          <w:tcPr>
            <w:tcW w:w="14317" w:type="dxa"/>
            <w:vMerge/>
            <w:vAlign w:val="center"/>
            <w:hideMark/>
          </w:tcPr>
          <w:p w14:paraId="15CED9D0" w14:textId="77777777" w:rsidR="001545FC" w:rsidRPr="001545FC" w:rsidRDefault="001545FC" w:rsidP="001545FC">
            <w:pPr>
              <w:spacing w:after="0"/>
              <w:rPr>
                <w:rFonts w:eastAsiaTheme="minorEastAsia"/>
                <w:sz w:val="24"/>
                <w:szCs w:val="24"/>
              </w:rPr>
            </w:pPr>
          </w:p>
        </w:tc>
        <w:tc>
          <w:tcPr>
            <w:tcW w:w="8364" w:type="dxa"/>
            <w:hideMark/>
          </w:tcPr>
          <w:p w14:paraId="3B86BC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Непрерывные функции. Метод интервалов для решения неравенств</w:t>
            </w:r>
          </w:p>
        </w:tc>
        <w:tc>
          <w:tcPr>
            <w:tcW w:w="992" w:type="dxa"/>
            <w:vMerge/>
            <w:vAlign w:val="center"/>
            <w:hideMark/>
          </w:tcPr>
          <w:p w14:paraId="3AEC2757" w14:textId="77777777" w:rsidR="001545FC" w:rsidRPr="001545FC" w:rsidRDefault="001545FC" w:rsidP="001545FC">
            <w:pPr>
              <w:spacing w:after="0"/>
              <w:rPr>
                <w:rFonts w:eastAsiaTheme="minorEastAsia"/>
                <w:sz w:val="24"/>
                <w:szCs w:val="24"/>
              </w:rPr>
            </w:pPr>
          </w:p>
        </w:tc>
        <w:tc>
          <w:tcPr>
            <w:tcW w:w="1843" w:type="dxa"/>
            <w:vMerge/>
            <w:vAlign w:val="center"/>
            <w:hideMark/>
          </w:tcPr>
          <w:p w14:paraId="10ADF6EC" w14:textId="77777777" w:rsidR="001545FC" w:rsidRPr="001545FC" w:rsidRDefault="001545FC" w:rsidP="001545FC">
            <w:pPr>
              <w:spacing w:after="0"/>
              <w:rPr>
                <w:rFonts w:eastAsiaTheme="minorEastAsia"/>
                <w:sz w:val="24"/>
                <w:szCs w:val="24"/>
              </w:rPr>
            </w:pPr>
          </w:p>
        </w:tc>
      </w:tr>
      <w:tr w:rsidR="001545FC" w:rsidRPr="001545FC" w14:paraId="5F134845" w14:textId="77777777" w:rsidTr="00103D0B">
        <w:trPr>
          <w:trHeight w:val="57"/>
        </w:trPr>
        <w:tc>
          <w:tcPr>
            <w:tcW w:w="3118" w:type="dxa"/>
            <w:vMerge w:val="restart"/>
            <w:hideMark/>
          </w:tcPr>
          <w:p w14:paraId="2DD82C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6.3. </w:t>
            </w:r>
          </w:p>
          <w:p w14:paraId="593834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Производная функции</w:t>
            </w:r>
          </w:p>
        </w:tc>
        <w:tc>
          <w:tcPr>
            <w:tcW w:w="8364" w:type="dxa"/>
            <w:tcBorders>
              <w:bottom w:val="single" w:sz="4" w:space="0" w:color="auto"/>
            </w:tcBorders>
            <w:hideMark/>
          </w:tcPr>
          <w:p w14:paraId="5C38AD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56F65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DA1B116" w14:textId="77777777" w:rsidR="001545FC" w:rsidRPr="001545FC" w:rsidRDefault="001545FC" w:rsidP="001545FC">
            <w:pPr>
              <w:spacing w:after="0"/>
              <w:rPr>
                <w:rFonts w:eastAsiaTheme="minorEastAsia"/>
                <w:sz w:val="24"/>
                <w:szCs w:val="24"/>
              </w:rPr>
            </w:pPr>
          </w:p>
        </w:tc>
      </w:tr>
      <w:tr w:rsidR="001545FC" w:rsidRPr="001545FC" w14:paraId="2D057C21" w14:textId="77777777" w:rsidTr="00103D0B">
        <w:trPr>
          <w:trHeight w:val="283"/>
        </w:trPr>
        <w:tc>
          <w:tcPr>
            <w:tcW w:w="14317" w:type="dxa"/>
            <w:vMerge/>
            <w:vAlign w:val="center"/>
            <w:hideMark/>
          </w:tcPr>
          <w:p w14:paraId="01C87083"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01910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Производная функции. Производные элементарных функций. Формулы нахождения производной суммы, произведения и частного</w:t>
            </w:r>
          </w:p>
        </w:tc>
        <w:tc>
          <w:tcPr>
            <w:tcW w:w="992" w:type="dxa"/>
            <w:vMerge/>
            <w:vAlign w:val="center"/>
            <w:hideMark/>
          </w:tcPr>
          <w:p w14:paraId="3381EE98" w14:textId="77777777" w:rsidR="001545FC" w:rsidRPr="001545FC" w:rsidRDefault="001545FC" w:rsidP="001545FC">
            <w:pPr>
              <w:spacing w:after="0"/>
              <w:rPr>
                <w:rFonts w:eastAsiaTheme="minorEastAsia"/>
                <w:sz w:val="24"/>
                <w:szCs w:val="24"/>
              </w:rPr>
            </w:pPr>
          </w:p>
        </w:tc>
        <w:tc>
          <w:tcPr>
            <w:tcW w:w="1843" w:type="dxa"/>
            <w:vMerge/>
            <w:vAlign w:val="center"/>
            <w:hideMark/>
          </w:tcPr>
          <w:p w14:paraId="1AAAFF01" w14:textId="77777777" w:rsidR="001545FC" w:rsidRPr="001545FC" w:rsidRDefault="001545FC" w:rsidP="001545FC">
            <w:pPr>
              <w:spacing w:after="0"/>
              <w:rPr>
                <w:rFonts w:eastAsiaTheme="minorEastAsia"/>
                <w:sz w:val="24"/>
                <w:szCs w:val="24"/>
              </w:rPr>
            </w:pPr>
          </w:p>
        </w:tc>
      </w:tr>
      <w:tr w:rsidR="001545FC" w:rsidRPr="001545FC" w14:paraId="63929FAC" w14:textId="77777777" w:rsidTr="00103D0B">
        <w:trPr>
          <w:trHeight w:val="20"/>
        </w:trPr>
        <w:tc>
          <w:tcPr>
            <w:tcW w:w="3118" w:type="dxa"/>
            <w:vMerge w:val="restart"/>
            <w:hideMark/>
          </w:tcPr>
          <w:p w14:paraId="4677C7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6.4. </w:t>
            </w:r>
          </w:p>
          <w:p w14:paraId="7C1A5E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Геометрический смысл производной</w:t>
            </w:r>
          </w:p>
        </w:tc>
        <w:tc>
          <w:tcPr>
            <w:tcW w:w="8364" w:type="dxa"/>
            <w:hideMark/>
          </w:tcPr>
          <w:p w14:paraId="1AB0A9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6704D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D51BB7E" w14:textId="77777777" w:rsidR="001545FC" w:rsidRPr="001545FC" w:rsidRDefault="001545FC" w:rsidP="001545FC">
            <w:pPr>
              <w:spacing w:after="0"/>
              <w:rPr>
                <w:rFonts w:eastAsiaTheme="minorEastAsia"/>
                <w:sz w:val="24"/>
                <w:szCs w:val="24"/>
              </w:rPr>
            </w:pPr>
          </w:p>
        </w:tc>
      </w:tr>
      <w:tr w:rsidR="001545FC" w:rsidRPr="001545FC" w14:paraId="4AD30C16" w14:textId="77777777" w:rsidTr="00103D0B">
        <w:trPr>
          <w:trHeight w:val="20"/>
        </w:trPr>
        <w:tc>
          <w:tcPr>
            <w:tcW w:w="14317" w:type="dxa"/>
            <w:vMerge/>
            <w:vAlign w:val="center"/>
            <w:hideMark/>
          </w:tcPr>
          <w:p w14:paraId="0B046D98" w14:textId="77777777" w:rsidR="001545FC" w:rsidRPr="001545FC" w:rsidRDefault="001545FC" w:rsidP="001545FC">
            <w:pPr>
              <w:spacing w:after="0"/>
              <w:rPr>
                <w:rFonts w:eastAsiaTheme="minorEastAsia"/>
                <w:sz w:val="24"/>
                <w:szCs w:val="24"/>
              </w:rPr>
            </w:pPr>
          </w:p>
        </w:tc>
        <w:tc>
          <w:tcPr>
            <w:tcW w:w="8364" w:type="dxa"/>
            <w:hideMark/>
          </w:tcPr>
          <w:p w14:paraId="43ED0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vAlign w:val="center"/>
            <w:hideMark/>
          </w:tcPr>
          <w:p w14:paraId="77367B0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01BF001" w14:textId="77777777" w:rsidR="001545FC" w:rsidRPr="001545FC" w:rsidRDefault="001545FC" w:rsidP="001545FC">
            <w:pPr>
              <w:spacing w:after="0"/>
              <w:rPr>
                <w:rFonts w:eastAsiaTheme="minorEastAsia"/>
                <w:sz w:val="24"/>
                <w:szCs w:val="24"/>
              </w:rPr>
            </w:pPr>
          </w:p>
        </w:tc>
      </w:tr>
      <w:tr w:rsidR="001545FC" w:rsidRPr="001545FC" w14:paraId="4830B9B9" w14:textId="77777777" w:rsidTr="00103D0B">
        <w:trPr>
          <w:trHeight w:val="20"/>
        </w:trPr>
        <w:tc>
          <w:tcPr>
            <w:tcW w:w="3118" w:type="dxa"/>
            <w:vMerge w:val="restart"/>
            <w:hideMark/>
          </w:tcPr>
          <w:p w14:paraId="1D838A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6.5. </w:t>
            </w:r>
          </w:p>
          <w:p w14:paraId="5A7478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Физический смысл производной </w:t>
            </w:r>
            <w:r w:rsidRPr="001545FC">
              <w:rPr>
                <w:rFonts w:eastAsiaTheme="minorEastAsia"/>
                <w:sz w:val="24"/>
                <w:szCs w:val="24"/>
                <w:lang w:eastAsia="ru-RU"/>
              </w:rPr>
              <w:br/>
              <w:t>в профессиональных задачах</w:t>
            </w:r>
          </w:p>
        </w:tc>
        <w:tc>
          <w:tcPr>
            <w:tcW w:w="8364" w:type="dxa"/>
            <w:hideMark/>
          </w:tcPr>
          <w:p w14:paraId="414AB2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99D80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A4FF32C" w14:textId="77777777" w:rsidR="001545FC" w:rsidRPr="001545FC" w:rsidRDefault="001545FC" w:rsidP="001545FC">
            <w:pPr>
              <w:spacing w:after="0"/>
              <w:rPr>
                <w:rFonts w:eastAsiaTheme="minorEastAsia"/>
                <w:sz w:val="24"/>
                <w:szCs w:val="24"/>
              </w:rPr>
            </w:pPr>
          </w:p>
        </w:tc>
      </w:tr>
      <w:tr w:rsidR="001545FC" w:rsidRPr="001545FC" w14:paraId="1167273A" w14:textId="77777777" w:rsidTr="00103D0B">
        <w:trPr>
          <w:trHeight w:val="20"/>
        </w:trPr>
        <w:tc>
          <w:tcPr>
            <w:tcW w:w="14317" w:type="dxa"/>
            <w:vMerge/>
            <w:vAlign w:val="center"/>
            <w:hideMark/>
          </w:tcPr>
          <w:p w14:paraId="1051C6C7" w14:textId="77777777" w:rsidR="001545FC" w:rsidRPr="001545FC" w:rsidRDefault="001545FC" w:rsidP="001545FC">
            <w:pPr>
              <w:spacing w:after="0"/>
              <w:rPr>
                <w:rFonts w:eastAsiaTheme="minorEastAsia"/>
                <w:sz w:val="24"/>
                <w:szCs w:val="24"/>
              </w:rPr>
            </w:pPr>
          </w:p>
        </w:tc>
        <w:tc>
          <w:tcPr>
            <w:tcW w:w="8364" w:type="dxa"/>
            <w:hideMark/>
          </w:tcPr>
          <w:p w14:paraId="2C4368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vAlign w:val="center"/>
            <w:hideMark/>
          </w:tcPr>
          <w:p w14:paraId="31027228" w14:textId="77777777" w:rsidR="001545FC" w:rsidRPr="001545FC" w:rsidRDefault="001545FC" w:rsidP="001545FC">
            <w:pPr>
              <w:spacing w:after="0"/>
              <w:rPr>
                <w:rFonts w:eastAsiaTheme="minorEastAsia"/>
                <w:sz w:val="24"/>
                <w:szCs w:val="24"/>
              </w:rPr>
            </w:pPr>
          </w:p>
        </w:tc>
        <w:tc>
          <w:tcPr>
            <w:tcW w:w="1843" w:type="dxa"/>
            <w:vMerge/>
            <w:vAlign w:val="center"/>
            <w:hideMark/>
          </w:tcPr>
          <w:p w14:paraId="45E23063" w14:textId="77777777" w:rsidR="001545FC" w:rsidRPr="001545FC" w:rsidRDefault="001545FC" w:rsidP="001545FC">
            <w:pPr>
              <w:spacing w:after="0"/>
              <w:rPr>
                <w:rFonts w:eastAsiaTheme="minorEastAsia"/>
                <w:sz w:val="24"/>
                <w:szCs w:val="24"/>
              </w:rPr>
            </w:pPr>
          </w:p>
        </w:tc>
      </w:tr>
      <w:tr w:rsidR="001545FC" w:rsidRPr="001545FC" w14:paraId="6FC8D2A7" w14:textId="77777777" w:rsidTr="00103D0B">
        <w:trPr>
          <w:trHeight w:val="240"/>
        </w:trPr>
        <w:tc>
          <w:tcPr>
            <w:tcW w:w="3118" w:type="dxa"/>
            <w:vMerge w:val="restart"/>
            <w:hideMark/>
          </w:tcPr>
          <w:p w14:paraId="3D5886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6.6. </w:t>
            </w:r>
          </w:p>
          <w:p w14:paraId="08348E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производной </w:t>
            </w:r>
            <w:r w:rsidRPr="001545FC">
              <w:rPr>
                <w:rFonts w:eastAsiaTheme="minorEastAsia"/>
                <w:sz w:val="24"/>
                <w:szCs w:val="24"/>
                <w:lang w:eastAsia="ru-RU"/>
              </w:rPr>
              <w:br/>
              <w:t xml:space="preserve">к исследованию функций </w:t>
            </w:r>
            <w:r w:rsidRPr="001545FC">
              <w:rPr>
                <w:rFonts w:eastAsiaTheme="minorEastAsia"/>
                <w:sz w:val="24"/>
                <w:szCs w:val="24"/>
                <w:lang w:eastAsia="ru-RU"/>
              </w:rPr>
              <w:br/>
              <w:t>на монотонность и экстремумы</w:t>
            </w:r>
          </w:p>
        </w:tc>
        <w:tc>
          <w:tcPr>
            <w:tcW w:w="8364" w:type="dxa"/>
            <w:hideMark/>
          </w:tcPr>
          <w:p w14:paraId="6356CE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44471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0BF8E75" w14:textId="77777777" w:rsidR="001545FC" w:rsidRPr="001545FC" w:rsidRDefault="001545FC" w:rsidP="001545FC">
            <w:pPr>
              <w:spacing w:after="0"/>
              <w:rPr>
                <w:rFonts w:eastAsiaTheme="minorEastAsia"/>
                <w:sz w:val="24"/>
                <w:szCs w:val="24"/>
              </w:rPr>
            </w:pPr>
          </w:p>
        </w:tc>
      </w:tr>
      <w:tr w:rsidR="001545FC" w:rsidRPr="001545FC" w14:paraId="56F958BC" w14:textId="77777777" w:rsidTr="00103D0B">
        <w:trPr>
          <w:trHeight w:val="658"/>
        </w:trPr>
        <w:tc>
          <w:tcPr>
            <w:tcW w:w="14317" w:type="dxa"/>
            <w:vMerge/>
            <w:vAlign w:val="center"/>
            <w:hideMark/>
          </w:tcPr>
          <w:p w14:paraId="06463AB2" w14:textId="77777777" w:rsidR="001545FC" w:rsidRPr="001545FC" w:rsidRDefault="001545FC" w:rsidP="001545FC">
            <w:pPr>
              <w:spacing w:after="0"/>
              <w:rPr>
                <w:rFonts w:eastAsiaTheme="minorEastAsia"/>
                <w:sz w:val="24"/>
                <w:szCs w:val="24"/>
              </w:rPr>
            </w:pPr>
          </w:p>
        </w:tc>
        <w:tc>
          <w:tcPr>
            <w:tcW w:w="8364" w:type="dxa"/>
            <w:hideMark/>
          </w:tcPr>
          <w:p w14:paraId="4F467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vAlign w:val="center"/>
            <w:hideMark/>
          </w:tcPr>
          <w:p w14:paraId="5CB81F32" w14:textId="77777777" w:rsidR="001545FC" w:rsidRPr="001545FC" w:rsidRDefault="001545FC" w:rsidP="001545FC">
            <w:pPr>
              <w:spacing w:after="0"/>
              <w:rPr>
                <w:rFonts w:eastAsiaTheme="minorEastAsia"/>
                <w:sz w:val="24"/>
                <w:szCs w:val="24"/>
              </w:rPr>
            </w:pPr>
          </w:p>
        </w:tc>
        <w:tc>
          <w:tcPr>
            <w:tcW w:w="1843" w:type="dxa"/>
            <w:vMerge/>
            <w:vAlign w:val="center"/>
            <w:hideMark/>
          </w:tcPr>
          <w:p w14:paraId="1E91B5D4" w14:textId="77777777" w:rsidR="001545FC" w:rsidRPr="001545FC" w:rsidRDefault="001545FC" w:rsidP="001545FC">
            <w:pPr>
              <w:spacing w:after="0"/>
              <w:rPr>
                <w:rFonts w:eastAsiaTheme="minorEastAsia"/>
                <w:sz w:val="24"/>
                <w:szCs w:val="24"/>
              </w:rPr>
            </w:pPr>
          </w:p>
        </w:tc>
      </w:tr>
      <w:tr w:rsidR="001545FC" w:rsidRPr="001545FC" w14:paraId="6C230608" w14:textId="77777777" w:rsidTr="00103D0B">
        <w:trPr>
          <w:trHeight w:val="283"/>
        </w:trPr>
        <w:tc>
          <w:tcPr>
            <w:tcW w:w="3118" w:type="dxa"/>
            <w:vMerge w:val="restart"/>
            <w:hideMark/>
          </w:tcPr>
          <w:p w14:paraId="36CE12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6.7. </w:t>
            </w:r>
          </w:p>
          <w:p w14:paraId="1AA93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 xml:space="preserve">Исследование функций </w:t>
            </w:r>
            <w:r w:rsidRPr="001545FC">
              <w:rPr>
                <w:rFonts w:eastAsiaTheme="minorEastAsia"/>
                <w:sz w:val="24"/>
                <w:szCs w:val="24"/>
                <w:lang w:eastAsia="ru-RU"/>
              </w:rPr>
              <w:br/>
              <w:t>и построение графиков</w:t>
            </w:r>
          </w:p>
        </w:tc>
        <w:tc>
          <w:tcPr>
            <w:tcW w:w="8364" w:type="dxa"/>
            <w:hideMark/>
          </w:tcPr>
          <w:p w14:paraId="681E6F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2ACC1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6885B2A3" w14:textId="77777777" w:rsidR="001545FC" w:rsidRPr="001545FC" w:rsidRDefault="001545FC" w:rsidP="001545FC">
            <w:pPr>
              <w:spacing w:after="0"/>
              <w:rPr>
                <w:rFonts w:eastAsiaTheme="minorEastAsia"/>
                <w:sz w:val="24"/>
                <w:szCs w:val="24"/>
              </w:rPr>
            </w:pPr>
          </w:p>
        </w:tc>
      </w:tr>
      <w:tr w:rsidR="001545FC" w:rsidRPr="001545FC" w14:paraId="3EB1352D" w14:textId="77777777" w:rsidTr="00103D0B">
        <w:trPr>
          <w:trHeight w:val="419"/>
        </w:trPr>
        <w:tc>
          <w:tcPr>
            <w:tcW w:w="14317" w:type="dxa"/>
            <w:vMerge/>
            <w:vAlign w:val="center"/>
            <w:hideMark/>
          </w:tcPr>
          <w:p w14:paraId="16AB538D" w14:textId="77777777" w:rsidR="001545FC" w:rsidRPr="001545FC" w:rsidRDefault="001545FC" w:rsidP="001545FC">
            <w:pPr>
              <w:spacing w:after="0"/>
              <w:rPr>
                <w:rFonts w:eastAsiaTheme="minorEastAsia"/>
                <w:b/>
                <w:sz w:val="24"/>
                <w:szCs w:val="24"/>
              </w:rPr>
            </w:pPr>
          </w:p>
        </w:tc>
        <w:tc>
          <w:tcPr>
            <w:tcW w:w="8364" w:type="dxa"/>
            <w:hideMark/>
          </w:tcPr>
          <w:p w14:paraId="45B0F8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Алгоритм исследования функций</w:t>
            </w:r>
            <w:r w:rsidRPr="001545FC">
              <w:rPr>
                <w:rFonts w:eastAsiaTheme="minorEastAsia"/>
                <w:bCs w:val="0"/>
                <w:sz w:val="24"/>
                <w:szCs w:val="22"/>
                <w:lang w:eastAsia="ru-RU"/>
              </w:rPr>
              <w:t xml:space="preserve"> и построения ее графика с помощью производной</w:t>
            </w:r>
            <w:r w:rsidRPr="001545FC">
              <w:rPr>
                <w:rFonts w:eastAsiaTheme="minorEastAsia"/>
                <w:bCs w:val="0"/>
                <w:sz w:val="24"/>
                <w:szCs w:val="24"/>
                <w:lang w:eastAsia="ru-RU"/>
              </w:rPr>
              <w:t>. Построение графиков многочленов с использованием аппарата математического анализа.</w:t>
            </w:r>
            <w:r w:rsidRPr="001545FC">
              <w:rPr>
                <w:rFonts w:eastAsiaTheme="minorEastAsia"/>
                <w:sz w:val="24"/>
                <w:szCs w:val="24"/>
                <w:lang w:eastAsia="ru-RU"/>
              </w:rPr>
              <w:t xml:space="preserve"> История развития математического анализа</w:t>
            </w:r>
          </w:p>
        </w:tc>
        <w:tc>
          <w:tcPr>
            <w:tcW w:w="992" w:type="dxa"/>
            <w:vMerge/>
            <w:vAlign w:val="center"/>
            <w:hideMark/>
          </w:tcPr>
          <w:p w14:paraId="31365964" w14:textId="77777777" w:rsidR="001545FC" w:rsidRPr="001545FC" w:rsidRDefault="001545FC" w:rsidP="001545FC">
            <w:pPr>
              <w:spacing w:after="0"/>
              <w:rPr>
                <w:rFonts w:eastAsiaTheme="minorEastAsia"/>
                <w:sz w:val="24"/>
                <w:szCs w:val="24"/>
              </w:rPr>
            </w:pPr>
          </w:p>
        </w:tc>
        <w:tc>
          <w:tcPr>
            <w:tcW w:w="1843" w:type="dxa"/>
            <w:vMerge/>
            <w:vAlign w:val="center"/>
            <w:hideMark/>
          </w:tcPr>
          <w:p w14:paraId="0D10203B" w14:textId="77777777" w:rsidR="001545FC" w:rsidRPr="001545FC" w:rsidRDefault="001545FC" w:rsidP="001545FC">
            <w:pPr>
              <w:spacing w:after="0"/>
              <w:rPr>
                <w:rFonts w:eastAsiaTheme="minorEastAsia"/>
                <w:sz w:val="24"/>
                <w:szCs w:val="24"/>
              </w:rPr>
            </w:pPr>
          </w:p>
        </w:tc>
      </w:tr>
      <w:tr w:rsidR="001545FC" w:rsidRPr="001545FC" w14:paraId="016BC80E" w14:textId="77777777" w:rsidTr="00103D0B">
        <w:trPr>
          <w:trHeight w:val="240"/>
        </w:trPr>
        <w:tc>
          <w:tcPr>
            <w:tcW w:w="3118" w:type="dxa"/>
            <w:vMerge w:val="restart"/>
            <w:hideMark/>
          </w:tcPr>
          <w:p w14:paraId="2F51CC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6.8. </w:t>
            </w:r>
          </w:p>
          <w:p w14:paraId="7022ED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Наибольшее и наименьшее значения функции на отрезке</w:t>
            </w:r>
          </w:p>
        </w:tc>
        <w:tc>
          <w:tcPr>
            <w:tcW w:w="8364" w:type="dxa"/>
            <w:hideMark/>
          </w:tcPr>
          <w:p w14:paraId="070B05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CEF57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14FE78C5" w14:textId="77777777" w:rsidR="001545FC" w:rsidRPr="001545FC" w:rsidRDefault="001545FC" w:rsidP="001545FC">
            <w:pPr>
              <w:spacing w:after="0"/>
              <w:rPr>
                <w:rFonts w:eastAsiaTheme="minorEastAsia"/>
                <w:sz w:val="24"/>
                <w:szCs w:val="24"/>
              </w:rPr>
            </w:pPr>
          </w:p>
        </w:tc>
      </w:tr>
      <w:tr w:rsidR="001545FC" w:rsidRPr="001545FC" w14:paraId="6B73B1AB" w14:textId="77777777" w:rsidTr="00103D0B">
        <w:trPr>
          <w:trHeight w:val="240"/>
        </w:trPr>
        <w:tc>
          <w:tcPr>
            <w:tcW w:w="14317" w:type="dxa"/>
            <w:vMerge/>
            <w:vAlign w:val="center"/>
            <w:hideMark/>
          </w:tcPr>
          <w:p w14:paraId="1EE67430" w14:textId="77777777" w:rsidR="001545FC" w:rsidRPr="001545FC" w:rsidRDefault="001545FC" w:rsidP="001545FC">
            <w:pPr>
              <w:spacing w:after="0"/>
              <w:rPr>
                <w:rFonts w:eastAsiaTheme="minorEastAsia"/>
                <w:sz w:val="24"/>
                <w:szCs w:val="24"/>
              </w:rPr>
            </w:pPr>
          </w:p>
        </w:tc>
        <w:tc>
          <w:tcPr>
            <w:tcW w:w="8364" w:type="dxa"/>
            <w:hideMark/>
          </w:tcPr>
          <w:p w14:paraId="0A042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Нахождение наибольшего и наименьшего значения функции на отрезке. Применение производной для нахождения наилучшего решения в прикладных </w:t>
            </w:r>
            <w:r w:rsidRPr="001545FC">
              <w:rPr>
                <w:rFonts w:eastAsiaTheme="minorEastAsia"/>
                <w:bCs w:val="0"/>
                <w:sz w:val="24"/>
                <w:szCs w:val="24"/>
                <w:lang w:eastAsia="ru-RU"/>
              </w:rPr>
              <w:lastRenderedPageBreak/>
              <w:t>задачах, для определения скорости процесса, заданного формулой или графиком</w:t>
            </w:r>
          </w:p>
        </w:tc>
        <w:tc>
          <w:tcPr>
            <w:tcW w:w="992" w:type="dxa"/>
            <w:vMerge/>
            <w:vAlign w:val="center"/>
            <w:hideMark/>
          </w:tcPr>
          <w:p w14:paraId="5CE45BF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FA9AD8C" w14:textId="77777777" w:rsidR="001545FC" w:rsidRPr="001545FC" w:rsidRDefault="001545FC" w:rsidP="001545FC">
            <w:pPr>
              <w:spacing w:after="0"/>
              <w:rPr>
                <w:rFonts w:eastAsiaTheme="minorEastAsia"/>
                <w:sz w:val="24"/>
                <w:szCs w:val="24"/>
              </w:rPr>
            </w:pPr>
          </w:p>
        </w:tc>
      </w:tr>
      <w:tr w:rsidR="001545FC" w:rsidRPr="001545FC" w14:paraId="342CB9EC" w14:textId="77777777" w:rsidTr="00103D0B">
        <w:trPr>
          <w:trHeight w:val="240"/>
        </w:trPr>
        <w:tc>
          <w:tcPr>
            <w:tcW w:w="3118" w:type="dxa"/>
            <w:vMerge w:val="restart"/>
            <w:hideMark/>
          </w:tcPr>
          <w:p w14:paraId="5073D6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6.9. </w:t>
            </w:r>
          </w:p>
          <w:p w14:paraId="070601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Нахождение оптимального результата с помощью производной в практических задачах</w:t>
            </w:r>
          </w:p>
        </w:tc>
        <w:tc>
          <w:tcPr>
            <w:tcW w:w="8364" w:type="dxa"/>
            <w:hideMark/>
          </w:tcPr>
          <w:p w14:paraId="0C7BF2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tcPr>
          <w:p w14:paraId="0A1B23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p w14:paraId="4E2561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c>
          <w:tcPr>
            <w:tcW w:w="1843" w:type="dxa"/>
            <w:vMerge/>
            <w:vAlign w:val="center"/>
            <w:hideMark/>
          </w:tcPr>
          <w:p w14:paraId="0B2C0E49" w14:textId="77777777" w:rsidR="001545FC" w:rsidRPr="001545FC" w:rsidRDefault="001545FC" w:rsidP="001545FC">
            <w:pPr>
              <w:spacing w:after="0"/>
              <w:rPr>
                <w:rFonts w:eastAsiaTheme="minorEastAsia"/>
                <w:sz w:val="24"/>
                <w:szCs w:val="24"/>
              </w:rPr>
            </w:pPr>
          </w:p>
        </w:tc>
      </w:tr>
      <w:tr w:rsidR="001545FC" w:rsidRPr="001545FC" w14:paraId="6547272C" w14:textId="77777777" w:rsidTr="00103D0B">
        <w:trPr>
          <w:trHeight w:val="240"/>
        </w:trPr>
        <w:tc>
          <w:tcPr>
            <w:tcW w:w="14317" w:type="dxa"/>
            <w:vMerge/>
            <w:vAlign w:val="center"/>
            <w:hideMark/>
          </w:tcPr>
          <w:p w14:paraId="32E55D70" w14:textId="77777777" w:rsidR="001545FC" w:rsidRPr="001545FC" w:rsidRDefault="001545FC" w:rsidP="001545FC">
            <w:pPr>
              <w:spacing w:after="0"/>
              <w:rPr>
                <w:rFonts w:eastAsiaTheme="minorEastAsia"/>
                <w:sz w:val="24"/>
                <w:szCs w:val="24"/>
              </w:rPr>
            </w:pPr>
          </w:p>
        </w:tc>
        <w:tc>
          <w:tcPr>
            <w:tcW w:w="8364" w:type="dxa"/>
            <w:hideMark/>
          </w:tcPr>
          <w:p w14:paraId="243E6F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vAlign w:val="center"/>
            <w:hideMark/>
          </w:tcPr>
          <w:p w14:paraId="0A3CC562" w14:textId="77777777" w:rsidR="001545FC" w:rsidRPr="001545FC" w:rsidRDefault="001545FC" w:rsidP="001545FC">
            <w:pPr>
              <w:spacing w:after="0"/>
              <w:rPr>
                <w:rFonts w:eastAsiaTheme="minorEastAsia"/>
                <w:sz w:val="24"/>
                <w:szCs w:val="24"/>
              </w:rPr>
            </w:pPr>
          </w:p>
        </w:tc>
        <w:tc>
          <w:tcPr>
            <w:tcW w:w="1843" w:type="dxa"/>
            <w:vMerge/>
            <w:vAlign w:val="center"/>
            <w:hideMark/>
          </w:tcPr>
          <w:p w14:paraId="586CE983" w14:textId="77777777" w:rsidR="001545FC" w:rsidRPr="001545FC" w:rsidRDefault="001545FC" w:rsidP="001545FC">
            <w:pPr>
              <w:spacing w:after="0"/>
              <w:rPr>
                <w:rFonts w:eastAsiaTheme="minorEastAsia"/>
                <w:sz w:val="24"/>
                <w:szCs w:val="24"/>
              </w:rPr>
            </w:pPr>
          </w:p>
        </w:tc>
      </w:tr>
      <w:tr w:rsidR="001545FC" w:rsidRPr="001545FC" w14:paraId="37069242" w14:textId="77777777" w:rsidTr="00103D0B">
        <w:trPr>
          <w:trHeight w:val="240"/>
        </w:trPr>
        <w:tc>
          <w:tcPr>
            <w:tcW w:w="3118" w:type="dxa"/>
            <w:vMerge w:val="restart"/>
            <w:hideMark/>
          </w:tcPr>
          <w:p w14:paraId="75B6A1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6.10. Решение задач. Производная функции, </w:t>
            </w:r>
            <w:r w:rsidRPr="001545FC">
              <w:rPr>
                <w:rFonts w:eastAsiaTheme="minorEastAsia"/>
                <w:sz w:val="24"/>
                <w:szCs w:val="24"/>
                <w:lang w:eastAsia="ru-RU"/>
              </w:rPr>
              <w:br/>
              <w:t>ее применение</w:t>
            </w:r>
          </w:p>
        </w:tc>
        <w:tc>
          <w:tcPr>
            <w:tcW w:w="8364" w:type="dxa"/>
            <w:hideMark/>
          </w:tcPr>
          <w:p w14:paraId="7A7173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D650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6C0A1A8" w14:textId="77777777" w:rsidR="001545FC" w:rsidRPr="001545FC" w:rsidRDefault="001545FC" w:rsidP="001545FC">
            <w:pPr>
              <w:spacing w:after="0"/>
              <w:rPr>
                <w:rFonts w:eastAsiaTheme="minorEastAsia"/>
                <w:sz w:val="24"/>
                <w:szCs w:val="24"/>
              </w:rPr>
            </w:pPr>
          </w:p>
        </w:tc>
      </w:tr>
      <w:tr w:rsidR="001545FC" w:rsidRPr="001545FC" w14:paraId="247FFC7E" w14:textId="77777777" w:rsidTr="00103D0B">
        <w:trPr>
          <w:trHeight w:val="240"/>
        </w:trPr>
        <w:tc>
          <w:tcPr>
            <w:tcW w:w="14317" w:type="dxa"/>
            <w:vMerge/>
            <w:vAlign w:val="center"/>
            <w:hideMark/>
          </w:tcPr>
          <w:p w14:paraId="1225BADB" w14:textId="77777777" w:rsidR="001545FC" w:rsidRPr="001545FC" w:rsidRDefault="001545FC" w:rsidP="001545FC">
            <w:pPr>
              <w:spacing w:after="0"/>
              <w:rPr>
                <w:rFonts w:eastAsiaTheme="minorEastAsia"/>
                <w:sz w:val="24"/>
                <w:szCs w:val="24"/>
              </w:rPr>
            </w:pPr>
          </w:p>
        </w:tc>
        <w:tc>
          <w:tcPr>
            <w:tcW w:w="8364" w:type="dxa"/>
            <w:hideMark/>
          </w:tcPr>
          <w:p w14:paraId="4C7E24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Дифференцирование функций. Исследование функций с помощью производной. Наибольшее и наименьшее значения функции</w:t>
            </w:r>
          </w:p>
        </w:tc>
        <w:tc>
          <w:tcPr>
            <w:tcW w:w="992" w:type="dxa"/>
            <w:vMerge/>
            <w:vAlign w:val="center"/>
            <w:hideMark/>
          </w:tcPr>
          <w:p w14:paraId="1E5D2DE4" w14:textId="77777777" w:rsidR="001545FC" w:rsidRPr="001545FC" w:rsidRDefault="001545FC" w:rsidP="001545FC">
            <w:pPr>
              <w:spacing w:after="0"/>
              <w:rPr>
                <w:rFonts w:eastAsiaTheme="minorEastAsia"/>
                <w:sz w:val="24"/>
                <w:szCs w:val="24"/>
              </w:rPr>
            </w:pPr>
          </w:p>
        </w:tc>
        <w:tc>
          <w:tcPr>
            <w:tcW w:w="1843" w:type="dxa"/>
            <w:vMerge/>
            <w:vAlign w:val="center"/>
            <w:hideMark/>
          </w:tcPr>
          <w:p w14:paraId="77B6379A" w14:textId="77777777" w:rsidR="001545FC" w:rsidRPr="001545FC" w:rsidRDefault="001545FC" w:rsidP="001545FC">
            <w:pPr>
              <w:spacing w:after="0"/>
              <w:rPr>
                <w:rFonts w:eastAsiaTheme="minorEastAsia"/>
                <w:sz w:val="24"/>
                <w:szCs w:val="24"/>
              </w:rPr>
            </w:pPr>
          </w:p>
        </w:tc>
      </w:tr>
      <w:tr w:rsidR="001545FC" w:rsidRPr="001545FC" w14:paraId="46A87E38" w14:textId="77777777" w:rsidTr="00103D0B">
        <w:trPr>
          <w:trHeight w:val="240"/>
        </w:trPr>
        <w:tc>
          <w:tcPr>
            <w:tcW w:w="14317" w:type="dxa"/>
            <w:vMerge/>
            <w:vAlign w:val="center"/>
            <w:hideMark/>
          </w:tcPr>
          <w:p w14:paraId="5D0636D4" w14:textId="77777777" w:rsidR="001545FC" w:rsidRPr="001545FC" w:rsidRDefault="001545FC" w:rsidP="001545FC">
            <w:pPr>
              <w:spacing w:after="0"/>
              <w:rPr>
                <w:rFonts w:eastAsiaTheme="minorEastAsia"/>
                <w:sz w:val="24"/>
                <w:szCs w:val="24"/>
              </w:rPr>
            </w:pPr>
          </w:p>
        </w:tc>
        <w:tc>
          <w:tcPr>
            <w:tcW w:w="8364" w:type="dxa"/>
            <w:hideMark/>
          </w:tcPr>
          <w:p w14:paraId="527240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6</w:t>
            </w:r>
          </w:p>
        </w:tc>
        <w:tc>
          <w:tcPr>
            <w:tcW w:w="992" w:type="dxa"/>
            <w:vMerge/>
            <w:vAlign w:val="center"/>
            <w:hideMark/>
          </w:tcPr>
          <w:p w14:paraId="042808A4" w14:textId="77777777" w:rsidR="001545FC" w:rsidRPr="001545FC" w:rsidRDefault="001545FC" w:rsidP="001545FC">
            <w:pPr>
              <w:spacing w:after="0"/>
              <w:rPr>
                <w:rFonts w:eastAsiaTheme="minorEastAsia"/>
                <w:sz w:val="24"/>
                <w:szCs w:val="24"/>
              </w:rPr>
            </w:pPr>
          </w:p>
        </w:tc>
        <w:tc>
          <w:tcPr>
            <w:tcW w:w="1843" w:type="dxa"/>
            <w:vMerge/>
            <w:vAlign w:val="center"/>
            <w:hideMark/>
          </w:tcPr>
          <w:p w14:paraId="0EE01C40" w14:textId="77777777" w:rsidR="001545FC" w:rsidRPr="001545FC" w:rsidRDefault="001545FC" w:rsidP="001545FC">
            <w:pPr>
              <w:spacing w:after="0"/>
              <w:rPr>
                <w:rFonts w:eastAsiaTheme="minorEastAsia"/>
                <w:sz w:val="24"/>
                <w:szCs w:val="24"/>
              </w:rPr>
            </w:pPr>
          </w:p>
        </w:tc>
      </w:tr>
      <w:tr w:rsidR="001545FC" w:rsidRPr="001545FC" w14:paraId="32E099D8" w14:textId="77777777" w:rsidTr="00103D0B">
        <w:trPr>
          <w:trHeight w:val="240"/>
        </w:trPr>
        <w:tc>
          <w:tcPr>
            <w:tcW w:w="11482" w:type="dxa"/>
            <w:gridSpan w:val="2"/>
            <w:shd w:val="clear" w:color="auto" w:fill="FFFFFF" w:themeFill="background1"/>
            <w:hideMark/>
          </w:tcPr>
          <w:p w14:paraId="48FF0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7. Многогранники и тела вращения</w:t>
            </w:r>
          </w:p>
        </w:tc>
        <w:tc>
          <w:tcPr>
            <w:tcW w:w="992" w:type="dxa"/>
            <w:shd w:val="clear" w:color="auto" w:fill="FFFFFF" w:themeFill="background1"/>
            <w:hideMark/>
          </w:tcPr>
          <w:p w14:paraId="7A0873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46</w:t>
            </w:r>
          </w:p>
        </w:tc>
        <w:tc>
          <w:tcPr>
            <w:tcW w:w="1843" w:type="dxa"/>
            <w:vMerge w:val="restart"/>
            <w:shd w:val="clear" w:color="auto" w:fill="FFFFFF" w:themeFill="background1"/>
            <w:vAlign w:val="bottom"/>
            <w:hideMark/>
          </w:tcPr>
          <w:p w14:paraId="315631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52B633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1F18EDF6" w14:textId="77777777" w:rsidTr="00103D0B">
        <w:trPr>
          <w:trHeight w:val="240"/>
        </w:trPr>
        <w:tc>
          <w:tcPr>
            <w:tcW w:w="3118" w:type="dxa"/>
            <w:vMerge w:val="restart"/>
            <w:hideMark/>
          </w:tcPr>
          <w:p w14:paraId="6D7ACF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w:t>
            </w:r>
          </w:p>
          <w:p w14:paraId="1B84DC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Многогранники</w:t>
            </w:r>
          </w:p>
        </w:tc>
        <w:tc>
          <w:tcPr>
            <w:tcW w:w="8364" w:type="dxa"/>
            <w:hideMark/>
          </w:tcPr>
          <w:p w14:paraId="531E23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6389D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4ED4FBE" w14:textId="77777777" w:rsidR="001545FC" w:rsidRPr="001545FC" w:rsidRDefault="001545FC" w:rsidP="001545FC">
            <w:pPr>
              <w:spacing w:after="0"/>
              <w:rPr>
                <w:rFonts w:eastAsiaTheme="minorEastAsia"/>
                <w:sz w:val="24"/>
                <w:szCs w:val="24"/>
              </w:rPr>
            </w:pPr>
          </w:p>
        </w:tc>
      </w:tr>
      <w:tr w:rsidR="001545FC" w:rsidRPr="001545FC" w14:paraId="699D5AF2" w14:textId="77777777" w:rsidTr="00103D0B">
        <w:trPr>
          <w:trHeight w:val="240"/>
        </w:trPr>
        <w:tc>
          <w:tcPr>
            <w:tcW w:w="14317" w:type="dxa"/>
            <w:vMerge/>
            <w:vAlign w:val="center"/>
            <w:hideMark/>
          </w:tcPr>
          <w:p w14:paraId="1A6DCA37" w14:textId="77777777" w:rsidR="001545FC" w:rsidRPr="001545FC" w:rsidRDefault="001545FC" w:rsidP="001545FC">
            <w:pPr>
              <w:spacing w:after="0"/>
              <w:rPr>
                <w:rFonts w:eastAsiaTheme="minorEastAsia"/>
                <w:sz w:val="24"/>
                <w:szCs w:val="24"/>
              </w:rPr>
            </w:pPr>
          </w:p>
        </w:tc>
        <w:tc>
          <w:tcPr>
            <w:tcW w:w="8364" w:type="dxa"/>
            <w:hideMark/>
          </w:tcPr>
          <w:p w14:paraId="00F35D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многогранника, основные элементы многогранника, выпуклые и невыпуклые многогранники; развёртка многогранника</w:t>
            </w:r>
          </w:p>
        </w:tc>
        <w:tc>
          <w:tcPr>
            <w:tcW w:w="992" w:type="dxa"/>
            <w:vMerge/>
            <w:vAlign w:val="center"/>
            <w:hideMark/>
          </w:tcPr>
          <w:p w14:paraId="134E103D" w14:textId="77777777" w:rsidR="001545FC" w:rsidRPr="001545FC" w:rsidRDefault="001545FC" w:rsidP="001545FC">
            <w:pPr>
              <w:spacing w:after="0"/>
              <w:rPr>
                <w:rFonts w:eastAsiaTheme="minorEastAsia"/>
                <w:sz w:val="24"/>
                <w:szCs w:val="24"/>
              </w:rPr>
            </w:pPr>
          </w:p>
        </w:tc>
        <w:tc>
          <w:tcPr>
            <w:tcW w:w="1843" w:type="dxa"/>
            <w:vMerge/>
            <w:vAlign w:val="center"/>
            <w:hideMark/>
          </w:tcPr>
          <w:p w14:paraId="34D1A46B" w14:textId="77777777" w:rsidR="001545FC" w:rsidRPr="001545FC" w:rsidRDefault="001545FC" w:rsidP="001545FC">
            <w:pPr>
              <w:spacing w:after="0"/>
              <w:rPr>
                <w:rFonts w:eastAsiaTheme="minorEastAsia"/>
                <w:sz w:val="24"/>
                <w:szCs w:val="24"/>
              </w:rPr>
            </w:pPr>
          </w:p>
        </w:tc>
      </w:tr>
      <w:tr w:rsidR="001545FC" w:rsidRPr="001545FC" w14:paraId="7C5CFB1B" w14:textId="77777777" w:rsidTr="00103D0B">
        <w:trPr>
          <w:trHeight w:val="240"/>
        </w:trPr>
        <w:tc>
          <w:tcPr>
            <w:tcW w:w="3118" w:type="dxa"/>
            <w:vMerge w:val="restart"/>
            <w:hideMark/>
          </w:tcPr>
          <w:p w14:paraId="54B6F5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7.2. </w:t>
            </w:r>
          </w:p>
          <w:p w14:paraId="09FCDF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Призма. Прямая </w:t>
            </w:r>
            <w:r w:rsidRPr="001545FC">
              <w:rPr>
                <w:rFonts w:eastAsiaTheme="minorEastAsia"/>
                <w:sz w:val="24"/>
                <w:szCs w:val="24"/>
                <w:lang w:eastAsia="ru-RU"/>
              </w:rPr>
              <w:br/>
              <w:t>и правильная призмы</w:t>
            </w:r>
          </w:p>
        </w:tc>
        <w:tc>
          <w:tcPr>
            <w:tcW w:w="8364" w:type="dxa"/>
            <w:hideMark/>
          </w:tcPr>
          <w:p w14:paraId="450D3A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77A8C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35E8690" w14:textId="77777777" w:rsidR="001545FC" w:rsidRPr="001545FC" w:rsidRDefault="001545FC" w:rsidP="001545FC">
            <w:pPr>
              <w:spacing w:after="0"/>
              <w:rPr>
                <w:rFonts w:eastAsiaTheme="minorEastAsia"/>
                <w:sz w:val="24"/>
                <w:szCs w:val="24"/>
              </w:rPr>
            </w:pPr>
          </w:p>
        </w:tc>
      </w:tr>
      <w:tr w:rsidR="001545FC" w:rsidRPr="001545FC" w14:paraId="34E0B793" w14:textId="77777777" w:rsidTr="00103D0B">
        <w:trPr>
          <w:trHeight w:val="240"/>
        </w:trPr>
        <w:tc>
          <w:tcPr>
            <w:tcW w:w="14317" w:type="dxa"/>
            <w:vMerge/>
            <w:vAlign w:val="center"/>
            <w:hideMark/>
          </w:tcPr>
          <w:p w14:paraId="161A2EE0" w14:textId="77777777" w:rsidR="001545FC" w:rsidRPr="001545FC" w:rsidRDefault="001545FC" w:rsidP="001545FC">
            <w:pPr>
              <w:spacing w:after="0"/>
              <w:rPr>
                <w:rFonts w:eastAsiaTheme="minorEastAsia"/>
                <w:sz w:val="24"/>
                <w:szCs w:val="24"/>
              </w:rPr>
            </w:pPr>
          </w:p>
        </w:tc>
        <w:tc>
          <w:tcPr>
            <w:tcW w:w="8364" w:type="dxa"/>
            <w:hideMark/>
          </w:tcPr>
          <w:p w14:paraId="058508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Призма: n-угольная призма; грани и основания призмы; прямая и наклонная призмы; боковая и полная поверхность призмы. Элементы призмы. Правильная призма</w:t>
            </w:r>
          </w:p>
        </w:tc>
        <w:tc>
          <w:tcPr>
            <w:tcW w:w="992" w:type="dxa"/>
            <w:vMerge/>
            <w:vAlign w:val="center"/>
            <w:hideMark/>
          </w:tcPr>
          <w:p w14:paraId="5BAEF6D0" w14:textId="77777777" w:rsidR="001545FC" w:rsidRPr="001545FC" w:rsidRDefault="001545FC" w:rsidP="001545FC">
            <w:pPr>
              <w:spacing w:after="0"/>
              <w:rPr>
                <w:rFonts w:eastAsiaTheme="minorEastAsia"/>
                <w:sz w:val="24"/>
                <w:szCs w:val="24"/>
              </w:rPr>
            </w:pPr>
          </w:p>
        </w:tc>
        <w:tc>
          <w:tcPr>
            <w:tcW w:w="1843" w:type="dxa"/>
            <w:vMerge/>
            <w:vAlign w:val="center"/>
            <w:hideMark/>
          </w:tcPr>
          <w:p w14:paraId="623F63B3" w14:textId="77777777" w:rsidR="001545FC" w:rsidRPr="001545FC" w:rsidRDefault="001545FC" w:rsidP="001545FC">
            <w:pPr>
              <w:spacing w:after="0"/>
              <w:rPr>
                <w:rFonts w:eastAsiaTheme="minorEastAsia"/>
                <w:sz w:val="24"/>
                <w:szCs w:val="24"/>
              </w:rPr>
            </w:pPr>
          </w:p>
        </w:tc>
      </w:tr>
      <w:tr w:rsidR="001545FC" w:rsidRPr="001545FC" w14:paraId="578ED18C" w14:textId="77777777" w:rsidTr="00103D0B">
        <w:trPr>
          <w:trHeight w:val="240"/>
        </w:trPr>
        <w:tc>
          <w:tcPr>
            <w:tcW w:w="3118" w:type="dxa"/>
            <w:vMerge w:val="restart"/>
            <w:hideMark/>
          </w:tcPr>
          <w:p w14:paraId="2BEF4B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7.3. </w:t>
            </w:r>
          </w:p>
          <w:p w14:paraId="1628E5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Параллелепипед, куб </w:t>
            </w:r>
          </w:p>
        </w:tc>
        <w:tc>
          <w:tcPr>
            <w:tcW w:w="8364" w:type="dxa"/>
            <w:hideMark/>
          </w:tcPr>
          <w:p w14:paraId="39F644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7A5AA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99D6DEB" w14:textId="77777777" w:rsidR="001545FC" w:rsidRPr="001545FC" w:rsidRDefault="001545FC" w:rsidP="001545FC">
            <w:pPr>
              <w:spacing w:after="0"/>
              <w:rPr>
                <w:rFonts w:eastAsiaTheme="minorEastAsia"/>
                <w:sz w:val="24"/>
                <w:szCs w:val="24"/>
              </w:rPr>
            </w:pPr>
          </w:p>
        </w:tc>
      </w:tr>
      <w:tr w:rsidR="001545FC" w:rsidRPr="001545FC" w14:paraId="11DA66E2" w14:textId="77777777" w:rsidTr="00103D0B">
        <w:trPr>
          <w:trHeight w:val="240"/>
        </w:trPr>
        <w:tc>
          <w:tcPr>
            <w:tcW w:w="14317" w:type="dxa"/>
            <w:vMerge/>
            <w:vAlign w:val="center"/>
            <w:hideMark/>
          </w:tcPr>
          <w:p w14:paraId="1D09C765" w14:textId="77777777" w:rsidR="001545FC" w:rsidRPr="001545FC" w:rsidRDefault="001545FC" w:rsidP="001545FC">
            <w:pPr>
              <w:spacing w:after="0"/>
              <w:rPr>
                <w:rFonts w:eastAsiaTheme="minorEastAsia"/>
                <w:sz w:val="24"/>
                <w:szCs w:val="24"/>
              </w:rPr>
            </w:pPr>
          </w:p>
        </w:tc>
        <w:tc>
          <w:tcPr>
            <w:tcW w:w="8364" w:type="dxa"/>
            <w:hideMark/>
          </w:tcPr>
          <w:p w14:paraId="1B3337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Параллелепипед, прямоугольный параллелепипед и его свойства. Куб. Сечение куба, параллелепипеда</w:t>
            </w:r>
          </w:p>
        </w:tc>
        <w:tc>
          <w:tcPr>
            <w:tcW w:w="992" w:type="dxa"/>
            <w:vMerge/>
            <w:vAlign w:val="center"/>
            <w:hideMark/>
          </w:tcPr>
          <w:p w14:paraId="16F3391C" w14:textId="77777777" w:rsidR="001545FC" w:rsidRPr="001545FC" w:rsidRDefault="001545FC" w:rsidP="001545FC">
            <w:pPr>
              <w:spacing w:after="0"/>
              <w:rPr>
                <w:rFonts w:eastAsiaTheme="minorEastAsia"/>
                <w:sz w:val="24"/>
                <w:szCs w:val="24"/>
              </w:rPr>
            </w:pPr>
          </w:p>
        </w:tc>
        <w:tc>
          <w:tcPr>
            <w:tcW w:w="1843" w:type="dxa"/>
            <w:vMerge/>
            <w:vAlign w:val="center"/>
            <w:hideMark/>
          </w:tcPr>
          <w:p w14:paraId="0BE2AB83" w14:textId="77777777" w:rsidR="001545FC" w:rsidRPr="001545FC" w:rsidRDefault="001545FC" w:rsidP="001545FC">
            <w:pPr>
              <w:spacing w:after="0"/>
              <w:rPr>
                <w:rFonts w:eastAsiaTheme="minorEastAsia"/>
                <w:sz w:val="24"/>
                <w:szCs w:val="24"/>
              </w:rPr>
            </w:pPr>
          </w:p>
        </w:tc>
      </w:tr>
      <w:tr w:rsidR="001545FC" w:rsidRPr="001545FC" w14:paraId="61780F27" w14:textId="77777777" w:rsidTr="00103D0B">
        <w:trPr>
          <w:trHeight w:val="240"/>
        </w:trPr>
        <w:tc>
          <w:tcPr>
            <w:tcW w:w="3118" w:type="dxa"/>
            <w:vMerge w:val="restart"/>
            <w:hideMark/>
          </w:tcPr>
          <w:p w14:paraId="02A998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7.4. </w:t>
            </w:r>
          </w:p>
          <w:p w14:paraId="3F506E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Пирамида. Правильная пирамида. Усеченная пирамида</w:t>
            </w:r>
          </w:p>
        </w:tc>
        <w:tc>
          <w:tcPr>
            <w:tcW w:w="8364" w:type="dxa"/>
            <w:hideMark/>
          </w:tcPr>
          <w:p w14:paraId="0BAAA4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C6BED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3885D82" w14:textId="77777777" w:rsidR="001545FC" w:rsidRPr="001545FC" w:rsidRDefault="001545FC" w:rsidP="001545FC">
            <w:pPr>
              <w:spacing w:after="0"/>
              <w:rPr>
                <w:rFonts w:eastAsiaTheme="minorEastAsia"/>
                <w:sz w:val="24"/>
                <w:szCs w:val="24"/>
              </w:rPr>
            </w:pPr>
          </w:p>
        </w:tc>
      </w:tr>
      <w:tr w:rsidR="001545FC" w:rsidRPr="001545FC" w14:paraId="48B4445C" w14:textId="77777777" w:rsidTr="00103D0B">
        <w:trPr>
          <w:trHeight w:val="670"/>
        </w:trPr>
        <w:tc>
          <w:tcPr>
            <w:tcW w:w="14317" w:type="dxa"/>
            <w:vMerge/>
            <w:vAlign w:val="center"/>
            <w:hideMark/>
          </w:tcPr>
          <w:p w14:paraId="55EA3D95" w14:textId="77777777" w:rsidR="001545FC" w:rsidRPr="001545FC" w:rsidRDefault="001545FC" w:rsidP="001545FC">
            <w:pPr>
              <w:spacing w:after="0"/>
              <w:rPr>
                <w:rFonts w:eastAsiaTheme="minorEastAsia"/>
                <w:sz w:val="24"/>
                <w:szCs w:val="24"/>
              </w:rPr>
            </w:pPr>
          </w:p>
        </w:tc>
        <w:tc>
          <w:tcPr>
            <w:tcW w:w="8364" w:type="dxa"/>
            <w:hideMark/>
          </w:tcPr>
          <w:p w14:paraId="164964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vAlign w:val="center"/>
            <w:hideMark/>
          </w:tcPr>
          <w:p w14:paraId="18B3C196" w14:textId="77777777" w:rsidR="001545FC" w:rsidRPr="001545FC" w:rsidRDefault="001545FC" w:rsidP="001545FC">
            <w:pPr>
              <w:spacing w:after="0"/>
              <w:rPr>
                <w:rFonts w:eastAsiaTheme="minorEastAsia"/>
                <w:sz w:val="24"/>
                <w:szCs w:val="24"/>
              </w:rPr>
            </w:pPr>
          </w:p>
        </w:tc>
        <w:tc>
          <w:tcPr>
            <w:tcW w:w="1843" w:type="dxa"/>
            <w:vMerge/>
            <w:vAlign w:val="center"/>
            <w:hideMark/>
          </w:tcPr>
          <w:p w14:paraId="43164726" w14:textId="77777777" w:rsidR="001545FC" w:rsidRPr="001545FC" w:rsidRDefault="001545FC" w:rsidP="001545FC">
            <w:pPr>
              <w:spacing w:after="0"/>
              <w:rPr>
                <w:rFonts w:eastAsiaTheme="minorEastAsia"/>
                <w:sz w:val="24"/>
                <w:szCs w:val="24"/>
              </w:rPr>
            </w:pPr>
          </w:p>
        </w:tc>
      </w:tr>
      <w:tr w:rsidR="001545FC" w:rsidRPr="001545FC" w14:paraId="7BC768AB" w14:textId="77777777" w:rsidTr="00103D0B">
        <w:trPr>
          <w:trHeight w:val="182"/>
        </w:trPr>
        <w:tc>
          <w:tcPr>
            <w:tcW w:w="3118" w:type="dxa"/>
            <w:vMerge w:val="restart"/>
            <w:hideMark/>
          </w:tcPr>
          <w:p w14:paraId="46AF69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7.5. </w:t>
            </w:r>
          </w:p>
          <w:p w14:paraId="526278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Боковая и полная поверхность призмы, пирамиды</w:t>
            </w:r>
          </w:p>
        </w:tc>
        <w:tc>
          <w:tcPr>
            <w:tcW w:w="8364" w:type="dxa"/>
            <w:hideMark/>
          </w:tcPr>
          <w:p w14:paraId="26A663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83E28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39F9296" w14:textId="77777777" w:rsidR="001545FC" w:rsidRPr="001545FC" w:rsidRDefault="001545FC" w:rsidP="001545FC">
            <w:pPr>
              <w:spacing w:after="0"/>
              <w:rPr>
                <w:rFonts w:eastAsiaTheme="minorEastAsia"/>
                <w:sz w:val="24"/>
                <w:szCs w:val="24"/>
              </w:rPr>
            </w:pPr>
          </w:p>
        </w:tc>
      </w:tr>
      <w:tr w:rsidR="001545FC" w:rsidRPr="001545FC" w14:paraId="181AC6CA" w14:textId="77777777" w:rsidTr="00103D0B">
        <w:trPr>
          <w:trHeight w:val="20"/>
        </w:trPr>
        <w:tc>
          <w:tcPr>
            <w:tcW w:w="14317" w:type="dxa"/>
            <w:vMerge/>
            <w:vAlign w:val="center"/>
            <w:hideMark/>
          </w:tcPr>
          <w:p w14:paraId="2C0762B5" w14:textId="77777777" w:rsidR="001545FC" w:rsidRPr="001545FC" w:rsidRDefault="001545FC" w:rsidP="001545FC">
            <w:pPr>
              <w:spacing w:after="0"/>
              <w:rPr>
                <w:rFonts w:eastAsiaTheme="minorEastAsia"/>
                <w:sz w:val="24"/>
                <w:szCs w:val="24"/>
              </w:rPr>
            </w:pPr>
          </w:p>
        </w:tc>
        <w:tc>
          <w:tcPr>
            <w:tcW w:w="8364" w:type="dxa"/>
            <w:hideMark/>
          </w:tcPr>
          <w:p w14:paraId="326273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vAlign w:val="center"/>
            <w:hideMark/>
          </w:tcPr>
          <w:p w14:paraId="05F6B73F" w14:textId="77777777" w:rsidR="001545FC" w:rsidRPr="001545FC" w:rsidRDefault="001545FC" w:rsidP="001545FC">
            <w:pPr>
              <w:spacing w:after="0"/>
              <w:rPr>
                <w:rFonts w:eastAsiaTheme="minorEastAsia"/>
                <w:sz w:val="24"/>
                <w:szCs w:val="24"/>
              </w:rPr>
            </w:pPr>
          </w:p>
        </w:tc>
        <w:tc>
          <w:tcPr>
            <w:tcW w:w="1843" w:type="dxa"/>
            <w:vMerge/>
            <w:vAlign w:val="center"/>
            <w:hideMark/>
          </w:tcPr>
          <w:p w14:paraId="64E09E03" w14:textId="77777777" w:rsidR="001545FC" w:rsidRPr="001545FC" w:rsidRDefault="001545FC" w:rsidP="001545FC">
            <w:pPr>
              <w:spacing w:after="0"/>
              <w:rPr>
                <w:rFonts w:eastAsiaTheme="minorEastAsia"/>
                <w:sz w:val="24"/>
                <w:szCs w:val="24"/>
              </w:rPr>
            </w:pPr>
          </w:p>
        </w:tc>
      </w:tr>
      <w:tr w:rsidR="001545FC" w:rsidRPr="001545FC" w14:paraId="3DF0CA6B" w14:textId="77777777" w:rsidTr="00103D0B">
        <w:trPr>
          <w:trHeight w:val="20"/>
        </w:trPr>
        <w:tc>
          <w:tcPr>
            <w:tcW w:w="3118" w:type="dxa"/>
            <w:vMerge w:val="restart"/>
            <w:hideMark/>
          </w:tcPr>
          <w:p w14:paraId="5648E3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7.6. </w:t>
            </w:r>
          </w:p>
          <w:p w14:paraId="455A5C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Движение в пространстве. Симметрия в пространстве</w:t>
            </w:r>
          </w:p>
        </w:tc>
        <w:tc>
          <w:tcPr>
            <w:tcW w:w="8364" w:type="dxa"/>
            <w:hideMark/>
          </w:tcPr>
          <w:p w14:paraId="36A5AF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0D5D15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719A58C" w14:textId="77777777" w:rsidR="001545FC" w:rsidRPr="001545FC" w:rsidRDefault="001545FC" w:rsidP="001545FC">
            <w:pPr>
              <w:spacing w:after="0"/>
              <w:rPr>
                <w:rFonts w:eastAsiaTheme="minorEastAsia"/>
                <w:sz w:val="24"/>
                <w:szCs w:val="24"/>
              </w:rPr>
            </w:pPr>
          </w:p>
        </w:tc>
      </w:tr>
      <w:tr w:rsidR="001545FC" w:rsidRPr="001545FC" w14:paraId="2A46E6D4" w14:textId="77777777" w:rsidTr="00103D0B">
        <w:trPr>
          <w:trHeight w:val="20"/>
        </w:trPr>
        <w:tc>
          <w:tcPr>
            <w:tcW w:w="14317" w:type="dxa"/>
            <w:vMerge/>
            <w:vAlign w:val="center"/>
            <w:hideMark/>
          </w:tcPr>
          <w:p w14:paraId="59924D8D" w14:textId="77777777" w:rsidR="001545FC" w:rsidRPr="001545FC" w:rsidRDefault="001545FC" w:rsidP="001545FC">
            <w:pPr>
              <w:spacing w:after="0"/>
              <w:rPr>
                <w:rFonts w:eastAsiaTheme="minorEastAsia"/>
                <w:sz w:val="24"/>
                <w:szCs w:val="24"/>
              </w:rPr>
            </w:pPr>
          </w:p>
        </w:tc>
        <w:tc>
          <w:tcPr>
            <w:tcW w:w="8364" w:type="dxa"/>
            <w:hideMark/>
          </w:tcPr>
          <w:p w14:paraId="5CB5FC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Движение в пространстве. </w:t>
            </w:r>
            <w:r w:rsidRPr="001545FC">
              <w:rPr>
                <w:rFonts w:eastAsiaTheme="minorEastAsia"/>
                <w:bCs w:val="0"/>
                <w:sz w:val="24"/>
                <w:szCs w:val="24"/>
                <w:lang w:eastAsia="ru-RU"/>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vAlign w:val="center"/>
            <w:hideMark/>
          </w:tcPr>
          <w:p w14:paraId="4CA5ACD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AE5BB16" w14:textId="77777777" w:rsidR="001545FC" w:rsidRPr="001545FC" w:rsidRDefault="001545FC" w:rsidP="001545FC">
            <w:pPr>
              <w:spacing w:after="0"/>
              <w:rPr>
                <w:rFonts w:eastAsiaTheme="minorEastAsia"/>
                <w:sz w:val="24"/>
                <w:szCs w:val="24"/>
              </w:rPr>
            </w:pPr>
          </w:p>
        </w:tc>
      </w:tr>
      <w:tr w:rsidR="001545FC" w:rsidRPr="001545FC" w14:paraId="6BE75227" w14:textId="77777777" w:rsidTr="00103D0B">
        <w:trPr>
          <w:trHeight w:val="276"/>
        </w:trPr>
        <w:tc>
          <w:tcPr>
            <w:tcW w:w="3118" w:type="dxa"/>
            <w:vMerge w:val="restart"/>
            <w:hideMark/>
          </w:tcPr>
          <w:p w14:paraId="7D1210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7.7. </w:t>
            </w:r>
          </w:p>
          <w:p w14:paraId="390E30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Правильные многогранники, их свойства </w:t>
            </w:r>
          </w:p>
        </w:tc>
        <w:tc>
          <w:tcPr>
            <w:tcW w:w="8364" w:type="dxa"/>
            <w:hideMark/>
          </w:tcPr>
          <w:p w14:paraId="705DAF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51C56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B3E9BAF" w14:textId="77777777" w:rsidR="001545FC" w:rsidRPr="001545FC" w:rsidRDefault="001545FC" w:rsidP="001545FC">
            <w:pPr>
              <w:spacing w:after="0"/>
              <w:rPr>
                <w:rFonts w:eastAsiaTheme="minorEastAsia"/>
                <w:sz w:val="24"/>
                <w:szCs w:val="24"/>
              </w:rPr>
            </w:pPr>
          </w:p>
        </w:tc>
      </w:tr>
      <w:tr w:rsidR="001545FC" w:rsidRPr="001545FC" w14:paraId="218182A5" w14:textId="77777777" w:rsidTr="00103D0B">
        <w:trPr>
          <w:trHeight w:val="366"/>
        </w:trPr>
        <w:tc>
          <w:tcPr>
            <w:tcW w:w="14317" w:type="dxa"/>
            <w:vMerge/>
            <w:vAlign w:val="center"/>
            <w:hideMark/>
          </w:tcPr>
          <w:p w14:paraId="24478A3F" w14:textId="77777777" w:rsidR="001545FC" w:rsidRPr="001545FC" w:rsidRDefault="001545FC" w:rsidP="001545FC">
            <w:pPr>
              <w:spacing w:after="0"/>
              <w:rPr>
                <w:rFonts w:eastAsiaTheme="minorEastAsia"/>
                <w:sz w:val="24"/>
                <w:szCs w:val="24"/>
              </w:rPr>
            </w:pPr>
          </w:p>
        </w:tc>
        <w:tc>
          <w:tcPr>
            <w:tcW w:w="8364" w:type="dxa"/>
            <w:hideMark/>
          </w:tcPr>
          <w:p w14:paraId="678F51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vAlign w:val="center"/>
            <w:hideMark/>
          </w:tcPr>
          <w:p w14:paraId="0045DB8C" w14:textId="77777777" w:rsidR="001545FC" w:rsidRPr="001545FC" w:rsidRDefault="001545FC" w:rsidP="001545FC">
            <w:pPr>
              <w:spacing w:after="0"/>
              <w:rPr>
                <w:rFonts w:eastAsiaTheme="minorEastAsia"/>
                <w:sz w:val="24"/>
                <w:szCs w:val="24"/>
              </w:rPr>
            </w:pPr>
          </w:p>
        </w:tc>
        <w:tc>
          <w:tcPr>
            <w:tcW w:w="1843" w:type="dxa"/>
            <w:vMerge/>
            <w:vAlign w:val="center"/>
            <w:hideMark/>
          </w:tcPr>
          <w:p w14:paraId="1304280F" w14:textId="77777777" w:rsidR="001545FC" w:rsidRPr="001545FC" w:rsidRDefault="001545FC" w:rsidP="001545FC">
            <w:pPr>
              <w:spacing w:after="0"/>
              <w:rPr>
                <w:rFonts w:eastAsiaTheme="minorEastAsia"/>
                <w:sz w:val="24"/>
                <w:szCs w:val="24"/>
              </w:rPr>
            </w:pPr>
          </w:p>
        </w:tc>
      </w:tr>
      <w:tr w:rsidR="001545FC" w:rsidRPr="001545FC" w14:paraId="766F7D3F" w14:textId="77777777" w:rsidTr="00103D0B">
        <w:trPr>
          <w:trHeight w:val="20"/>
        </w:trPr>
        <w:tc>
          <w:tcPr>
            <w:tcW w:w="3118" w:type="dxa"/>
            <w:vMerge w:val="restart"/>
            <w:hideMark/>
          </w:tcPr>
          <w:p w14:paraId="007DC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7.8. Симметрия в профессии. Сечения многогранников</w:t>
            </w:r>
          </w:p>
          <w:p w14:paraId="748DD3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 профессиональных задачах</w:t>
            </w:r>
          </w:p>
        </w:tc>
        <w:tc>
          <w:tcPr>
            <w:tcW w:w="8364" w:type="dxa"/>
            <w:hideMark/>
          </w:tcPr>
          <w:p w14:paraId="000797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3E5065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D42CAEC" w14:textId="77777777" w:rsidR="001545FC" w:rsidRPr="001545FC" w:rsidRDefault="001545FC" w:rsidP="001545FC">
            <w:pPr>
              <w:spacing w:after="0"/>
              <w:rPr>
                <w:rFonts w:eastAsiaTheme="minorEastAsia"/>
                <w:sz w:val="24"/>
                <w:szCs w:val="24"/>
              </w:rPr>
            </w:pPr>
          </w:p>
        </w:tc>
      </w:tr>
      <w:tr w:rsidR="001545FC" w:rsidRPr="001545FC" w14:paraId="45604B89" w14:textId="77777777" w:rsidTr="00103D0B">
        <w:trPr>
          <w:trHeight w:val="20"/>
        </w:trPr>
        <w:tc>
          <w:tcPr>
            <w:tcW w:w="14317" w:type="dxa"/>
            <w:vMerge/>
            <w:vAlign w:val="center"/>
            <w:hideMark/>
          </w:tcPr>
          <w:p w14:paraId="2E24DEF6" w14:textId="77777777" w:rsidR="001545FC" w:rsidRPr="001545FC" w:rsidRDefault="001545FC" w:rsidP="001545FC">
            <w:pPr>
              <w:spacing w:after="0"/>
              <w:rPr>
                <w:rFonts w:eastAsiaTheme="minorEastAsia"/>
                <w:sz w:val="24"/>
                <w:szCs w:val="24"/>
              </w:rPr>
            </w:pPr>
          </w:p>
        </w:tc>
        <w:tc>
          <w:tcPr>
            <w:tcW w:w="8364" w:type="dxa"/>
            <w:hideMark/>
          </w:tcPr>
          <w:p w14:paraId="578A4D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Симметрия в природе, архитектуре, технике, в быту,</w:t>
            </w:r>
            <w:r w:rsidRPr="001545FC">
              <w:rPr>
                <w:rFonts w:eastAsiaTheme="minorEastAsia"/>
                <w:bCs w:val="0"/>
                <w:sz w:val="24"/>
                <w:szCs w:val="24"/>
                <w:lang w:eastAsia="ru-RU"/>
              </w:rPr>
              <w:t xml:space="preserve"> в профессии.</w:t>
            </w:r>
            <w:r w:rsidRPr="001545FC">
              <w:rPr>
                <w:rFonts w:eastAsiaTheme="minorEastAsia"/>
                <w:bCs w:val="0"/>
                <w:sz w:val="24"/>
                <w:szCs w:val="22"/>
                <w:lang w:eastAsia="ru-RU"/>
              </w:rPr>
              <w:t xml:space="preserve"> </w:t>
            </w:r>
            <w:r w:rsidRPr="001545FC">
              <w:rPr>
                <w:rFonts w:eastAsiaTheme="minorEastAsia"/>
                <w:bCs w:val="0"/>
                <w:sz w:val="24"/>
                <w:szCs w:val="24"/>
                <w:lang w:eastAsia="ru-RU"/>
              </w:rPr>
              <w:t xml:space="preserve">Использование движений в пространстве при решении профессиональных задач. Сечения призмы и пирамиды. Построение сечений многогранников, используя метод следов. </w:t>
            </w:r>
            <w:r w:rsidRPr="001545FC">
              <w:rPr>
                <w:rFonts w:eastAsiaTheme="minorEastAsia"/>
                <w:bCs w:val="0"/>
                <w:sz w:val="24"/>
                <w:szCs w:val="22"/>
                <w:lang w:eastAsia="ru-RU"/>
              </w:rPr>
              <w:t>Выполнение выносных плоских чертежей из рисунков простых объемных фигур (вид сверху, сбоку,снизу)</w:t>
            </w:r>
          </w:p>
        </w:tc>
        <w:tc>
          <w:tcPr>
            <w:tcW w:w="992" w:type="dxa"/>
            <w:vMerge/>
            <w:tcBorders>
              <w:bottom w:val="single" w:sz="4" w:space="0" w:color="auto"/>
            </w:tcBorders>
            <w:vAlign w:val="center"/>
            <w:hideMark/>
          </w:tcPr>
          <w:p w14:paraId="6FD0A6D3" w14:textId="77777777" w:rsidR="001545FC" w:rsidRPr="001545FC" w:rsidRDefault="001545FC" w:rsidP="001545FC">
            <w:pPr>
              <w:spacing w:after="0"/>
              <w:rPr>
                <w:rFonts w:eastAsiaTheme="minorEastAsia"/>
                <w:sz w:val="24"/>
                <w:szCs w:val="24"/>
              </w:rPr>
            </w:pPr>
          </w:p>
        </w:tc>
        <w:tc>
          <w:tcPr>
            <w:tcW w:w="1843" w:type="dxa"/>
            <w:vMerge/>
            <w:vAlign w:val="center"/>
            <w:hideMark/>
          </w:tcPr>
          <w:p w14:paraId="329CD33B" w14:textId="77777777" w:rsidR="001545FC" w:rsidRPr="001545FC" w:rsidRDefault="001545FC" w:rsidP="001545FC">
            <w:pPr>
              <w:spacing w:after="0"/>
              <w:rPr>
                <w:rFonts w:eastAsiaTheme="minorEastAsia"/>
                <w:sz w:val="24"/>
                <w:szCs w:val="24"/>
              </w:rPr>
            </w:pPr>
          </w:p>
        </w:tc>
      </w:tr>
      <w:tr w:rsidR="001545FC" w:rsidRPr="001545FC" w14:paraId="7F17C09A" w14:textId="77777777" w:rsidTr="00103D0B">
        <w:trPr>
          <w:trHeight w:val="20"/>
        </w:trPr>
        <w:tc>
          <w:tcPr>
            <w:tcW w:w="3118" w:type="dxa"/>
            <w:vMerge w:val="restart"/>
            <w:hideMark/>
          </w:tcPr>
          <w:p w14:paraId="1A3E9D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7.9. </w:t>
            </w:r>
          </w:p>
          <w:p w14:paraId="6F1D38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Цилиндр, его составляющие. Сечение цилиндра</w:t>
            </w:r>
          </w:p>
        </w:tc>
        <w:tc>
          <w:tcPr>
            <w:tcW w:w="8364" w:type="dxa"/>
            <w:hideMark/>
          </w:tcPr>
          <w:p w14:paraId="4F0A62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C7185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A126776" w14:textId="77777777" w:rsidR="001545FC" w:rsidRPr="001545FC" w:rsidRDefault="001545FC" w:rsidP="001545FC">
            <w:pPr>
              <w:spacing w:after="0"/>
              <w:rPr>
                <w:rFonts w:eastAsiaTheme="minorEastAsia"/>
                <w:sz w:val="24"/>
                <w:szCs w:val="24"/>
              </w:rPr>
            </w:pPr>
          </w:p>
        </w:tc>
      </w:tr>
      <w:tr w:rsidR="001545FC" w:rsidRPr="001545FC" w14:paraId="57194161" w14:textId="77777777" w:rsidTr="00103D0B">
        <w:trPr>
          <w:trHeight w:val="20"/>
        </w:trPr>
        <w:tc>
          <w:tcPr>
            <w:tcW w:w="14317" w:type="dxa"/>
            <w:vMerge/>
            <w:vAlign w:val="center"/>
            <w:hideMark/>
          </w:tcPr>
          <w:p w14:paraId="4D44D0A0" w14:textId="77777777" w:rsidR="001545FC" w:rsidRPr="001545FC" w:rsidRDefault="001545FC" w:rsidP="001545FC">
            <w:pPr>
              <w:spacing w:after="0"/>
              <w:rPr>
                <w:rFonts w:eastAsiaTheme="minorEastAsia"/>
                <w:sz w:val="24"/>
                <w:szCs w:val="24"/>
              </w:rPr>
            </w:pPr>
          </w:p>
        </w:tc>
        <w:tc>
          <w:tcPr>
            <w:tcW w:w="8364" w:type="dxa"/>
            <w:hideMark/>
          </w:tcPr>
          <w:p w14:paraId="64046D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vAlign w:val="center"/>
            <w:hideMark/>
          </w:tcPr>
          <w:p w14:paraId="18EBBBDA"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9256D0" w14:textId="77777777" w:rsidR="001545FC" w:rsidRPr="001545FC" w:rsidRDefault="001545FC" w:rsidP="001545FC">
            <w:pPr>
              <w:spacing w:after="0"/>
              <w:rPr>
                <w:rFonts w:eastAsiaTheme="minorEastAsia"/>
                <w:sz w:val="24"/>
                <w:szCs w:val="24"/>
              </w:rPr>
            </w:pPr>
          </w:p>
        </w:tc>
      </w:tr>
      <w:tr w:rsidR="001545FC" w:rsidRPr="001545FC" w14:paraId="57F9A99D" w14:textId="77777777" w:rsidTr="00103D0B">
        <w:trPr>
          <w:trHeight w:val="20"/>
        </w:trPr>
        <w:tc>
          <w:tcPr>
            <w:tcW w:w="3118" w:type="dxa"/>
            <w:vMerge w:val="restart"/>
            <w:hideMark/>
          </w:tcPr>
          <w:p w14:paraId="7EEDFB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7.10. </w:t>
            </w:r>
          </w:p>
          <w:p w14:paraId="0AD958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Конус, его составляющие. Сечение конуса</w:t>
            </w:r>
          </w:p>
        </w:tc>
        <w:tc>
          <w:tcPr>
            <w:tcW w:w="8364" w:type="dxa"/>
            <w:hideMark/>
          </w:tcPr>
          <w:p w14:paraId="4F2C8F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B81CF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E04C4AB" w14:textId="77777777" w:rsidR="001545FC" w:rsidRPr="001545FC" w:rsidRDefault="001545FC" w:rsidP="001545FC">
            <w:pPr>
              <w:spacing w:after="0"/>
              <w:rPr>
                <w:rFonts w:eastAsiaTheme="minorEastAsia"/>
                <w:sz w:val="24"/>
                <w:szCs w:val="24"/>
              </w:rPr>
            </w:pPr>
          </w:p>
        </w:tc>
      </w:tr>
      <w:tr w:rsidR="001545FC" w:rsidRPr="001545FC" w14:paraId="774B812C" w14:textId="77777777" w:rsidTr="00103D0B">
        <w:trPr>
          <w:trHeight w:val="20"/>
        </w:trPr>
        <w:tc>
          <w:tcPr>
            <w:tcW w:w="14317" w:type="dxa"/>
            <w:vMerge/>
            <w:vAlign w:val="center"/>
            <w:hideMark/>
          </w:tcPr>
          <w:p w14:paraId="1FECCF8B" w14:textId="77777777" w:rsidR="001545FC" w:rsidRPr="001545FC" w:rsidRDefault="001545FC" w:rsidP="001545FC">
            <w:pPr>
              <w:spacing w:after="0"/>
              <w:rPr>
                <w:rFonts w:eastAsiaTheme="minorEastAsia"/>
                <w:sz w:val="24"/>
                <w:szCs w:val="24"/>
              </w:rPr>
            </w:pPr>
          </w:p>
        </w:tc>
        <w:tc>
          <w:tcPr>
            <w:tcW w:w="8364" w:type="dxa"/>
            <w:hideMark/>
          </w:tcPr>
          <w:p w14:paraId="5AE2C3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vAlign w:val="center"/>
            <w:hideMark/>
          </w:tcPr>
          <w:p w14:paraId="486DA5A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31788322" w14:textId="77777777" w:rsidR="001545FC" w:rsidRPr="001545FC" w:rsidRDefault="001545FC" w:rsidP="001545FC">
            <w:pPr>
              <w:spacing w:after="0"/>
              <w:rPr>
                <w:rFonts w:eastAsiaTheme="minorEastAsia"/>
                <w:sz w:val="24"/>
                <w:szCs w:val="24"/>
              </w:rPr>
            </w:pPr>
          </w:p>
        </w:tc>
      </w:tr>
      <w:tr w:rsidR="001545FC" w:rsidRPr="001545FC" w14:paraId="75A198A7" w14:textId="77777777" w:rsidTr="00103D0B">
        <w:trPr>
          <w:trHeight w:val="20"/>
        </w:trPr>
        <w:tc>
          <w:tcPr>
            <w:tcW w:w="3118" w:type="dxa"/>
            <w:vMerge w:val="restart"/>
            <w:hideMark/>
          </w:tcPr>
          <w:p w14:paraId="26A75C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7.11. </w:t>
            </w:r>
          </w:p>
          <w:p w14:paraId="7D8D2F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Усеченный конус. Сечение усеченного конуса</w:t>
            </w:r>
          </w:p>
        </w:tc>
        <w:tc>
          <w:tcPr>
            <w:tcW w:w="8364" w:type="dxa"/>
            <w:hideMark/>
          </w:tcPr>
          <w:p w14:paraId="2C558B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8DE6C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7EC0C53" w14:textId="77777777" w:rsidR="001545FC" w:rsidRPr="001545FC" w:rsidRDefault="001545FC" w:rsidP="001545FC">
            <w:pPr>
              <w:spacing w:after="0"/>
              <w:rPr>
                <w:rFonts w:eastAsiaTheme="minorEastAsia"/>
                <w:sz w:val="24"/>
                <w:szCs w:val="24"/>
              </w:rPr>
            </w:pPr>
          </w:p>
        </w:tc>
      </w:tr>
      <w:tr w:rsidR="001545FC" w:rsidRPr="001545FC" w14:paraId="7372A3CE" w14:textId="77777777" w:rsidTr="00103D0B">
        <w:trPr>
          <w:trHeight w:val="20"/>
        </w:trPr>
        <w:tc>
          <w:tcPr>
            <w:tcW w:w="14317" w:type="dxa"/>
            <w:vMerge/>
            <w:vAlign w:val="center"/>
            <w:hideMark/>
          </w:tcPr>
          <w:p w14:paraId="536A29F7" w14:textId="77777777" w:rsidR="001545FC" w:rsidRPr="001545FC" w:rsidRDefault="001545FC" w:rsidP="001545FC">
            <w:pPr>
              <w:spacing w:after="0"/>
              <w:rPr>
                <w:rFonts w:eastAsiaTheme="minorEastAsia"/>
                <w:sz w:val="24"/>
                <w:szCs w:val="24"/>
              </w:rPr>
            </w:pPr>
          </w:p>
        </w:tc>
        <w:tc>
          <w:tcPr>
            <w:tcW w:w="8364" w:type="dxa"/>
            <w:hideMark/>
          </w:tcPr>
          <w:p w14:paraId="2AD8C6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vAlign w:val="center"/>
            <w:hideMark/>
          </w:tcPr>
          <w:p w14:paraId="594E2578"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004563" w14:textId="77777777" w:rsidR="001545FC" w:rsidRPr="001545FC" w:rsidRDefault="001545FC" w:rsidP="001545FC">
            <w:pPr>
              <w:spacing w:after="0"/>
              <w:rPr>
                <w:rFonts w:eastAsiaTheme="minorEastAsia"/>
                <w:sz w:val="24"/>
                <w:szCs w:val="24"/>
              </w:rPr>
            </w:pPr>
          </w:p>
        </w:tc>
      </w:tr>
      <w:tr w:rsidR="001545FC" w:rsidRPr="001545FC" w14:paraId="77F797F4" w14:textId="77777777" w:rsidTr="00103D0B">
        <w:trPr>
          <w:trHeight w:val="20"/>
        </w:trPr>
        <w:tc>
          <w:tcPr>
            <w:tcW w:w="3118" w:type="dxa"/>
            <w:vMerge w:val="restart"/>
            <w:hideMark/>
          </w:tcPr>
          <w:p w14:paraId="100302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7.12. </w:t>
            </w:r>
          </w:p>
          <w:p w14:paraId="5E85F1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Шар и сфера, их сечения</w:t>
            </w:r>
          </w:p>
        </w:tc>
        <w:tc>
          <w:tcPr>
            <w:tcW w:w="8364" w:type="dxa"/>
            <w:hideMark/>
          </w:tcPr>
          <w:p w14:paraId="537B91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6776E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EE8E720" w14:textId="77777777" w:rsidR="001545FC" w:rsidRPr="001545FC" w:rsidRDefault="001545FC" w:rsidP="001545FC">
            <w:pPr>
              <w:spacing w:after="0"/>
              <w:rPr>
                <w:rFonts w:eastAsiaTheme="minorEastAsia"/>
                <w:sz w:val="24"/>
                <w:szCs w:val="24"/>
              </w:rPr>
            </w:pPr>
          </w:p>
        </w:tc>
      </w:tr>
      <w:tr w:rsidR="001545FC" w:rsidRPr="001545FC" w14:paraId="63AEAB39" w14:textId="77777777" w:rsidTr="00103D0B">
        <w:trPr>
          <w:trHeight w:val="20"/>
        </w:trPr>
        <w:tc>
          <w:tcPr>
            <w:tcW w:w="14317" w:type="dxa"/>
            <w:vMerge/>
            <w:vAlign w:val="center"/>
            <w:hideMark/>
          </w:tcPr>
          <w:p w14:paraId="708D6A0B" w14:textId="77777777" w:rsidR="001545FC" w:rsidRPr="001545FC" w:rsidRDefault="001545FC" w:rsidP="001545FC">
            <w:pPr>
              <w:spacing w:after="0"/>
              <w:rPr>
                <w:rFonts w:eastAsiaTheme="minorEastAsia"/>
                <w:sz w:val="24"/>
                <w:szCs w:val="24"/>
              </w:rPr>
            </w:pPr>
          </w:p>
        </w:tc>
        <w:tc>
          <w:tcPr>
            <w:tcW w:w="8364" w:type="dxa"/>
            <w:hideMark/>
          </w:tcPr>
          <w:p w14:paraId="7C2A12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vAlign w:val="center"/>
            <w:hideMark/>
          </w:tcPr>
          <w:p w14:paraId="750DA409" w14:textId="77777777" w:rsidR="001545FC" w:rsidRPr="001545FC" w:rsidRDefault="001545FC" w:rsidP="001545FC">
            <w:pPr>
              <w:spacing w:after="0"/>
              <w:rPr>
                <w:rFonts w:eastAsiaTheme="minorEastAsia"/>
                <w:sz w:val="24"/>
                <w:szCs w:val="24"/>
              </w:rPr>
            </w:pPr>
          </w:p>
        </w:tc>
        <w:tc>
          <w:tcPr>
            <w:tcW w:w="1843" w:type="dxa"/>
            <w:vMerge/>
            <w:vAlign w:val="center"/>
            <w:hideMark/>
          </w:tcPr>
          <w:p w14:paraId="275ADBCA" w14:textId="77777777" w:rsidR="001545FC" w:rsidRPr="001545FC" w:rsidRDefault="001545FC" w:rsidP="001545FC">
            <w:pPr>
              <w:spacing w:after="0"/>
              <w:rPr>
                <w:rFonts w:eastAsiaTheme="minorEastAsia"/>
                <w:sz w:val="24"/>
                <w:szCs w:val="24"/>
              </w:rPr>
            </w:pPr>
          </w:p>
        </w:tc>
      </w:tr>
      <w:tr w:rsidR="001545FC" w:rsidRPr="001545FC" w14:paraId="09CF6CB7" w14:textId="77777777" w:rsidTr="00103D0B">
        <w:trPr>
          <w:trHeight w:val="20"/>
        </w:trPr>
        <w:tc>
          <w:tcPr>
            <w:tcW w:w="3118" w:type="dxa"/>
            <w:vMerge w:val="restart"/>
            <w:hideMark/>
          </w:tcPr>
          <w:p w14:paraId="3EEB97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7.13. </w:t>
            </w:r>
          </w:p>
          <w:p w14:paraId="6F21E1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объеме тела. Объемы многогранников и тел вращения</w:t>
            </w:r>
          </w:p>
        </w:tc>
        <w:tc>
          <w:tcPr>
            <w:tcW w:w="8364" w:type="dxa"/>
            <w:hideMark/>
          </w:tcPr>
          <w:p w14:paraId="01C1A2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87D3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01C8A786" w14:textId="77777777" w:rsidR="001545FC" w:rsidRPr="001545FC" w:rsidRDefault="001545FC" w:rsidP="001545FC">
            <w:pPr>
              <w:spacing w:after="0"/>
              <w:rPr>
                <w:rFonts w:eastAsiaTheme="minorEastAsia"/>
                <w:sz w:val="24"/>
                <w:szCs w:val="24"/>
              </w:rPr>
            </w:pPr>
          </w:p>
        </w:tc>
      </w:tr>
      <w:tr w:rsidR="001545FC" w:rsidRPr="001545FC" w14:paraId="3D1D8761" w14:textId="77777777" w:rsidTr="00103D0B">
        <w:trPr>
          <w:trHeight w:val="20"/>
        </w:trPr>
        <w:tc>
          <w:tcPr>
            <w:tcW w:w="14317" w:type="dxa"/>
            <w:vMerge/>
            <w:vAlign w:val="center"/>
            <w:hideMark/>
          </w:tcPr>
          <w:p w14:paraId="758A6253" w14:textId="77777777" w:rsidR="001545FC" w:rsidRPr="001545FC" w:rsidRDefault="001545FC" w:rsidP="001545FC">
            <w:pPr>
              <w:spacing w:after="0"/>
              <w:rPr>
                <w:rFonts w:eastAsiaTheme="minorEastAsia"/>
                <w:sz w:val="24"/>
                <w:szCs w:val="24"/>
              </w:rPr>
            </w:pPr>
          </w:p>
        </w:tc>
        <w:tc>
          <w:tcPr>
            <w:tcW w:w="8364" w:type="dxa"/>
            <w:hideMark/>
          </w:tcPr>
          <w:p w14:paraId="58EB03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объёме. Основные свойства объёмов тел. Объём пирамиды, призмы цилиндра, конуса. Объём шара и площадь сферы</w:t>
            </w:r>
          </w:p>
        </w:tc>
        <w:tc>
          <w:tcPr>
            <w:tcW w:w="992" w:type="dxa"/>
            <w:vMerge/>
            <w:vAlign w:val="center"/>
            <w:hideMark/>
          </w:tcPr>
          <w:p w14:paraId="4AF8E6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49AAEB9B" w14:textId="77777777" w:rsidR="001545FC" w:rsidRPr="001545FC" w:rsidRDefault="001545FC" w:rsidP="001545FC">
            <w:pPr>
              <w:spacing w:after="0"/>
              <w:rPr>
                <w:rFonts w:eastAsiaTheme="minorEastAsia"/>
                <w:sz w:val="24"/>
                <w:szCs w:val="24"/>
              </w:rPr>
            </w:pPr>
          </w:p>
        </w:tc>
      </w:tr>
      <w:tr w:rsidR="001545FC" w:rsidRPr="001545FC" w14:paraId="7BE2D0A8" w14:textId="77777777" w:rsidTr="00103D0B">
        <w:trPr>
          <w:trHeight w:val="303"/>
        </w:trPr>
        <w:tc>
          <w:tcPr>
            <w:tcW w:w="3118" w:type="dxa"/>
            <w:vMerge w:val="restart"/>
            <w:hideMark/>
          </w:tcPr>
          <w:p w14:paraId="30DF67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7.14. </w:t>
            </w:r>
          </w:p>
          <w:p w14:paraId="0594B2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Объемы и площади поверхностей подобных тел</w:t>
            </w:r>
          </w:p>
        </w:tc>
        <w:tc>
          <w:tcPr>
            <w:tcW w:w="8364" w:type="dxa"/>
            <w:tcBorders>
              <w:bottom w:val="single" w:sz="4" w:space="0" w:color="auto"/>
            </w:tcBorders>
            <w:hideMark/>
          </w:tcPr>
          <w:p w14:paraId="3484C2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416C0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7DE07EC" w14:textId="77777777" w:rsidR="001545FC" w:rsidRPr="001545FC" w:rsidRDefault="001545FC" w:rsidP="001545FC">
            <w:pPr>
              <w:spacing w:after="0"/>
              <w:rPr>
                <w:rFonts w:eastAsiaTheme="minorEastAsia"/>
                <w:sz w:val="24"/>
                <w:szCs w:val="24"/>
              </w:rPr>
            </w:pPr>
          </w:p>
        </w:tc>
      </w:tr>
      <w:tr w:rsidR="001545FC" w:rsidRPr="001545FC" w14:paraId="59C9CDE9" w14:textId="77777777" w:rsidTr="00103D0B">
        <w:trPr>
          <w:trHeight w:val="510"/>
        </w:trPr>
        <w:tc>
          <w:tcPr>
            <w:tcW w:w="14317" w:type="dxa"/>
            <w:vMerge/>
            <w:vAlign w:val="center"/>
            <w:hideMark/>
          </w:tcPr>
          <w:p w14:paraId="476BBAC3"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0AE89C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Подобные тела в пространстве. Соотношения между площадями поверхностей </w:t>
            </w:r>
            <w:r w:rsidRPr="001545FC">
              <w:rPr>
                <w:rFonts w:eastAsiaTheme="minorEastAsia"/>
                <w:sz w:val="24"/>
                <w:szCs w:val="24"/>
                <w:lang w:eastAsia="ru-RU"/>
              </w:rPr>
              <w:br/>
              <w:t>и объёмами подобных тел</w:t>
            </w:r>
          </w:p>
        </w:tc>
        <w:tc>
          <w:tcPr>
            <w:tcW w:w="992" w:type="dxa"/>
            <w:vMerge/>
            <w:vAlign w:val="center"/>
            <w:hideMark/>
          </w:tcPr>
          <w:p w14:paraId="18D78656" w14:textId="77777777" w:rsidR="001545FC" w:rsidRPr="001545FC" w:rsidRDefault="001545FC" w:rsidP="001545FC">
            <w:pPr>
              <w:spacing w:after="0"/>
              <w:rPr>
                <w:rFonts w:eastAsiaTheme="minorEastAsia"/>
                <w:sz w:val="24"/>
                <w:szCs w:val="24"/>
              </w:rPr>
            </w:pPr>
          </w:p>
        </w:tc>
        <w:tc>
          <w:tcPr>
            <w:tcW w:w="1843" w:type="dxa"/>
            <w:vMerge/>
            <w:vAlign w:val="center"/>
            <w:hideMark/>
          </w:tcPr>
          <w:p w14:paraId="1F494ADD" w14:textId="77777777" w:rsidR="001545FC" w:rsidRPr="001545FC" w:rsidRDefault="001545FC" w:rsidP="001545FC">
            <w:pPr>
              <w:spacing w:after="0"/>
              <w:rPr>
                <w:rFonts w:eastAsiaTheme="minorEastAsia"/>
                <w:sz w:val="24"/>
                <w:szCs w:val="24"/>
              </w:rPr>
            </w:pPr>
          </w:p>
        </w:tc>
      </w:tr>
      <w:tr w:rsidR="001545FC" w:rsidRPr="001545FC" w14:paraId="69A2545C" w14:textId="77777777" w:rsidTr="00103D0B">
        <w:trPr>
          <w:trHeight w:val="227"/>
        </w:trPr>
        <w:tc>
          <w:tcPr>
            <w:tcW w:w="3118" w:type="dxa"/>
            <w:vMerge w:val="restart"/>
            <w:hideMark/>
          </w:tcPr>
          <w:p w14:paraId="2DED44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7.15. </w:t>
            </w:r>
          </w:p>
          <w:p w14:paraId="026503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многогранников и тел вращения</w:t>
            </w:r>
          </w:p>
        </w:tc>
        <w:tc>
          <w:tcPr>
            <w:tcW w:w="8364" w:type="dxa"/>
            <w:hideMark/>
          </w:tcPr>
          <w:p w14:paraId="78506D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07921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020DE1F6" w14:textId="77777777" w:rsidR="001545FC" w:rsidRPr="001545FC" w:rsidRDefault="001545FC" w:rsidP="001545FC">
            <w:pPr>
              <w:spacing w:after="0"/>
              <w:rPr>
                <w:rFonts w:eastAsiaTheme="minorEastAsia"/>
                <w:sz w:val="24"/>
                <w:szCs w:val="24"/>
              </w:rPr>
            </w:pPr>
          </w:p>
        </w:tc>
      </w:tr>
      <w:tr w:rsidR="001545FC" w:rsidRPr="001545FC" w14:paraId="29DD9116" w14:textId="77777777" w:rsidTr="00103D0B">
        <w:trPr>
          <w:trHeight w:val="20"/>
        </w:trPr>
        <w:tc>
          <w:tcPr>
            <w:tcW w:w="14317" w:type="dxa"/>
            <w:vMerge/>
            <w:vAlign w:val="center"/>
            <w:hideMark/>
          </w:tcPr>
          <w:p w14:paraId="138B3DE5" w14:textId="77777777" w:rsidR="001545FC" w:rsidRPr="001545FC" w:rsidRDefault="001545FC" w:rsidP="001545FC">
            <w:pPr>
              <w:spacing w:after="0"/>
              <w:rPr>
                <w:rFonts w:eastAsiaTheme="minorEastAsia"/>
                <w:sz w:val="24"/>
                <w:szCs w:val="24"/>
              </w:rPr>
            </w:pPr>
          </w:p>
        </w:tc>
        <w:tc>
          <w:tcPr>
            <w:tcW w:w="8364" w:type="dxa"/>
            <w:hideMark/>
          </w:tcPr>
          <w:p w14:paraId="5FD236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 описанный около сферы. Сфера, вписанная в многогранник или в тело вращения. Многогранник, вписанный в тело вращения</w:t>
            </w:r>
          </w:p>
        </w:tc>
        <w:tc>
          <w:tcPr>
            <w:tcW w:w="992" w:type="dxa"/>
            <w:vMerge/>
            <w:tcBorders>
              <w:bottom w:val="single" w:sz="4" w:space="0" w:color="auto"/>
            </w:tcBorders>
            <w:vAlign w:val="center"/>
            <w:hideMark/>
          </w:tcPr>
          <w:p w14:paraId="1E933AC2" w14:textId="77777777" w:rsidR="001545FC" w:rsidRPr="001545FC" w:rsidRDefault="001545FC" w:rsidP="001545FC">
            <w:pPr>
              <w:spacing w:after="0"/>
              <w:rPr>
                <w:rFonts w:eastAsiaTheme="minorEastAsia"/>
                <w:sz w:val="24"/>
                <w:szCs w:val="24"/>
              </w:rPr>
            </w:pPr>
          </w:p>
        </w:tc>
        <w:tc>
          <w:tcPr>
            <w:tcW w:w="1843" w:type="dxa"/>
            <w:vMerge/>
            <w:vAlign w:val="center"/>
            <w:hideMark/>
          </w:tcPr>
          <w:p w14:paraId="1141F195" w14:textId="77777777" w:rsidR="001545FC" w:rsidRPr="001545FC" w:rsidRDefault="001545FC" w:rsidP="001545FC">
            <w:pPr>
              <w:spacing w:after="0"/>
              <w:rPr>
                <w:rFonts w:eastAsiaTheme="minorEastAsia"/>
                <w:sz w:val="24"/>
                <w:szCs w:val="24"/>
              </w:rPr>
            </w:pPr>
          </w:p>
        </w:tc>
      </w:tr>
      <w:tr w:rsidR="001545FC" w:rsidRPr="001545FC" w14:paraId="59329E03" w14:textId="77777777" w:rsidTr="00103D0B">
        <w:trPr>
          <w:trHeight w:val="20"/>
        </w:trPr>
        <w:tc>
          <w:tcPr>
            <w:tcW w:w="3118" w:type="dxa"/>
            <w:vMerge w:val="restart"/>
            <w:hideMark/>
          </w:tcPr>
          <w:p w14:paraId="3413B6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7.16. </w:t>
            </w:r>
          </w:p>
          <w:p w14:paraId="733C38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геометрических тел на практике</w:t>
            </w:r>
          </w:p>
        </w:tc>
        <w:tc>
          <w:tcPr>
            <w:tcW w:w="8364" w:type="dxa"/>
            <w:hideMark/>
          </w:tcPr>
          <w:p w14:paraId="685881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265D73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6A36F3C4" w14:textId="77777777" w:rsidR="001545FC" w:rsidRPr="001545FC" w:rsidRDefault="001545FC" w:rsidP="001545FC">
            <w:pPr>
              <w:spacing w:after="0"/>
              <w:rPr>
                <w:rFonts w:eastAsiaTheme="minorEastAsia"/>
                <w:sz w:val="24"/>
                <w:szCs w:val="24"/>
              </w:rPr>
            </w:pPr>
          </w:p>
        </w:tc>
      </w:tr>
      <w:tr w:rsidR="001545FC" w:rsidRPr="001545FC" w14:paraId="79671DC3" w14:textId="77777777" w:rsidTr="00103D0B">
        <w:trPr>
          <w:trHeight w:val="20"/>
        </w:trPr>
        <w:tc>
          <w:tcPr>
            <w:tcW w:w="14317" w:type="dxa"/>
            <w:vMerge/>
            <w:vAlign w:val="center"/>
            <w:hideMark/>
          </w:tcPr>
          <w:p w14:paraId="05E4C3F1" w14:textId="77777777" w:rsidR="001545FC" w:rsidRPr="001545FC" w:rsidRDefault="001545FC" w:rsidP="001545FC">
            <w:pPr>
              <w:spacing w:after="0"/>
              <w:rPr>
                <w:rFonts w:eastAsiaTheme="minorEastAsia"/>
                <w:sz w:val="24"/>
                <w:szCs w:val="24"/>
              </w:rPr>
            </w:pPr>
          </w:p>
        </w:tc>
        <w:tc>
          <w:tcPr>
            <w:tcW w:w="8364" w:type="dxa"/>
            <w:hideMark/>
          </w:tcPr>
          <w:p w14:paraId="343DA8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Использование комбинаций многогранников и тел вращения на практике</w:t>
            </w:r>
          </w:p>
        </w:tc>
        <w:tc>
          <w:tcPr>
            <w:tcW w:w="992" w:type="dxa"/>
            <w:vMerge/>
            <w:tcBorders>
              <w:bottom w:val="single" w:sz="4" w:space="0" w:color="auto"/>
            </w:tcBorders>
            <w:vAlign w:val="center"/>
            <w:hideMark/>
          </w:tcPr>
          <w:p w14:paraId="3C80A4EC" w14:textId="77777777" w:rsidR="001545FC" w:rsidRPr="001545FC" w:rsidRDefault="001545FC" w:rsidP="001545FC">
            <w:pPr>
              <w:spacing w:after="0"/>
              <w:rPr>
                <w:rFonts w:eastAsiaTheme="minorEastAsia"/>
                <w:sz w:val="24"/>
                <w:szCs w:val="24"/>
              </w:rPr>
            </w:pPr>
          </w:p>
        </w:tc>
        <w:tc>
          <w:tcPr>
            <w:tcW w:w="1843" w:type="dxa"/>
            <w:vMerge/>
            <w:vAlign w:val="center"/>
            <w:hideMark/>
          </w:tcPr>
          <w:p w14:paraId="2E43C847" w14:textId="77777777" w:rsidR="001545FC" w:rsidRPr="001545FC" w:rsidRDefault="001545FC" w:rsidP="001545FC">
            <w:pPr>
              <w:spacing w:after="0"/>
              <w:rPr>
                <w:rFonts w:eastAsiaTheme="minorEastAsia"/>
                <w:sz w:val="24"/>
                <w:szCs w:val="24"/>
              </w:rPr>
            </w:pPr>
          </w:p>
        </w:tc>
      </w:tr>
      <w:tr w:rsidR="001545FC" w:rsidRPr="001545FC" w14:paraId="08F3A303" w14:textId="77777777" w:rsidTr="00103D0B">
        <w:trPr>
          <w:trHeight w:val="20"/>
        </w:trPr>
        <w:tc>
          <w:tcPr>
            <w:tcW w:w="3118" w:type="dxa"/>
            <w:vMerge w:val="restart"/>
            <w:shd w:val="clear" w:color="auto" w:fill="FFFFFF" w:themeFill="background1"/>
            <w:hideMark/>
          </w:tcPr>
          <w:p w14:paraId="03EDB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7.17. Решение задач. Многогранники и тела вращения</w:t>
            </w:r>
          </w:p>
        </w:tc>
        <w:tc>
          <w:tcPr>
            <w:tcW w:w="8364" w:type="dxa"/>
            <w:shd w:val="clear" w:color="auto" w:fill="FFFFFF" w:themeFill="background1"/>
            <w:hideMark/>
          </w:tcPr>
          <w:p w14:paraId="519644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shd w:val="clear" w:color="auto" w:fill="FFFFFF" w:themeFill="background1"/>
            <w:hideMark/>
          </w:tcPr>
          <w:p w14:paraId="0CD382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93C4A1A" w14:textId="77777777" w:rsidR="001545FC" w:rsidRPr="001545FC" w:rsidRDefault="001545FC" w:rsidP="001545FC">
            <w:pPr>
              <w:spacing w:after="0"/>
              <w:rPr>
                <w:rFonts w:eastAsiaTheme="minorEastAsia"/>
                <w:sz w:val="24"/>
                <w:szCs w:val="24"/>
              </w:rPr>
            </w:pPr>
          </w:p>
        </w:tc>
      </w:tr>
      <w:tr w:rsidR="001545FC" w:rsidRPr="001545FC" w14:paraId="3B27E496" w14:textId="77777777" w:rsidTr="00103D0B">
        <w:trPr>
          <w:trHeight w:val="20"/>
        </w:trPr>
        <w:tc>
          <w:tcPr>
            <w:tcW w:w="14317" w:type="dxa"/>
            <w:vMerge/>
            <w:vAlign w:val="center"/>
            <w:hideMark/>
          </w:tcPr>
          <w:p w14:paraId="05C15C39" w14:textId="77777777" w:rsidR="001545FC" w:rsidRPr="001545FC" w:rsidRDefault="001545FC" w:rsidP="001545FC">
            <w:pPr>
              <w:spacing w:after="0"/>
              <w:rPr>
                <w:rFonts w:eastAsiaTheme="minorEastAsia"/>
                <w:sz w:val="24"/>
                <w:szCs w:val="24"/>
              </w:rPr>
            </w:pPr>
          </w:p>
        </w:tc>
        <w:tc>
          <w:tcPr>
            <w:tcW w:w="8364" w:type="dxa"/>
            <w:hideMark/>
          </w:tcPr>
          <w:p w14:paraId="65FB97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величин (длина, угол, объем, площадь поверхности) геометрических фигур, используя изученные формулы и методы</w:t>
            </w:r>
          </w:p>
        </w:tc>
        <w:tc>
          <w:tcPr>
            <w:tcW w:w="992" w:type="dxa"/>
            <w:vMerge/>
            <w:vAlign w:val="center"/>
            <w:hideMark/>
          </w:tcPr>
          <w:p w14:paraId="7FF69EB0" w14:textId="77777777" w:rsidR="001545FC" w:rsidRPr="001545FC" w:rsidRDefault="001545FC" w:rsidP="001545FC">
            <w:pPr>
              <w:spacing w:after="0"/>
              <w:rPr>
                <w:rFonts w:eastAsiaTheme="minorEastAsia"/>
                <w:sz w:val="24"/>
                <w:szCs w:val="24"/>
              </w:rPr>
            </w:pPr>
          </w:p>
        </w:tc>
        <w:tc>
          <w:tcPr>
            <w:tcW w:w="1843" w:type="dxa"/>
            <w:vMerge/>
            <w:vAlign w:val="center"/>
            <w:hideMark/>
          </w:tcPr>
          <w:p w14:paraId="3332B3C9" w14:textId="77777777" w:rsidR="001545FC" w:rsidRPr="001545FC" w:rsidRDefault="001545FC" w:rsidP="001545FC">
            <w:pPr>
              <w:spacing w:after="0"/>
              <w:rPr>
                <w:rFonts w:eastAsiaTheme="minorEastAsia"/>
                <w:sz w:val="24"/>
                <w:szCs w:val="24"/>
              </w:rPr>
            </w:pPr>
          </w:p>
        </w:tc>
      </w:tr>
      <w:tr w:rsidR="001545FC" w:rsidRPr="001545FC" w14:paraId="536A41BB" w14:textId="77777777" w:rsidTr="00103D0B">
        <w:trPr>
          <w:trHeight w:val="20"/>
        </w:trPr>
        <w:tc>
          <w:tcPr>
            <w:tcW w:w="14317" w:type="dxa"/>
            <w:vMerge/>
            <w:vAlign w:val="center"/>
            <w:hideMark/>
          </w:tcPr>
          <w:p w14:paraId="04791BAC" w14:textId="77777777" w:rsidR="001545FC" w:rsidRPr="001545FC" w:rsidRDefault="001545FC" w:rsidP="001545FC">
            <w:pPr>
              <w:spacing w:after="0"/>
              <w:rPr>
                <w:rFonts w:eastAsiaTheme="minorEastAsia"/>
                <w:sz w:val="24"/>
                <w:szCs w:val="24"/>
              </w:rPr>
            </w:pPr>
          </w:p>
        </w:tc>
        <w:tc>
          <w:tcPr>
            <w:tcW w:w="8364" w:type="dxa"/>
            <w:hideMark/>
          </w:tcPr>
          <w:p w14:paraId="35274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w:t>
            </w:r>
          </w:p>
        </w:tc>
        <w:tc>
          <w:tcPr>
            <w:tcW w:w="992" w:type="dxa"/>
            <w:vMerge/>
            <w:vAlign w:val="center"/>
            <w:hideMark/>
          </w:tcPr>
          <w:p w14:paraId="3FAB1117" w14:textId="77777777" w:rsidR="001545FC" w:rsidRPr="001545FC" w:rsidRDefault="001545FC" w:rsidP="001545FC">
            <w:pPr>
              <w:spacing w:after="0"/>
              <w:rPr>
                <w:rFonts w:eastAsiaTheme="minorEastAsia"/>
                <w:sz w:val="24"/>
                <w:szCs w:val="24"/>
              </w:rPr>
            </w:pPr>
          </w:p>
        </w:tc>
        <w:tc>
          <w:tcPr>
            <w:tcW w:w="1843" w:type="dxa"/>
            <w:vMerge/>
            <w:vAlign w:val="center"/>
            <w:hideMark/>
          </w:tcPr>
          <w:p w14:paraId="20BB7AFF" w14:textId="77777777" w:rsidR="001545FC" w:rsidRPr="001545FC" w:rsidRDefault="001545FC" w:rsidP="001545FC">
            <w:pPr>
              <w:spacing w:after="0"/>
              <w:rPr>
                <w:rFonts w:eastAsiaTheme="minorEastAsia"/>
                <w:sz w:val="24"/>
                <w:szCs w:val="24"/>
              </w:rPr>
            </w:pPr>
          </w:p>
        </w:tc>
      </w:tr>
      <w:tr w:rsidR="001545FC" w:rsidRPr="001545FC" w14:paraId="098961B6" w14:textId="77777777" w:rsidTr="00103D0B">
        <w:trPr>
          <w:trHeight w:val="283"/>
        </w:trPr>
        <w:tc>
          <w:tcPr>
            <w:tcW w:w="11482" w:type="dxa"/>
            <w:gridSpan w:val="2"/>
            <w:hideMark/>
          </w:tcPr>
          <w:p w14:paraId="2E688C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8. Первообразная функции, ее применение</w:t>
            </w:r>
          </w:p>
        </w:tc>
        <w:tc>
          <w:tcPr>
            <w:tcW w:w="992" w:type="dxa"/>
            <w:hideMark/>
          </w:tcPr>
          <w:p w14:paraId="7BE32E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hideMark/>
          </w:tcPr>
          <w:p w14:paraId="55798F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337E26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i/>
                <w:sz w:val="24"/>
                <w:szCs w:val="24"/>
                <w:lang w:eastAsia="ru-RU"/>
              </w:rPr>
              <w:t>ПК 1.1, ПК 1.4</w:t>
            </w:r>
          </w:p>
        </w:tc>
      </w:tr>
      <w:tr w:rsidR="001545FC" w:rsidRPr="001545FC" w14:paraId="26AD1A43" w14:textId="77777777" w:rsidTr="00103D0B">
        <w:trPr>
          <w:trHeight w:val="20"/>
        </w:trPr>
        <w:tc>
          <w:tcPr>
            <w:tcW w:w="3118" w:type="dxa"/>
            <w:vMerge w:val="restart"/>
            <w:hideMark/>
          </w:tcPr>
          <w:p w14:paraId="76762C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8.1. </w:t>
            </w:r>
          </w:p>
          <w:p w14:paraId="2E9808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функции</w:t>
            </w:r>
          </w:p>
        </w:tc>
        <w:tc>
          <w:tcPr>
            <w:tcW w:w="8364" w:type="dxa"/>
            <w:hideMark/>
          </w:tcPr>
          <w:p w14:paraId="198034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67911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val="en-US" w:eastAsia="ru-RU"/>
              </w:rPr>
            </w:pPr>
            <w:r w:rsidRPr="001545FC">
              <w:rPr>
                <w:rFonts w:eastAsiaTheme="minorEastAsia"/>
                <w:sz w:val="24"/>
                <w:szCs w:val="24"/>
                <w:lang w:val="en-US" w:eastAsia="ru-RU"/>
              </w:rPr>
              <w:t>4</w:t>
            </w:r>
          </w:p>
        </w:tc>
        <w:tc>
          <w:tcPr>
            <w:tcW w:w="1843" w:type="dxa"/>
            <w:vMerge/>
            <w:vAlign w:val="center"/>
            <w:hideMark/>
          </w:tcPr>
          <w:p w14:paraId="4D9D4D58" w14:textId="77777777" w:rsidR="001545FC" w:rsidRPr="001545FC" w:rsidRDefault="001545FC" w:rsidP="001545FC">
            <w:pPr>
              <w:spacing w:after="0"/>
              <w:rPr>
                <w:rFonts w:eastAsiaTheme="minorEastAsia"/>
                <w:sz w:val="24"/>
                <w:szCs w:val="24"/>
              </w:rPr>
            </w:pPr>
          </w:p>
        </w:tc>
      </w:tr>
      <w:tr w:rsidR="001545FC" w:rsidRPr="001545FC" w14:paraId="3651605C" w14:textId="77777777" w:rsidTr="00103D0B">
        <w:trPr>
          <w:trHeight w:val="283"/>
        </w:trPr>
        <w:tc>
          <w:tcPr>
            <w:tcW w:w="14317" w:type="dxa"/>
            <w:vMerge/>
            <w:vAlign w:val="center"/>
            <w:hideMark/>
          </w:tcPr>
          <w:p w14:paraId="59D54864" w14:textId="77777777" w:rsidR="001545FC" w:rsidRPr="001545FC" w:rsidRDefault="001545FC" w:rsidP="001545FC">
            <w:pPr>
              <w:spacing w:after="0"/>
              <w:rPr>
                <w:rFonts w:eastAsiaTheme="minorEastAsia"/>
                <w:sz w:val="24"/>
                <w:szCs w:val="24"/>
              </w:rPr>
            </w:pPr>
          </w:p>
        </w:tc>
        <w:tc>
          <w:tcPr>
            <w:tcW w:w="8364" w:type="dxa"/>
            <w:hideMark/>
          </w:tcPr>
          <w:p w14:paraId="66470C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Первообразная. Таблица первообразных</w:t>
            </w:r>
          </w:p>
        </w:tc>
        <w:tc>
          <w:tcPr>
            <w:tcW w:w="992" w:type="dxa"/>
            <w:vMerge/>
            <w:vAlign w:val="center"/>
            <w:hideMark/>
          </w:tcPr>
          <w:p w14:paraId="4EAB111C" w14:textId="77777777" w:rsidR="001545FC" w:rsidRPr="001545FC" w:rsidRDefault="001545FC" w:rsidP="001545FC">
            <w:pPr>
              <w:spacing w:after="0"/>
              <w:rPr>
                <w:rFonts w:eastAsiaTheme="minorEastAsia"/>
                <w:sz w:val="24"/>
                <w:szCs w:val="24"/>
                <w:lang w:val="en-US"/>
              </w:rPr>
            </w:pPr>
          </w:p>
        </w:tc>
        <w:tc>
          <w:tcPr>
            <w:tcW w:w="1843" w:type="dxa"/>
            <w:vMerge/>
            <w:vAlign w:val="center"/>
            <w:hideMark/>
          </w:tcPr>
          <w:p w14:paraId="13BC3531" w14:textId="77777777" w:rsidR="001545FC" w:rsidRPr="001545FC" w:rsidRDefault="001545FC" w:rsidP="001545FC">
            <w:pPr>
              <w:spacing w:after="0"/>
              <w:rPr>
                <w:rFonts w:eastAsiaTheme="minorEastAsia"/>
                <w:sz w:val="24"/>
                <w:szCs w:val="24"/>
              </w:rPr>
            </w:pPr>
          </w:p>
        </w:tc>
      </w:tr>
      <w:tr w:rsidR="001545FC" w:rsidRPr="001545FC" w14:paraId="733A2B8D" w14:textId="77777777" w:rsidTr="00103D0B">
        <w:trPr>
          <w:trHeight w:val="240"/>
        </w:trPr>
        <w:tc>
          <w:tcPr>
            <w:tcW w:w="3118" w:type="dxa"/>
            <w:vMerge w:val="restart"/>
            <w:hideMark/>
          </w:tcPr>
          <w:p w14:paraId="6AEA6E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Тема 8.2. Площадь криволинейной трапеции. Формула Ньютона – Лейбница</w:t>
            </w:r>
          </w:p>
        </w:tc>
        <w:tc>
          <w:tcPr>
            <w:tcW w:w="8364" w:type="dxa"/>
            <w:hideMark/>
          </w:tcPr>
          <w:p w14:paraId="3EA9B6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FC427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73287C6C" w14:textId="77777777" w:rsidR="001545FC" w:rsidRPr="001545FC" w:rsidRDefault="001545FC" w:rsidP="001545FC">
            <w:pPr>
              <w:spacing w:after="0"/>
              <w:rPr>
                <w:rFonts w:eastAsiaTheme="minorEastAsia"/>
                <w:sz w:val="24"/>
                <w:szCs w:val="24"/>
              </w:rPr>
            </w:pPr>
          </w:p>
        </w:tc>
      </w:tr>
      <w:tr w:rsidR="001545FC" w:rsidRPr="001545FC" w14:paraId="39491218" w14:textId="77777777" w:rsidTr="00103D0B">
        <w:trPr>
          <w:trHeight w:val="567"/>
        </w:trPr>
        <w:tc>
          <w:tcPr>
            <w:tcW w:w="14317" w:type="dxa"/>
            <w:vMerge/>
            <w:vAlign w:val="center"/>
            <w:hideMark/>
          </w:tcPr>
          <w:p w14:paraId="19A5A4DB" w14:textId="77777777" w:rsidR="001545FC" w:rsidRPr="001545FC" w:rsidRDefault="001545FC" w:rsidP="001545FC">
            <w:pPr>
              <w:spacing w:after="0"/>
              <w:rPr>
                <w:rFonts w:eastAsiaTheme="minorEastAsia"/>
                <w:b/>
                <w:sz w:val="24"/>
                <w:szCs w:val="24"/>
              </w:rPr>
            </w:pPr>
          </w:p>
        </w:tc>
        <w:tc>
          <w:tcPr>
            <w:tcW w:w="8364" w:type="dxa"/>
            <w:hideMark/>
          </w:tcPr>
          <w:p w14:paraId="02B216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Интеграл, его геометрический и физический смысл. Вычисление интеграла по формуле Ньютона-Лейбница</w:t>
            </w:r>
          </w:p>
        </w:tc>
        <w:tc>
          <w:tcPr>
            <w:tcW w:w="992" w:type="dxa"/>
            <w:vMerge/>
            <w:vAlign w:val="center"/>
            <w:hideMark/>
          </w:tcPr>
          <w:p w14:paraId="0526C391" w14:textId="77777777" w:rsidR="001545FC" w:rsidRPr="001545FC" w:rsidRDefault="001545FC" w:rsidP="001545FC">
            <w:pPr>
              <w:spacing w:after="0"/>
              <w:rPr>
                <w:rFonts w:eastAsiaTheme="minorEastAsia"/>
                <w:sz w:val="24"/>
                <w:szCs w:val="24"/>
              </w:rPr>
            </w:pPr>
          </w:p>
        </w:tc>
        <w:tc>
          <w:tcPr>
            <w:tcW w:w="1843" w:type="dxa"/>
            <w:vMerge/>
            <w:vAlign w:val="center"/>
            <w:hideMark/>
          </w:tcPr>
          <w:p w14:paraId="3B294501" w14:textId="77777777" w:rsidR="001545FC" w:rsidRPr="001545FC" w:rsidRDefault="001545FC" w:rsidP="001545FC">
            <w:pPr>
              <w:spacing w:after="0"/>
              <w:rPr>
                <w:rFonts w:eastAsiaTheme="minorEastAsia"/>
                <w:sz w:val="24"/>
                <w:szCs w:val="24"/>
              </w:rPr>
            </w:pPr>
          </w:p>
        </w:tc>
      </w:tr>
      <w:tr w:rsidR="001545FC" w:rsidRPr="001545FC" w14:paraId="7C640711" w14:textId="77777777" w:rsidTr="00103D0B">
        <w:trPr>
          <w:trHeight w:val="240"/>
        </w:trPr>
        <w:tc>
          <w:tcPr>
            <w:tcW w:w="3118" w:type="dxa"/>
            <w:vMerge w:val="restart"/>
            <w:hideMark/>
          </w:tcPr>
          <w:p w14:paraId="4347EC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8.3. </w:t>
            </w:r>
          </w:p>
          <w:p w14:paraId="393588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Определенный интеграл </w:t>
            </w:r>
            <w:r w:rsidRPr="001545FC">
              <w:rPr>
                <w:rFonts w:eastAsiaTheme="minorEastAsia"/>
                <w:sz w:val="24"/>
                <w:szCs w:val="24"/>
                <w:lang w:eastAsia="ru-RU"/>
              </w:rPr>
              <w:br/>
              <w:t>в профессиональной деятельности и жизни</w:t>
            </w:r>
          </w:p>
        </w:tc>
        <w:tc>
          <w:tcPr>
            <w:tcW w:w="8364" w:type="dxa"/>
            <w:hideMark/>
          </w:tcPr>
          <w:p w14:paraId="55B702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8E0A5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Cs w:val="0"/>
                <w:sz w:val="24"/>
                <w:szCs w:val="24"/>
                <w:lang w:eastAsia="ru-RU"/>
              </w:rPr>
              <w:t>4</w:t>
            </w:r>
          </w:p>
        </w:tc>
        <w:tc>
          <w:tcPr>
            <w:tcW w:w="1843" w:type="dxa"/>
            <w:vMerge/>
            <w:vAlign w:val="center"/>
            <w:hideMark/>
          </w:tcPr>
          <w:p w14:paraId="0D3D1BE6" w14:textId="77777777" w:rsidR="001545FC" w:rsidRPr="001545FC" w:rsidRDefault="001545FC" w:rsidP="001545FC">
            <w:pPr>
              <w:spacing w:after="0"/>
              <w:rPr>
                <w:rFonts w:eastAsiaTheme="minorEastAsia"/>
                <w:sz w:val="24"/>
                <w:szCs w:val="24"/>
              </w:rPr>
            </w:pPr>
          </w:p>
        </w:tc>
      </w:tr>
      <w:tr w:rsidR="001545FC" w:rsidRPr="001545FC" w14:paraId="207F87E0" w14:textId="77777777" w:rsidTr="00103D0B">
        <w:trPr>
          <w:trHeight w:val="240"/>
        </w:trPr>
        <w:tc>
          <w:tcPr>
            <w:tcW w:w="14317" w:type="dxa"/>
            <w:vMerge/>
            <w:vAlign w:val="center"/>
            <w:hideMark/>
          </w:tcPr>
          <w:p w14:paraId="24700014" w14:textId="77777777" w:rsidR="001545FC" w:rsidRPr="001545FC" w:rsidRDefault="001545FC" w:rsidP="001545FC">
            <w:pPr>
              <w:spacing w:after="0"/>
              <w:rPr>
                <w:rFonts w:eastAsiaTheme="minorEastAsia"/>
                <w:sz w:val="24"/>
                <w:szCs w:val="24"/>
              </w:rPr>
            </w:pPr>
          </w:p>
        </w:tc>
        <w:tc>
          <w:tcPr>
            <w:tcW w:w="8364" w:type="dxa"/>
            <w:hideMark/>
          </w:tcPr>
          <w:p w14:paraId="77BFBE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vAlign w:val="center"/>
            <w:hideMark/>
          </w:tcPr>
          <w:p w14:paraId="11EDE10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DDF0995" w14:textId="77777777" w:rsidR="001545FC" w:rsidRPr="001545FC" w:rsidRDefault="001545FC" w:rsidP="001545FC">
            <w:pPr>
              <w:spacing w:after="0"/>
              <w:rPr>
                <w:rFonts w:eastAsiaTheme="minorEastAsia"/>
                <w:sz w:val="24"/>
                <w:szCs w:val="24"/>
              </w:rPr>
            </w:pPr>
          </w:p>
        </w:tc>
      </w:tr>
      <w:tr w:rsidR="001545FC" w:rsidRPr="001545FC" w14:paraId="1D0C1E3C" w14:textId="77777777" w:rsidTr="00103D0B">
        <w:trPr>
          <w:trHeight w:val="240"/>
        </w:trPr>
        <w:tc>
          <w:tcPr>
            <w:tcW w:w="3118" w:type="dxa"/>
            <w:vMerge w:val="restart"/>
            <w:hideMark/>
          </w:tcPr>
          <w:p w14:paraId="578C61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8.4. Решение задач </w:t>
            </w:r>
            <w:r w:rsidRPr="001545FC">
              <w:rPr>
                <w:rFonts w:eastAsiaTheme="minorEastAsia"/>
                <w:sz w:val="24"/>
                <w:szCs w:val="24"/>
                <w:lang w:eastAsia="ru-RU"/>
              </w:rPr>
              <w:br/>
              <w:t xml:space="preserve">на нахождение </w:t>
            </w:r>
            <w:r w:rsidRPr="001545FC">
              <w:rPr>
                <w:rFonts w:eastAsiaTheme="minorEastAsia"/>
                <w:sz w:val="24"/>
                <w:szCs w:val="24"/>
                <w:lang w:eastAsia="ru-RU"/>
              </w:rPr>
              <w:lastRenderedPageBreak/>
              <w:t xml:space="preserve">первообразной </w:t>
            </w:r>
            <w:r w:rsidRPr="001545FC">
              <w:rPr>
                <w:rFonts w:eastAsiaTheme="minorEastAsia"/>
                <w:sz w:val="24"/>
                <w:szCs w:val="24"/>
                <w:lang w:eastAsia="ru-RU"/>
              </w:rPr>
              <w:br/>
              <w:t>и ее применение</w:t>
            </w:r>
          </w:p>
        </w:tc>
        <w:tc>
          <w:tcPr>
            <w:tcW w:w="8364" w:type="dxa"/>
            <w:hideMark/>
          </w:tcPr>
          <w:p w14:paraId="3F9210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619C76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A864B86" w14:textId="77777777" w:rsidR="001545FC" w:rsidRPr="001545FC" w:rsidRDefault="001545FC" w:rsidP="001545FC">
            <w:pPr>
              <w:spacing w:after="0"/>
              <w:rPr>
                <w:rFonts w:eastAsiaTheme="minorEastAsia"/>
                <w:sz w:val="24"/>
                <w:szCs w:val="24"/>
              </w:rPr>
            </w:pPr>
          </w:p>
        </w:tc>
      </w:tr>
      <w:tr w:rsidR="001545FC" w:rsidRPr="001545FC" w14:paraId="253EDE1D" w14:textId="77777777" w:rsidTr="00103D0B">
        <w:trPr>
          <w:trHeight w:val="240"/>
        </w:trPr>
        <w:tc>
          <w:tcPr>
            <w:tcW w:w="14317" w:type="dxa"/>
            <w:vMerge/>
            <w:vAlign w:val="center"/>
            <w:hideMark/>
          </w:tcPr>
          <w:p w14:paraId="74F0B35E" w14:textId="77777777" w:rsidR="001545FC" w:rsidRPr="001545FC" w:rsidRDefault="001545FC" w:rsidP="001545FC">
            <w:pPr>
              <w:spacing w:after="0"/>
              <w:rPr>
                <w:rFonts w:eastAsiaTheme="minorEastAsia"/>
                <w:sz w:val="24"/>
                <w:szCs w:val="24"/>
              </w:rPr>
            </w:pPr>
          </w:p>
        </w:tc>
        <w:tc>
          <w:tcPr>
            <w:tcW w:w="8364" w:type="dxa"/>
            <w:hideMark/>
          </w:tcPr>
          <w:p w14:paraId="511E19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и интеграл</w:t>
            </w:r>
          </w:p>
        </w:tc>
        <w:tc>
          <w:tcPr>
            <w:tcW w:w="992" w:type="dxa"/>
            <w:vMerge/>
            <w:vAlign w:val="center"/>
            <w:hideMark/>
          </w:tcPr>
          <w:p w14:paraId="0AC91DE9" w14:textId="77777777" w:rsidR="001545FC" w:rsidRPr="001545FC" w:rsidRDefault="001545FC" w:rsidP="001545FC">
            <w:pPr>
              <w:spacing w:after="0"/>
              <w:rPr>
                <w:rFonts w:eastAsiaTheme="minorEastAsia"/>
                <w:sz w:val="24"/>
                <w:szCs w:val="24"/>
              </w:rPr>
            </w:pPr>
          </w:p>
        </w:tc>
        <w:tc>
          <w:tcPr>
            <w:tcW w:w="1843" w:type="dxa"/>
            <w:vMerge/>
            <w:vAlign w:val="center"/>
            <w:hideMark/>
          </w:tcPr>
          <w:p w14:paraId="608D3BE0" w14:textId="77777777" w:rsidR="001545FC" w:rsidRPr="001545FC" w:rsidRDefault="001545FC" w:rsidP="001545FC">
            <w:pPr>
              <w:spacing w:after="0"/>
              <w:rPr>
                <w:rFonts w:eastAsiaTheme="minorEastAsia"/>
                <w:sz w:val="24"/>
                <w:szCs w:val="24"/>
              </w:rPr>
            </w:pPr>
          </w:p>
        </w:tc>
      </w:tr>
      <w:tr w:rsidR="001545FC" w:rsidRPr="001545FC" w14:paraId="6C3A5EF2" w14:textId="77777777" w:rsidTr="00103D0B">
        <w:trPr>
          <w:trHeight w:val="240"/>
        </w:trPr>
        <w:tc>
          <w:tcPr>
            <w:tcW w:w="14317" w:type="dxa"/>
            <w:vMerge/>
            <w:vAlign w:val="center"/>
            <w:hideMark/>
          </w:tcPr>
          <w:p w14:paraId="77DBBAED" w14:textId="77777777" w:rsidR="001545FC" w:rsidRPr="001545FC" w:rsidRDefault="001545FC" w:rsidP="001545FC">
            <w:pPr>
              <w:spacing w:after="0"/>
              <w:rPr>
                <w:rFonts w:eastAsiaTheme="minorEastAsia"/>
                <w:sz w:val="24"/>
                <w:szCs w:val="24"/>
              </w:rPr>
            </w:pPr>
          </w:p>
        </w:tc>
        <w:tc>
          <w:tcPr>
            <w:tcW w:w="8364" w:type="dxa"/>
            <w:hideMark/>
          </w:tcPr>
          <w:p w14:paraId="439EFF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8</w:t>
            </w:r>
          </w:p>
        </w:tc>
        <w:tc>
          <w:tcPr>
            <w:tcW w:w="992" w:type="dxa"/>
            <w:vMerge/>
            <w:vAlign w:val="center"/>
            <w:hideMark/>
          </w:tcPr>
          <w:p w14:paraId="45B7C14B" w14:textId="77777777" w:rsidR="001545FC" w:rsidRPr="001545FC" w:rsidRDefault="001545FC" w:rsidP="001545FC">
            <w:pPr>
              <w:spacing w:after="0"/>
              <w:rPr>
                <w:rFonts w:eastAsiaTheme="minorEastAsia"/>
                <w:sz w:val="24"/>
                <w:szCs w:val="24"/>
              </w:rPr>
            </w:pPr>
          </w:p>
        </w:tc>
        <w:tc>
          <w:tcPr>
            <w:tcW w:w="1843" w:type="dxa"/>
            <w:vMerge/>
            <w:vAlign w:val="center"/>
            <w:hideMark/>
          </w:tcPr>
          <w:p w14:paraId="357F35A9" w14:textId="77777777" w:rsidR="001545FC" w:rsidRPr="001545FC" w:rsidRDefault="001545FC" w:rsidP="001545FC">
            <w:pPr>
              <w:spacing w:after="0"/>
              <w:rPr>
                <w:rFonts w:eastAsiaTheme="minorEastAsia"/>
                <w:sz w:val="24"/>
                <w:szCs w:val="24"/>
              </w:rPr>
            </w:pPr>
          </w:p>
        </w:tc>
      </w:tr>
      <w:tr w:rsidR="001545FC" w:rsidRPr="001545FC" w14:paraId="1843A657" w14:textId="77777777" w:rsidTr="00103D0B">
        <w:trPr>
          <w:trHeight w:val="227"/>
        </w:trPr>
        <w:tc>
          <w:tcPr>
            <w:tcW w:w="11482" w:type="dxa"/>
            <w:gridSpan w:val="2"/>
            <w:hideMark/>
          </w:tcPr>
          <w:p w14:paraId="16595F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
                <w:sz w:val="24"/>
                <w:szCs w:val="24"/>
                <w:lang w:eastAsia="ru-RU"/>
              </w:rPr>
              <w:t>Раздел 9. Теория вероятностей и статистика</w:t>
            </w:r>
          </w:p>
        </w:tc>
        <w:tc>
          <w:tcPr>
            <w:tcW w:w="992" w:type="dxa"/>
            <w:tcBorders>
              <w:bottom w:val="single" w:sz="4" w:space="0" w:color="auto"/>
            </w:tcBorders>
            <w:hideMark/>
          </w:tcPr>
          <w:p w14:paraId="7DBF04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34</w:t>
            </w:r>
          </w:p>
        </w:tc>
        <w:tc>
          <w:tcPr>
            <w:tcW w:w="1843" w:type="dxa"/>
            <w:vMerge/>
            <w:vAlign w:val="center"/>
            <w:hideMark/>
          </w:tcPr>
          <w:p w14:paraId="241A1927" w14:textId="77777777" w:rsidR="001545FC" w:rsidRPr="001545FC" w:rsidRDefault="001545FC" w:rsidP="001545FC">
            <w:pPr>
              <w:spacing w:after="0"/>
              <w:rPr>
                <w:rFonts w:eastAsiaTheme="minorEastAsia"/>
                <w:sz w:val="24"/>
                <w:szCs w:val="24"/>
              </w:rPr>
            </w:pPr>
          </w:p>
        </w:tc>
      </w:tr>
      <w:tr w:rsidR="001545FC" w:rsidRPr="001545FC" w14:paraId="7C22245F" w14:textId="77777777" w:rsidTr="00103D0B">
        <w:trPr>
          <w:trHeight w:val="210"/>
        </w:trPr>
        <w:tc>
          <w:tcPr>
            <w:tcW w:w="3118" w:type="dxa"/>
            <w:vMerge w:val="restart"/>
            <w:hideMark/>
          </w:tcPr>
          <w:p w14:paraId="765121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9.1. </w:t>
            </w:r>
          </w:p>
          <w:p w14:paraId="2189EF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Представление данных </w:t>
            </w:r>
            <w:r w:rsidRPr="001545FC">
              <w:rPr>
                <w:rFonts w:eastAsiaTheme="minorEastAsia"/>
                <w:sz w:val="24"/>
                <w:szCs w:val="24"/>
                <w:lang w:eastAsia="ru-RU"/>
              </w:rPr>
              <w:br/>
              <w:t>и описательная статистика</w:t>
            </w:r>
          </w:p>
        </w:tc>
        <w:tc>
          <w:tcPr>
            <w:tcW w:w="8364" w:type="dxa"/>
            <w:hideMark/>
          </w:tcPr>
          <w:p w14:paraId="43A716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0FA8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FB92089" w14:textId="77777777" w:rsidR="001545FC" w:rsidRPr="001545FC" w:rsidRDefault="001545FC" w:rsidP="001545FC">
            <w:pPr>
              <w:spacing w:after="0"/>
              <w:rPr>
                <w:rFonts w:eastAsiaTheme="minorEastAsia"/>
                <w:sz w:val="24"/>
                <w:szCs w:val="24"/>
              </w:rPr>
            </w:pPr>
          </w:p>
        </w:tc>
      </w:tr>
      <w:tr w:rsidR="001545FC" w:rsidRPr="001545FC" w14:paraId="39546E96" w14:textId="77777777" w:rsidTr="00103D0B">
        <w:trPr>
          <w:trHeight w:val="436"/>
        </w:trPr>
        <w:tc>
          <w:tcPr>
            <w:tcW w:w="14317" w:type="dxa"/>
            <w:vMerge/>
            <w:vAlign w:val="center"/>
            <w:hideMark/>
          </w:tcPr>
          <w:p w14:paraId="44DA5369" w14:textId="77777777" w:rsidR="001545FC" w:rsidRPr="001545FC" w:rsidRDefault="001545FC" w:rsidP="001545FC">
            <w:pPr>
              <w:spacing w:after="0"/>
              <w:rPr>
                <w:rFonts w:eastAsiaTheme="minorEastAsia"/>
                <w:sz w:val="24"/>
                <w:szCs w:val="24"/>
              </w:rPr>
            </w:pPr>
          </w:p>
        </w:tc>
        <w:tc>
          <w:tcPr>
            <w:tcW w:w="8364" w:type="dxa"/>
            <w:hideMark/>
          </w:tcPr>
          <w:p w14:paraId="06BEC9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vAlign w:val="center"/>
            <w:hideMark/>
          </w:tcPr>
          <w:p w14:paraId="6047CB7E" w14:textId="77777777" w:rsidR="001545FC" w:rsidRPr="001545FC" w:rsidRDefault="001545FC" w:rsidP="001545FC">
            <w:pPr>
              <w:spacing w:after="0"/>
              <w:rPr>
                <w:rFonts w:eastAsiaTheme="minorEastAsia"/>
                <w:sz w:val="24"/>
                <w:szCs w:val="24"/>
              </w:rPr>
            </w:pPr>
          </w:p>
        </w:tc>
        <w:tc>
          <w:tcPr>
            <w:tcW w:w="1843" w:type="dxa"/>
            <w:vMerge/>
            <w:vAlign w:val="center"/>
            <w:hideMark/>
          </w:tcPr>
          <w:p w14:paraId="3D56785D" w14:textId="77777777" w:rsidR="001545FC" w:rsidRPr="001545FC" w:rsidRDefault="001545FC" w:rsidP="001545FC">
            <w:pPr>
              <w:spacing w:after="0"/>
              <w:rPr>
                <w:rFonts w:eastAsiaTheme="minorEastAsia"/>
                <w:sz w:val="24"/>
                <w:szCs w:val="24"/>
              </w:rPr>
            </w:pPr>
          </w:p>
        </w:tc>
      </w:tr>
      <w:tr w:rsidR="001545FC" w:rsidRPr="001545FC" w14:paraId="40210BFF" w14:textId="77777777" w:rsidTr="00103D0B">
        <w:trPr>
          <w:trHeight w:val="240"/>
        </w:trPr>
        <w:tc>
          <w:tcPr>
            <w:tcW w:w="3118" w:type="dxa"/>
            <w:vMerge w:val="restart"/>
            <w:hideMark/>
          </w:tcPr>
          <w:p w14:paraId="772352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9.2. </w:t>
            </w:r>
          </w:p>
          <w:p w14:paraId="211DE2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Составление таблиц </w:t>
            </w:r>
            <w:r w:rsidRPr="001545FC">
              <w:rPr>
                <w:rFonts w:eastAsiaTheme="minorEastAsia"/>
                <w:bCs w:val="0"/>
                <w:sz w:val="24"/>
                <w:szCs w:val="22"/>
                <w:lang w:eastAsia="ru-RU"/>
              </w:rPr>
              <w:br/>
              <w:t>и диаграмм на практике</w:t>
            </w:r>
          </w:p>
        </w:tc>
        <w:tc>
          <w:tcPr>
            <w:tcW w:w="8364" w:type="dxa"/>
            <w:hideMark/>
          </w:tcPr>
          <w:p w14:paraId="128A56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036AC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iCs/>
                <w:sz w:val="24"/>
                <w:szCs w:val="24"/>
                <w:lang w:eastAsia="ru-RU"/>
              </w:rPr>
              <w:t>4</w:t>
            </w:r>
          </w:p>
        </w:tc>
        <w:tc>
          <w:tcPr>
            <w:tcW w:w="1843" w:type="dxa"/>
            <w:vMerge/>
            <w:vAlign w:val="center"/>
            <w:hideMark/>
          </w:tcPr>
          <w:p w14:paraId="2C93E0BA" w14:textId="77777777" w:rsidR="001545FC" w:rsidRPr="001545FC" w:rsidRDefault="001545FC" w:rsidP="001545FC">
            <w:pPr>
              <w:spacing w:after="0"/>
              <w:rPr>
                <w:rFonts w:eastAsiaTheme="minorEastAsia"/>
                <w:sz w:val="24"/>
                <w:szCs w:val="24"/>
              </w:rPr>
            </w:pPr>
          </w:p>
        </w:tc>
      </w:tr>
      <w:tr w:rsidR="001545FC" w:rsidRPr="001545FC" w14:paraId="5986CEF6" w14:textId="77777777" w:rsidTr="00103D0B">
        <w:trPr>
          <w:trHeight w:val="240"/>
        </w:trPr>
        <w:tc>
          <w:tcPr>
            <w:tcW w:w="14317" w:type="dxa"/>
            <w:vMerge/>
            <w:vAlign w:val="center"/>
            <w:hideMark/>
          </w:tcPr>
          <w:p w14:paraId="4ED619F7" w14:textId="77777777" w:rsidR="001545FC" w:rsidRPr="001545FC" w:rsidRDefault="001545FC" w:rsidP="001545FC">
            <w:pPr>
              <w:spacing w:after="0"/>
              <w:rPr>
                <w:rFonts w:eastAsiaTheme="minorEastAsia"/>
                <w:sz w:val="24"/>
                <w:szCs w:val="24"/>
              </w:rPr>
            </w:pPr>
          </w:p>
        </w:tc>
        <w:tc>
          <w:tcPr>
            <w:tcW w:w="8364" w:type="dxa"/>
            <w:hideMark/>
          </w:tcPr>
          <w:p w14:paraId="06AEFA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Первичная обработка статистических данных. Графическое их представление. Нахождение средних характеристик, наблюдаемых данных.</w:t>
            </w:r>
            <w:r w:rsidRPr="001545FC">
              <w:rPr>
                <w:rFonts w:eastAsiaTheme="minorEastAsia"/>
                <w:bCs w:val="0"/>
                <w:sz w:val="22"/>
                <w:szCs w:val="22"/>
                <w:lang w:eastAsia="ru-RU"/>
              </w:rPr>
              <w:t xml:space="preserve"> </w:t>
            </w:r>
            <w:r w:rsidRPr="001545FC">
              <w:rPr>
                <w:rFonts w:eastAsiaTheme="minorEastAsia"/>
                <w:sz w:val="24"/>
                <w:szCs w:val="24"/>
                <w:lang w:eastAsia="ru-RU"/>
              </w:rPr>
              <w:t>Применение статистических методов для решения профессиональных задач</w:t>
            </w:r>
          </w:p>
        </w:tc>
        <w:tc>
          <w:tcPr>
            <w:tcW w:w="992" w:type="dxa"/>
            <w:vMerge/>
            <w:tcBorders>
              <w:bottom w:val="single" w:sz="4" w:space="0" w:color="auto"/>
            </w:tcBorders>
            <w:vAlign w:val="center"/>
            <w:hideMark/>
          </w:tcPr>
          <w:p w14:paraId="01DBAE5C" w14:textId="77777777" w:rsidR="001545FC" w:rsidRPr="001545FC" w:rsidRDefault="001545FC" w:rsidP="001545FC">
            <w:pPr>
              <w:spacing w:after="0"/>
              <w:rPr>
                <w:rFonts w:eastAsiaTheme="minorEastAsia"/>
                <w:sz w:val="24"/>
                <w:szCs w:val="24"/>
              </w:rPr>
            </w:pPr>
          </w:p>
        </w:tc>
        <w:tc>
          <w:tcPr>
            <w:tcW w:w="1843" w:type="dxa"/>
            <w:vMerge/>
            <w:vAlign w:val="center"/>
            <w:hideMark/>
          </w:tcPr>
          <w:p w14:paraId="63BCB55E" w14:textId="77777777" w:rsidR="001545FC" w:rsidRPr="001545FC" w:rsidRDefault="001545FC" w:rsidP="001545FC">
            <w:pPr>
              <w:spacing w:after="0"/>
              <w:rPr>
                <w:rFonts w:eastAsiaTheme="minorEastAsia"/>
                <w:sz w:val="24"/>
                <w:szCs w:val="24"/>
              </w:rPr>
            </w:pPr>
          </w:p>
        </w:tc>
      </w:tr>
      <w:tr w:rsidR="001545FC" w:rsidRPr="001545FC" w14:paraId="0C4D1AC2" w14:textId="77777777" w:rsidTr="00103D0B">
        <w:trPr>
          <w:trHeight w:val="240"/>
        </w:trPr>
        <w:tc>
          <w:tcPr>
            <w:tcW w:w="3118" w:type="dxa"/>
            <w:vMerge w:val="restart"/>
            <w:hideMark/>
          </w:tcPr>
          <w:p w14:paraId="23BE8E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9.3. </w:t>
            </w:r>
          </w:p>
          <w:p w14:paraId="607B39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Операции над событиями, </w:t>
            </w:r>
            <w:r w:rsidRPr="001545FC">
              <w:rPr>
                <w:rFonts w:eastAsiaTheme="minorEastAsia"/>
                <w:sz w:val="24"/>
                <w:szCs w:val="24"/>
                <w:lang w:eastAsia="ru-RU"/>
              </w:rPr>
              <w:br/>
              <w:t>над вероятностями. Условная вероятность</w:t>
            </w:r>
          </w:p>
        </w:tc>
        <w:tc>
          <w:tcPr>
            <w:tcW w:w="8364" w:type="dxa"/>
            <w:hideMark/>
          </w:tcPr>
          <w:p w14:paraId="7249A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E754A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44A86C3C" w14:textId="77777777" w:rsidR="001545FC" w:rsidRPr="001545FC" w:rsidRDefault="001545FC" w:rsidP="001545FC">
            <w:pPr>
              <w:spacing w:after="0"/>
              <w:rPr>
                <w:rFonts w:eastAsiaTheme="minorEastAsia"/>
                <w:sz w:val="24"/>
                <w:szCs w:val="24"/>
              </w:rPr>
            </w:pPr>
          </w:p>
        </w:tc>
      </w:tr>
      <w:tr w:rsidR="001545FC" w:rsidRPr="001545FC" w14:paraId="74DFAB04" w14:textId="77777777" w:rsidTr="00103D0B">
        <w:trPr>
          <w:trHeight w:val="240"/>
        </w:trPr>
        <w:tc>
          <w:tcPr>
            <w:tcW w:w="14317" w:type="dxa"/>
            <w:vMerge/>
            <w:vAlign w:val="center"/>
            <w:hideMark/>
          </w:tcPr>
          <w:p w14:paraId="0508399B" w14:textId="77777777" w:rsidR="001545FC" w:rsidRPr="001545FC" w:rsidRDefault="001545FC" w:rsidP="001545FC">
            <w:pPr>
              <w:spacing w:after="0"/>
              <w:rPr>
                <w:rFonts w:eastAsiaTheme="minorEastAsia"/>
                <w:sz w:val="24"/>
                <w:szCs w:val="24"/>
              </w:rPr>
            </w:pPr>
          </w:p>
        </w:tc>
        <w:tc>
          <w:tcPr>
            <w:tcW w:w="8364" w:type="dxa"/>
            <w:hideMark/>
          </w:tcPr>
          <w:p w14:paraId="27969A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vAlign w:val="center"/>
            <w:hideMark/>
          </w:tcPr>
          <w:p w14:paraId="57B0B90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1B7D7D4" w14:textId="77777777" w:rsidR="001545FC" w:rsidRPr="001545FC" w:rsidRDefault="001545FC" w:rsidP="001545FC">
            <w:pPr>
              <w:spacing w:after="0"/>
              <w:rPr>
                <w:rFonts w:eastAsiaTheme="minorEastAsia"/>
                <w:sz w:val="24"/>
                <w:szCs w:val="24"/>
              </w:rPr>
            </w:pPr>
          </w:p>
        </w:tc>
      </w:tr>
      <w:tr w:rsidR="001545FC" w:rsidRPr="001545FC" w14:paraId="19F553D5" w14:textId="77777777" w:rsidTr="00103D0B">
        <w:trPr>
          <w:trHeight w:val="240"/>
        </w:trPr>
        <w:tc>
          <w:tcPr>
            <w:tcW w:w="3118" w:type="dxa"/>
            <w:vMerge w:val="restart"/>
            <w:hideMark/>
          </w:tcPr>
          <w:p w14:paraId="43B0B1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9.4. </w:t>
            </w:r>
          </w:p>
          <w:p w14:paraId="6CA342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Элементы комбинаторики</w:t>
            </w:r>
          </w:p>
        </w:tc>
        <w:tc>
          <w:tcPr>
            <w:tcW w:w="8364" w:type="dxa"/>
            <w:hideMark/>
          </w:tcPr>
          <w:p w14:paraId="4E39EC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F3B94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BBFD904" w14:textId="77777777" w:rsidR="001545FC" w:rsidRPr="001545FC" w:rsidRDefault="001545FC" w:rsidP="001545FC">
            <w:pPr>
              <w:spacing w:after="0"/>
              <w:rPr>
                <w:rFonts w:eastAsiaTheme="minorEastAsia"/>
                <w:sz w:val="24"/>
                <w:szCs w:val="24"/>
              </w:rPr>
            </w:pPr>
          </w:p>
        </w:tc>
      </w:tr>
      <w:tr w:rsidR="001545FC" w:rsidRPr="001545FC" w14:paraId="304B9FEC" w14:textId="77777777" w:rsidTr="00103D0B">
        <w:trPr>
          <w:trHeight w:val="240"/>
        </w:trPr>
        <w:tc>
          <w:tcPr>
            <w:tcW w:w="14317" w:type="dxa"/>
            <w:vMerge/>
            <w:vAlign w:val="center"/>
            <w:hideMark/>
          </w:tcPr>
          <w:p w14:paraId="739DE300" w14:textId="77777777" w:rsidR="001545FC" w:rsidRPr="001545FC" w:rsidRDefault="001545FC" w:rsidP="001545FC">
            <w:pPr>
              <w:spacing w:after="0"/>
              <w:rPr>
                <w:rFonts w:eastAsiaTheme="minorEastAsia"/>
                <w:sz w:val="24"/>
                <w:szCs w:val="24"/>
              </w:rPr>
            </w:pPr>
          </w:p>
        </w:tc>
        <w:tc>
          <w:tcPr>
            <w:tcW w:w="8364" w:type="dxa"/>
            <w:hideMark/>
          </w:tcPr>
          <w:p w14:paraId="0B1A61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Комбинаторное правило умножения. Перестановки и факториал. Число сочетаний. Треугольник Паскаля. Формула бинома Ньютона</w:t>
            </w:r>
          </w:p>
        </w:tc>
        <w:tc>
          <w:tcPr>
            <w:tcW w:w="992" w:type="dxa"/>
            <w:vMerge/>
            <w:vAlign w:val="center"/>
            <w:hideMark/>
          </w:tcPr>
          <w:p w14:paraId="0E2B7C5F" w14:textId="77777777" w:rsidR="001545FC" w:rsidRPr="001545FC" w:rsidRDefault="001545FC" w:rsidP="001545FC">
            <w:pPr>
              <w:spacing w:after="0"/>
              <w:rPr>
                <w:rFonts w:eastAsiaTheme="minorEastAsia"/>
                <w:sz w:val="24"/>
                <w:szCs w:val="24"/>
              </w:rPr>
            </w:pPr>
          </w:p>
        </w:tc>
        <w:tc>
          <w:tcPr>
            <w:tcW w:w="1843" w:type="dxa"/>
            <w:vMerge/>
            <w:vAlign w:val="center"/>
            <w:hideMark/>
          </w:tcPr>
          <w:p w14:paraId="354EEFA0" w14:textId="77777777" w:rsidR="001545FC" w:rsidRPr="001545FC" w:rsidRDefault="001545FC" w:rsidP="001545FC">
            <w:pPr>
              <w:spacing w:after="0"/>
              <w:rPr>
                <w:rFonts w:eastAsiaTheme="minorEastAsia"/>
                <w:sz w:val="24"/>
                <w:szCs w:val="24"/>
              </w:rPr>
            </w:pPr>
          </w:p>
        </w:tc>
      </w:tr>
      <w:tr w:rsidR="001545FC" w:rsidRPr="001545FC" w14:paraId="3F05F025" w14:textId="77777777" w:rsidTr="00103D0B">
        <w:trPr>
          <w:trHeight w:val="240"/>
        </w:trPr>
        <w:tc>
          <w:tcPr>
            <w:tcW w:w="3118" w:type="dxa"/>
            <w:vMerge w:val="restart"/>
            <w:hideMark/>
          </w:tcPr>
          <w:p w14:paraId="6042E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9.5. </w:t>
            </w:r>
          </w:p>
          <w:p w14:paraId="02ED1E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Вероятность </w:t>
            </w:r>
            <w:r w:rsidRPr="001545FC">
              <w:rPr>
                <w:rFonts w:eastAsiaTheme="minorEastAsia"/>
                <w:bCs w:val="0"/>
                <w:sz w:val="24"/>
                <w:szCs w:val="22"/>
                <w:lang w:eastAsia="ru-RU"/>
              </w:rPr>
              <w:br/>
              <w:t>в профессиональных задачах</w:t>
            </w:r>
          </w:p>
        </w:tc>
        <w:tc>
          <w:tcPr>
            <w:tcW w:w="8364" w:type="dxa"/>
            <w:hideMark/>
          </w:tcPr>
          <w:p w14:paraId="5DA803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1195EA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F587178" w14:textId="77777777" w:rsidR="001545FC" w:rsidRPr="001545FC" w:rsidRDefault="001545FC" w:rsidP="001545FC">
            <w:pPr>
              <w:spacing w:after="0"/>
              <w:rPr>
                <w:rFonts w:eastAsiaTheme="minorEastAsia"/>
                <w:sz w:val="24"/>
                <w:szCs w:val="24"/>
              </w:rPr>
            </w:pPr>
          </w:p>
        </w:tc>
      </w:tr>
      <w:tr w:rsidR="001545FC" w:rsidRPr="001545FC" w14:paraId="5FA3EDA5" w14:textId="77777777" w:rsidTr="00103D0B">
        <w:trPr>
          <w:trHeight w:val="240"/>
        </w:trPr>
        <w:tc>
          <w:tcPr>
            <w:tcW w:w="14317" w:type="dxa"/>
            <w:vMerge/>
            <w:vAlign w:val="center"/>
            <w:hideMark/>
          </w:tcPr>
          <w:p w14:paraId="61DA9654" w14:textId="77777777" w:rsidR="001545FC" w:rsidRPr="001545FC" w:rsidRDefault="001545FC" w:rsidP="001545FC">
            <w:pPr>
              <w:spacing w:after="0"/>
              <w:rPr>
                <w:rFonts w:eastAsiaTheme="minorEastAsia"/>
                <w:sz w:val="24"/>
                <w:szCs w:val="24"/>
              </w:rPr>
            </w:pPr>
          </w:p>
        </w:tc>
        <w:tc>
          <w:tcPr>
            <w:tcW w:w="8364" w:type="dxa"/>
            <w:hideMark/>
          </w:tcPr>
          <w:p w14:paraId="19C5FB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вероятностей с использованием формул комбинаторики. Оценка вероятности события в профессиональной деятельности. Решение профессиональных задач на вероятность события</w:t>
            </w:r>
          </w:p>
        </w:tc>
        <w:tc>
          <w:tcPr>
            <w:tcW w:w="992" w:type="dxa"/>
            <w:vMerge/>
            <w:tcBorders>
              <w:bottom w:val="single" w:sz="4" w:space="0" w:color="auto"/>
            </w:tcBorders>
            <w:vAlign w:val="center"/>
            <w:hideMark/>
          </w:tcPr>
          <w:p w14:paraId="5B3BB4DF"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C96C8D9" w14:textId="77777777" w:rsidR="001545FC" w:rsidRPr="001545FC" w:rsidRDefault="001545FC" w:rsidP="001545FC">
            <w:pPr>
              <w:spacing w:after="0"/>
              <w:rPr>
                <w:rFonts w:eastAsiaTheme="minorEastAsia"/>
                <w:sz w:val="24"/>
                <w:szCs w:val="24"/>
              </w:rPr>
            </w:pPr>
          </w:p>
        </w:tc>
      </w:tr>
      <w:tr w:rsidR="001545FC" w:rsidRPr="001545FC" w14:paraId="17198F3D" w14:textId="77777777" w:rsidTr="00103D0B">
        <w:trPr>
          <w:trHeight w:val="240"/>
        </w:trPr>
        <w:tc>
          <w:tcPr>
            <w:tcW w:w="3118" w:type="dxa"/>
            <w:vMerge w:val="restart"/>
            <w:hideMark/>
          </w:tcPr>
          <w:p w14:paraId="2EE0B1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9.6. </w:t>
            </w:r>
          </w:p>
          <w:p w14:paraId="7D009E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Серии последовательных испытаний</w:t>
            </w:r>
          </w:p>
        </w:tc>
        <w:tc>
          <w:tcPr>
            <w:tcW w:w="8364" w:type="dxa"/>
            <w:hideMark/>
          </w:tcPr>
          <w:p w14:paraId="1BCB19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5993F8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1C9EE73B" w14:textId="77777777" w:rsidR="001545FC" w:rsidRPr="001545FC" w:rsidRDefault="001545FC" w:rsidP="001545FC">
            <w:pPr>
              <w:spacing w:after="0"/>
              <w:rPr>
                <w:rFonts w:eastAsiaTheme="minorEastAsia"/>
                <w:sz w:val="24"/>
                <w:szCs w:val="24"/>
              </w:rPr>
            </w:pPr>
          </w:p>
        </w:tc>
      </w:tr>
      <w:tr w:rsidR="001545FC" w:rsidRPr="001545FC" w14:paraId="56E79016" w14:textId="77777777" w:rsidTr="00103D0B">
        <w:trPr>
          <w:trHeight w:val="240"/>
        </w:trPr>
        <w:tc>
          <w:tcPr>
            <w:tcW w:w="14317" w:type="dxa"/>
            <w:vMerge/>
            <w:vAlign w:val="center"/>
            <w:hideMark/>
          </w:tcPr>
          <w:p w14:paraId="4A98D19B" w14:textId="77777777" w:rsidR="001545FC" w:rsidRPr="001545FC" w:rsidRDefault="001545FC" w:rsidP="001545FC">
            <w:pPr>
              <w:spacing w:after="0"/>
              <w:rPr>
                <w:rFonts w:eastAsiaTheme="minorEastAsia"/>
                <w:sz w:val="24"/>
                <w:szCs w:val="24"/>
              </w:rPr>
            </w:pPr>
          </w:p>
        </w:tc>
        <w:tc>
          <w:tcPr>
            <w:tcW w:w="8364" w:type="dxa"/>
            <w:hideMark/>
          </w:tcPr>
          <w:p w14:paraId="63ADF4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Borders>
              <w:top w:val="single" w:sz="4" w:space="0" w:color="auto"/>
            </w:tcBorders>
            <w:vAlign w:val="center"/>
            <w:hideMark/>
          </w:tcPr>
          <w:p w14:paraId="239775B0"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48AABA5" w14:textId="77777777" w:rsidR="001545FC" w:rsidRPr="001545FC" w:rsidRDefault="001545FC" w:rsidP="001545FC">
            <w:pPr>
              <w:spacing w:after="0"/>
              <w:rPr>
                <w:rFonts w:eastAsiaTheme="minorEastAsia"/>
                <w:sz w:val="24"/>
                <w:szCs w:val="24"/>
              </w:rPr>
            </w:pPr>
          </w:p>
        </w:tc>
      </w:tr>
      <w:tr w:rsidR="001545FC" w:rsidRPr="001545FC" w14:paraId="2910209F" w14:textId="77777777" w:rsidTr="00103D0B">
        <w:trPr>
          <w:trHeight w:val="240"/>
        </w:trPr>
        <w:tc>
          <w:tcPr>
            <w:tcW w:w="3118" w:type="dxa"/>
            <w:vMerge w:val="restart"/>
            <w:hideMark/>
          </w:tcPr>
          <w:p w14:paraId="0C8F90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9.7. </w:t>
            </w:r>
          </w:p>
          <w:p w14:paraId="7A9C10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Случайные величины </w:t>
            </w:r>
            <w:r w:rsidRPr="001545FC">
              <w:rPr>
                <w:rFonts w:eastAsiaTheme="minorEastAsia"/>
                <w:bCs w:val="0"/>
                <w:sz w:val="24"/>
                <w:szCs w:val="24"/>
                <w:lang w:eastAsia="ru-RU"/>
              </w:rPr>
              <w:br/>
              <w:t xml:space="preserve">и распределения. </w:t>
            </w:r>
          </w:p>
          <w:p w14:paraId="5032EB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Математическое ожидание случайной величины</w:t>
            </w:r>
          </w:p>
        </w:tc>
        <w:tc>
          <w:tcPr>
            <w:tcW w:w="8364" w:type="dxa"/>
            <w:hideMark/>
          </w:tcPr>
          <w:p w14:paraId="4C8638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542736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7F5CE026" w14:textId="77777777" w:rsidR="001545FC" w:rsidRPr="001545FC" w:rsidRDefault="001545FC" w:rsidP="001545FC">
            <w:pPr>
              <w:spacing w:after="0"/>
              <w:rPr>
                <w:rFonts w:eastAsiaTheme="minorEastAsia"/>
                <w:sz w:val="24"/>
                <w:szCs w:val="24"/>
              </w:rPr>
            </w:pPr>
          </w:p>
        </w:tc>
      </w:tr>
      <w:tr w:rsidR="001545FC" w:rsidRPr="001545FC" w14:paraId="20F8BE5B" w14:textId="77777777" w:rsidTr="00103D0B">
        <w:trPr>
          <w:trHeight w:val="397"/>
        </w:trPr>
        <w:tc>
          <w:tcPr>
            <w:tcW w:w="14317" w:type="dxa"/>
            <w:vMerge/>
            <w:vAlign w:val="center"/>
            <w:hideMark/>
          </w:tcPr>
          <w:p w14:paraId="6AC02F54" w14:textId="77777777" w:rsidR="001545FC" w:rsidRPr="001545FC" w:rsidRDefault="001545FC" w:rsidP="001545FC">
            <w:pPr>
              <w:spacing w:after="0"/>
              <w:rPr>
                <w:rFonts w:eastAsiaTheme="minorEastAsia"/>
                <w:sz w:val="24"/>
                <w:szCs w:val="24"/>
              </w:rPr>
            </w:pPr>
          </w:p>
        </w:tc>
        <w:tc>
          <w:tcPr>
            <w:tcW w:w="8364" w:type="dxa"/>
            <w:hideMark/>
          </w:tcPr>
          <w:p w14:paraId="69E492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4"/>
                <w:lang w:eastAsia="ru-RU"/>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1545FC">
              <w:rPr>
                <w:rFonts w:eastAsiaTheme="minorEastAsia"/>
                <w:bCs w:val="0"/>
                <w:sz w:val="23"/>
                <w:szCs w:val="23"/>
                <w:shd w:val="clear" w:color="auto" w:fill="FFFFFF"/>
                <w:lang w:eastAsia="ru-RU"/>
              </w:rPr>
              <w:t xml:space="preserve"> </w:t>
            </w:r>
            <w:r w:rsidRPr="001545FC">
              <w:rPr>
                <w:rFonts w:eastAsiaTheme="minorEastAsia"/>
                <w:bCs w:val="0"/>
                <w:sz w:val="24"/>
                <w:szCs w:val="24"/>
                <w:lang w:eastAsia="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Borders>
              <w:top w:val="single" w:sz="4" w:space="0" w:color="auto"/>
            </w:tcBorders>
            <w:vAlign w:val="center"/>
            <w:hideMark/>
          </w:tcPr>
          <w:p w14:paraId="00E310F7"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220E7DB1" w14:textId="77777777" w:rsidR="001545FC" w:rsidRPr="001545FC" w:rsidRDefault="001545FC" w:rsidP="001545FC">
            <w:pPr>
              <w:spacing w:after="0"/>
              <w:rPr>
                <w:rFonts w:eastAsiaTheme="minorEastAsia"/>
                <w:sz w:val="24"/>
                <w:szCs w:val="24"/>
              </w:rPr>
            </w:pPr>
          </w:p>
        </w:tc>
      </w:tr>
      <w:tr w:rsidR="001545FC" w:rsidRPr="001545FC" w14:paraId="2355F122" w14:textId="77777777" w:rsidTr="00103D0B">
        <w:trPr>
          <w:trHeight w:val="240"/>
        </w:trPr>
        <w:tc>
          <w:tcPr>
            <w:tcW w:w="3118" w:type="dxa"/>
            <w:vMerge w:val="restart"/>
            <w:hideMark/>
          </w:tcPr>
          <w:p w14:paraId="01AB59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9.8. </w:t>
            </w:r>
          </w:p>
          <w:p w14:paraId="25A3B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4"/>
                <w:szCs w:val="22"/>
                <w:lang w:eastAsia="ru-RU"/>
              </w:rPr>
              <w:t>Закон больших чисел Непрерывные случайные величины (распределения). Нормальное распределение</w:t>
            </w:r>
          </w:p>
        </w:tc>
        <w:tc>
          <w:tcPr>
            <w:tcW w:w="8364" w:type="dxa"/>
            <w:hideMark/>
          </w:tcPr>
          <w:p w14:paraId="1524AA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3AA70A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53A943E" w14:textId="77777777" w:rsidR="001545FC" w:rsidRPr="001545FC" w:rsidRDefault="001545FC" w:rsidP="001545FC">
            <w:pPr>
              <w:spacing w:after="0"/>
              <w:rPr>
                <w:rFonts w:eastAsiaTheme="minorEastAsia"/>
                <w:sz w:val="24"/>
                <w:szCs w:val="24"/>
              </w:rPr>
            </w:pPr>
          </w:p>
        </w:tc>
      </w:tr>
      <w:tr w:rsidR="001545FC" w:rsidRPr="001545FC" w14:paraId="4D7AF328" w14:textId="77777777" w:rsidTr="00103D0B">
        <w:trPr>
          <w:trHeight w:val="240"/>
        </w:trPr>
        <w:tc>
          <w:tcPr>
            <w:tcW w:w="14317" w:type="dxa"/>
            <w:vMerge/>
            <w:vAlign w:val="center"/>
            <w:hideMark/>
          </w:tcPr>
          <w:p w14:paraId="33105A54" w14:textId="77777777" w:rsidR="001545FC" w:rsidRPr="001545FC" w:rsidRDefault="001545FC" w:rsidP="001545FC">
            <w:pPr>
              <w:spacing w:after="0"/>
              <w:rPr>
                <w:rFonts w:eastAsiaTheme="minorEastAsia"/>
                <w:bCs w:val="0"/>
                <w:sz w:val="22"/>
                <w:szCs w:val="22"/>
              </w:rPr>
            </w:pPr>
          </w:p>
        </w:tc>
        <w:tc>
          <w:tcPr>
            <w:tcW w:w="8364" w:type="dxa"/>
            <w:hideMark/>
          </w:tcPr>
          <w:p w14:paraId="15660C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tcBorders>
              <w:top w:val="single" w:sz="4" w:space="0" w:color="auto"/>
            </w:tcBorders>
            <w:vAlign w:val="center"/>
            <w:hideMark/>
          </w:tcPr>
          <w:p w14:paraId="06EB152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396DBCD" w14:textId="77777777" w:rsidR="001545FC" w:rsidRPr="001545FC" w:rsidRDefault="001545FC" w:rsidP="001545FC">
            <w:pPr>
              <w:spacing w:after="0"/>
              <w:rPr>
                <w:rFonts w:eastAsiaTheme="minorEastAsia"/>
                <w:sz w:val="24"/>
                <w:szCs w:val="24"/>
              </w:rPr>
            </w:pPr>
          </w:p>
        </w:tc>
      </w:tr>
      <w:tr w:rsidR="001545FC" w:rsidRPr="001545FC" w14:paraId="44D8C9E3" w14:textId="77777777" w:rsidTr="00103D0B">
        <w:trPr>
          <w:trHeight w:val="227"/>
        </w:trPr>
        <w:tc>
          <w:tcPr>
            <w:tcW w:w="3118" w:type="dxa"/>
            <w:vMerge w:val="restart"/>
            <w:hideMark/>
          </w:tcPr>
          <w:p w14:paraId="00CF1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9.9. Решение задач комбинаторики, статистики и теории вероятностей</w:t>
            </w:r>
          </w:p>
        </w:tc>
        <w:tc>
          <w:tcPr>
            <w:tcW w:w="8364" w:type="dxa"/>
            <w:hideMark/>
          </w:tcPr>
          <w:p w14:paraId="245AF8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0EA65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B3B8136" w14:textId="77777777" w:rsidR="001545FC" w:rsidRPr="001545FC" w:rsidRDefault="001545FC" w:rsidP="001545FC">
            <w:pPr>
              <w:spacing w:after="0"/>
              <w:rPr>
                <w:rFonts w:eastAsiaTheme="minorEastAsia"/>
                <w:sz w:val="24"/>
                <w:szCs w:val="24"/>
              </w:rPr>
            </w:pPr>
          </w:p>
        </w:tc>
      </w:tr>
      <w:tr w:rsidR="001545FC" w:rsidRPr="001545FC" w14:paraId="19DBF1FA" w14:textId="77777777" w:rsidTr="00103D0B">
        <w:trPr>
          <w:trHeight w:val="240"/>
        </w:trPr>
        <w:tc>
          <w:tcPr>
            <w:tcW w:w="14317" w:type="dxa"/>
            <w:vMerge/>
            <w:vAlign w:val="center"/>
            <w:hideMark/>
          </w:tcPr>
          <w:p w14:paraId="4BC5D810" w14:textId="77777777" w:rsidR="001545FC" w:rsidRPr="001545FC" w:rsidRDefault="001545FC" w:rsidP="001545FC">
            <w:pPr>
              <w:spacing w:after="0"/>
              <w:rPr>
                <w:rFonts w:eastAsiaTheme="minorEastAsia"/>
                <w:sz w:val="24"/>
                <w:szCs w:val="24"/>
              </w:rPr>
            </w:pPr>
          </w:p>
        </w:tc>
        <w:tc>
          <w:tcPr>
            <w:tcW w:w="8364" w:type="dxa"/>
            <w:hideMark/>
          </w:tcPr>
          <w:p w14:paraId="7FFECC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комбинаторики. Событие, вероятность события. Сложение и умножение вероятностей</w:t>
            </w:r>
          </w:p>
        </w:tc>
        <w:tc>
          <w:tcPr>
            <w:tcW w:w="992" w:type="dxa"/>
            <w:vMerge/>
            <w:vAlign w:val="center"/>
            <w:hideMark/>
          </w:tcPr>
          <w:p w14:paraId="6CF48F84" w14:textId="77777777" w:rsidR="001545FC" w:rsidRPr="001545FC" w:rsidRDefault="001545FC" w:rsidP="001545FC">
            <w:pPr>
              <w:spacing w:after="0"/>
              <w:rPr>
                <w:rFonts w:eastAsiaTheme="minorEastAsia"/>
                <w:sz w:val="24"/>
                <w:szCs w:val="24"/>
              </w:rPr>
            </w:pPr>
          </w:p>
        </w:tc>
        <w:tc>
          <w:tcPr>
            <w:tcW w:w="1843" w:type="dxa"/>
            <w:vMerge/>
            <w:vAlign w:val="center"/>
            <w:hideMark/>
          </w:tcPr>
          <w:p w14:paraId="7D329DC8" w14:textId="77777777" w:rsidR="001545FC" w:rsidRPr="001545FC" w:rsidRDefault="001545FC" w:rsidP="001545FC">
            <w:pPr>
              <w:spacing w:after="0"/>
              <w:rPr>
                <w:rFonts w:eastAsiaTheme="minorEastAsia"/>
                <w:sz w:val="24"/>
                <w:szCs w:val="24"/>
              </w:rPr>
            </w:pPr>
          </w:p>
        </w:tc>
      </w:tr>
      <w:tr w:rsidR="001545FC" w:rsidRPr="001545FC" w14:paraId="10E38CC1" w14:textId="77777777" w:rsidTr="00103D0B">
        <w:trPr>
          <w:trHeight w:val="240"/>
        </w:trPr>
        <w:tc>
          <w:tcPr>
            <w:tcW w:w="14317" w:type="dxa"/>
            <w:vMerge/>
            <w:vAlign w:val="center"/>
            <w:hideMark/>
          </w:tcPr>
          <w:p w14:paraId="25DEC216" w14:textId="77777777" w:rsidR="001545FC" w:rsidRPr="001545FC" w:rsidRDefault="001545FC" w:rsidP="001545FC">
            <w:pPr>
              <w:spacing w:after="0"/>
              <w:rPr>
                <w:rFonts w:eastAsiaTheme="minorEastAsia"/>
                <w:sz w:val="24"/>
                <w:szCs w:val="24"/>
              </w:rPr>
            </w:pPr>
          </w:p>
        </w:tc>
        <w:tc>
          <w:tcPr>
            <w:tcW w:w="8364" w:type="dxa"/>
            <w:hideMark/>
          </w:tcPr>
          <w:p w14:paraId="6DC89D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9</w:t>
            </w:r>
          </w:p>
        </w:tc>
        <w:tc>
          <w:tcPr>
            <w:tcW w:w="992" w:type="dxa"/>
            <w:vMerge/>
            <w:vAlign w:val="center"/>
            <w:hideMark/>
          </w:tcPr>
          <w:p w14:paraId="445523CD" w14:textId="77777777" w:rsidR="001545FC" w:rsidRPr="001545FC" w:rsidRDefault="001545FC" w:rsidP="001545FC">
            <w:pPr>
              <w:spacing w:after="0"/>
              <w:rPr>
                <w:rFonts w:eastAsiaTheme="minorEastAsia"/>
                <w:sz w:val="24"/>
                <w:szCs w:val="24"/>
              </w:rPr>
            </w:pPr>
          </w:p>
        </w:tc>
        <w:tc>
          <w:tcPr>
            <w:tcW w:w="1843" w:type="dxa"/>
            <w:vMerge/>
            <w:vAlign w:val="center"/>
            <w:hideMark/>
          </w:tcPr>
          <w:p w14:paraId="114B4D5C" w14:textId="77777777" w:rsidR="001545FC" w:rsidRPr="001545FC" w:rsidRDefault="001545FC" w:rsidP="001545FC">
            <w:pPr>
              <w:spacing w:after="0"/>
              <w:rPr>
                <w:rFonts w:eastAsiaTheme="minorEastAsia"/>
                <w:sz w:val="24"/>
                <w:szCs w:val="24"/>
              </w:rPr>
            </w:pPr>
          </w:p>
        </w:tc>
      </w:tr>
      <w:tr w:rsidR="001545FC" w:rsidRPr="001545FC" w14:paraId="54AEB966" w14:textId="77777777" w:rsidTr="00103D0B">
        <w:trPr>
          <w:trHeight w:val="20"/>
        </w:trPr>
        <w:tc>
          <w:tcPr>
            <w:tcW w:w="11482" w:type="dxa"/>
            <w:gridSpan w:val="2"/>
            <w:vAlign w:val="bottom"/>
            <w:hideMark/>
          </w:tcPr>
          <w:p w14:paraId="049B82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2"/>
                <w:lang w:eastAsia="ru-RU"/>
              </w:rPr>
              <w:t>Профессионально ориентированное содержание</w:t>
            </w:r>
          </w:p>
          <w:p w14:paraId="5CF515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Вариативный прикладной модуль</w:t>
            </w:r>
          </w:p>
        </w:tc>
        <w:tc>
          <w:tcPr>
            <w:tcW w:w="992" w:type="dxa"/>
            <w:hideMark/>
          </w:tcPr>
          <w:p w14:paraId="4137C6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iCs/>
                <w:sz w:val="24"/>
                <w:szCs w:val="24"/>
                <w:lang w:eastAsia="ru-RU"/>
              </w:rPr>
            </w:pPr>
            <w:r w:rsidRPr="001545FC">
              <w:rPr>
                <w:rFonts w:eastAsiaTheme="minorEastAsia"/>
                <w:b/>
                <w:bCs w:val="0"/>
                <w:iCs/>
                <w:sz w:val="24"/>
                <w:szCs w:val="24"/>
                <w:lang w:eastAsia="ru-RU"/>
              </w:rPr>
              <w:t>46</w:t>
            </w:r>
          </w:p>
        </w:tc>
        <w:tc>
          <w:tcPr>
            <w:tcW w:w="1843" w:type="dxa"/>
          </w:tcPr>
          <w:p w14:paraId="13D7B1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677012FB" w14:textId="77777777" w:rsidTr="00103D0B">
        <w:trPr>
          <w:trHeight w:val="20"/>
        </w:trPr>
        <w:tc>
          <w:tcPr>
            <w:tcW w:w="11482" w:type="dxa"/>
            <w:gridSpan w:val="2"/>
            <w:hideMark/>
          </w:tcPr>
          <w:p w14:paraId="4E0B5A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bCs w:val="0"/>
                <w:sz w:val="24"/>
                <w:szCs w:val="24"/>
                <w:lang w:eastAsia="ru-RU"/>
              </w:rPr>
              <w:t xml:space="preserve">Раздел 10. Математический практикум </w:t>
            </w:r>
          </w:p>
        </w:tc>
        <w:tc>
          <w:tcPr>
            <w:tcW w:w="992" w:type="dxa"/>
            <w:hideMark/>
          </w:tcPr>
          <w:p w14:paraId="24A7D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46</w:t>
            </w:r>
          </w:p>
        </w:tc>
        <w:tc>
          <w:tcPr>
            <w:tcW w:w="1843" w:type="dxa"/>
          </w:tcPr>
          <w:p w14:paraId="5635C2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2BEB5E09" w14:textId="77777777" w:rsidTr="00103D0B">
        <w:trPr>
          <w:trHeight w:val="240"/>
        </w:trPr>
        <w:tc>
          <w:tcPr>
            <w:tcW w:w="3118" w:type="dxa"/>
            <w:vMerge w:val="restart"/>
            <w:hideMark/>
          </w:tcPr>
          <w:p w14:paraId="519503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10.1. </w:t>
            </w:r>
          </w:p>
          <w:p w14:paraId="5CA2B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Матрицы и определители</w:t>
            </w:r>
          </w:p>
        </w:tc>
        <w:tc>
          <w:tcPr>
            <w:tcW w:w="8364" w:type="dxa"/>
            <w:hideMark/>
          </w:tcPr>
          <w:p w14:paraId="687AF3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FE166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restart"/>
          </w:tcPr>
          <w:p w14:paraId="151A45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38FA355B" w14:textId="77777777" w:rsidTr="00103D0B">
        <w:trPr>
          <w:trHeight w:val="240"/>
        </w:trPr>
        <w:tc>
          <w:tcPr>
            <w:tcW w:w="14317" w:type="dxa"/>
            <w:vMerge/>
            <w:vAlign w:val="center"/>
            <w:hideMark/>
          </w:tcPr>
          <w:p w14:paraId="7F834600" w14:textId="77777777" w:rsidR="001545FC" w:rsidRPr="001545FC" w:rsidRDefault="001545FC" w:rsidP="001545FC">
            <w:pPr>
              <w:spacing w:after="0"/>
              <w:rPr>
                <w:rFonts w:eastAsiaTheme="minorEastAsia"/>
                <w:sz w:val="24"/>
                <w:szCs w:val="24"/>
              </w:rPr>
            </w:pPr>
          </w:p>
        </w:tc>
        <w:tc>
          <w:tcPr>
            <w:tcW w:w="8364" w:type="dxa"/>
            <w:hideMark/>
          </w:tcPr>
          <w:p w14:paraId="6A2159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 Применение матриц в информатике</w:t>
            </w:r>
          </w:p>
        </w:tc>
        <w:tc>
          <w:tcPr>
            <w:tcW w:w="992" w:type="dxa"/>
            <w:vMerge/>
            <w:vAlign w:val="center"/>
            <w:hideMark/>
          </w:tcPr>
          <w:p w14:paraId="1C7FB5D1" w14:textId="77777777" w:rsidR="001545FC" w:rsidRPr="001545FC" w:rsidRDefault="001545FC" w:rsidP="001545FC">
            <w:pPr>
              <w:spacing w:after="0"/>
              <w:rPr>
                <w:rFonts w:eastAsiaTheme="minorEastAsia"/>
                <w:sz w:val="24"/>
                <w:szCs w:val="24"/>
              </w:rPr>
            </w:pPr>
          </w:p>
        </w:tc>
        <w:tc>
          <w:tcPr>
            <w:tcW w:w="1843" w:type="dxa"/>
            <w:vMerge/>
            <w:vAlign w:val="center"/>
            <w:hideMark/>
          </w:tcPr>
          <w:p w14:paraId="6A6ED54F" w14:textId="77777777" w:rsidR="001545FC" w:rsidRPr="001545FC" w:rsidRDefault="001545FC" w:rsidP="001545FC">
            <w:pPr>
              <w:spacing w:after="0"/>
              <w:rPr>
                <w:rFonts w:eastAsiaTheme="minorEastAsia"/>
                <w:sz w:val="24"/>
                <w:szCs w:val="24"/>
              </w:rPr>
            </w:pPr>
          </w:p>
        </w:tc>
      </w:tr>
      <w:tr w:rsidR="001545FC" w:rsidRPr="001545FC" w14:paraId="533BF8C1" w14:textId="77777777" w:rsidTr="00103D0B">
        <w:trPr>
          <w:trHeight w:val="182"/>
        </w:trPr>
        <w:tc>
          <w:tcPr>
            <w:tcW w:w="3118" w:type="dxa"/>
            <w:vMerge w:val="restart"/>
            <w:hideMark/>
          </w:tcPr>
          <w:p w14:paraId="71DDAE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10.2. </w:t>
            </w:r>
          </w:p>
          <w:p w14:paraId="608EEBF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векторной алгебры</w:t>
            </w:r>
          </w:p>
        </w:tc>
        <w:tc>
          <w:tcPr>
            <w:tcW w:w="8364" w:type="dxa"/>
            <w:hideMark/>
          </w:tcPr>
          <w:p w14:paraId="65FF24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82028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54C2E0EE" w14:textId="77777777" w:rsidR="001545FC" w:rsidRPr="001545FC" w:rsidRDefault="001545FC" w:rsidP="001545FC">
            <w:pPr>
              <w:spacing w:after="0"/>
              <w:rPr>
                <w:rFonts w:eastAsiaTheme="minorEastAsia"/>
                <w:sz w:val="24"/>
                <w:szCs w:val="24"/>
              </w:rPr>
            </w:pPr>
          </w:p>
        </w:tc>
      </w:tr>
      <w:tr w:rsidR="001545FC" w:rsidRPr="001545FC" w14:paraId="55DA35BF" w14:textId="77777777" w:rsidTr="00103D0B">
        <w:trPr>
          <w:trHeight w:val="20"/>
        </w:trPr>
        <w:tc>
          <w:tcPr>
            <w:tcW w:w="14317" w:type="dxa"/>
            <w:vMerge/>
            <w:vAlign w:val="center"/>
            <w:hideMark/>
          </w:tcPr>
          <w:p w14:paraId="3EC2EC57" w14:textId="77777777" w:rsidR="001545FC" w:rsidRPr="001545FC" w:rsidRDefault="001545FC" w:rsidP="001545FC">
            <w:pPr>
              <w:spacing w:after="0"/>
              <w:rPr>
                <w:rFonts w:eastAsiaTheme="minorEastAsia"/>
                <w:sz w:val="24"/>
                <w:szCs w:val="24"/>
              </w:rPr>
            </w:pPr>
          </w:p>
        </w:tc>
        <w:tc>
          <w:tcPr>
            <w:tcW w:w="8364" w:type="dxa"/>
            <w:hideMark/>
          </w:tcPr>
          <w:p w14:paraId="56F192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vAlign w:val="center"/>
            <w:hideMark/>
          </w:tcPr>
          <w:p w14:paraId="0C8D6076"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BA584C" w14:textId="77777777" w:rsidR="001545FC" w:rsidRPr="001545FC" w:rsidRDefault="001545FC" w:rsidP="001545FC">
            <w:pPr>
              <w:spacing w:after="0"/>
              <w:rPr>
                <w:rFonts w:eastAsiaTheme="minorEastAsia"/>
                <w:sz w:val="24"/>
                <w:szCs w:val="24"/>
              </w:rPr>
            </w:pPr>
          </w:p>
        </w:tc>
      </w:tr>
      <w:tr w:rsidR="001545FC" w:rsidRPr="001545FC" w14:paraId="2EA490F7" w14:textId="77777777" w:rsidTr="00103D0B">
        <w:trPr>
          <w:trHeight w:val="20"/>
        </w:trPr>
        <w:tc>
          <w:tcPr>
            <w:tcW w:w="3118" w:type="dxa"/>
            <w:vMerge w:val="restart"/>
            <w:hideMark/>
          </w:tcPr>
          <w:p w14:paraId="2F4CCD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10.3. </w:t>
            </w:r>
          </w:p>
          <w:p w14:paraId="308512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Комплексные числа</w:t>
            </w:r>
          </w:p>
        </w:tc>
        <w:tc>
          <w:tcPr>
            <w:tcW w:w="8364" w:type="dxa"/>
            <w:hideMark/>
          </w:tcPr>
          <w:p w14:paraId="7C2C5F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D5E94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8</w:t>
            </w:r>
          </w:p>
        </w:tc>
        <w:tc>
          <w:tcPr>
            <w:tcW w:w="1843" w:type="dxa"/>
            <w:vMerge/>
            <w:vAlign w:val="center"/>
            <w:hideMark/>
          </w:tcPr>
          <w:p w14:paraId="4062F02C" w14:textId="77777777" w:rsidR="001545FC" w:rsidRPr="001545FC" w:rsidRDefault="001545FC" w:rsidP="001545FC">
            <w:pPr>
              <w:spacing w:after="0"/>
              <w:rPr>
                <w:rFonts w:eastAsiaTheme="minorEastAsia"/>
                <w:sz w:val="24"/>
                <w:szCs w:val="24"/>
              </w:rPr>
            </w:pPr>
          </w:p>
        </w:tc>
      </w:tr>
      <w:tr w:rsidR="001545FC" w:rsidRPr="001545FC" w14:paraId="6128CB44" w14:textId="77777777" w:rsidTr="00103D0B">
        <w:trPr>
          <w:trHeight w:val="20"/>
        </w:trPr>
        <w:tc>
          <w:tcPr>
            <w:tcW w:w="14317" w:type="dxa"/>
            <w:vMerge/>
            <w:vAlign w:val="center"/>
            <w:hideMark/>
          </w:tcPr>
          <w:p w14:paraId="7A5A2A6B" w14:textId="77777777" w:rsidR="001545FC" w:rsidRPr="001545FC" w:rsidRDefault="001545FC" w:rsidP="001545FC">
            <w:pPr>
              <w:spacing w:after="0"/>
              <w:rPr>
                <w:rFonts w:eastAsiaTheme="minorEastAsia"/>
                <w:sz w:val="24"/>
                <w:szCs w:val="24"/>
              </w:rPr>
            </w:pPr>
          </w:p>
        </w:tc>
        <w:tc>
          <w:tcPr>
            <w:tcW w:w="8364" w:type="dxa"/>
            <w:hideMark/>
          </w:tcPr>
          <w:p w14:paraId="701A51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vAlign w:val="center"/>
            <w:hideMark/>
          </w:tcPr>
          <w:p w14:paraId="3CA7BF19"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A5B0704" w14:textId="77777777" w:rsidR="001545FC" w:rsidRPr="001545FC" w:rsidRDefault="001545FC" w:rsidP="001545FC">
            <w:pPr>
              <w:spacing w:after="0"/>
              <w:rPr>
                <w:rFonts w:eastAsiaTheme="minorEastAsia"/>
                <w:sz w:val="24"/>
                <w:szCs w:val="24"/>
              </w:rPr>
            </w:pPr>
          </w:p>
        </w:tc>
      </w:tr>
      <w:tr w:rsidR="001545FC" w:rsidRPr="001545FC" w14:paraId="6E34A462" w14:textId="77777777" w:rsidTr="00103D0B">
        <w:trPr>
          <w:trHeight w:val="20"/>
        </w:trPr>
        <w:tc>
          <w:tcPr>
            <w:tcW w:w="3118" w:type="dxa"/>
            <w:vMerge w:val="restart"/>
            <w:hideMark/>
          </w:tcPr>
          <w:p w14:paraId="750ACC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10.4. </w:t>
            </w:r>
          </w:p>
          <w:p w14:paraId="3A66E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Графы</w:t>
            </w:r>
          </w:p>
        </w:tc>
        <w:tc>
          <w:tcPr>
            <w:tcW w:w="8364" w:type="dxa"/>
            <w:hideMark/>
          </w:tcPr>
          <w:p w14:paraId="187470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61F2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35007927" w14:textId="77777777" w:rsidR="001545FC" w:rsidRPr="001545FC" w:rsidRDefault="001545FC" w:rsidP="001545FC">
            <w:pPr>
              <w:spacing w:after="0"/>
              <w:rPr>
                <w:rFonts w:eastAsiaTheme="minorEastAsia"/>
                <w:sz w:val="24"/>
                <w:szCs w:val="24"/>
              </w:rPr>
            </w:pPr>
          </w:p>
        </w:tc>
      </w:tr>
      <w:tr w:rsidR="001545FC" w:rsidRPr="001545FC" w14:paraId="1FB39E60" w14:textId="77777777" w:rsidTr="00103D0B">
        <w:trPr>
          <w:trHeight w:val="20"/>
        </w:trPr>
        <w:tc>
          <w:tcPr>
            <w:tcW w:w="14317" w:type="dxa"/>
            <w:vMerge/>
            <w:vAlign w:val="center"/>
            <w:hideMark/>
          </w:tcPr>
          <w:p w14:paraId="74932DEC" w14:textId="77777777" w:rsidR="001545FC" w:rsidRPr="001545FC" w:rsidRDefault="001545FC" w:rsidP="001545FC">
            <w:pPr>
              <w:spacing w:after="0"/>
              <w:rPr>
                <w:rFonts w:eastAsiaTheme="minorEastAsia"/>
                <w:sz w:val="24"/>
                <w:szCs w:val="24"/>
              </w:rPr>
            </w:pPr>
          </w:p>
        </w:tc>
        <w:tc>
          <w:tcPr>
            <w:tcW w:w="8364" w:type="dxa"/>
            <w:hideMark/>
          </w:tcPr>
          <w:p w14:paraId="4D55AD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графа. Связный граф, дерево, цикл граф на плоскости. Решение прикладных задач.</w:t>
            </w:r>
            <w:r w:rsidRPr="001545FC">
              <w:rPr>
                <w:rFonts w:eastAsiaTheme="minorEastAsia"/>
                <w:sz w:val="24"/>
                <w:szCs w:val="24"/>
                <w:lang w:eastAsia="ru-RU"/>
              </w:rPr>
              <w:t xml:space="preserve"> Применение графа в информатике</w:t>
            </w:r>
          </w:p>
        </w:tc>
        <w:tc>
          <w:tcPr>
            <w:tcW w:w="992" w:type="dxa"/>
            <w:vMerge/>
            <w:tcBorders>
              <w:bottom w:val="single" w:sz="4" w:space="0" w:color="auto"/>
            </w:tcBorders>
            <w:vAlign w:val="center"/>
            <w:hideMark/>
          </w:tcPr>
          <w:p w14:paraId="6AE7F77C"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600E4D2D" w14:textId="77777777" w:rsidR="001545FC" w:rsidRPr="001545FC" w:rsidRDefault="001545FC" w:rsidP="001545FC">
            <w:pPr>
              <w:spacing w:after="0"/>
              <w:rPr>
                <w:rFonts w:eastAsiaTheme="minorEastAsia"/>
                <w:sz w:val="24"/>
                <w:szCs w:val="24"/>
              </w:rPr>
            </w:pPr>
          </w:p>
        </w:tc>
      </w:tr>
      <w:tr w:rsidR="001545FC" w:rsidRPr="001545FC" w14:paraId="768A30FC" w14:textId="77777777" w:rsidTr="00103D0B">
        <w:trPr>
          <w:trHeight w:val="20"/>
        </w:trPr>
        <w:tc>
          <w:tcPr>
            <w:tcW w:w="3118" w:type="dxa"/>
            <w:vMerge w:val="restart"/>
            <w:hideMark/>
          </w:tcPr>
          <w:p w14:paraId="48CF99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10.5. </w:t>
            </w:r>
          </w:p>
          <w:p w14:paraId="5F3AC8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Задачи математической статистики</w:t>
            </w:r>
          </w:p>
        </w:tc>
        <w:tc>
          <w:tcPr>
            <w:tcW w:w="8364" w:type="dxa"/>
            <w:hideMark/>
          </w:tcPr>
          <w:p w14:paraId="6D23B5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0DEC37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3A269E0D" w14:textId="77777777" w:rsidR="001545FC" w:rsidRPr="001545FC" w:rsidRDefault="001545FC" w:rsidP="001545FC">
            <w:pPr>
              <w:spacing w:after="0"/>
              <w:rPr>
                <w:rFonts w:eastAsiaTheme="minorEastAsia"/>
                <w:sz w:val="24"/>
                <w:szCs w:val="24"/>
              </w:rPr>
            </w:pPr>
          </w:p>
        </w:tc>
      </w:tr>
      <w:tr w:rsidR="001545FC" w:rsidRPr="001545FC" w14:paraId="1937577D" w14:textId="77777777" w:rsidTr="00103D0B">
        <w:trPr>
          <w:trHeight w:val="20"/>
        </w:trPr>
        <w:tc>
          <w:tcPr>
            <w:tcW w:w="14317" w:type="dxa"/>
            <w:vMerge/>
            <w:vAlign w:val="center"/>
            <w:hideMark/>
          </w:tcPr>
          <w:p w14:paraId="2E8632B4" w14:textId="77777777" w:rsidR="001545FC" w:rsidRPr="001545FC" w:rsidRDefault="001545FC" w:rsidP="001545FC">
            <w:pPr>
              <w:spacing w:after="0"/>
              <w:rPr>
                <w:rFonts w:eastAsiaTheme="minorEastAsia"/>
                <w:sz w:val="24"/>
                <w:szCs w:val="24"/>
              </w:rPr>
            </w:pPr>
          </w:p>
        </w:tc>
        <w:tc>
          <w:tcPr>
            <w:tcW w:w="8364" w:type="dxa"/>
            <w:hideMark/>
          </w:tcPr>
          <w:p w14:paraId="6D53E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Вариационный ряд. Полигон частот и гистограмма. Статистические характеристики ряда наблюдаемых данных</w:t>
            </w:r>
          </w:p>
        </w:tc>
        <w:tc>
          <w:tcPr>
            <w:tcW w:w="992" w:type="dxa"/>
            <w:vMerge/>
            <w:tcBorders>
              <w:top w:val="single" w:sz="4" w:space="0" w:color="auto"/>
            </w:tcBorders>
            <w:vAlign w:val="center"/>
            <w:hideMark/>
          </w:tcPr>
          <w:p w14:paraId="45D10406"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7E944566" w14:textId="77777777" w:rsidR="001545FC" w:rsidRPr="001545FC" w:rsidRDefault="001545FC" w:rsidP="001545FC">
            <w:pPr>
              <w:spacing w:after="0"/>
              <w:rPr>
                <w:rFonts w:eastAsiaTheme="minorEastAsia"/>
                <w:sz w:val="24"/>
                <w:szCs w:val="24"/>
              </w:rPr>
            </w:pPr>
          </w:p>
        </w:tc>
      </w:tr>
      <w:tr w:rsidR="001545FC" w:rsidRPr="001545FC" w14:paraId="654598EF" w14:textId="77777777" w:rsidTr="00103D0B">
        <w:trPr>
          <w:trHeight w:val="20"/>
        </w:trPr>
        <w:tc>
          <w:tcPr>
            <w:tcW w:w="3118" w:type="dxa"/>
            <w:vMerge w:val="restart"/>
            <w:hideMark/>
          </w:tcPr>
          <w:p w14:paraId="7B240C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10.6. </w:t>
            </w:r>
          </w:p>
          <w:p w14:paraId="310396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Логические операции </w:t>
            </w:r>
            <w:r w:rsidRPr="001545FC">
              <w:rPr>
                <w:rFonts w:eastAsiaTheme="minorEastAsia"/>
                <w:sz w:val="24"/>
                <w:szCs w:val="24"/>
                <w:lang w:eastAsia="ru-RU"/>
              </w:rPr>
              <w:br/>
              <w:t>с множествами</w:t>
            </w:r>
          </w:p>
        </w:tc>
        <w:tc>
          <w:tcPr>
            <w:tcW w:w="8364" w:type="dxa"/>
            <w:hideMark/>
          </w:tcPr>
          <w:p w14:paraId="71B0CB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2674CC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69C5D33C" w14:textId="77777777" w:rsidR="001545FC" w:rsidRPr="001545FC" w:rsidRDefault="001545FC" w:rsidP="001545FC">
            <w:pPr>
              <w:spacing w:after="0"/>
              <w:rPr>
                <w:rFonts w:eastAsiaTheme="minorEastAsia"/>
                <w:sz w:val="24"/>
                <w:szCs w:val="24"/>
              </w:rPr>
            </w:pPr>
          </w:p>
        </w:tc>
      </w:tr>
      <w:tr w:rsidR="001545FC" w:rsidRPr="001545FC" w14:paraId="61B1A211" w14:textId="77777777" w:rsidTr="00103D0B">
        <w:trPr>
          <w:trHeight w:val="20"/>
        </w:trPr>
        <w:tc>
          <w:tcPr>
            <w:tcW w:w="14317" w:type="dxa"/>
            <w:vMerge/>
            <w:vAlign w:val="center"/>
            <w:hideMark/>
          </w:tcPr>
          <w:p w14:paraId="3A08F77E" w14:textId="77777777" w:rsidR="001545FC" w:rsidRPr="001545FC" w:rsidRDefault="001545FC" w:rsidP="001545FC">
            <w:pPr>
              <w:spacing w:after="0"/>
              <w:rPr>
                <w:rFonts w:eastAsiaTheme="minorEastAsia"/>
                <w:sz w:val="24"/>
                <w:szCs w:val="24"/>
              </w:rPr>
            </w:pPr>
          </w:p>
        </w:tc>
        <w:tc>
          <w:tcPr>
            <w:tcW w:w="8364" w:type="dxa"/>
            <w:hideMark/>
          </w:tcPr>
          <w:p w14:paraId="050B81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Логические операции. Применение диаграмм Эйлера–Венна для решение теоретико-множественных задач профессиональной направленности, задач информатики и других учебных дисциплин и для описания реальных процессов и явлений</w:t>
            </w:r>
          </w:p>
        </w:tc>
        <w:tc>
          <w:tcPr>
            <w:tcW w:w="992" w:type="dxa"/>
            <w:vMerge/>
            <w:tcBorders>
              <w:top w:val="single" w:sz="4" w:space="0" w:color="auto"/>
            </w:tcBorders>
            <w:vAlign w:val="center"/>
            <w:hideMark/>
          </w:tcPr>
          <w:p w14:paraId="257303F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486B914A" w14:textId="77777777" w:rsidR="001545FC" w:rsidRPr="001545FC" w:rsidRDefault="001545FC" w:rsidP="001545FC">
            <w:pPr>
              <w:spacing w:after="0"/>
              <w:rPr>
                <w:rFonts w:eastAsiaTheme="minorEastAsia"/>
                <w:sz w:val="24"/>
                <w:szCs w:val="24"/>
              </w:rPr>
            </w:pPr>
          </w:p>
        </w:tc>
      </w:tr>
      <w:tr w:rsidR="001545FC" w:rsidRPr="001545FC" w14:paraId="37B7E23C" w14:textId="77777777" w:rsidTr="00103D0B">
        <w:trPr>
          <w:trHeight w:val="20"/>
        </w:trPr>
        <w:tc>
          <w:tcPr>
            <w:tcW w:w="3118" w:type="dxa"/>
            <w:vMerge w:val="restart"/>
            <w:hideMark/>
          </w:tcPr>
          <w:p w14:paraId="76A34C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10.7. </w:t>
            </w:r>
          </w:p>
          <w:p w14:paraId="71B5F5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задач математического практикума</w:t>
            </w:r>
          </w:p>
        </w:tc>
        <w:tc>
          <w:tcPr>
            <w:tcW w:w="8364" w:type="dxa"/>
            <w:hideMark/>
          </w:tcPr>
          <w:p w14:paraId="6CA304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44DF2D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40D147AF" w14:textId="77777777" w:rsidR="001545FC" w:rsidRPr="001545FC" w:rsidRDefault="001545FC" w:rsidP="001545FC">
            <w:pPr>
              <w:spacing w:after="0"/>
              <w:rPr>
                <w:rFonts w:eastAsiaTheme="minorEastAsia"/>
                <w:sz w:val="24"/>
                <w:szCs w:val="24"/>
              </w:rPr>
            </w:pPr>
          </w:p>
        </w:tc>
      </w:tr>
      <w:tr w:rsidR="001545FC" w:rsidRPr="001545FC" w14:paraId="7C56095D" w14:textId="77777777" w:rsidTr="00103D0B">
        <w:trPr>
          <w:trHeight w:val="20"/>
        </w:trPr>
        <w:tc>
          <w:tcPr>
            <w:tcW w:w="14317" w:type="dxa"/>
            <w:vMerge/>
            <w:vAlign w:val="center"/>
            <w:hideMark/>
          </w:tcPr>
          <w:p w14:paraId="246EF396" w14:textId="77777777" w:rsidR="001545FC" w:rsidRPr="001545FC" w:rsidRDefault="001545FC" w:rsidP="001545FC">
            <w:pPr>
              <w:spacing w:after="0"/>
              <w:rPr>
                <w:rFonts w:eastAsiaTheme="minorEastAsia"/>
                <w:sz w:val="24"/>
                <w:szCs w:val="24"/>
              </w:rPr>
            </w:pPr>
          </w:p>
        </w:tc>
        <w:tc>
          <w:tcPr>
            <w:tcW w:w="8364" w:type="dxa"/>
            <w:hideMark/>
          </w:tcPr>
          <w:p w14:paraId="4F8388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изученных математических фактов к решению задач из различных областей науки и реальной жизни</w:t>
            </w:r>
          </w:p>
        </w:tc>
        <w:tc>
          <w:tcPr>
            <w:tcW w:w="992" w:type="dxa"/>
            <w:vMerge/>
            <w:tcBorders>
              <w:top w:val="single" w:sz="4" w:space="0" w:color="auto"/>
            </w:tcBorders>
            <w:vAlign w:val="center"/>
            <w:hideMark/>
          </w:tcPr>
          <w:p w14:paraId="04195E04"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5C38710E" w14:textId="77777777" w:rsidR="001545FC" w:rsidRPr="001545FC" w:rsidRDefault="001545FC" w:rsidP="001545FC">
            <w:pPr>
              <w:spacing w:after="0"/>
              <w:rPr>
                <w:rFonts w:eastAsiaTheme="minorEastAsia"/>
                <w:sz w:val="24"/>
                <w:szCs w:val="24"/>
              </w:rPr>
            </w:pPr>
          </w:p>
        </w:tc>
      </w:tr>
      <w:tr w:rsidR="001545FC" w:rsidRPr="001545FC" w14:paraId="6356DDA0" w14:textId="77777777" w:rsidTr="00103D0B">
        <w:trPr>
          <w:trHeight w:val="20"/>
        </w:trPr>
        <w:tc>
          <w:tcPr>
            <w:tcW w:w="14317" w:type="dxa"/>
            <w:vMerge/>
            <w:vAlign w:val="center"/>
            <w:hideMark/>
          </w:tcPr>
          <w:p w14:paraId="0BB2287A" w14:textId="77777777" w:rsidR="001545FC" w:rsidRPr="001545FC" w:rsidRDefault="001545FC" w:rsidP="001545FC">
            <w:pPr>
              <w:spacing w:after="0"/>
              <w:rPr>
                <w:rFonts w:eastAsiaTheme="minorEastAsia"/>
                <w:sz w:val="24"/>
                <w:szCs w:val="24"/>
              </w:rPr>
            </w:pPr>
          </w:p>
        </w:tc>
        <w:tc>
          <w:tcPr>
            <w:tcW w:w="8364" w:type="dxa"/>
            <w:hideMark/>
          </w:tcPr>
          <w:p w14:paraId="4CC795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10</w:t>
            </w:r>
          </w:p>
        </w:tc>
        <w:tc>
          <w:tcPr>
            <w:tcW w:w="992" w:type="dxa"/>
            <w:vMerge/>
            <w:tcBorders>
              <w:top w:val="single" w:sz="4" w:space="0" w:color="auto"/>
            </w:tcBorders>
            <w:vAlign w:val="center"/>
            <w:hideMark/>
          </w:tcPr>
          <w:p w14:paraId="1FB2DCC8"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2BCC9AAE" w14:textId="77777777" w:rsidR="001545FC" w:rsidRPr="001545FC" w:rsidRDefault="001545FC" w:rsidP="001545FC">
            <w:pPr>
              <w:spacing w:after="0"/>
              <w:rPr>
                <w:rFonts w:eastAsiaTheme="minorEastAsia"/>
                <w:sz w:val="24"/>
                <w:szCs w:val="24"/>
              </w:rPr>
            </w:pPr>
          </w:p>
        </w:tc>
      </w:tr>
      <w:tr w:rsidR="001545FC" w:rsidRPr="001545FC" w14:paraId="502EA760" w14:textId="77777777" w:rsidTr="00103D0B">
        <w:trPr>
          <w:trHeight w:val="240"/>
        </w:trPr>
        <w:tc>
          <w:tcPr>
            <w:tcW w:w="11482" w:type="dxa"/>
            <w:gridSpan w:val="2"/>
            <w:hideMark/>
          </w:tcPr>
          <w:p w14:paraId="168129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742F6B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5A2ECB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0A20CCF7" w14:textId="77777777" w:rsidTr="00103D0B">
        <w:trPr>
          <w:trHeight w:val="240"/>
        </w:trPr>
        <w:tc>
          <w:tcPr>
            <w:tcW w:w="11482" w:type="dxa"/>
            <w:gridSpan w:val="2"/>
            <w:hideMark/>
          </w:tcPr>
          <w:p w14:paraId="28D7E8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Всего:</w:t>
            </w:r>
          </w:p>
        </w:tc>
        <w:tc>
          <w:tcPr>
            <w:tcW w:w="992" w:type="dxa"/>
            <w:hideMark/>
          </w:tcPr>
          <w:p w14:paraId="7E0687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sz w:val="24"/>
                <w:szCs w:val="24"/>
                <w:lang w:eastAsia="ru-RU"/>
              </w:rPr>
              <w:t>340</w:t>
            </w:r>
          </w:p>
        </w:tc>
        <w:tc>
          <w:tcPr>
            <w:tcW w:w="1843" w:type="dxa"/>
          </w:tcPr>
          <w:p w14:paraId="5B87F7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bl>
    <w:p w14:paraId="2763CB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eastAsiaTheme="minorEastAsia"/>
          <w:szCs w:val="28"/>
        </w:rPr>
      </w:pPr>
    </w:p>
    <w:p w14:paraId="3A8816FD" w14:textId="77777777" w:rsidR="001545FC" w:rsidRPr="001545FC" w:rsidRDefault="001545FC" w:rsidP="001545FC">
      <w:pPr>
        <w:spacing w:after="0" w:line="276" w:lineRule="auto"/>
        <w:rPr>
          <w:rFonts w:eastAsiaTheme="minorEastAsia"/>
          <w:b/>
          <w:bCs w:val="0"/>
          <w:sz w:val="22"/>
          <w:szCs w:val="22"/>
          <w:lang w:eastAsia="ru-RU"/>
        </w:rPr>
        <w:sectPr w:rsidR="001545FC" w:rsidRPr="001545FC">
          <w:pgSz w:w="16840" w:h="11907" w:orient="landscape"/>
          <w:pgMar w:top="1134" w:right="1134" w:bottom="1134" w:left="1134" w:header="709" w:footer="709" w:gutter="0"/>
          <w:cols w:space="720"/>
        </w:sectPr>
      </w:pPr>
    </w:p>
    <w:p w14:paraId="11E6BB89" w14:textId="77777777" w:rsidR="001545FC" w:rsidRPr="001545FC" w:rsidRDefault="001545FC" w:rsidP="001545FC">
      <w:pPr>
        <w:keepNext/>
        <w:keepLines/>
        <w:spacing w:after="0" w:line="240" w:lineRule="auto"/>
        <w:jc w:val="both"/>
        <w:outlineLvl w:val="0"/>
        <w:rPr>
          <w:rFonts w:eastAsiaTheme="minorEastAsia"/>
          <w:b/>
          <w:bCs w:val="0"/>
          <w:sz w:val="24"/>
          <w:szCs w:val="24"/>
          <w:lang w:eastAsia="ru-RU"/>
        </w:rPr>
      </w:pPr>
      <w:bookmarkStart w:id="412" w:name="_Toc124938101"/>
      <w:bookmarkStart w:id="413" w:name="_Toc125024770"/>
      <w:bookmarkStart w:id="414" w:name="_Toc190872585"/>
      <w:r w:rsidRPr="001545FC">
        <w:rPr>
          <w:rFonts w:eastAsiaTheme="minorEastAsia"/>
          <w:b/>
          <w:bCs w:val="0"/>
          <w:sz w:val="24"/>
          <w:szCs w:val="24"/>
          <w:lang w:eastAsia="ru-RU"/>
        </w:rPr>
        <w:lastRenderedPageBreak/>
        <w:t>3. УСЛОВИЯ РЕАЛИЗАЦИИ ПРОГРАММЫ ОБЩЕОБРАЗОВАТЕЛЬНОЙ ДИСЦИПЛИНЫ</w:t>
      </w:r>
      <w:bookmarkEnd w:id="412"/>
      <w:bookmarkEnd w:id="413"/>
      <w:bookmarkEnd w:id="414"/>
    </w:p>
    <w:p w14:paraId="5BB51F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b/>
          <w:sz w:val="24"/>
          <w:szCs w:val="24"/>
          <w:lang w:eastAsia="ru-RU"/>
        </w:rPr>
        <w:t>3.1. Для реализации программы дисциплины должны быть предусмотрены следующие специальные помещения:</w:t>
      </w:r>
    </w:p>
    <w:p w14:paraId="4E7917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Реализация программы дисциплины требует наличия учебного кабинета математики. </w:t>
      </w:r>
    </w:p>
    <w:p w14:paraId="168F03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Технические средства: </w:t>
      </w:r>
    </w:p>
    <w:p w14:paraId="0786E8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2"/>
          <w:szCs w:val="22"/>
          <w:lang w:eastAsia="ru-RU"/>
        </w:rPr>
        <w:t xml:space="preserve">- </w:t>
      </w:r>
      <w:r w:rsidRPr="001545FC">
        <w:rPr>
          <w:rFonts w:eastAsiaTheme="minorEastAsia"/>
          <w:bCs w:val="0"/>
          <w:sz w:val="24"/>
          <w:szCs w:val="20"/>
          <w:lang w:eastAsia="ru-RU"/>
        </w:rPr>
        <w:t>к</w:t>
      </w:r>
      <w:r w:rsidRPr="001545FC">
        <w:rPr>
          <w:rFonts w:eastAsiaTheme="minorEastAsia"/>
          <w:bCs w:val="0"/>
          <w:sz w:val="24"/>
          <w:szCs w:val="18"/>
          <w:lang w:eastAsia="ru-RU"/>
        </w:rPr>
        <w:t>омплект чертежного оборудования и приспособлений для школьной доски (треугольник, транспортир, циркуль, линейка)</w:t>
      </w:r>
      <w:r w:rsidRPr="001545FC">
        <w:rPr>
          <w:rFonts w:eastAsiaTheme="minorEastAsia"/>
          <w:bCs w:val="0"/>
          <w:sz w:val="24"/>
          <w:szCs w:val="20"/>
          <w:lang w:eastAsia="ru-RU"/>
        </w:rPr>
        <w:t>;</w:t>
      </w:r>
    </w:p>
    <w:p w14:paraId="5D9EA2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 xml:space="preserve">- </w:t>
      </w:r>
      <w:r w:rsidRPr="001545FC">
        <w:rPr>
          <w:rFonts w:eastAsiaTheme="minorEastAsia"/>
          <w:bCs w:val="0"/>
          <w:sz w:val="24"/>
          <w:szCs w:val="20"/>
          <w:lang w:eastAsia="ru-RU"/>
        </w:rPr>
        <w:t>м</w:t>
      </w:r>
      <w:r w:rsidRPr="001545FC">
        <w:rPr>
          <w:rFonts w:eastAsiaTheme="minorEastAsia"/>
          <w:bCs w:val="0"/>
          <w:sz w:val="24"/>
          <w:szCs w:val="18"/>
          <w:lang w:eastAsia="ru-RU"/>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14:paraId="29CDA7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Демонстрационные учебно-наглядные пособия:</w:t>
      </w:r>
    </w:p>
    <w:p w14:paraId="519341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4"/>
          <w:szCs w:val="18"/>
          <w:lang w:eastAsia="ru-RU"/>
        </w:rPr>
        <w:t>- комплект портретов для оформления кабинета.</w:t>
      </w:r>
    </w:p>
    <w:p w14:paraId="19461CF5" w14:textId="77777777" w:rsidR="001545FC" w:rsidRPr="001545FC" w:rsidRDefault="001545FC" w:rsidP="001545FC">
      <w:pPr>
        <w:spacing w:after="0" w:line="24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31D1A3F8" w14:textId="77777777" w:rsidR="001545FC" w:rsidRPr="001545FC" w:rsidRDefault="001545FC" w:rsidP="001545FC">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4"/>
      </w:r>
      <w:r w:rsidRPr="001545FC">
        <w:rPr>
          <w:rFonts w:eastAsia="Times New Roman"/>
          <w:bCs w:val="0"/>
          <w:sz w:val="24"/>
          <w:szCs w:val="24"/>
          <w:lang w:eastAsia="nl-NL"/>
        </w:rPr>
        <w:t xml:space="preserve">. </w:t>
      </w:r>
    </w:p>
    <w:p w14:paraId="528C2713" w14:textId="77777777" w:rsidR="001545FC" w:rsidRPr="001545FC" w:rsidRDefault="001545FC" w:rsidP="001545FC">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5"/>
      </w:r>
      <w:r w:rsidRPr="001545FC">
        <w:rPr>
          <w:rFonts w:eastAsia="Times New Roman"/>
          <w:bCs w:val="0"/>
          <w:sz w:val="24"/>
          <w:szCs w:val="24"/>
          <w:lang w:eastAsia="nl-NL"/>
        </w:rPr>
        <w:t>.</w:t>
      </w:r>
    </w:p>
    <w:p w14:paraId="65C3F6C4" w14:textId="77777777" w:rsidR="001545FC" w:rsidRPr="001545FC" w:rsidRDefault="001545FC" w:rsidP="001545FC">
      <w:pPr>
        <w:spacing w:line="240" w:lineRule="auto"/>
        <w:rPr>
          <w:rFonts w:eastAsiaTheme="minorEastAsia"/>
          <w:i/>
          <w:sz w:val="20"/>
          <w:szCs w:val="20"/>
          <w:lang w:eastAsia="ru-RU"/>
        </w:rPr>
      </w:pPr>
      <w:r w:rsidRPr="001545FC">
        <w:rPr>
          <w:rFonts w:eastAsiaTheme="minorEastAsia"/>
          <w:i/>
          <w:sz w:val="20"/>
          <w:szCs w:val="20"/>
          <w:lang w:eastAsia="ru-RU"/>
        </w:rPr>
        <w:br w:type="page"/>
      </w:r>
    </w:p>
    <w:p w14:paraId="29DEA881" w14:textId="77777777" w:rsidR="001545FC" w:rsidRPr="001545FC" w:rsidRDefault="001545FC" w:rsidP="001545FC">
      <w:pPr>
        <w:keepNext/>
        <w:spacing w:before="240" w:after="120" w:line="240" w:lineRule="auto"/>
        <w:ind w:firstLine="709"/>
        <w:jc w:val="both"/>
        <w:outlineLvl w:val="0"/>
        <w:rPr>
          <w:rFonts w:eastAsiaTheme="minorEastAsia"/>
          <w:b/>
          <w:kern w:val="32"/>
          <w:sz w:val="24"/>
          <w:szCs w:val="24"/>
          <w:lang w:eastAsia="ru-RU"/>
        </w:rPr>
      </w:pPr>
      <w:bookmarkStart w:id="415" w:name="_Toc124938102"/>
      <w:bookmarkStart w:id="416" w:name="_Toc125024771"/>
      <w:bookmarkStart w:id="417" w:name="_Toc190872586"/>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415"/>
      <w:bookmarkEnd w:id="416"/>
      <w:bookmarkEnd w:id="417"/>
    </w:p>
    <w:p w14:paraId="5DF31489" w14:textId="77777777" w:rsidR="001545FC" w:rsidRPr="001545FC" w:rsidRDefault="001545FC" w:rsidP="001545FC">
      <w:pPr>
        <w:spacing w:after="0" w:line="240" w:lineRule="auto"/>
        <w:ind w:firstLine="426"/>
        <w:jc w:val="both"/>
        <w:rPr>
          <w:rFonts w:eastAsiaTheme="minorEastAsia"/>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heme="minorEastAsia"/>
          <w:bCs w:val="0"/>
          <w:sz w:val="24"/>
          <w:szCs w:val="24"/>
          <w:lang w:eastAsia="ru-RU"/>
        </w:rPr>
        <w:br/>
        <w:t>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884"/>
        <w:gridCol w:w="2261"/>
      </w:tblGrid>
      <w:tr w:rsidR="001545FC" w:rsidRPr="001545FC" w14:paraId="70E6C363" w14:textId="77777777" w:rsidTr="00103D0B">
        <w:trPr>
          <w:jc w:val="center"/>
        </w:trPr>
        <w:tc>
          <w:tcPr>
            <w:tcW w:w="1712" w:type="pct"/>
            <w:hideMark/>
          </w:tcPr>
          <w:p w14:paraId="5167A409"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2078" w:type="pct"/>
            <w:hideMark/>
          </w:tcPr>
          <w:p w14:paraId="100CC610" w14:textId="77777777" w:rsidR="001545FC" w:rsidRPr="001545FC" w:rsidRDefault="001545FC" w:rsidP="001545FC">
            <w:pPr>
              <w:spacing w:after="0" w:line="276" w:lineRule="auto"/>
              <w:ind w:left="57" w:right="57"/>
              <w:jc w:val="center"/>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1210" w:type="pct"/>
            <w:hideMark/>
          </w:tcPr>
          <w:p w14:paraId="551710A7"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1545FC" w:rsidRPr="001545FC" w14:paraId="781AB797" w14:textId="77777777" w:rsidTr="00103D0B">
        <w:trPr>
          <w:jc w:val="center"/>
        </w:trPr>
        <w:tc>
          <w:tcPr>
            <w:tcW w:w="1712" w:type="pct"/>
            <w:tcBorders>
              <w:bottom w:val="single" w:sz="4" w:space="0" w:color="auto"/>
            </w:tcBorders>
            <w:hideMark/>
          </w:tcPr>
          <w:p w14:paraId="5FE29C4F"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4"/>
                <w:szCs w:val="24"/>
                <w:lang w:eastAsia="ru-RU"/>
              </w:rPr>
              <w:br/>
              <w:t>к различным контекстам</w:t>
            </w:r>
          </w:p>
        </w:tc>
        <w:tc>
          <w:tcPr>
            <w:tcW w:w="2078" w:type="pct"/>
            <w:hideMark/>
          </w:tcPr>
          <w:p w14:paraId="1393598B"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w:t>
            </w:r>
            <w:r w:rsidRPr="001545FC">
              <w:rPr>
                <w:rFonts w:eastAsiaTheme="minorEastAsia"/>
                <w:sz w:val="24"/>
                <w:szCs w:val="24"/>
                <w:vertAlign w:val="superscript"/>
                <w:lang w:eastAsia="ru-RU"/>
              </w:rPr>
              <w:footnoteReference w:id="6"/>
            </w:r>
            <w:r w:rsidRPr="001545FC">
              <w:rPr>
                <w:rFonts w:eastAsiaTheme="minorEastAsia"/>
                <w:sz w:val="24"/>
                <w:szCs w:val="24"/>
                <w:lang w:eastAsia="ru-RU"/>
              </w:rPr>
              <w:t>,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16DEF0FB"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01CF8B9A"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122B5230"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22FCBA9B"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548F9B82"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244DA3D8"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193523C"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1BC6AD8D"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2FFCC753" w14:textId="77777777" w:rsidR="001545FC" w:rsidRPr="001545FC" w:rsidRDefault="001545FC" w:rsidP="001545FC">
            <w:pPr>
              <w:spacing w:after="0"/>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hideMark/>
          </w:tcPr>
          <w:p w14:paraId="0F779179"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79148C0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44C9D72"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2A40DB2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15255977"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4E5F75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154E4E33"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448230C7" w14:textId="77777777" w:rsidTr="00103D0B">
        <w:trPr>
          <w:jc w:val="center"/>
        </w:trPr>
        <w:tc>
          <w:tcPr>
            <w:tcW w:w="1712" w:type="pct"/>
            <w:hideMark/>
          </w:tcPr>
          <w:p w14:paraId="34021D7C"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02. </w:t>
            </w:r>
            <w:r w:rsidRPr="001545FC">
              <w:rPr>
                <w:rFonts w:eastAsiaTheme="minorEastAsia"/>
                <w:bCs w:val="0"/>
                <w:sz w:val="24"/>
                <w:szCs w:val="24"/>
                <w:lang w:eastAsia="ru-RU"/>
              </w:rPr>
              <w:t xml:space="preserve">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r w:rsidRPr="001545FC">
              <w:rPr>
                <w:rFonts w:eastAsiaTheme="minorEastAsia"/>
                <w:bCs w:val="0"/>
                <w:sz w:val="24"/>
                <w:szCs w:val="24"/>
                <w:lang w:eastAsia="ru-RU"/>
              </w:rPr>
              <w:br/>
              <w:t>для выполнения задач профессиональной деятельности</w:t>
            </w:r>
          </w:p>
        </w:tc>
        <w:tc>
          <w:tcPr>
            <w:tcW w:w="2078" w:type="pct"/>
            <w:hideMark/>
          </w:tcPr>
          <w:p w14:paraId="5031DAD0"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23A44351"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6FB74786"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53FDC5C"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DF598DA"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31F5BE76"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3B98717C"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624679DC"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44BDE8A1"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44923E0E" w14:textId="77777777" w:rsidR="001545FC" w:rsidRPr="001545FC" w:rsidRDefault="001545FC" w:rsidP="001545FC">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3963898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3AA1110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50184BA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4F1C4D3E"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0BCC271B"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3204F9A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03EA09A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7E117ADC" w14:textId="77777777" w:rsidTr="00103D0B">
        <w:trPr>
          <w:jc w:val="center"/>
        </w:trPr>
        <w:tc>
          <w:tcPr>
            <w:tcW w:w="1712" w:type="pct"/>
            <w:hideMark/>
          </w:tcPr>
          <w:p w14:paraId="51961098"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03. </w:t>
            </w:r>
            <w:r w:rsidRPr="001545FC">
              <w:rPr>
                <w:rFonts w:eastAsiaTheme="minorEastAsia"/>
                <w:bCs w:val="0"/>
                <w:sz w:val="24"/>
                <w:szCs w:val="24"/>
                <w:lang w:eastAsia="ru-RU"/>
              </w:rPr>
              <w:t xml:space="preserve">Планировать </w:t>
            </w:r>
            <w:r w:rsidRPr="001545FC">
              <w:rPr>
                <w:rFonts w:eastAsiaTheme="minorEastAsia"/>
                <w:bCs w:val="0"/>
                <w:sz w:val="24"/>
                <w:szCs w:val="24"/>
                <w:lang w:eastAsia="ru-RU"/>
              </w:rPr>
              <w:br/>
              <w:t xml:space="preserve">и реализовывать </w:t>
            </w:r>
            <w:r w:rsidRPr="001545FC">
              <w:rPr>
                <w:rFonts w:eastAsiaTheme="minorEastAsia"/>
                <w:bCs w:val="0"/>
                <w:sz w:val="24"/>
                <w:szCs w:val="24"/>
                <w:lang w:eastAsia="ru-RU"/>
              </w:rPr>
              <w:lastRenderedPageBreak/>
              <w:t xml:space="preserve">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w:t>
            </w:r>
            <w:r w:rsidRPr="001545FC">
              <w:rPr>
                <w:rFonts w:eastAsiaTheme="minorEastAsia"/>
                <w:bCs w:val="0"/>
                <w:sz w:val="24"/>
                <w:szCs w:val="24"/>
                <w:lang w:eastAsia="ru-RU"/>
              </w:rPr>
              <w:br/>
              <w:t>по правовой и финансовой грамотности в различных жизненных ситуациях</w:t>
            </w:r>
          </w:p>
        </w:tc>
        <w:tc>
          <w:tcPr>
            <w:tcW w:w="2078" w:type="pct"/>
            <w:hideMark/>
          </w:tcPr>
          <w:p w14:paraId="050769F2"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08780A69"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Темы 2.1 - 2.12, 2.13П-о/с, 2.14.</w:t>
            </w:r>
          </w:p>
          <w:p w14:paraId="0034190B"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9B165A1"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594B8E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4585DE2A"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3BA8DB35"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7EE53F3"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6D1766FE"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35D716AF" w14:textId="77777777" w:rsidR="001545FC" w:rsidRPr="001545FC" w:rsidRDefault="001545FC" w:rsidP="001545FC">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178E0D8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Тестирование</w:t>
            </w:r>
          </w:p>
          <w:p w14:paraId="3FA967E8"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6103F8C9"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Математический диктант</w:t>
            </w:r>
          </w:p>
          <w:p w14:paraId="706C1820"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DE66D0C"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0BF2551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6AB6B382"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1149BF37" w14:textId="77777777" w:rsidTr="00103D0B">
        <w:trPr>
          <w:jc w:val="center"/>
        </w:trPr>
        <w:tc>
          <w:tcPr>
            <w:tcW w:w="1712" w:type="pct"/>
            <w:hideMark/>
          </w:tcPr>
          <w:p w14:paraId="7FA334B1"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04. </w:t>
            </w:r>
            <w:r w:rsidRPr="001545FC">
              <w:rPr>
                <w:rFonts w:eastAsiaTheme="minorEastAsia"/>
                <w:bCs w:val="0"/>
                <w:sz w:val="24"/>
                <w:szCs w:val="24"/>
                <w:lang w:eastAsia="ru-RU"/>
              </w:rPr>
              <w:t xml:space="preserve">Эффективно взаимодействовать </w:t>
            </w:r>
            <w:r w:rsidRPr="001545FC">
              <w:rPr>
                <w:rFonts w:eastAsiaTheme="minorEastAsia"/>
                <w:bCs w:val="0"/>
                <w:sz w:val="24"/>
                <w:szCs w:val="24"/>
                <w:lang w:eastAsia="ru-RU"/>
              </w:rPr>
              <w:br/>
              <w:t xml:space="preserve">и работать в коллективе </w:t>
            </w:r>
            <w:r w:rsidRPr="001545FC">
              <w:rPr>
                <w:rFonts w:eastAsiaTheme="minorEastAsia"/>
                <w:bCs w:val="0"/>
                <w:sz w:val="24"/>
                <w:szCs w:val="24"/>
                <w:lang w:eastAsia="ru-RU"/>
              </w:rPr>
              <w:br/>
              <w:t>и команде</w:t>
            </w:r>
          </w:p>
        </w:tc>
        <w:tc>
          <w:tcPr>
            <w:tcW w:w="2078" w:type="pct"/>
            <w:hideMark/>
          </w:tcPr>
          <w:p w14:paraId="3329645C"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55FBF337"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3DAE5DFF"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558D162"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1B657CF6"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1F77B379"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4E2CF515"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2DC31573"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301AA90E"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09D4547B" w14:textId="77777777" w:rsidR="001545FC" w:rsidRPr="001545FC" w:rsidRDefault="001545FC" w:rsidP="001545FC">
            <w:pPr>
              <w:spacing w:after="0" w:line="276"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tcPr>
          <w:p w14:paraId="31B9B6B8"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3CA387FC"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68A4B1E6" w14:textId="77777777" w:rsidR="001545FC" w:rsidRPr="001545FC" w:rsidRDefault="001545FC" w:rsidP="001545FC">
            <w:pPr>
              <w:spacing w:after="0" w:line="276" w:lineRule="auto"/>
              <w:ind w:left="57" w:right="57"/>
              <w:jc w:val="both"/>
              <w:rPr>
                <w:rFonts w:eastAsiaTheme="minorEastAsia"/>
                <w:bCs w:val="0"/>
                <w:sz w:val="24"/>
                <w:szCs w:val="24"/>
                <w:lang w:eastAsia="ru-RU"/>
              </w:rPr>
            </w:pPr>
          </w:p>
        </w:tc>
      </w:tr>
      <w:tr w:rsidR="001545FC" w:rsidRPr="001545FC" w14:paraId="35B3BF9B" w14:textId="77777777" w:rsidTr="00103D0B">
        <w:trPr>
          <w:jc w:val="center"/>
        </w:trPr>
        <w:tc>
          <w:tcPr>
            <w:tcW w:w="1712" w:type="pct"/>
            <w:hideMark/>
          </w:tcPr>
          <w:p w14:paraId="553961B8"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05. </w:t>
            </w:r>
            <w:r w:rsidRPr="001545FC">
              <w:rPr>
                <w:rFonts w:eastAsiaTheme="minorEastAsia"/>
                <w:bCs w:val="0"/>
                <w:sz w:val="24"/>
                <w:szCs w:val="24"/>
                <w:lang w:eastAsia="ru-RU"/>
              </w:rPr>
              <w:t xml:space="preserve">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w:t>
            </w:r>
            <w:r w:rsidRPr="001545FC">
              <w:rPr>
                <w:rFonts w:eastAsiaTheme="minorEastAsia"/>
                <w:bCs w:val="0"/>
                <w:sz w:val="24"/>
                <w:szCs w:val="24"/>
                <w:lang w:eastAsia="ru-RU"/>
              </w:rPr>
              <w:br/>
              <w:t>с учетом особенностей социального и культурного контекста</w:t>
            </w:r>
          </w:p>
        </w:tc>
        <w:tc>
          <w:tcPr>
            <w:tcW w:w="2078" w:type="pct"/>
            <w:hideMark/>
          </w:tcPr>
          <w:p w14:paraId="1566A74A"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1E2C7463"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2A79BDC7"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1B723D88"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08AF53C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492D3303"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660AC56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46437C39"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260169F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1F4A87EA" w14:textId="77777777" w:rsidR="001545FC" w:rsidRPr="001545FC" w:rsidRDefault="001545FC" w:rsidP="001545FC">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094CE06C"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654A3C7D"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6BFF7C8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4358F6D9"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4702B87A"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4E6BEB66"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1D32820C"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2FE34923" w14:textId="77777777" w:rsidTr="00103D0B">
        <w:trPr>
          <w:jc w:val="center"/>
        </w:trPr>
        <w:tc>
          <w:tcPr>
            <w:tcW w:w="1712" w:type="pct"/>
            <w:hideMark/>
          </w:tcPr>
          <w:p w14:paraId="4BCA6E75"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lastRenderedPageBreak/>
              <w:t xml:space="preserve">ОК 06. </w:t>
            </w:r>
            <w:r w:rsidRPr="001545FC">
              <w:rPr>
                <w:rFonts w:eastAsiaTheme="minorEastAsia"/>
                <w:bCs w:val="0"/>
                <w:sz w:val="24"/>
                <w:szCs w:val="24"/>
                <w:lang w:eastAsia="ru-RU"/>
              </w:rPr>
              <w:t xml:space="preserve">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традиционных российских духовно-нравственных ценностей, </w:t>
            </w:r>
            <w:r w:rsidRPr="001545FC">
              <w:rPr>
                <w:rFonts w:eastAsiaTheme="minorEastAsia"/>
                <w:bCs w:val="0"/>
                <w:sz w:val="24"/>
                <w:szCs w:val="24"/>
                <w:lang w:eastAsia="ru-RU"/>
              </w:rPr>
              <w:br/>
              <w:t xml:space="preserve">в том числе 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2078" w:type="pct"/>
            <w:hideMark/>
          </w:tcPr>
          <w:p w14:paraId="2FFC4D7B"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7D352C64"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7BF4E7D1"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7D6E47EA"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0AC9DA1E"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7CC158FB"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207F9C35"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A985D0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22355266"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72A6D4C4" w14:textId="77777777" w:rsidR="001545FC" w:rsidRPr="001545FC" w:rsidRDefault="001545FC" w:rsidP="001545FC">
            <w:pPr>
              <w:spacing w:after="0" w:line="276"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210" w:type="pct"/>
            <w:hideMark/>
          </w:tcPr>
          <w:p w14:paraId="053D4883"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1B136CE2"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5344E2C8"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14BCF3D7"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750CF7F0" w14:textId="77777777" w:rsidTr="00103D0B">
        <w:trPr>
          <w:jc w:val="center"/>
        </w:trPr>
        <w:tc>
          <w:tcPr>
            <w:tcW w:w="1712" w:type="pct"/>
            <w:hideMark/>
          </w:tcPr>
          <w:p w14:paraId="3D7988E0"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07. </w:t>
            </w:r>
            <w:r w:rsidRPr="001545FC">
              <w:rPr>
                <w:rFonts w:eastAsiaTheme="minorEastAsia"/>
                <w:bCs w:val="0"/>
                <w:sz w:val="24"/>
                <w:szCs w:val="24"/>
                <w:lang w:eastAsia="ru-RU"/>
              </w:rPr>
              <w:t xml:space="preserve">Содействовать сохранению окружающей среды, ресурсосбережению, применять знания </w:t>
            </w:r>
            <w:r w:rsidRPr="001545FC">
              <w:rPr>
                <w:rFonts w:eastAsiaTheme="minorEastAsia"/>
                <w:bCs w:val="0"/>
                <w:sz w:val="24"/>
                <w:szCs w:val="24"/>
                <w:lang w:eastAsia="ru-RU"/>
              </w:rPr>
              <w:br/>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2078" w:type="pct"/>
            <w:hideMark/>
          </w:tcPr>
          <w:p w14:paraId="7A84C5F3"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52AAED8B"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0267C77D"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25CBFA7" w14:textId="77777777" w:rsidR="001545FC" w:rsidRPr="001545FC" w:rsidRDefault="001545FC" w:rsidP="001545FC">
            <w:pPr>
              <w:spacing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1B31612F"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506A07B0"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0EB5CCF2"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6F8429DE"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8.1, 8.2, 8.3П-о/с, 8.4.</w:t>
            </w:r>
          </w:p>
          <w:p w14:paraId="3C470E34" w14:textId="77777777" w:rsidR="001545FC" w:rsidRPr="001545FC" w:rsidRDefault="001545FC" w:rsidP="001545FC">
            <w:pPr>
              <w:spacing w:after="0"/>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0CF8B1BE" w14:textId="77777777" w:rsidR="001545FC" w:rsidRPr="001545FC" w:rsidRDefault="001545FC" w:rsidP="001545FC">
            <w:pPr>
              <w:spacing w:after="0" w:line="276"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210" w:type="pct"/>
            <w:hideMark/>
          </w:tcPr>
          <w:p w14:paraId="3BC77920"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6E7E95D1"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094660ED"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6C010A15"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EECCB59"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D42221F"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4D23E4CA" w14:textId="77777777" w:rsidR="001545FC" w:rsidRPr="001545FC" w:rsidRDefault="001545FC" w:rsidP="001545FC">
            <w:pPr>
              <w:spacing w:after="0" w:line="276"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10ACD546" w14:textId="77777777" w:rsidTr="00103D0B">
        <w:trPr>
          <w:jc w:val="center"/>
        </w:trPr>
        <w:tc>
          <w:tcPr>
            <w:tcW w:w="1712" w:type="pct"/>
            <w:hideMark/>
          </w:tcPr>
          <w:p w14:paraId="0D90BB3C" w14:textId="77777777" w:rsidR="001545FC" w:rsidRPr="001545FC" w:rsidRDefault="001545FC" w:rsidP="001545FC">
            <w:pPr>
              <w:spacing w:after="0" w:line="276" w:lineRule="auto"/>
              <w:ind w:left="57" w:right="57"/>
              <w:jc w:val="both"/>
              <w:rPr>
                <w:rFonts w:eastAsiaTheme="minorEastAsia"/>
                <w:b/>
                <w:bCs w:val="0"/>
                <w:i/>
                <w:iCs/>
                <w:sz w:val="24"/>
                <w:szCs w:val="24"/>
                <w:lang w:eastAsia="ru-RU"/>
              </w:rPr>
            </w:pPr>
            <w:r w:rsidRPr="001545FC">
              <w:rPr>
                <w:rFonts w:eastAsiaTheme="minorEastAsia"/>
                <w:b/>
                <w:i/>
                <w:sz w:val="24"/>
                <w:szCs w:val="24"/>
                <w:lang w:eastAsia="ru-RU"/>
              </w:rPr>
              <w:t>ПК 1.1, ПК 1.4</w:t>
            </w:r>
          </w:p>
        </w:tc>
        <w:tc>
          <w:tcPr>
            <w:tcW w:w="2078" w:type="pct"/>
            <w:hideMark/>
          </w:tcPr>
          <w:p w14:paraId="046BA8D2"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1. Темы: 1.1, 1.2, 1.5, 1.6</w:t>
            </w:r>
          </w:p>
          <w:p w14:paraId="3138205C"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2. Темы: 2.21, 2.22, 2.23</w:t>
            </w:r>
          </w:p>
          <w:p w14:paraId="513E395F"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5. Темы: 5.72, 5.71, 5.66, 5.65</w:t>
            </w:r>
          </w:p>
          <w:p w14:paraId="5B2BC415"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1. Темы: 1.1, 1.2, 1.5, 1.6</w:t>
            </w:r>
          </w:p>
          <w:p w14:paraId="390E39EA"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4. Темы: 4.51, 4.52, 4.53</w:t>
            </w:r>
          </w:p>
          <w:p w14:paraId="71D08924"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Раздел 6. Темы: 6.94, 6.95</w:t>
            </w:r>
          </w:p>
          <w:p w14:paraId="682A20B0" w14:textId="77777777" w:rsidR="001545FC" w:rsidRPr="001545FC" w:rsidRDefault="001545FC" w:rsidP="001545FC">
            <w:pPr>
              <w:spacing w:line="276" w:lineRule="auto"/>
              <w:contextualSpacing/>
              <w:jc w:val="both"/>
              <w:rPr>
                <w:rFonts w:eastAsiaTheme="minorEastAsia"/>
                <w:sz w:val="24"/>
                <w:szCs w:val="24"/>
                <w:lang w:eastAsia="ru-RU"/>
              </w:rPr>
            </w:pPr>
            <w:r w:rsidRPr="001545FC">
              <w:rPr>
                <w:rFonts w:eastAsiaTheme="minorEastAsia"/>
                <w:sz w:val="24"/>
                <w:szCs w:val="24"/>
                <w:lang w:eastAsia="ru-RU"/>
              </w:rPr>
              <w:t>П-о/с</w:t>
            </w:r>
          </w:p>
        </w:tc>
        <w:tc>
          <w:tcPr>
            <w:tcW w:w="1210" w:type="pct"/>
          </w:tcPr>
          <w:p w14:paraId="3334EE75" w14:textId="77777777" w:rsidR="001545FC" w:rsidRPr="001545FC" w:rsidRDefault="001545FC" w:rsidP="001545FC">
            <w:pPr>
              <w:spacing w:after="0" w:line="276" w:lineRule="auto"/>
              <w:ind w:left="57" w:right="57"/>
              <w:jc w:val="both"/>
              <w:rPr>
                <w:rFonts w:eastAsiaTheme="minorEastAsia"/>
                <w:bCs w:val="0"/>
                <w:sz w:val="24"/>
                <w:szCs w:val="24"/>
                <w:lang w:eastAsia="ru-RU"/>
              </w:rPr>
            </w:pPr>
          </w:p>
        </w:tc>
      </w:tr>
    </w:tbl>
    <w:p w14:paraId="517E9EF1" w14:textId="77777777" w:rsidR="001545FC" w:rsidRPr="001545FC" w:rsidRDefault="001545FC" w:rsidP="001545FC">
      <w:pPr>
        <w:widowControl w:val="0"/>
        <w:suppressAutoHyphens/>
        <w:autoSpaceDE w:val="0"/>
        <w:autoSpaceDN w:val="0"/>
        <w:adjustRightInd w:val="0"/>
        <w:spacing w:after="0" w:line="276" w:lineRule="auto"/>
        <w:jc w:val="right"/>
        <w:rPr>
          <w:rFonts w:eastAsiaTheme="minorEastAsia"/>
          <w:bCs w:val="0"/>
          <w:sz w:val="22"/>
          <w:szCs w:val="22"/>
        </w:rPr>
      </w:pPr>
    </w:p>
    <w:p w14:paraId="01A46C74" w14:textId="77777777" w:rsidR="001545FC" w:rsidRPr="001545FC" w:rsidRDefault="001545FC" w:rsidP="001545FC">
      <w:pPr>
        <w:rPr>
          <w:rFonts w:eastAsiaTheme="minorEastAsia"/>
          <w:bCs w:val="0"/>
          <w:szCs w:val="28"/>
          <w:lang w:eastAsia="ru-RU"/>
        </w:rPr>
      </w:pPr>
      <w:r w:rsidRPr="001545FC">
        <w:rPr>
          <w:rFonts w:eastAsiaTheme="minorEastAsia"/>
          <w:bCs w:val="0"/>
          <w:szCs w:val="28"/>
          <w:lang w:eastAsia="ru-RU"/>
        </w:rPr>
        <w:br w:type="page"/>
      </w:r>
    </w:p>
    <w:p w14:paraId="1BE15D02" w14:textId="77777777" w:rsidR="001545FC" w:rsidRPr="001545FC" w:rsidRDefault="001545FC" w:rsidP="001545FC">
      <w:pPr>
        <w:rPr>
          <w:rFonts w:eastAsiaTheme="minorEastAsia"/>
          <w:bCs w:val="0"/>
          <w:szCs w:val="28"/>
          <w:lang w:eastAsia="ru-RU"/>
        </w:rPr>
      </w:pP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73425D2E" w14:textId="77777777" w:rsidTr="00103D0B">
        <w:trPr>
          <w:trHeight w:val="1417"/>
        </w:trPr>
        <w:tc>
          <w:tcPr>
            <w:tcW w:w="757" w:type="pct"/>
            <w:tcBorders>
              <w:top w:val="dashed" w:sz="4" w:space="0" w:color="auto"/>
              <w:bottom w:val="dashed" w:sz="4" w:space="0" w:color="auto"/>
            </w:tcBorders>
          </w:tcPr>
          <w:p w14:paraId="2FB9D86A" w14:textId="77777777" w:rsidR="001545FC" w:rsidRPr="001545FC" w:rsidRDefault="001545FC" w:rsidP="001545FC">
            <w:pPr>
              <w:jc w:val="center"/>
              <w:rPr>
                <w:rFonts w:ascii="Times New Roman" w:hAnsi="Times New Roman"/>
                <w:color w:val="000000"/>
                <w:szCs w:val="28"/>
                <w:lang w:eastAsia="ru-RU"/>
              </w:rPr>
            </w:pPr>
            <w:r w:rsidRPr="001545FC">
              <w:rPr>
                <w:rFonts w:ascii="Times New Roman" w:hAnsi="Times New Roman"/>
                <w:noProof/>
              </w:rPr>
              <w:drawing>
                <wp:anchor distT="0" distB="0" distL="114300" distR="114300" simplePos="0" relativeHeight="251671552" behindDoc="0" locked="0" layoutInCell="1" allowOverlap="1" wp14:anchorId="33477F89" wp14:editId="58F47672">
                  <wp:simplePos x="0" y="0"/>
                  <wp:positionH relativeFrom="column">
                    <wp:posOffset>635</wp:posOffset>
                  </wp:positionH>
                  <wp:positionV relativeFrom="paragraph">
                    <wp:posOffset>26035</wp:posOffset>
                  </wp:positionV>
                  <wp:extent cx="771525" cy="853440"/>
                  <wp:effectExtent l="0" t="0" r="0" b="0"/>
                  <wp:wrapNone/>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07B032D1"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0D9A1EA9"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6C96E0FE" w14:textId="77777777" w:rsidR="001545FC" w:rsidRPr="001545FC" w:rsidRDefault="001545FC" w:rsidP="001545FC">
            <w:pPr>
              <w:jc w:val="center"/>
              <w:rPr>
                <w:rFonts w:ascii="Times New Roman" w:hAnsi="Times New Roman"/>
                <w:color w:val="000000"/>
                <w:sz w:val="24"/>
                <w:szCs w:val="28"/>
                <w:lang w:eastAsia="ru-RU"/>
              </w:rPr>
            </w:pPr>
            <w:r w:rsidRPr="001545FC">
              <w:rPr>
                <w:rFonts w:ascii="Times New Roman" w:hAnsi="Times New Roman"/>
                <w:noProof/>
              </w:rPr>
              <w:drawing>
                <wp:anchor distT="0" distB="0" distL="114300" distR="114300" simplePos="0" relativeHeight="251672576" behindDoc="0" locked="0" layoutInCell="1" allowOverlap="1" wp14:anchorId="3570DECA" wp14:editId="461FAA06">
                  <wp:simplePos x="0" y="0"/>
                  <wp:positionH relativeFrom="column">
                    <wp:posOffset>-55880</wp:posOffset>
                  </wp:positionH>
                  <wp:positionV relativeFrom="paragraph">
                    <wp:posOffset>35560</wp:posOffset>
                  </wp:positionV>
                  <wp:extent cx="853440" cy="828040"/>
                  <wp:effectExtent l="0" t="0" r="0" b="0"/>
                  <wp:wrapNone/>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3FD9B55" w14:textId="77777777" w:rsidR="001545FC" w:rsidRPr="001545FC" w:rsidRDefault="001545FC" w:rsidP="001545FC">
      <w:pPr>
        <w:spacing w:after="0" w:line="240" w:lineRule="auto"/>
        <w:jc w:val="center"/>
        <w:rPr>
          <w:rFonts w:eastAsiaTheme="minorEastAsia"/>
          <w:bCs w:val="0"/>
          <w:sz w:val="24"/>
          <w:szCs w:val="24"/>
          <w:lang w:eastAsia="ru-RU"/>
        </w:rPr>
      </w:pPr>
    </w:p>
    <w:p w14:paraId="433CDBD4"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1FF07568" w14:textId="77777777" w:rsidTr="00103D0B">
        <w:tc>
          <w:tcPr>
            <w:tcW w:w="3334" w:type="pct"/>
          </w:tcPr>
          <w:p w14:paraId="10CA269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63728C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7D241D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6D89D5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BC540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952C2C6"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706ED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1FCEB9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58BF78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447860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92544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5B36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4DCF2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66D4EAD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1427F6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F1E03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D6B071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DFBF21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5835C9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B82AB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EFECC28"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FEAC2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«ОД.08 Информатика»</w:t>
      </w:r>
    </w:p>
    <w:p w14:paraId="4C33485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666A134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E72926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5C67BD81"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12DDE54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65B12EA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5957AB69" w14:textId="77777777" w:rsidR="001545FC" w:rsidRPr="001545FC" w:rsidRDefault="001545FC" w:rsidP="001545FC">
      <w:pPr>
        <w:spacing w:after="0" w:line="240" w:lineRule="auto"/>
        <w:jc w:val="center"/>
        <w:rPr>
          <w:rFonts w:eastAsiaTheme="minorEastAsia"/>
          <w:bCs w:val="0"/>
          <w:szCs w:val="24"/>
          <w:lang w:eastAsia="ru-RU"/>
        </w:rPr>
      </w:pPr>
    </w:p>
    <w:p w14:paraId="1357C6D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9731A7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FCA24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8EF34C8" w14:textId="77777777" w:rsidR="001545FC" w:rsidRPr="001545FC" w:rsidRDefault="001545FC" w:rsidP="001545FC">
      <w:pPr>
        <w:spacing w:after="0" w:line="240" w:lineRule="auto"/>
        <w:rPr>
          <w:rFonts w:eastAsiaTheme="minorEastAsia"/>
          <w:bCs w:val="0"/>
          <w:szCs w:val="24"/>
          <w:lang w:eastAsia="ru-RU"/>
        </w:rPr>
      </w:pPr>
    </w:p>
    <w:p w14:paraId="1BC8AE41" w14:textId="77777777" w:rsidR="001545FC" w:rsidRPr="001545FC" w:rsidRDefault="001545FC" w:rsidP="001545FC">
      <w:pPr>
        <w:spacing w:after="0" w:line="240" w:lineRule="auto"/>
        <w:rPr>
          <w:rFonts w:eastAsiaTheme="minorEastAsia"/>
          <w:bCs w:val="0"/>
          <w:szCs w:val="24"/>
          <w:lang w:eastAsia="ru-RU"/>
        </w:rPr>
      </w:pPr>
    </w:p>
    <w:p w14:paraId="7CD1C608" w14:textId="77777777" w:rsidR="001545FC" w:rsidRPr="001545FC" w:rsidRDefault="001545FC" w:rsidP="001545FC">
      <w:pPr>
        <w:spacing w:after="0" w:line="240" w:lineRule="auto"/>
        <w:rPr>
          <w:rFonts w:eastAsiaTheme="minorEastAsia"/>
          <w:bCs w:val="0"/>
          <w:szCs w:val="24"/>
          <w:lang w:eastAsia="ru-RU"/>
        </w:rPr>
      </w:pPr>
    </w:p>
    <w:p w14:paraId="16A7199E" w14:textId="77777777" w:rsidR="001545FC" w:rsidRPr="001545FC" w:rsidRDefault="001545FC" w:rsidP="001545FC">
      <w:pPr>
        <w:spacing w:after="0" w:line="240" w:lineRule="auto"/>
        <w:rPr>
          <w:rFonts w:eastAsiaTheme="minorEastAsia"/>
          <w:bCs w:val="0"/>
          <w:szCs w:val="24"/>
          <w:lang w:eastAsia="ru-RU"/>
        </w:rPr>
      </w:pPr>
    </w:p>
    <w:p w14:paraId="238E8DDA" w14:textId="77777777" w:rsidR="001545FC" w:rsidRPr="001545FC" w:rsidRDefault="001545FC" w:rsidP="001545FC">
      <w:pPr>
        <w:spacing w:after="0" w:line="240" w:lineRule="auto"/>
        <w:rPr>
          <w:rFonts w:eastAsiaTheme="minorEastAsia"/>
          <w:bCs w:val="0"/>
          <w:szCs w:val="24"/>
          <w:lang w:eastAsia="ru-RU"/>
        </w:rPr>
      </w:pPr>
    </w:p>
    <w:p w14:paraId="2EE4BAAA"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782341">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17D9D6C4"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D16D85">
          <w:type w:val="continuous"/>
          <w:pgSz w:w="11906" w:h="16838"/>
          <w:pgMar w:top="1134" w:right="850" w:bottom="1134" w:left="1701" w:header="708" w:footer="708" w:gutter="0"/>
          <w:cols w:space="708"/>
          <w:docGrid w:linePitch="360"/>
        </w:sectPr>
      </w:pPr>
    </w:p>
    <w:p w14:paraId="1B10C9DD" w14:textId="77777777" w:rsidR="001545FC" w:rsidRPr="001545FC" w:rsidRDefault="001545FC" w:rsidP="001545FC">
      <w:pPr>
        <w:spacing w:after="0" w:line="276" w:lineRule="auto"/>
        <w:jc w:val="center"/>
        <w:rPr>
          <w:rFonts w:eastAsiaTheme="minorEastAsia"/>
          <w:szCs w:val="28"/>
          <w:lang w:eastAsia="ru-RU"/>
        </w:rPr>
      </w:pPr>
      <w:r w:rsidRPr="001545FC">
        <w:rPr>
          <w:rFonts w:eastAsiaTheme="minorEastAsia"/>
          <w:szCs w:val="28"/>
          <w:lang w:eastAsia="ru-RU"/>
        </w:rPr>
        <w:lastRenderedPageBreak/>
        <w:t>СОДЕРЖАНИЕ</w:t>
      </w:r>
    </w:p>
    <w:p w14:paraId="6E1CE0A6" w14:textId="77777777" w:rsidR="001545FC" w:rsidRPr="001545FC" w:rsidRDefault="001545FC" w:rsidP="001545FC">
      <w:pPr>
        <w:keepNext/>
        <w:spacing w:after="120" w:line="276" w:lineRule="auto"/>
        <w:ind w:firstLine="709"/>
        <w:rPr>
          <w:rFonts w:eastAsiaTheme="minorEastAsia"/>
          <w:kern w:val="32"/>
          <w:sz w:val="24"/>
          <w:szCs w:val="24"/>
          <w:lang w:eastAsia="ru-RU"/>
        </w:rPr>
      </w:pPr>
    </w:p>
    <w:p w14:paraId="64E33770" w14:textId="77777777" w:rsidR="001545FC" w:rsidRPr="001545FC" w:rsidRDefault="001545FC" w:rsidP="001545FC">
      <w:pPr>
        <w:tabs>
          <w:tab w:val="right" w:leader="dot" w:pos="9344"/>
          <w:tab w:val="right" w:leader="dot" w:pos="9628"/>
        </w:tabs>
        <w:spacing w:before="240" w:after="0" w:line="276"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w:anchor="_Toc12510512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«Информатика»</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_Toc125105120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4</w:t>
        </w:r>
        <w:r w:rsidRPr="001545FC">
          <w:rPr>
            <w:rFonts w:eastAsiaTheme="minorEastAsia"/>
            <w:noProof/>
            <w:webHidden/>
            <w:szCs w:val="28"/>
            <w:lang w:eastAsia="ru-RU"/>
          </w:rPr>
          <w:fldChar w:fldCharType="end"/>
        </w:r>
      </w:hyperlink>
    </w:p>
    <w:p w14:paraId="7BD2BCB2" w14:textId="77777777" w:rsidR="001545FC" w:rsidRPr="001545FC" w:rsidRDefault="001545FC"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1"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_Toc125105121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10</w:t>
        </w:r>
        <w:r w:rsidRPr="001545FC">
          <w:rPr>
            <w:rFonts w:eastAsiaTheme="minorEastAsia"/>
            <w:noProof/>
            <w:webHidden/>
            <w:szCs w:val="28"/>
            <w:lang w:eastAsia="ru-RU"/>
          </w:rPr>
          <w:fldChar w:fldCharType="end"/>
        </w:r>
      </w:hyperlink>
    </w:p>
    <w:p w14:paraId="5E9DDFEA" w14:textId="77777777" w:rsidR="001545FC" w:rsidRPr="001545FC" w:rsidRDefault="001545FC"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2"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_Toc125105122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15</w:t>
        </w:r>
        <w:r w:rsidRPr="001545FC">
          <w:rPr>
            <w:rFonts w:eastAsiaTheme="minorEastAsia"/>
            <w:noProof/>
            <w:webHidden/>
            <w:szCs w:val="28"/>
            <w:lang w:eastAsia="ru-RU"/>
          </w:rPr>
          <w:fldChar w:fldCharType="end"/>
        </w:r>
      </w:hyperlink>
    </w:p>
    <w:p w14:paraId="69A3F989" w14:textId="77777777" w:rsidR="001545FC" w:rsidRPr="001545FC" w:rsidRDefault="001545FC"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3"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_Toc125105123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16</w:t>
        </w:r>
        <w:r w:rsidRPr="001545FC">
          <w:rPr>
            <w:rFonts w:eastAsiaTheme="minorEastAsia"/>
            <w:noProof/>
            <w:webHidden/>
            <w:szCs w:val="28"/>
            <w:lang w:eastAsia="ru-RU"/>
          </w:rPr>
          <w:fldChar w:fldCharType="end"/>
        </w:r>
      </w:hyperlink>
    </w:p>
    <w:p w14:paraId="52A8DB54" w14:textId="77777777" w:rsidR="001545FC" w:rsidRPr="001545FC" w:rsidRDefault="001545FC" w:rsidP="001545FC">
      <w:pPr>
        <w:spacing w:after="0" w:line="276" w:lineRule="auto"/>
        <w:jc w:val="both"/>
        <w:rPr>
          <w:rFonts w:eastAsiaTheme="minorEastAsia"/>
          <w:bCs w:val="0"/>
          <w:sz w:val="22"/>
          <w:szCs w:val="22"/>
          <w:lang w:eastAsia="ru-RU"/>
        </w:rPr>
      </w:pPr>
      <w:r w:rsidRPr="001545FC">
        <w:rPr>
          <w:rFonts w:eastAsiaTheme="minorEastAsia"/>
          <w:b/>
          <w:bCs w:val="0"/>
          <w:szCs w:val="28"/>
          <w:lang w:eastAsia="ru-RU"/>
        </w:rPr>
        <w:fldChar w:fldCharType="end"/>
      </w:r>
    </w:p>
    <w:p w14:paraId="32F30833" w14:textId="77777777" w:rsidR="001545FC" w:rsidRPr="001545FC" w:rsidRDefault="001545FC" w:rsidP="001545FC">
      <w:pPr>
        <w:spacing w:after="0" w:line="276" w:lineRule="auto"/>
        <w:jc w:val="center"/>
        <w:rPr>
          <w:rFonts w:eastAsiaTheme="minorEastAsia"/>
          <w:b/>
          <w:bCs w:val="0"/>
          <w:szCs w:val="28"/>
          <w:lang w:eastAsia="ru-RU"/>
        </w:rPr>
      </w:pPr>
    </w:p>
    <w:p w14:paraId="308E4879" w14:textId="77777777" w:rsidR="001545FC" w:rsidRPr="001545FC" w:rsidRDefault="001545FC" w:rsidP="001545FC">
      <w:pPr>
        <w:spacing w:after="0" w:line="276" w:lineRule="auto"/>
        <w:rPr>
          <w:rFonts w:eastAsiaTheme="minorEastAsia"/>
          <w:bCs w:val="0"/>
          <w:szCs w:val="28"/>
          <w:lang w:eastAsia="ru-RU"/>
        </w:rPr>
      </w:pPr>
    </w:p>
    <w:p w14:paraId="5D7F096B" w14:textId="77777777" w:rsidR="001545FC" w:rsidRPr="001545FC" w:rsidRDefault="001545FC" w:rsidP="001545FC">
      <w:pPr>
        <w:spacing w:after="0" w:line="276" w:lineRule="auto"/>
        <w:textAlignment w:val="baseline"/>
        <w:rPr>
          <w:rFonts w:eastAsiaTheme="minorEastAsia"/>
          <w:bCs w:val="0"/>
          <w:sz w:val="18"/>
          <w:szCs w:val="18"/>
          <w:lang w:eastAsia="ru-RU"/>
        </w:rPr>
      </w:pPr>
    </w:p>
    <w:p w14:paraId="6D99484D"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r w:rsidRPr="001545FC">
        <w:rPr>
          <w:rFonts w:eastAsiaTheme="minorEastAsia"/>
          <w:b/>
          <w:kern w:val="32"/>
          <w:sz w:val="24"/>
          <w:szCs w:val="28"/>
          <w:lang w:eastAsia="ru-RU"/>
        </w:rPr>
        <w:br w:type="page"/>
      </w:r>
      <w:bookmarkStart w:id="418" w:name="_Toc125105120"/>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«Информатика»</w:t>
      </w:r>
      <w:bookmarkEnd w:id="418"/>
    </w:p>
    <w:p w14:paraId="2C77AA89" w14:textId="77777777" w:rsidR="001545FC" w:rsidRPr="001545FC" w:rsidRDefault="001545FC" w:rsidP="001545FC">
      <w:pPr>
        <w:keepNext/>
        <w:spacing w:before="240" w:after="120" w:line="276" w:lineRule="auto"/>
        <w:ind w:firstLine="709"/>
        <w:outlineLvl w:val="0"/>
        <w:rPr>
          <w:rFonts w:eastAsiaTheme="minorEastAsia"/>
          <w:b/>
          <w:kern w:val="32"/>
          <w:sz w:val="24"/>
          <w:szCs w:val="28"/>
          <w:lang w:eastAsia="ru-RU"/>
        </w:rPr>
      </w:pPr>
    </w:p>
    <w:p w14:paraId="05D607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8"/>
          <w:lang w:eastAsia="ru-RU"/>
        </w:rPr>
      </w:pPr>
      <w:r w:rsidRPr="001545FC">
        <w:rPr>
          <w:rFonts w:eastAsiaTheme="minorEastAsia"/>
          <w:b/>
          <w:bCs w:val="0"/>
          <w:szCs w:val="28"/>
          <w:lang w:eastAsia="ru-RU"/>
        </w:rPr>
        <w:t xml:space="preserve">1.1. Место дисциплины в структуре образовательной программы СПО: </w:t>
      </w:r>
    </w:p>
    <w:p w14:paraId="7EE25A3A"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Cs w:val="0"/>
          <w:szCs w:val="28"/>
          <w:lang w:eastAsia="ru-RU"/>
        </w:rPr>
        <w:t>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w:t>
      </w:r>
    </w:p>
    <w:p w14:paraId="4CAC53B0" w14:textId="77777777" w:rsidR="001545FC" w:rsidRPr="001545FC" w:rsidRDefault="001545FC" w:rsidP="001545FC">
      <w:pPr>
        <w:spacing w:after="0" w:line="276" w:lineRule="auto"/>
        <w:ind w:firstLine="709"/>
        <w:jc w:val="both"/>
        <w:rPr>
          <w:rFonts w:eastAsiaTheme="minorEastAsia"/>
          <w:bCs w:val="0"/>
          <w:szCs w:val="28"/>
          <w:lang w:eastAsia="ru-RU"/>
        </w:rPr>
      </w:pPr>
    </w:p>
    <w:p w14:paraId="0A136114" w14:textId="77777777" w:rsidR="001545FC" w:rsidRPr="001545FC" w:rsidRDefault="001545FC" w:rsidP="001545FC">
      <w:pPr>
        <w:spacing w:after="0" w:line="276" w:lineRule="auto"/>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24800373" w14:textId="77777777" w:rsidR="001545FC" w:rsidRPr="001545FC" w:rsidRDefault="001545FC" w:rsidP="001545F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eastAsiaTheme="minorEastAsia"/>
          <w:bCs w:val="0"/>
          <w:i/>
          <w:sz w:val="20"/>
          <w:szCs w:val="20"/>
          <w:lang w:eastAsia="ru-RU"/>
        </w:rPr>
      </w:pPr>
    </w:p>
    <w:p w14:paraId="5E111BAE"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szCs w:val="28"/>
          <w:lang w:eastAsia="ru-RU"/>
        </w:rPr>
      </w:pPr>
      <w:r w:rsidRPr="001545FC">
        <w:rPr>
          <w:rFonts w:eastAsiaTheme="minorEastAsia"/>
          <w:b/>
          <w:szCs w:val="28"/>
          <w:lang w:eastAsia="ru-RU"/>
        </w:rPr>
        <w:t>1.2.1. Цели дисциплины</w:t>
      </w:r>
    </w:p>
    <w:p w14:paraId="515FD84C" w14:textId="77777777" w:rsidR="001545FC" w:rsidRPr="001545FC" w:rsidRDefault="001545FC" w:rsidP="001545F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p>
    <w:p w14:paraId="64F9BFA3"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r w:rsidRPr="001545FC">
        <w:rPr>
          <w:rFonts w:eastAsiaTheme="minorEastAsia"/>
          <w:bCs w:val="0"/>
          <w:szCs w:val="28"/>
          <w:lang w:eastAsia="ru-RU"/>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5C39BCDC" w14:textId="77777777" w:rsidR="001545FC" w:rsidRPr="001545FC" w:rsidRDefault="001545FC" w:rsidP="001545FC">
      <w:pPr>
        <w:tabs>
          <w:tab w:val="left" w:pos="1134"/>
        </w:tabs>
        <w:spacing w:after="0" w:line="276" w:lineRule="auto"/>
        <w:ind w:firstLine="709"/>
        <w:jc w:val="both"/>
        <w:rPr>
          <w:rFonts w:eastAsiaTheme="minorEastAsia"/>
          <w:b/>
          <w:szCs w:val="28"/>
          <w:lang w:eastAsia="ru-RU"/>
        </w:rPr>
      </w:pPr>
    </w:p>
    <w:p w14:paraId="2E0F2C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p>
    <w:p w14:paraId="17233A6D" w14:textId="77777777" w:rsidR="001545FC" w:rsidRPr="001545FC" w:rsidRDefault="001545FC" w:rsidP="001545FC">
      <w:pPr>
        <w:spacing w:after="0" w:line="276" w:lineRule="auto"/>
        <w:rPr>
          <w:rFonts w:eastAsiaTheme="minorEastAsia"/>
          <w:b/>
          <w:bCs w:val="0"/>
          <w:szCs w:val="28"/>
          <w:lang w:eastAsia="ru-RU"/>
        </w:rPr>
        <w:sectPr w:rsidR="001545FC" w:rsidRPr="001545FC" w:rsidSect="00A44B71">
          <w:footerReference w:type="default" r:id="rId26"/>
          <w:pgSz w:w="11906" w:h="16838"/>
          <w:pgMar w:top="1134" w:right="851" w:bottom="1134" w:left="1701" w:header="709" w:footer="709" w:gutter="0"/>
          <w:cols w:space="708"/>
          <w:titlePg/>
          <w:docGrid w:linePitch="360"/>
        </w:sectPr>
      </w:pPr>
    </w:p>
    <w:p w14:paraId="3D8520C5" w14:textId="77777777" w:rsidR="001545FC" w:rsidRPr="001545FC" w:rsidRDefault="001545FC" w:rsidP="001545FC">
      <w:pPr>
        <w:suppressAutoHyphens/>
        <w:spacing w:after="0" w:line="276" w:lineRule="auto"/>
        <w:jc w:val="both"/>
        <w:rPr>
          <w:rFonts w:eastAsiaTheme="minorEastAsia"/>
          <w:b/>
          <w:szCs w:val="28"/>
          <w:lang w:eastAsia="ru-RU"/>
        </w:rPr>
      </w:pPr>
      <w:r w:rsidRPr="001545FC">
        <w:rPr>
          <w:rFonts w:eastAsiaTheme="minorEastAsia"/>
          <w:b/>
          <w:szCs w:val="28"/>
          <w:lang w:eastAsia="ru-RU"/>
        </w:rPr>
        <w:lastRenderedPageBreak/>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3746EF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2"/>
          <w:szCs w:val="22"/>
          <w:lang w:eastAsia="ru-RU"/>
        </w:rPr>
      </w:pPr>
    </w:p>
    <w:tbl>
      <w:tblPr>
        <w:tblStyle w:val="115"/>
        <w:tblW w:w="14879" w:type="dxa"/>
        <w:tblLook w:val="04A0" w:firstRow="1" w:lastRow="0" w:firstColumn="1" w:lastColumn="0" w:noHBand="0" w:noVBand="1"/>
      </w:tblPr>
      <w:tblGrid>
        <w:gridCol w:w="2263"/>
        <w:gridCol w:w="6350"/>
        <w:gridCol w:w="6266"/>
      </w:tblGrid>
      <w:tr w:rsidR="001545FC" w:rsidRPr="001545FC" w14:paraId="1383FE42" w14:textId="77777777" w:rsidTr="00103D0B">
        <w:trPr>
          <w:trHeight w:val="415"/>
        </w:trPr>
        <w:tc>
          <w:tcPr>
            <w:tcW w:w="2263" w:type="dxa"/>
            <w:vMerge w:val="restart"/>
          </w:tcPr>
          <w:p w14:paraId="3768457C"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Код и наименование формируемых компетенций</w:t>
            </w:r>
          </w:p>
        </w:tc>
        <w:tc>
          <w:tcPr>
            <w:tcW w:w="12616" w:type="dxa"/>
            <w:gridSpan w:val="2"/>
          </w:tcPr>
          <w:p w14:paraId="363E6A62"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Планируемые результаты освоения дисциплины</w:t>
            </w:r>
          </w:p>
        </w:tc>
      </w:tr>
      <w:tr w:rsidR="001545FC" w:rsidRPr="001545FC" w14:paraId="5FC80C02" w14:textId="77777777" w:rsidTr="00103D0B">
        <w:trPr>
          <w:trHeight w:val="563"/>
        </w:trPr>
        <w:tc>
          <w:tcPr>
            <w:tcW w:w="2263" w:type="dxa"/>
            <w:vMerge/>
          </w:tcPr>
          <w:p w14:paraId="49BDD67C" w14:textId="77777777" w:rsidR="001545FC" w:rsidRPr="001545FC" w:rsidRDefault="001545FC" w:rsidP="001545FC">
            <w:pPr>
              <w:suppressAutoHyphens/>
              <w:jc w:val="center"/>
              <w:rPr>
                <w:rFonts w:eastAsia="Times New Roman"/>
                <w:iCs/>
                <w:sz w:val="22"/>
                <w:szCs w:val="22"/>
              </w:rPr>
            </w:pPr>
          </w:p>
        </w:tc>
        <w:tc>
          <w:tcPr>
            <w:tcW w:w="6350" w:type="dxa"/>
          </w:tcPr>
          <w:p w14:paraId="12DA28D8"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Общие</w:t>
            </w:r>
          </w:p>
        </w:tc>
        <w:tc>
          <w:tcPr>
            <w:tcW w:w="6266" w:type="dxa"/>
          </w:tcPr>
          <w:p w14:paraId="565D991F"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Дисциплинарные</w:t>
            </w:r>
          </w:p>
        </w:tc>
      </w:tr>
      <w:tr w:rsidR="001545FC" w:rsidRPr="001545FC" w14:paraId="0094D972" w14:textId="77777777" w:rsidTr="00103D0B">
        <w:trPr>
          <w:trHeight w:val="563"/>
        </w:trPr>
        <w:tc>
          <w:tcPr>
            <w:tcW w:w="2263" w:type="dxa"/>
          </w:tcPr>
          <w:p w14:paraId="18818916" w14:textId="77777777" w:rsidR="001545FC" w:rsidRPr="001545FC" w:rsidRDefault="001545FC" w:rsidP="001545FC">
            <w:pPr>
              <w:suppressAutoHyphens/>
              <w:rPr>
                <w:rFonts w:eastAsia="Times New Roman"/>
                <w:iCs/>
                <w:sz w:val="22"/>
                <w:szCs w:val="22"/>
              </w:rPr>
            </w:pPr>
            <w:r w:rsidRPr="001545FC">
              <w:rPr>
                <w:rFonts w:eastAsia="Times New Roman"/>
                <w:b/>
                <w:iCs/>
                <w:sz w:val="22"/>
                <w:szCs w:val="22"/>
              </w:rPr>
              <w:t>ОК 01.</w:t>
            </w:r>
            <w:r w:rsidRPr="001545FC">
              <w:rPr>
                <w:rFonts w:eastAsia="Times New Roman"/>
                <w:iCs/>
                <w:sz w:val="22"/>
                <w:szCs w:val="22"/>
              </w:rPr>
              <w:t xml:space="preserve"> Выбирать способы решения задач профессиональной деятельности применительно к различным контекстам</w:t>
            </w:r>
          </w:p>
        </w:tc>
        <w:tc>
          <w:tcPr>
            <w:tcW w:w="6350" w:type="dxa"/>
          </w:tcPr>
          <w:p w14:paraId="3C74DB19" w14:textId="77777777" w:rsidR="001545FC" w:rsidRPr="001545FC" w:rsidRDefault="001545FC" w:rsidP="001545FC">
            <w:pPr>
              <w:jc w:val="both"/>
              <w:rPr>
                <w:b/>
                <w:color w:val="000000"/>
                <w:sz w:val="22"/>
                <w:szCs w:val="22"/>
                <w:shd w:val="clear" w:color="auto" w:fill="FFFFFF"/>
              </w:rPr>
            </w:pPr>
            <w:r w:rsidRPr="001545FC">
              <w:rPr>
                <w:b/>
                <w:color w:val="000000"/>
                <w:sz w:val="22"/>
                <w:szCs w:val="22"/>
                <w:shd w:val="clear" w:color="auto" w:fill="FFFFFF"/>
              </w:rPr>
              <w:t>В части трудового воспитания:</w:t>
            </w:r>
          </w:p>
          <w:p w14:paraId="6A061A35" w14:textId="77777777" w:rsidR="001545FC" w:rsidRPr="001545FC" w:rsidRDefault="001545FC" w:rsidP="001545FC">
            <w:pPr>
              <w:jc w:val="both"/>
              <w:rPr>
                <w:b/>
                <w:sz w:val="22"/>
                <w:szCs w:val="22"/>
              </w:rPr>
            </w:pPr>
            <w:r w:rsidRPr="001545FC">
              <w:rPr>
                <w:color w:val="000000"/>
                <w:sz w:val="22"/>
                <w:szCs w:val="22"/>
                <w:shd w:val="clear" w:color="auto" w:fill="FFFFFF"/>
              </w:rPr>
              <w:t>- готовность к труду, осознание ценности мастерства, трудолюбие;</w:t>
            </w:r>
            <w:r w:rsidRPr="001545FC">
              <w:rPr>
                <w:b/>
                <w:iCs/>
                <w:sz w:val="22"/>
                <w:szCs w:val="22"/>
              </w:rPr>
              <w:t xml:space="preserve"> </w:t>
            </w:r>
          </w:p>
          <w:p w14:paraId="07285214" w14:textId="77777777" w:rsidR="001545FC" w:rsidRPr="001545FC" w:rsidRDefault="001545FC" w:rsidP="001545FC">
            <w:pPr>
              <w:jc w:val="both"/>
              <w:rPr>
                <w:sz w:val="22"/>
                <w:szCs w:val="22"/>
              </w:rPr>
            </w:pPr>
            <w:r w:rsidRPr="001545FC">
              <w:rPr>
                <w:color w:val="000000"/>
                <w:sz w:val="22"/>
                <w:szCs w:val="22"/>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b/>
                <w:iCs/>
                <w:sz w:val="22"/>
                <w:szCs w:val="22"/>
              </w:rPr>
              <w:t xml:space="preserve"> </w:t>
            </w:r>
          </w:p>
          <w:p w14:paraId="30E16F2E" w14:textId="77777777" w:rsidR="001545FC" w:rsidRPr="001545FC" w:rsidRDefault="001545FC" w:rsidP="001545FC">
            <w:pPr>
              <w:jc w:val="both"/>
              <w:rPr>
                <w:strike/>
                <w:color w:val="000000"/>
                <w:sz w:val="22"/>
                <w:szCs w:val="22"/>
                <w:shd w:val="clear" w:color="auto" w:fill="FFFFFF"/>
              </w:rPr>
            </w:pPr>
            <w:r w:rsidRPr="001545FC">
              <w:rPr>
                <w:color w:val="000000"/>
                <w:sz w:val="22"/>
                <w:szCs w:val="22"/>
                <w:shd w:val="clear" w:color="auto" w:fill="FFFFFF"/>
              </w:rPr>
              <w:t>- интерес к различным сферам профессиональной деятельности</w:t>
            </w:r>
            <w:r w:rsidRPr="001545FC">
              <w:rPr>
                <w:b/>
                <w:color w:val="000000"/>
                <w:sz w:val="22"/>
                <w:szCs w:val="22"/>
                <w:shd w:val="clear" w:color="auto" w:fill="FFFFFF"/>
              </w:rPr>
              <w:t>,</w:t>
            </w:r>
          </w:p>
          <w:p w14:paraId="53730E1A" w14:textId="77777777" w:rsidR="001545FC" w:rsidRPr="001545FC" w:rsidRDefault="001545FC" w:rsidP="001545FC">
            <w:pPr>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7FF0E5D7" w14:textId="77777777" w:rsidR="001545FC" w:rsidRPr="001545FC" w:rsidRDefault="001545FC" w:rsidP="001545FC">
            <w:pPr>
              <w:jc w:val="both"/>
              <w:rPr>
                <w:color w:val="000000"/>
                <w:sz w:val="22"/>
                <w:szCs w:val="22"/>
                <w:shd w:val="clear" w:color="auto" w:fill="FFFFFF"/>
              </w:rPr>
            </w:pPr>
            <w:r w:rsidRPr="001545FC">
              <w:rPr>
                <w:b/>
                <w:color w:val="808080"/>
                <w:sz w:val="22"/>
                <w:szCs w:val="22"/>
                <w:shd w:val="clear" w:color="auto" w:fill="FFFFFF"/>
              </w:rPr>
              <w:t xml:space="preserve">а) </w:t>
            </w:r>
            <w:r w:rsidRPr="001545FC">
              <w:rPr>
                <w:b/>
                <w:color w:val="000000"/>
                <w:sz w:val="22"/>
                <w:szCs w:val="22"/>
                <w:shd w:val="clear" w:color="auto" w:fill="FFFFFF"/>
              </w:rPr>
              <w:t>базовые логические действия</w:t>
            </w:r>
            <w:r w:rsidRPr="001545FC">
              <w:rPr>
                <w:color w:val="000000"/>
                <w:sz w:val="22"/>
                <w:szCs w:val="22"/>
                <w:shd w:val="clear" w:color="auto" w:fill="FFFFFF"/>
              </w:rPr>
              <w:t>:</w:t>
            </w:r>
          </w:p>
          <w:p w14:paraId="57AE669C" w14:textId="77777777" w:rsidR="001545FC" w:rsidRPr="001545FC" w:rsidRDefault="001545FC" w:rsidP="001545FC">
            <w:pPr>
              <w:jc w:val="both"/>
              <w:rPr>
                <w:sz w:val="22"/>
                <w:szCs w:val="22"/>
              </w:rPr>
            </w:pPr>
            <w:r w:rsidRPr="001545FC">
              <w:rPr>
                <w:color w:val="000000"/>
                <w:sz w:val="22"/>
                <w:szCs w:val="22"/>
                <w:shd w:val="clear" w:color="auto" w:fill="FFFFFF"/>
              </w:rPr>
              <w:t>- самостоятельно формулировать и актуализировать проблему, рассматривать ее всесторонне</w:t>
            </w:r>
            <w:r w:rsidRPr="001545FC">
              <w:rPr>
                <w:b/>
                <w:color w:val="000000"/>
                <w:sz w:val="22"/>
                <w:szCs w:val="22"/>
                <w:shd w:val="clear" w:color="auto" w:fill="FFFFFF"/>
              </w:rPr>
              <w:t xml:space="preserve">; </w:t>
            </w:r>
          </w:p>
          <w:p w14:paraId="58A3521A"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xml:space="preserve">- устанавливать существенный признак или основания для сравнения, классификации и обобщения; </w:t>
            </w:r>
          </w:p>
          <w:p w14:paraId="0C918AB6"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определять цели деятельности, задавать параметры и критерии их достижения;</w:t>
            </w:r>
          </w:p>
          <w:p w14:paraId="468324BC"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lastRenderedPageBreak/>
              <w:t xml:space="preserve">- выявлять закономерности и противоречия в рассматриваемых явлениях; </w:t>
            </w:r>
          </w:p>
          <w:p w14:paraId="3025181D"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r w:rsidRPr="001545FC">
              <w:rPr>
                <w:b/>
                <w:iCs/>
                <w:sz w:val="22"/>
                <w:szCs w:val="22"/>
              </w:rPr>
              <w:t xml:space="preserve"> </w:t>
            </w:r>
          </w:p>
          <w:p w14:paraId="1A1AE5E2" w14:textId="77777777" w:rsidR="001545FC" w:rsidRPr="001545FC" w:rsidRDefault="001545FC" w:rsidP="001545FC">
            <w:pPr>
              <w:jc w:val="both"/>
              <w:rPr>
                <w:sz w:val="22"/>
                <w:szCs w:val="22"/>
              </w:rPr>
            </w:pPr>
            <w:r w:rsidRPr="001545FC">
              <w:rPr>
                <w:color w:val="000000"/>
                <w:sz w:val="22"/>
                <w:szCs w:val="22"/>
              </w:rPr>
              <w:t xml:space="preserve">- </w:t>
            </w:r>
            <w:r w:rsidRPr="001545FC">
              <w:rPr>
                <w:color w:val="000000"/>
                <w:sz w:val="22"/>
                <w:szCs w:val="22"/>
                <w:lang w:eastAsia="ru-RU"/>
              </w:rPr>
              <w:t>развивать креативное мышление при решении жизненных проблем</w:t>
            </w:r>
            <w:r w:rsidRPr="001545FC">
              <w:rPr>
                <w:b/>
                <w:iCs/>
                <w:sz w:val="22"/>
                <w:szCs w:val="22"/>
              </w:rPr>
              <w:t xml:space="preserve"> </w:t>
            </w:r>
          </w:p>
          <w:p w14:paraId="14F1BE4F" w14:textId="77777777" w:rsidR="001545FC" w:rsidRPr="001545FC" w:rsidRDefault="001545FC" w:rsidP="001545FC">
            <w:pPr>
              <w:jc w:val="both"/>
              <w:rPr>
                <w:b/>
                <w:color w:val="000000"/>
                <w:sz w:val="22"/>
                <w:szCs w:val="22"/>
                <w:shd w:val="clear" w:color="auto" w:fill="FFFFFF"/>
              </w:rPr>
            </w:pPr>
            <w:r w:rsidRPr="001545FC">
              <w:rPr>
                <w:b/>
                <w:color w:val="808080"/>
                <w:sz w:val="22"/>
                <w:szCs w:val="22"/>
                <w:shd w:val="clear" w:color="auto" w:fill="FFFFFF"/>
              </w:rPr>
              <w:t>б)</w:t>
            </w:r>
            <w:r w:rsidRPr="001545FC">
              <w:rPr>
                <w:b/>
                <w:color w:val="000000"/>
                <w:sz w:val="22"/>
                <w:szCs w:val="22"/>
                <w:shd w:val="clear" w:color="auto" w:fill="FFFFFF"/>
              </w:rPr>
              <w:t> базовые исследовательские действия:</w:t>
            </w:r>
          </w:p>
          <w:p w14:paraId="191EA0D0"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владеть навыками учебно-исследовательской и проектной деятельности, навыками разрешения проблем;</w:t>
            </w:r>
            <w:r w:rsidRPr="001545FC">
              <w:rPr>
                <w:b/>
                <w:iCs/>
                <w:sz w:val="22"/>
                <w:szCs w:val="22"/>
              </w:rPr>
              <w:t xml:space="preserve"> </w:t>
            </w:r>
          </w:p>
          <w:p w14:paraId="470C034F"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545FC">
              <w:rPr>
                <w:b/>
                <w:iCs/>
                <w:sz w:val="22"/>
                <w:szCs w:val="22"/>
              </w:rPr>
              <w:t xml:space="preserve"> </w:t>
            </w:r>
          </w:p>
          <w:p w14:paraId="32E7CCEF" w14:textId="77777777" w:rsidR="001545FC" w:rsidRPr="001545FC" w:rsidRDefault="001545FC" w:rsidP="001545FC">
            <w:pPr>
              <w:shd w:val="clear" w:color="auto" w:fill="FFFFFF"/>
              <w:jc w:val="both"/>
              <w:textAlignment w:val="baseline"/>
              <w:rPr>
                <w:b/>
                <w:iCs/>
                <w:sz w:val="22"/>
                <w:szCs w:val="22"/>
              </w:rPr>
            </w:pPr>
            <w:r w:rsidRPr="001545FC">
              <w:rPr>
                <w:color w:val="000000"/>
                <w:sz w:val="22"/>
                <w:szCs w:val="22"/>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545FC">
              <w:rPr>
                <w:b/>
                <w:iCs/>
                <w:sz w:val="22"/>
                <w:szCs w:val="22"/>
              </w:rPr>
              <w:t xml:space="preserve"> </w:t>
            </w:r>
          </w:p>
          <w:p w14:paraId="01ADC17F"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уметь переносить знания в познавательную и практическую области жизнедеятельности;</w:t>
            </w:r>
          </w:p>
          <w:p w14:paraId="01E4E25B"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уметь интегрировать знания из разных предметных областей;</w:t>
            </w:r>
            <w:r w:rsidRPr="001545FC">
              <w:rPr>
                <w:b/>
                <w:iCs/>
                <w:sz w:val="22"/>
                <w:szCs w:val="22"/>
              </w:rPr>
              <w:t xml:space="preserve"> </w:t>
            </w:r>
          </w:p>
          <w:p w14:paraId="44CC7FE6"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выдвигать новые идеи, предлагать оригинальные подходы и решения;</w:t>
            </w:r>
            <w:r w:rsidRPr="001545FC">
              <w:rPr>
                <w:b/>
                <w:iCs/>
                <w:sz w:val="22"/>
                <w:szCs w:val="22"/>
              </w:rPr>
              <w:t xml:space="preserve"> </w:t>
            </w:r>
          </w:p>
          <w:p w14:paraId="745365ED" w14:textId="77777777" w:rsidR="001545FC" w:rsidRPr="001545FC" w:rsidRDefault="001545FC" w:rsidP="001545FC">
            <w:pPr>
              <w:suppressAutoHyphens/>
              <w:rPr>
                <w:rFonts w:eastAsia="Times New Roman"/>
                <w:b/>
                <w:iCs/>
                <w:sz w:val="22"/>
                <w:szCs w:val="22"/>
              </w:rPr>
            </w:pPr>
            <w:r w:rsidRPr="001545FC">
              <w:rPr>
                <w:color w:val="000000"/>
                <w:sz w:val="22"/>
                <w:szCs w:val="22"/>
              </w:rPr>
              <w:t xml:space="preserve">- способность их использования в познавательной и социальной практике </w:t>
            </w:r>
          </w:p>
        </w:tc>
        <w:tc>
          <w:tcPr>
            <w:tcW w:w="6266" w:type="dxa"/>
          </w:tcPr>
          <w:p w14:paraId="3E7A2351" w14:textId="77777777" w:rsidR="001545FC" w:rsidRPr="001545FC" w:rsidRDefault="001545FC" w:rsidP="001545FC">
            <w:pPr>
              <w:suppressAutoHyphens/>
              <w:rPr>
                <w:rFonts w:eastAsia="Times New Roman"/>
                <w:b/>
                <w:iCs/>
                <w:sz w:val="22"/>
                <w:szCs w:val="22"/>
              </w:rPr>
            </w:pPr>
            <w:r w:rsidRPr="001545FC">
              <w:rPr>
                <w:sz w:val="22"/>
                <w:szCs w:val="22"/>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6EA9BBC1" w14:textId="77777777" w:rsidR="001545FC" w:rsidRPr="001545FC" w:rsidRDefault="001545FC" w:rsidP="001545FC">
            <w:pPr>
              <w:suppressAutoHyphens/>
              <w:rPr>
                <w:rFonts w:eastAsia="Times New Roman"/>
                <w:b/>
                <w:iCs/>
                <w:sz w:val="22"/>
                <w:szCs w:val="22"/>
              </w:rPr>
            </w:pPr>
            <w:r w:rsidRPr="001545FC">
              <w:rPr>
                <w:sz w:val="22"/>
                <w:szCs w:val="22"/>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1545FC" w:rsidRPr="001545FC" w14:paraId="1BE0B0D9" w14:textId="77777777" w:rsidTr="00103D0B">
        <w:trPr>
          <w:trHeight w:val="674"/>
        </w:trPr>
        <w:tc>
          <w:tcPr>
            <w:tcW w:w="2263" w:type="dxa"/>
          </w:tcPr>
          <w:p w14:paraId="6966A77A" w14:textId="77777777" w:rsidR="001545FC" w:rsidRPr="001545FC" w:rsidRDefault="001545FC" w:rsidP="001545FC">
            <w:pPr>
              <w:suppressAutoHyphens/>
              <w:rPr>
                <w:rFonts w:eastAsia="Times New Roman"/>
                <w:sz w:val="22"/>
                <w:szCs w:val="22"/>
              </w:rPr>
            </w:pPr>
            <w:r w:rsidRPr="001545FC">
              <w:rPr>
                <w:rFonts w:eastAsia="Times New Roman"/>
                <w:b/>
                <w:iCs/>
                <w:sz w:val="22"/>
                <w:szCs w:val="22"/>
              </w:rPr>
              <w:lastRenderedPageBreak/>
              <w:t>ОК 02</w:t>
            </w:r>
            <w:r w:rsidRPr="001545FC">
              <w:rPr>
                <w:rFonts w:eastAsia="Times New Roman"/>
                <w:iCs/>
                <w:sz w:val="22"/>
                <w:szCs w:val="22"/>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350" w:type="dxa"/>
          </w:tcPr>
          <w:p w14:paraId="2233F4F3" w14:textId="77777777" w:rsidR="001545FC" w:rsidRPr="001545FC" w:rsidRDefault="001545FC" w:rsidP="001545FC">
            <w:pPr>
              <w:jc w:val="both"/>
              <w:rPr>
                <w:b/>
                <w:color w:val="000000"/>
                <w:sz w:val="22"/>
                <w:szCs w:val="22"/>
                <w:shd w:val="clear" w:color="auto" w:fill="FFFFFF"/>
              </w:rPr>
            </w:pPr>
            <w:r w:rsidRPr="001545FC">
              <w:rPr>
                <w:b/>
                <w:color w:val="000000"/>
                <w:sz w:val="22"/>
                <w:szCs w:val="22"/>
                <w:shd w:val="clear" w:color="auto" w:fill="FFFFFF"/>
              </w:rPr>
              <w:t>В области</w:t>
            </w:r>
            <w:r w:rsidRPr="001545FC">
              <w:rPr>
                <w:color w:val="000000"/>
                <w:sz w:val="22"/>
                <w:szCs w:val="22"/>
                <w:shd w:val="clear" w:color="auto" w:fill="FFFFFF"/>
              </w:rPr>
              <w:t xml:space="preserve"> </w:t>
            </w:r>
            <w:r w:rsidRPr="001545FC">
              <w:rPr>
                <w:b/>
                <w:color w:val="000000"/>
                <w:sz w:val="22"/>
                <w:szCs w:val="22"/>
                <w:shd w:val="clear" w:color="auto" w:fill="FFFFFF"/>
              </w:rPr>
              <w:t>ценности научного познания:</w:t>
            </w:r>
          </w:p>
          <w:p w14:paraId="3E48D65C" w14:textId="77777777" w:rsidR="001545FC" w:rsidRPr="001545FC" w:rsidRDefault="001545FC" w:rsidP="001545FC">
            <w:pPr>
              <w:jc w:val="both"/>
              <w:rPr>
                <w:b/>
                <w:sz w:val="22"/>
                <w:szCs w:val="22"/>
              </w:rPr>
            </w:pPr>
            <w:r w:rsidRPr="001545FC">
              <w:rPr>
                <w:color w:val="000000"/>
                <w:sz w:val="22"/>
                <w:szCs w:val="22"/>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b/>
                <w:iCs/>
                <w:sz w:val="22"/>
                <w:szCs w:val="22"/>
              </w:rPr>
              <w:t xml:space="preserve"> </w:t>
            </w:r>
          </w:p>
          <w:p w14:paraId="0B545739" w14:textId="77777777" w:rsidR="001545FC" w:rsidRPr="001545FC" w:rsidRDefault="001545FC" w:rsidP="001545FC">
            <w:pPr>
              <w:jc w:val="both"/>
              <w:rPr>
                <w:sz w:val="22"/>
                <w:szCs w:val="22"/>
              </w:rPr>
            </w:pPr>
            <w:r w:rsidRPr="001545FC">
              <w:rPr>
                <w:color w:val="000000"/>
                <w:sz w:val="22"/>
                <w:szCs w:val="22"/>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3DA2EA58" w14:textId="77777777" w:rsidR="001545FC" w:rsidRPr="001545FC" w:rsidRDefault="001545FC" w:rsidP="001545FC">
            <w:pPr>
              <w:jc w:val="both"/>
              <w:rPr>
                <w:b/>
                <w:iCs/>
                <w:sz w:val="22"/>
                <w:szCs w:val="22"/>
              </w:rPr>
            </w:pPr>
            <w:r w:rsidRPr="001545FC">
              <w:rPr>
                <w:color w:val="000000"/>
                <w:sz w:val="22"/>
                <w:szCs w:val="22"/>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E04F422" w14:textId="77777777" w:rsidR="001545FC" w:rsidRPr="001545FC" w:rsidRDefault="001545FC" w:rsidP="001545FC">
            <w:pPr>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0F167EBE" w14:textId="77777777" w:rsidR="001545FC" w:rsidRPr="001545FC" w:rsidRDefault="001545FC" w:rsidP="001545FC">
            <w:pPr>
              <w:shd w:val="clear" w:color="auto" w:fill="FFFFFF"/>
              <w:jc w:val="both"/>
              <w:textAlignment w:val="baseline"/>
              <w:rPr>
                <w:b/>
                <w:color w:val="000000"/>
                <w:sz w:val="22"/>
                <w:szCs w:val="22"/>
                <w:lang w:eastAsia="ru-RU"/>
              </w:rPr>
            </w:pPr>
            <w:r w:rsidRPr="001545FC">
              <w:rPr>
                <w:b/>
                <w:color w:val="808080"/>
                <w:sz w:val="22"/>
                <w:szCs w:val="22"/>
                <w:lang w:eastAsia="ru-RU"/>
              </w:rPr>
              <w:t>в)</w:t>
            </w:r>
            <w:r w:rsidRPr="001545FC">
              <w:rPr>
                <w:b/>
                <w:color w:val="000000"/>
                <w:sz w:val="22"/>
                <w:szCs w:val="22"/>
                <w:lang w:eastAsia="ru-RU"/>
              </w:rPr>
              <w:t> работа с информацией:</w:t>
            </w:r>
          </w:p>
          <w:p w14:paraId="6D08EFF3" w14:textId="77777777" w:rsidR="001545FC" w:rsidRPr="001545FC" w:rsidRDefault="001545FC" w:rsidP="001545FC">
            <w:pPr>
              <w:jc w:val="both"/>
              <w:rPr>
                <w:sz w:val="22"/>
                <w:szCs w:val="22"/>
              </w:rPr>
            </w:pPr>
            <w:r w:rsidRPr="001545FC">
              <w:rPr>
                <w:color w:val="000000"/>
                <w:sz w:val="22"/>
                <w:szCs w:val="22"/>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EA2E93" w14:textId="77777777" w:rsidR="001545FC" w:rsidRPr="001545FC" w:rsidRDefault="001545FC" w:rsidP="001545FC">
            <w:pPr>
              <w:jc w:val="both"/>
              <w:rPr>
                <w:sz w:val="22"/>
                <w:szCs w:val="22"/>
              </w:rPr>
            </w:pPr>
            <w:r w:rsidRPr="001545FC">
              <w:rPr>
                <w:color w:val="000000"/>
                <w:sz w:val="22"/>
                <w:szCs w:val="22"/>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5096317" w14:textId="77777777" w:rsidR="001545FC" w:rsidRPr="001545FC" w:rsidRDefault="001545FC" w:rsidP="001545FC">
            <w:pPr>
              <w:jc w:val="both"/>
              <w:rPr>
                <w:sz w:val="22"/>
                <w:szCs w:val="22"/>
              </w:rPr>
            </w:pPr>
            <w:r w:rsidRPr="001545FC">
              <w:rPr>
                <w:color w:val="000000"/>
                <w:sz w:val="22"/>
                <w:szCs w:val="22"/>
                <w:lang w:eastAsia="ru-RU"/>
              </w:rPr>
              <w:t>- оценивать достоверность, легитимность информации, ее соответствие правовым и морально-этическим нормам;</w:t>
            </w:r>
            <w:r w:rsidRPr="001545FC">
              <w:rPr>
                <w:color w:val="000000"/>
                <w:sz w:val="22"/>
                <w:szCs w:val="22"/>
                <w:shd w:val="clear" w:color="auto" w:fill="FFFFFF"/>
              </w:rPr>
              <w:t xml:space="preserve"> </w:t>
            </w:r>
          </w:p>
          <w:p w14:paraId="642B5134" w14:textId="77777777" w:rsidR="001545FC" w:rsidRPr="001545FC" w:rsidRDefault="001545FC" w:rsidP="001545FC">
            <w:pPr>
              <w:jc w:val="both"/>
              <w:rPr>
                <w:sz w:val="22"/>
                <w:szCs w:val="22"/>
              </w:rPr>
            </w:pPr>
            <w:r w:rsidRPr="001545FC">
              <w:rPr>
                <w:color w:val="000000"/>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1545FC">
              <w:rPr>
                <w:color w:val="000000"/>
                <w:sz w:val="22"/>
                <w:szCs w:val="22"/>
                <w:lang w:eastAsia="ru-RU"/>
              </w:rPr>
              <w:lastRenderedPageBreak/>
              <w:t xml:space="preserve">техники безопасности, гигиены, ресурсосбережения, правовых и этических норм, норм информационной безопасности; </w:t>
            </w:r>
          </w:p>
          <w:p w14:paraId="6CD72EA6" w14:textId="77777777" w:rsidR="001545FC" w:rsidRPr="001545FC" w:rsidRDefault="001545FC" w:rsidP="001545FC">
            <w:pPr>
              <w:suppressAutoHyphens/>
              <w:rPr>
                <w:rFonts w:eastAsia="Times New Roman"/>
                <w:iCs/>
                <w:sz w:val="22"/>
                <w:szCs w:val="22"/>
              </w:rPr>
            </w:pPr>
            <w:r w:rsidRPr="001545FC">
              <w:rPr>
                <w:color w:val="000000"/>
                <w:sz w:val="22"/>
                <w:szCs w:val="22"/>
                <w:lang w:eastAsia="ru-RU"/>
              </w:rPr>
              <w:t>- владеть навыками распознавания и защиты информации, информационной безопасности личности</w:t>
            </w:r>
          </w:p>
        </w:tc>
        <w:tc>
          <w:tcPr>
            <w:tcW w:w="6266" w:type="dxa"/>
          </w:tcPr>
          <w:p w14:paraId="162592B0"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b/>
                <w:sz w:val="22"/>
                <w:szCs w:val="22"/>
                <w:lang w:eastAsia="ru-RU"/>
              </w:rPr>
              <w:lastRenderedPageBreak/>
              <w:t xml:space="preserve">- </w:t>
            </w:r>
            <w:r w:rsidRPr="001545FC">
              <w:rPr>
                <w:sz w:val="22"/>
                <w:szCs w:val="22"/>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3A79317F"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566C9A85"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1F70C1C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43C79503"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AAC6F20"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xml:space="preserve">- владеть теоретическим аппаратом, позволяющим осуществлять представление заданного натурального числа в </w:t>
            </w:r>
            <w:r w:rsidRPr="001545FC">
              <w:rPr>
                <w:sz w:val="22"/>
                <w:szCs w:val="22"/>
              </w:rPr>
              <w:lastRenderedPageBreak/>
              <w:t>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24301311"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35830F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495C547E"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xml:space="preserve">- уметь создавать структурированные текстовые документы и демонстрационные материалы с использованием возможностей </w:t>
            </w:r>
            <w:r w:rsidRPr="001545FC">
              <w:rPr>
                <w:sz w:val="22"/>
                <w:szCs w:val="22"/>
              </w:rPr>
              <w:lastRenderedPageBreak/>
              <w:t>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62245E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eastAsia="ru-RU"/>
              </w:rPr>
            </w:pPr>
            <w:r w:rsidRPr="001545FC">
              <w:rPr>
                <w:sz w:val="22"/>
                <w:szCs w:val="22"/>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15ED271D" w14:textId="77777777" w:rsidR="001545FC" w:rsidRPr="001545FC" w:rsidRDefault="001545FC" w:rsidP="001545FC">
      <w:pPr>
        <w:spacing w:after="0" w:line="276" w:lineRule="auto"/>
        <w:rPr>
          <w:rFonts w:eastAsiaTheme="minorEastAsia"/>
          <w:b/>
          <w:bCs w:val="0"/>
          <w:szCs w:val="28"/>
          <w:lang w:eastAsia="ru-RU"/>
        </w:rPr>
      </w:pPr>
    </w:p>
    <w:tbl>
      <w:tblPr>
        <w:tblStyle w:val="afffff7"/>
        <w:tblW w:w="5000" w:type="pct"/>
        <w:tblLook w:val="04A0" w:firstRow="1" w:lastRow="0" w:firstColumn="1" w:lastColumn="0" w:noHBand="0" w:noVBand="1"/>
      </w:tblPr>
      <w:tblGrid>
        <w:gridCol w:w="6416"/>
        <w:gridCol w:w="4299"/>
        <w:gridCol w:w="3845"/>
      </w:tblGrid>
      <w:tr w:rsidR="001545FC" w:rsidRPr="001545FC" w14:paraId="10738B41" w14:textId="77777777" w:rsidTr="00103D0B">
        <w:trPr>
          <w:trHeight w:val="2494"/>
        </w:trPr>
        <w:tc>
          <w:tcPr>
            <w:tcW w:w="2203" w:type="pct"/>
          </w:tcPr>
          <w:p w14:paraId="46023271" w14:textId="77777777" w:rsidR="001545FC" w:rsidRPr="001545FC" w:rsidRDefault="001545FC" w:rsidP="001545FC">
            <w:pPr>
              <w:widowControl w:val="0"/>
              <w:tabs>
                <w:tab w:val="left" w:pos="346"/>
              </w:tabs>
              <w:autoSpaceDE w:val="0"/>
              <w:autoSpaceDN w:val="0"/>
              <w:adjustRightInd w:val="0"/>
              <w:spacing w:line="240" w:lineRule="atLeast"/>
              <w:jc w:val="both"/>
              <w:rPr>
                <w:rFonts w:ascii="Times New Roman" w:hAnsi="Times New Roman"/>
                <w:sz w:val="24"/>
                <w:szCs w:val="24"/>
              </w:rPr>
            </w:pPr>
            <w:r w:rsidRPr="001545FC">
              <w:rPr>
                <w:rFonts w:ascii="Times New Roman" w:hAnsi="Times New Roman"/>
                <w:sz w:val="24"/>
                <w:szCs w:val="24"/>
              </w:rPr>
              <w:t>ПК 3.1. Выполнять работы</w:t>
            </w:r>
          </w:p>
          <w:p w14:paraId="5D55E7A6" w14:textId="77777777" w:rsidR="001545FC" w:rsidRPr="001545FC" w:rsidRDefault="001545FC" w:rsidP="001545FC">
            <w:pPr>
              <w:widowControl w:val="0"/>
              <w:tabs>
                <w:tab w:val="left" w:pos="346"/>
              </w:tabs>
              <w:autoSpaceDE w:val="0"/>
              <w:autoSpaceDN w:val="0"/>
              <w:adjustRightInd w:val="0"/>
              <w:spacing w:line="240" w:lineRule="atLeast"/>
              <w:jc w:val="both"/>
              <w:rPr>
                <w:rFonts w:ascii="Times New Roman" w:hAnsi="Times New Roman"/>
                <w:sz w:val="24"/>
                <w:szCs w:val="24"/>
              </w:rPr>
            </w:pPr>
            <w:r w:rsidRPr="001545FC">
              <w:rPr>
                <w:rFonts w:ascii="Times New Roman" w:hAnsi="Times New Roman"/>
                <w:sz w:val="24"/>
                <w:szCs w:val="24"/>
              </w:rPr>
              <w:t>машинно-тракторными</w:t>
            </w:r>
          </w:p>
          <w:p w14:paraId="43A4B9E6" w14:textId="77777777" w:rsidR="001545FC" w:rsidRPr="001545FC" w:rsidRDefault="001545FC" w:rsidP="001545FC">
            <w:pPr>
              <w:widowControl w:val="0"/>
              <w:tabs>
                <w:tab w:val="left" w:pos="346"/>
              </w:tabs>
              <w:autoSpaceDE w:val="0"/>
              <w:autoSpaceDN w:val="0"/>
              <w:adjustRightInd w:val="0"/>
              <w:spacing w:line="240" w:lineRule="atLeast"/>
              <w:jc w:val="both"/>
              <w:rPr>
                <w:rFonts w:ascii="Times New Roman" w:hAnsi="Times New Roman"/>
                <w:sz w:val="24"/>
                <w:szCs w:val="24"/>
              </w:rPr>
            </w:pPr>
            <w:r w:rsidRPr="001545FC">
              <w:rPr>
                <w:rFonts w:ascii="Times New Roman" w:hAnsi="Times New Roman"/>
                <w:sz w:val="24"/>
                <w:szCs w:val="24"/>
              </w:rPr>
              <w:t>агрегатами с применением</w:t>
            </w:r>
          </w:p>
          <w:p w14:paraId="217C8A4B" w14:textId="77777777" w:rsidR="001545FC" w:rsidRPr="001545FC" w:rsidRDefault="001545FC" w:rsidP="001545FC">
            <w:pPr>
              <w:widowControl w:val="0"/>
              <w:tabs>
                <w:tab w:val="left" w:pos="346"/>
              </w:tabs>
              <w:autoSpaceDE w:val="0"/>
              <w:autoSpaceDN w:val="0"/>
              <w:adjustRightInd w:val="0"/>
              <w:spacing w:line="240" w:lineRule="atLeast"/>
              <w:jc w:val="both"/>
              <w:rPr>
                <w:rFonts w:ascii="Times New Roman" w:hAnsi="Times New Roman"/>
                <w:sz w:val="24"/>
                <w:szCs w:val="24"/>
              </w:rPr>
            </w:pPr>
            <w:r w:rsidRPr="001545FC">
              <w:rPr>
                <w:rFonts w:ascii="Times New Roman" w:hAnsi="Times New Roman"/>
                <w:sz w:val="24"/>
                <w:szCs w:val="24"/>
              </w:rPr>
              <w:t>технологии точного земледелия</w:t>
            </w:r>
          </w:p>
        </w:tc>
        <w:tc>
          <w:tcPr>
            <w:tcW w:w="1476" w:type="pct"/>
          </w:tcPr>
          <w:p w14:paraId="41D21BA3"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В части трудового воспитания: </w:t>
            </w:r>
          </w:p>
          <w:p w14:paraId="347B257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труду, осознание ценности мастерства, трудолюбие; </w:t>
            </w:r>
          </w:p>
          <w:p w14:paraId="735A0E1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0DC695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интерес </w:t>
            </w:r>
            <w:r w:rsidRPr="001545FC">
              <w:rPr>
                <w:rFonts w:ascii="Times New Roman" w:hAnsi="Times New Roman"/>
              </w:rPr>
              <w:tab/>
              <w:t xml:space="preserve">к </w:t>
            </w:r>
            <w:r w:rsidRPr="001545FC">
              <w:rPr>
                <w:rFonts w:ascii="Times New Roman" w:hAnsi="Times New Roman"/>
              </w:rPr>
              <w:tab/>
              <w:t xml:space="preserve">различным </w:t>
            </w:r>
            <w:r w:rsidRPr="001545FC">
              <w:rPr>
                <w:rFonts w:ascii="Times New Roman" w:hAnsi="Times New Roman"/>
              </w:rPr>
              <w:tab/>
              <w:t xml:space="preserve">сферам </w:t>
            </w:r>
            <w:r w:rsidRPr="001545FC">
              <w:rPr>
                <w:rFonts w:ascii="Times New Roman" w:hAnsi="Times New Roman"/>
              </w:rPr>
              <w:tab/>
              <w:t xml:space="preserve">профессиональной деятельности, </w:t>
            </w:r>
          </w:p>
          <w:p w14:paraId="02C223B9"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Овладение универсальными учебными познавательными действиями: </w:t>
            </w:r>
          </w:p>
          <w:p w14:paraId="6CE12002"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а) базовые логические действия: </w:t>
            </w:r>
          </w:p>
          <w:p w14:paraId="1395E89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lastRenderedPageBreak/>
              <w:t>-</w:t>
            </w:r>
            <w:r w:rsidRPr="001545FC">
              <w:rPr>
                <w:rFonts w:ascii="Times New Roman" w:hAnsi="Times New Roman"/>
              </w:rPr>
              <w:tab/>
              <w:t xml:space="preserve">самостоятельно формулировать и актуализировать проблему, рассматривать ее всесторонне; </w:t>
            </w:r>
          </w:p>
          <w:p w14:paraId="790896A2"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-устанавливать существенный признак или основания для сравнения, классификации и обобщения; </w:t>
            </w:r>
          </w:p>
          <w:p w14:paraId="5987C461"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определять цели деятельности, задавать параметры и критерии их достижения; </w:t>
            </w:r>
          </w:p>
          <w:p w14:paraId="48859D12"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выявлять закономерности и противоречия в рассматриваемых явлениях; </w:t>
            </w:r>
          </w:p>
          <w:p w14:paraId="48E7A19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вносить коррективы в деятельность, оценивать соответствие результатов целям, оценивать риски последствий деятельности; </w:t>
            </w:r>
          </w:p>
          <w:p w14:paraId="792F06D4"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развивать креативное мышление при решении жизненных проблем </w:t>
            </w:r>
          </w:p>
          <w:p w14:paraId="1C25DF3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б) базовые исследовательские действия: </w:t>
            </w:r>
          </w:p>
          <w:p w14:paraId="73F0FF8B"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F886B08"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F7F15B5"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уметь переносить знания в познавательную и практическую области жизнедеятельности; </w:t>
            </w:r>
          </w:p>
          <w:p w14:paraId="397087B6"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w:t>
            </w:r>
            <w:r w:rsidRPr="001545FC">
              <w:rPr>
                <w:rFonts w:ascii="Times New Roman" w:hAnsi="Times New Roman"/>
              </w:rPr>
              <w:tab/>
              <w:t xml:space="preserve">уметь интегрировать знания из разных предметных областей; </w:t>
            </w:r>
          </w:p>
          <w:p w14:paraId="2D132B7B"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lastRenderedPageBreak/>
              <w:t>-</w:t>
            </w:r>
            <w:r w:rsidRPr="001545FC">
              <w:rPr>
                <w:rFonts w:ascii="Times New Roman" w:hAnsi="Times New Roman"/>
              </w:rPr>
              <w:tab/>
              <w:t xml:space="preserve">выдвигать новые идеи, предлагать оригинальные подходы и решения; </w:t>
            </w:r>
          </w:p>
          <w:p w14:paraId="5377E9C5"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способность их использования в познавательной и социальной практике.</w:t>
            </w:r>
          </w:p>
        </w:tc>
        <w:tc>
          <w:tcPr>
            <w:tcW w:w="1320" w:type="pct"/>
          </w:tcPr>
          <w:p w14:paraId="3A500D79"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lastRenderedPageBreak/>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p w14:paraId="2C21ABCE"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 уметь читать и понимать программы, реализующие несложные алгоритмы обработки числовых и текстовых данных </w:t>
            </w:r>
            <w:r w:rsidRPr="001545FC">
              <w:rPr>
                <w:rFonts w:ascii="Times New Roman" w:hAnsi="Times New Roman"/>
              </w:rPr>
              <w:t>(в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22C8D74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xml:space="preserve">- уметь реализовать этапы решения задач на компьютере; -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1545FC">
              <w:rPr>
                <w:rFonts w:ascii="Times New Roman" w:hAnsi="Times New Roman"/>
              </w:rPr>
              <w:lastRenderedPageBreak/>
              <w:t>и наименьшего значений, решение уравнений);</w:t>
            </w:r>
          </w:p>
          <w:p w14:paraId="0DF87A2B"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rPr>
            </w:pPr>
            <w:r w:rsidRPr="001545FC">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3BB208F7" w14:textId="77777777" w:rsidR="001545FC" w:rsidRPr="001545FC" w:rsidRDefault="001545FC" w:rsidP="001545FC">
      <w:pPr>
        <w:spacing w:after="0" w:line="276" w:lineRule="auto"/>
        <w:rPr>
          <w:rFonts w:eastAsiaTheme="minorEastAsia"/>
          <w:b/>
          <w:bCs w:val="0"/>
          <w:szCs w:val="28"/>
          <w:lang w:eastAsia="ru-RU"/>
        </w:rPr>
        <w:sectPr w:rsidR="001545FC" w:rsidRPr="001545FC" w:rsidSect="00586EE4">
          <w:pgSz w:w="16838" w:h="11906" w:orient="landscape"/>
          <w:pgMar w:top="1701" w:right="1134" w:bottom="850" w:left="1134" w:header="708" w:footer="708" w:gutter="0"/>
          <w:cols w:space="708"/>
          <w:docGrid w:linePitch="360"/>
        </w:sectPr>
      </w:pPr>
      <w:r w:rsidRPr="001545FC">
        <w:rPr>
          <w:rFonts w:eastAsiaTheme="minorEastAsia"/>
          <w:b/>
          <w:bCs w:val="0"/>
          <w:szCs w:val="28"/>
          <w:lang w:eastAsia="ru-RU"/>
        </w:rPr>
        <w:lastRenderedPageBreak/>
        <w:br w:type="page"/>
      </w:r>
    </w:p>
    <w:p w14:paraId="380EC918" w14:textId="77777777" w:rsidR="001545FC" w:rsidRPr="001545FC" w:rsidRDefault="001545FC" w:rsidP="001545FC">
      <w:pPr>
        <w:spacing w:after="0" w:line="276" w:lineRule="auto"/>
        <w:rPr>
          <w:rFonts w:eastAsiaTheme="minorEastAsia"/>
          <w:b/>
          <w:bCs w:val="0"/>
          <w:szCs w:val="28"/>
          <w:lang w:eastAsia="ru-RU"/>
        </w:rPr>
      </w:pPr>
    </w:p>
    <w:p w14:paraId="2A455DA2"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19" w:name="_Toc125105121"/>
      <w:r w:rsidRPr="001545FC">
        <w:rPr>
          <w:rFonts w:eastAsiaTheme="minorEastAsia"/>
          <w:b/>
          <w:kern w:val="32"/>
          <w:sz w:val="24"/>
          <w:szCs w:val="24"/>
          <w:lang w:eastAsia="ru-RU"/>
        </w:rPr>
        <w:t>2. Структура и содержание общеобразовательной дисциплины</w:t>
      </w:r>
      <w:bookmarkEnd w:id="419"/>
    </w:p>
    <w:p w14:paraId="4225E7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p>
    <w:p w14:paraId="4329E0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38A8E33D" w14:textId="77777777" w:rsidR="001545FC" w:rsidRPr="001545FC" w:rsidRDefault="001545FC" w:rsidP="001545FC">
      <w:pPr>
        <w:spacing w:after="0" w:line="276" w:lineRule="auto"/>
        <w:jc w:val="center"/>
        <w:rPr>
          <w:rFonts w:eastAsiaTheme="minorEastAsia"/>
          <w:b/>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1545FC" w:rsidRPr="001545FC" w14:paraId="74FF2FC4" w14:textId="77777777" w:rsidTr="00103D0B">
        <w:trPr>
          <w:trHeight w:val="460"/>
        </w:trPr>
        <w:tc>
          <w:tcPr>
            <w:tcW w:w="7647" w:type="dxa"/>
          </w:tcPr>
          <w:p w14:paraId="42225DC6"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847" w:type="dxa"/>
          </w:tcPr>
          <w:p w14:paraId="3B743AC3"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3F5F00D3" w14:textId="77777777" w:rsidTr="00103D0B">
        <w:trPr>
          <w:trHeight w:val="460"/>
        </w:trPr>
        <w:tc>
          <w:tcPr>
            <w:tcW w:w="7647" w:type="dxa"/>
          </w:tcPr>
          <w:p w14:paraId="7CD865BD"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847" w:type="dxa"/>
          </w:tcPr>
          <w:p w14:paraId="14C40776" w14:textId="77777777" w:rsidR="001545FC" w:rsidRPr="001545FC" w:rsidRDefault="001545FC" w:rsidP="001545FC">
            <w:pPr>
              <w:spacing w:after="0" w:line="240" w:lineRule="auto"/>
              <w:jc w:val="center"/>
              <w:rPr>
                <w:rFonts w:eastAsiaTheme="minorEastAsia"/>
                <w:b/>
                <w:bCs w:val="0"/>
                <w:i/>
                <w:iCs/>
                <w:sz w:val="24"/>
                <w:szCs w:val="24"/>
                <w:lang w:eastAsia="ru-RU"/>
              </w:rPr>
            </w:pPr>
          </w:p>
        </w:tc>
      </w:tr>
      <w:tr w:rsidR="001545FC" w:rsidRPr="001545FC" w14:paraId="557E130A" w14:textId="77777777" w:rsidTr="00103D0B">
        <w:trPr>
          <w:trHeight w:val="460"/>
        </w:trPr>
        <w:tc>
          <w:tcPr>
            <w:tcW w:w="7647" w:type="dxa"/>
          </w:tcPr>
          <w:p w14:paraId="3AAF7904"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847" w:type="dxa"/>
          </w:tcPr>
          <w:p w14:paraId="78C26A89" w14:textId="77777777" w:rsidR="001545FC" w:rsidRPr="001545FC" w:rsidRDefault="001545FC" w:rsidP="001545FC">
            <w:pPr>
              <w:spacing w:after="0" w:line="240" w:lineRule="auto"/>
              <w:jc w:val="center"/>
              <w:rPr>
                <w:rFonts w:eastAsiaTheme="minorEastAsia"/>
                <w:b/>
                <w:bCs w:val="0"/>
                <w:i/>
                <w:iCs/>
                <w:sz w:val="24"/>
                <w:szCs w:val="24"/>
                <w:lang w:eastAsia="ru-RU"/>
              </w:rPr>
            </w:pPr>
            <w:r w:rsidRPr="001545FC">
              <w:rPr>
                <w:rFonts w:eastAsiaTheme="minorEastAsia"/>
                <w:b/>
                <w:bCs w:val="0"/>
                <w:i/>
                <w:iCs/>
                <w:sz w:val="24"/>
                <w:szCs w:val="24"/>
                <w:lang w:eastAsia="ru-RU"/>
              </w:rPr>
              <w:t>54</w:t>
            </w:r>
          </w:p>
        </w:tc>
      </w:tr>
      <w:tr w:rsidR="001545FC" w:rsidRPr="001545FC" w14:paraId="70364325" w14:textId="77777777" w:rsidTr="00103D0B">
        <w:trPr>
          <w:trHeight w:val="490"/>
        </w:trPr>
        <w:tc>
          <w:tcPr>
            <w:tcW w:w="9494" w:type="dxa"/>
            <w:gridSpan w:val="2"/>
            <w:vAlign w:val="center"/>
            <w:hideMark/>
          </w:tcPr>
          <w:p w14:paraId="60AD377B" w14:textId="77777777" w:rsidR="001545FC" w:rsidRPr="001545FC" w:rsidRDefault="001545FC" w:rsidP="001545FC">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1545FC" w:rsidRPr="001545FC" w14:paraId="4AF48C26" w14:textId="77777777" w:rsidTr="00103D0B">
        <w:trPr>
          <w:trHeight w:val="490"/>
        </w:trPr>
        <w:tc>
          <w:tcPr>
            <w:tcW w:w="7647" w:type="dxa"/>
            <w:vAlign w:val="center"/>
            <w:hideMark/>
          </w:tcPr>
          <w:p w14:paraId="6CBADDFF"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57E36DB5"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14</w:t>
            </w:r>
          </w:p>
        </w:tc>
      </w:tr>
      <w:tr w:rsidR="001545FC" w:rsidRPr="001545FC" w14:paraId="371FE722" w14:textId="77777777" w:rsidTr="00103D0B">
        <w:trPr>
          <w:trHeight w:val="490"/>
        </w:trPr>
        <w:tc>
          <w:tcPr>
            <w:tcW w:w="7647" w:type="dxa"/>
            <w:vAlign w:val="center"/>
          </w:tcPr>
          <w:p w14:paraId="22B16E04"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0BD64BA0"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1545FC" w:rsidRPr="001545FC" w14:paraId="24D04BCF" w14:textId="77777777" w:rsidTr="00103D0B">
        <w:trPr>
          <w:trHeight w:val="490"/>
        </w:trPr>
        <w:tc>
          <w:tcPr>
            <w:tcW w:w="7647" w:type="dxa"/>
            <w:vAlign w:val="center"/>
          </w:tcPr>
          <w:p w14:paraId="5DF2CB0E" w14:textId="77777777" w:rsidR="001545FC" w:rsidRPr="001545FC" w:rsidRDefault="001545FC" w:rsidP="001545FC">
            <w:pPr>
              <w:suppressAutoHyphens/>
              <w:spacing w:after="0" w:line="240"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847" w:type="dxa"/>
            <w:vAlign w:val="center"/>
          </w:tcPr>
          <w:p w14:paraId="4664D1C5" w14:textId="77777777" w:rsidR="001545FC" w:rsidRPr="001545FC" w:rsidRDefault="001545FC" w:rsidP="001545FC">
            <w:pPr>
              <w:suppressAutoHyphens/>
              <w:spacing w:after="0" w:line="240" w:lineRule="auto"/>
              <w:jc w:val="center"/>
              <w:rPr>
                <w:rFonts w:eastAsiaTheme="minorEastAsia"/>
                <w:b/>
                <w:i/>
                <w:iCs/>
                <w:sz w:val="24"/>
                <w:szCs w:val="24"/>
                <w:lang w:eastAsia="ru-RU"/>
              </w:rPr>
            </w:pPr>
            <w:r w:rsidRPr="001545FC">
              <w:rPr>
                <w:rFonts w:eastAsiaTheme="minorEastAsia"/>
                <w:b/>
                <w:i/>
                <w:iCs/>
                <w:sz w:val="24"/>
                <w:szCs w:val="24"/>
                <w:lang w:eastAsia="ru-RU"/>
              </w:rPr>
              <w:t>52</w:t>
            </w:r>
          </w:p>
        </w:tc>
      </w:tr>
      <w:tr w:rsidR="001545FC" w:rsidRPr="001545FC" w14:paraId="1D2E0368" w14:textId="77777777" w:rsidTr="00103D0B">
        <w:trPr>
          <w:trHeight w:val="490"/>
        </w:trPr>
        <w:tc>
          <w:tcPr>
            <w:tcW w:w="9494" w:type="dxa"/>
            <w:gridSpan w:val="2"/>
            <w:vAlign w:val="center"/>
            <w:hideMark/>
          </w:tcPr>
          <w:p w14:paraId="65F9047C" w14:textId="77777777" w:rsidR="001545FC" w:rsidRPr="001545FC" w:rsidRDefault="001545FC" w:rsidP="001545FC">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1545FC" w:rsidRPr="001545FC" w14:paraId="7DCCFA08" w14:textId="77777777" w:rsidTr="00103D0B">
        <w:trPr>
          <w:trHeight w:val="490"/>
        </w:trPr>
        <w:tc>
          <w:tcPr>
            <w:tcW w:w="7647" w:type="dxa"/>
            <w:vAlign w:val="center"/>
            <w:hideMark/>
          </w:tcPr>
          <w:p w14:paraId="09457803"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4919CCA7"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12</w:t>
            </w:r>
          </w:p>
        </w:tc>
      </w:tr>
      <w:tr w:rsidR="001545FC" w:rsidRPr="001545FC" w14:paraId="3AC64352" w14:textId="77777777" w:rsidTr="00103D0B">
        <w:trPr>
          <w:trHeight w:val="490"/>
        </w:trPr>
        <w:tc>
          <w:tcPr>
            <w:tcW w:w="7647" w:type="dxa"/>
            <w:vAlign w:val="center"/>
          </w:tcPr>
          <w:p w14:paraId="3BA0FD2B"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2A1D22A1"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1545FC" w:rsidRPr="001545FC" w14:paraId="727F6336" w14:textId="77777777" w:rsidTr="00103D0B">
        <w:trPr>
          <w:trHeight w:val="331"/>
        </w:trPr>
        <w:tc>
          <w:tcPr>
            <w:tcW w:w="7647" w:type="dxa"/>
            <w:vAlign w:val="center"/>
            <w:hideMark/>
          </w:tcPr>
          <w:p w14:paraId="6311698B" w14:textId="77777777" w:rsidR="001545FC" w:rsidRPr="001545FC" w:rsidRDefault="001545FC" w:rsidP="001545FC">
            <w:pPr>
              <w:suppressAutoHyphens/>
              <w:spacing w:after="0" w:line="240" w:lineRule="auto"/>
              <w:rPr>
                <w:rFonts w:eastAsiaTheme="minorEastAsia"/>
                <w:b/>
                <w:bCs w:val="0"/>
                <w:i/>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847" w:type="dxa"/>
            <w:vAlign w:val="center"/>
          </w:tcPr>
          <w:p w14:paraId="2E0AE1A6" w14:textId="77777777" w:rsidR="001545FC" w:rsidRPr="001545FC" w:rsidRDefault="001545FC" w:rsidP="001545FC">
            <w:pPr>
              <w:suppressAutoHyphens/>
              <w:spacing w:after="0" w:line="240" w:lineRule="auto"/>
              <w:jc w:val="center"/>
              <w:rPr>
                <w:rFonts w:eastAsiaTheme="minorEastAsia"/>
                <w:b/>
                <w:sz w:val="24"/>
                <w:szCs w:val="24"/>
                <w:lang w:eastAsia="ru-RU"/>
              </w:rPr>
            </w:pPr>
            <w:r w:rsidRPr="001545FC">
              <w:rPr>
                <w:rFonts w:eastAsiaTheme="minorEastAsia"/>
                <w:b/>
                <w:sz w:val="24"/>
                <w:szCs w:val="24"/>
                <w:lang w:eastAsia="ru-RU"/>
              </w:rPr>
              <w:t>2</w:t>
            </w:r>
          </w:p>
        </w:tc>
      </w:tr>
      <w:tr w:rsidR="001545FC" w:rsidRPr="001545FC" w14:paraId="29F32163" w14:textId="77777777" w:rsidTr="00103D0B">
        <w:trPr>
          <w:trHeight w:val="331"/>
        </w:trPr>
        <w:tc>
          <w:tcPr>
            <w:tcW w:w="7647" w:type="dxa"/>
            <w:vAlign w:val="center"/>
          </w:tcPr>
          <w:p w14:paraId="1C0DFA84" w14:textId="77777777" w:rsidR="001545FC" w:rsidRPr="001545FC" w:rsidRDefault="001545FC" w:rsidP="001545FC">
            <w:pPr>
              <w:suppressAutoHyphens/>
              <w:spacing w:after="0" w:line="240" w:lineRule="auto"/>
              <w:rPr>
                <w:rFonts w:eastAsiaTheme="minorEastAsia"/>
                <w:b/>
                <w:bCs w:val="0"/>
                <w:iCs/>
                <w:sz w:val="24"/>
                <w:szCs w:val="24"/>
                <w:lang w:eastAsia="ru-RU"/>
              </w:rPr>
            </w:pPr>
            <w:r w:rsidRPr="001545FC">
              <w:rPr>
                <w:rFonts w:eastAsiaTheme="minorEastAsia"/>
                <w:b/>
                <w:bCs w:val="0"/>
                <w:iCs/>
                <w:sz w:val="24"/>
                <w:szCs w:val="24"/>
                <w:lang w:eastAsia="ru-RU"/>
              </w:rPr>
              <w:t>ИТОГО</w:t>
            </w:r>
          </w:p>
        </w:tc>
        <w:tc>
          <w:tcPr>
            <w:tcW w:w="1847" w:type="dxa"/>
            <w:vAlign w:val="center"/>
          </w:tcPr>
          <w:p w14:paraId="5F506302" w14:textId="77777777" w:rsidR="001545FC" w:rsidRPr="001545FC" w:rsidRDefault="001545FC" w:rsidP="001545FC">
            <w:pPr>
              <w:suppressAutoHyphens/>
              <w:spacing w:after="0" w:line="240" w:lineRule="auto"/>
              <w:jc w:val="center"/>
              <w:rPr>
                <w:rFonts w:eastAsiaTheme="minorEastAsia"/>
                <w:b/>
                <w:bCs w:val="0"/>
                <w:iCs/>
                <w:sz w:val="24"/>
                <w:szCs w:val="24"/>
                <w:lang w:eastAsia="ru-RU"/>
              </w:rPr>
            </w:pPr>
            <w:r w:rsidRPr="001545FC">
              <w:rPr>
                <w:rFonts w:eastAsiaTheme="minorEastAsia"/>
                <w:b/>
                <w:bCs w:val="0"/>
                <w:iCs/>
                <w:sz w:val="24"/>
                <w:szCs w:val="24"/>
                <w:lang w:eastAsia="ru-RU"/>
              </w:rPr>
              <w:t>108</w:t>
            </w:r>
          </w:p>
        </w:tc>
      </w:tr>
    </w:tbl>
    <w:p w14:paraId="6F54AEC0" w14:textId="77777777" w:rsidR="001545FC" w:rsidRPr="001545FC" w:rsidRDefault="001545FC" w:rsidP="001545FC">
      <w:pPr>
        <w:spacing w:after="0" w:line="276" w:lineRule="auto"/>
        <w:jc w:val="center"/>
        <w:rPr>
          <w:rFonts w:eastAsiaTheme="minorEastAsia"/>
          <w:b/>
          <w:szCs w:val="28"/>
          <w:lang w:eastAsia="ru-RU"/>
        </w:rPr>
      </w:pPr>
    </w:p>
    <w:p w14:paraId="1EC0E926" w14:textId="77777777" w:rsidR="001545FC" w:rsidRPr="001545FC" w:rsidRDefault="001545FC" w:rsidP="001545FC">
      <w:pPr>
        <w:spacing w:after="0" w:line="276" w:lineRule="auto"/>
        <w:jc w:val="center"/>
        <w:rPr>
          <w:rFonts w:eastAsiaTheme="minorEastAsia"/>
          <w:b/>
          <w:szCs w:val="28"/>
          <w:lang w:eastAsia="ru-RU"/>
        </w:rPr>
      </w:pPr>
    </w:p>
    <w:p w14:paraId="69BD11C5" w14:textId="77777777" w:rsidR="001545FC" w:rsidRPr="001545FC" w:rsidRDefault="001545FC" w:rsidP="001545FC">
      <w:pPr>
        <w:spacing w:after="0" w:line="276" w:lineRule="auto"/>
        <w:jc w:val="center"/>
        <w:rPr>
          <w:rFonts w:eastAsiaTheme="minorEastAsia"/>
          <w:b/>
          <w:szCs w:val="28"/>
          <w:lang w:eastAsia="ru-RU"/>
        </w:rPr>
      </w:pPr>
    </w:p>
    <w:p w14:paraId="155FB0E6" w14:textId="77777777" w:rsidR="001545FC" w:rsidRPr="001545FC" w:rsidRDefault="001545FC" w:rsidP="001545FC">
      <w:pPr>
        <w:spacing w:after="0" w:line="276" w:lineRule="auto"/>
        <w:rPr>
          <w:rFonts w:eastAsiaTheme="minorEastAsia"/>
          <w:b/>
          <w:szCs w:val="28"/>
          <w:lang w:eastAsia="ru-RU"/>
        </w:rPr>
        <w:sectPr w:rsidR="001545FC" w:rsidRPr="001545FC" w:rsidSect="00586EE4">
          <w:pgSz w:w="11906" w:h="16838"/>
          <w:pgMar w:top="1134" w:right="850" w:bottom="1134" w:left="1701" w:header="708" w:footer="708" w:gutter="0"/>
          <w:cols w:space="708"/>
          <w:docGrid w:linePitch="360"/>
        </w:sectPr>
      </w:pPr>
    </w:p>
    <w:p w14:paraId="13122479" w14:textId="77777777" w:rsidR="001545FC" w:rsidRPr="001545FC" w:rsidRDefault="001545FC" w:rsidP="001545FC">
      <w:pPr>
        <w:spacing w:after="0" w:line="276" w:lineRule="auto"/>
        <w:rPr>
          <w:rFonts w:eastAsiaTheme="minorEastAsia"/>
          <w:b/>
          <w:szCs w:val="28"/>
          <w:lang w:eastAsia="ru-RU"/>
        </w:rPr>
      </w:pPr>
      <w:r w:rsidRPr="001545FC">
        <w:rPr>
          <w:rFonts w:eastAsiaTheme="minorEastAsia"/>
          <w:b/>
          <w:szCs w:val="28"/>
          <w:lang w:eastAsia="ru-RU"/>
        </w:rPr>
        <w:lastRenderedPageBreak/>
        <w:t>2.2. Тематический план и содержание дисциплины «Информатика»</w:t>
      </w:r>
    </w:p>
    <w:p w14:paraId="3A0E0349" w14:textId="77777777" w:rsidR="001545FC" w:rsidRPr="001545FC" w:rsidRDefault="001545FC" w:rsidP="001545FC">
      <w:pPr>
        <w:spacing w:after="0" w:line="276" w:lineRule="auto"/>
        <w:jc w:val="center"/>
        <w:rPr>
          <w:rFonts w:eastAsiaTheme="minorEastAsia"/>
          <w:b/>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8856"/>
        <w:gridCol w:w="1495"/>
        <w:gridCol w:w="1795"/>
      </w:tblGrid>
      <w:tr w:rsidR="001545FC" w:rsidRPr="001545FC" w14:paraId="3DECBF7D" w14:textId="77777777" w:rsidTr="00103D0B">
        <w:trPr>
          <w:trHeight w:val="20"/>
        </w:trPr>
        <w:tc>
          <w:tcPr>
            <w:tcW w:w="2175" w:type="dxa"/>
          </w:tcPr>
          <w:p w14:paraId="46A0CC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939" w:type="dxa"/>
          </w:tcPr>
          <w:p w14:paraId="21CD7C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02" w:type="dxa"/>
          </w:tcPr>
          <w:p w14:paraId="632698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701" w:type="dxa"/>
          </w:tcPr>
          <w:p w14:paraId="5ABDC9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1545FC" w:rsidRPr="001545FC" w14:paraId="2807597C" w14:textId="77777777" w:rsidTr="00103D0B">
        <w:trPr>
          <w:trHeight w:val="20"/>
        </w:trPr>
        <w:tc>
          <w:tcPr>
            <w:tcW w:w="2175" w:type="dxa"/>
          </w:tcPr>
          <w:p w14:paraId="3E7AF9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1</w:t>
            </w:r>
          </w:p>
        </w:tc>
        <w:tc>
          <w:tcPr>
            <w:tcW w:w="8939" w:type="dxa"/>
          </w:tcPr>
          <w:p w14:paraId="0EBD9E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502" w:type="dxa"/>
          </w:tcPr>
          <w:p w14:paraId="1B88EB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3</w:t>
            </w:r>
          </w:p>
        </w:tc>
        <w:tc>
          <w:tcPr>
            <w:tcW w:w="1701" w:type="dxa"/>
          </w:tcPr>
          <w:p w14:paraId="6EBEC7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4</w:t>
            </w:r>
          </w:p>
        </w:tc>
      </w:tr>
      <w:tr w:rsidR="001545FC" w:rsidRPr="001545FC" w14:paraId="5F06488D" w14:textId="77777777" w:rsidTr="00103D0B">
        <w:trPr>
          <w:trHeight w:val="20"/>
        </w:trPr>
        <w:tc>
          <w:tcPr>
            <w:tcW w:w="14317" w:type="dxa"/>
            <w:gridSpan w:val="4"/>
          </w:tcPr>
          <w:p w14:paraId="3D00B4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bCs w:val="0"/>
                <w:sz w:val="24"/>
                <w:szCs w:val="24"/>
                <w:lang w:eastAsia="ru-RU"/>
              </w:rPr>
              <w:t>Базовый модуль с профессионально-ориентированным содержанием</w:t>
            </w:r>
          </w:p>
        </w:tc>
      </w:tr>
      <w:tr w:rsidR="001545FC" w:rsidRPr="001545FC" w14:paraId="7BD1589C" w14:textId="77777777" w:rsidTr="00103D0B">
        <w:trPr>
          <w:trHeight w:val="20"/>
        </w:trPr>
        <w:tc>
          <w:tcPr>
            <w:tcW w:w="2175" w:type="dxa"/>
          </w:tcPr>
          <w:p w14:paraId="0F1A40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1.</w:t>
            </w:r>
          </w:p>
        </w:tc>
        <w:tc>
          <w:tcPr>
            <w:tcW w:w="8939" w:type="dxa"/>
          </w:tcPr>
          <w:p w14:paraId="7D20FC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i/>
                <w:sz w:val="24"/>
                <w:szCs w:val="24"/>
                <w:lang w:eastAsia="ru-RU"/>
              </w:rPr>
            </w:pPr>
            <w:r w:rsidRPr="001545FC">
              <w:rPr>
                <w:rFonts w:eastAsiaTheme="minorEastAsia"/>
                <w:b/>
                <w:sz w:val="24"/>
                <w:szCs w:val="24"/>
                <w:lang w:eastAsia="ru-RU"/>
              </w:rPr>
              <w:t>Информация и информационная деятельность человека</w:t>
            </w:r>
          </w:p>
        </w:tc>
        <w:tc>
          <w:tcPr>
            <w:tcW w:w="1502" w:type="dxa"/>
          </w:tcPr>
          <w:p w14:paraId="757235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i/>
                <w:sz w:val="24"/>
                <w:szCs w:val="24"/>
                <w:lang w:eastAsia="ru-RU"/>
              </w:rPr>
              <w:t>32</w:t>
            </w:r>
          </w:p>
        </w:tc>
        <w:tc>
          <w:tcPr>
            <w:tcW w:w="1701" w:type="dxa"/>
          </w:tcPr>
          <w:p w14:paraId="39869A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r>
      <w:tr w:rsidR="001545FC" w:rsidRPr="001545FC" w14:paraId="5B50185D" w14:textId="77777777" w:rsidTr="00103D0B">
        <w:trPr>
          <w:trHeight w:val="20"/>
        </w:trPr>
        <w:tc>
          <w:tcPr>
            <w:tcW w:w="2175" w:type="dxa"/>
            <w:vMerge w:val="restart"/>
          </w:tcPr>
          <w:p w14:paraId="294162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1.1.</w:t>
            </w:r>
          </w:p>
        </w:tc>
        <w:tc>
          <w:tcPr>
            <w:tcW w:w="8939" w:type="dxa"/>
          </w:tcPr>
          <w:p w14:paraId="4C5CEB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3BB55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64BA54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64C0C41F" w14:textId="77777777" w:rsidTr="00103D0B">
        <w:trPr>
          <w:trHeight w:val="20"/>
        </w:trPr>
        <w:tc>
          <w:tcPr>
            <w:tcW w:w="2175" w:type="dxa"/>
            <w:vMerge/>
          </w:tcPr>
          <w:p w14:paraId="2AC390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B8F8E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Информация и информационные процессы</w:t>
            </w:r>
          </w:p>
        </w:tc>
        <w:tc>
          <w:tcPr>
            <w:tcW w:w="1502" w:type="dxa"/>
            <w:vMerge/>
          </w:tcPr>
          <w:p w14:paraId="3D6B2D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3C26C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2235EE3" w14:textId="77777777" w:rsidTr="00103D0B">
        <w:trPr>
          <w:trHeight w:val="20"/>
        </w:trPr>
        <w:tc>
          <w:tcPr>
            <w:tcW w:w="2175" w:type="dxa"/>
            <w:vMerge/>
          </w:tcPr>
          <w:p w14:paraId="5230B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c>
          <w:tcPr>
            <w:tcW w:w="8939" w:type="dxa"/>
          </w:tcPr>
          <w:p w14:paraId="3292CF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453948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191D1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628E125" w14:textId="77777777" w:rsidTr="00103D0B">
        <w:trPr>
          <w:trHeight w:val="20"/>
        </w:trPr>
        <w:tc>
          <w:tcPr>
            <w:tcW w:w="2175" w:type="dxa"/>
            <w:vMerge w:val="restart"/>
          </w:tcPr>
          <w:p w14:paraId="71FBDE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1.2.</w:t>
            </w:r>
          </w:p>
        </w:tc>
        <w:tc>
          <w:tcPr>
            <w:tcW w:w="8939" w:type="dxa"/>
          </w:tcPr>
          <w:p w14:paraId="669AF6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61FFDF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01AFB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6F91C82E" w14:textId="77777777" w:rsidTr="00103D0B">
        <w:trPr>
          <w:trHeight w:val="20"/>
        </w:trPr>
        <w:tc>
          <w:tcPr>
            <w:tcW w:w="2175" w:type="dxa"/>
            <w:vMerge/>
          </w:tcPr>
          <w:p w14:paraId="395206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AC406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Подходы к измерению информации</w:t>
            </w:r>
          </w:p>
        </w:tc>
        <w:tc>
          <w:tcPr>
            <w:tcW w:w="1502" w:type="dxa"/>
            <w:vMerge/>
          </w:tcPr>
          <w:p w14:paraId="6D3382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C1EAA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206B607" w14:textId="77777777" w:rsidTr="00103D0B">
        <w:trPr>
          <w:trHeight w:val="20"/>
        </w:trPr>
        <w:tc>
          <w:tcPr>
            <w:tcW w:w="2175" w:type="dxa"/>
            <w:vMerge/>
          </w:tcPr>
          <w:p w14:paraId="46B96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2FEB1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FE081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2C606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2B62022" w14:textId="77777777" w:rsidTr="00103D0B">
        <w:trPr>
          <w:trHeight w:val="20"/>
        </w:trPr>
        <w:tc>
          <w:tcPr>
            <w:tcW w:w="2175" w:type="dxa"/>
            <w:vMerge w:val="restart"/>
          </w:tcPr>
          <w:p w14:paraId="06822B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1.3.</w:t>
            </w:r>
          </w:p>
        </w:tc>
        <w:tc>
          <w:tcPr>
            <w:tcW w:w="8939" w:type="dxa"/>
          </w:tcPr>
          <w:p w14:paraId="4ACB71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9DB22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66CBD5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4C0C7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F706BD" w14:textId="77777777" w:rsidTr="00103D0B">
        <w:trPr>
          <w:trHeight w:val="20"/>
        </w:trPr>
        <w:tc>
          <w:tcPr>
            <w:tcW w:w="2175" w:type="dxa"/>
            <w:vMerge/>
          </w:tcPr>
          <w:p w14:paraId="7FFB93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14C71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 и цифровое представление информации.  Устройство компьютера</w:t>
            </w:r>
          </w:p>
        </w:tc>
        <w:tc>
          <w:tcPr>
            <w:tcW w:w="1502" w:type="dxa"/>
            <w:vMerge/>
          </w:tcPr>
          <w:p w14:paraId="1CB14C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8DCC1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B6BD69" w14:textId="77777777" w:rsidTr="00103D0B">
        <w:trPr>
          <w:trHeight w:val="20"/>
        </w:trPr>
        <w:tc>
          <w:tcPr>
            <w:tcW w:w="2175" w:type="dxa"/>
            <w:vMerge/>
          </w:tcPr>
          <w:p w14:paraId="4ACA5A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00FF1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EAC96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0E1EE1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34F501A" w14:textId="77777777" w:rsidTr="00103D0B">
        <w:trPr>
          <w:trHeight w:val="20"/>
        </w:trPr>
        <w:tc>
          <w:tcPr>
            <w:tcW w:w="2175" w:type="dxa"/>
            <w:vMerge w:val="restart"/>
          </w:tcPr>
          <w:p w14:paraId="6A8D4E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1.4.</w:t>
            </w:r>
          </w:p>
        </w:tc>
        <w:tc>
          <w:tcPr>
            <w:tcW w:w="8939" w:type="dxa"/>
          </w:tcPr>
          <w:p w14:paraId="4A1A5F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0D527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C5711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3E9719F8" w14:textId="77777777" w:rsidTr="00103D0B">
        <w:trPr>
          <w:trHeight w:val="20"/>
        </w:trPr>
        <w:tc>
          <w:tcPr>
            <w:tcW w:w="2175" w:type="dxa"/>
            <w:vMerge/>
          </w:tcPr>
          <w:p w14:paraId="44C0D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4139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Кодирование информации. Системы счисления. </w:t>
            </w:r>
          </w:p>
        </w:tc>
        <w:tc>
          <w:tcPr>
            <w:tcW w:w="1502" w:type="dxa"/>
            <w:vMerge/>
          </w:tcPr>
          <w:p w14:paraId="7F4D4C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38C0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981477C" w14:textId="77777777" w:rsidTr="00103D0B">
        <w:trPr>
          <w:trHeight w:val="20"/>
        </w:trPr>
        <w:tc>
          <w:tcPr>
            <w:tcW w:w="2175" w:type="dxa"/>
            <w:vMerge/>
          </w:tcPr>
          <w:p w14:paraId="45CC02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E89E1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A8FE6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0D7FC3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F26FE7E" w14:textId="77777777" w:rsidTr="00103D0B">
        <w:trPr>
          <w:trHeight w:val="20"/>
        </w:trPr>
        <w:tc>
          <w:tcPr>
            <w:tcW w:w="2175" w:type="dxa"/>
            <w:vMerge w:val="restart"/>
          </w:tcPr>
          <w:p w14:paraId="6FA069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1.5.</w:t>
            </w:r>
          </w:p>
        </w:tc>
        <w:tc>
          <w:tcPr>
            <w:tcW w:w="8939" w:type="dxa"/>
          </w:tcPr>
          <w:p w14:paraId="77F239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293E1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1E4FFF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7DF731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t>ПК 3.1</w:t>
            </w:r>
          </w:p>
        </w:tc>
      </w:tr>
      <w:tr w:rsidR="001545FC" w:rsidRPr="001545FC" w14:paraId="34C27464" w14:textId="77777777" w:rsidTr="00103D0B">
        <w:trPr>
          <w:trHeight w:val="20"/>
        </w:trPr>
        <w:tc>
          <w:tcPr>
            <w:tcW w:w="2175" w:type="dxa"/>
            <w:vMerge/>
          </w:tcPr>
          <w:p w14:paraId="65FDEB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9439B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Элементы комбинаторики, теории множеств и математической логики</w:t>
            </w:r>
          </w:p>
        </w:tc>
        <w:tc>
          <w:tcPr>
            <w:tcW w:w="1502" w:type="dxa"/>
            <w:vMerge/>
          </w:tcPr>
          <w:p w14:paraId="11BA1E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2C28D0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A2C8290" w14:textId="77777777" w:rsidTr="00103D0B">
        <w:trPr>
          <w:trHeight w:val="20"/>
        </w:trPr>
        <w:tc>
          <w:tcPr>
            <w:tcW w:w="2175" w:type="dxa"/>
            <w:vMerge/>
          </w:tcPr>
          <w:p w14:paraId="22F7E8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BAD13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59C52A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7C0B57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06DEF3" w14:textId="77777777" w:rsidTr="00103D0B">
        <w:trPr>
          <w:trHeight w:val="20"/>
        </w:trPr>
        <w:tc>
          <w:tcPr>
            <w:tcW w:w="2175" w:type="dxa"/>
            <w:vMerge w:val="restart"/>
          </w:tcPr>
          <w:p w14:paraId="7899C3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6</w:t>
            </w:r>
            <w:r w:rsidRPr="001545FC">
              <w:rPr>
                <w:rFonts w:eastAsiaTheme="minorEastAsia"/>
                <w:b/>
                <w:sz w:val="24"/>
                <w:szCs w:val="24"/>
                <w:lang w:eastAsia="ru-RU"/>
              </w:rPr>
              <w:t>.</w:t>
            </w:r>
          </w:p>
        </w:tc>
        <w:tc>
          <w:tcPr>
            <w:tcW w:w="8939" w:type="dxa"/>
          </w:tcPr>
          <w:p w14:paraId="3DEB02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7BD5EE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938C5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720D55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4A0C7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t>ПК 3.1</w:t>
            </w:r>
          </w:p>
        </w:tc>
      </w:tr>
      <w:tr w:rsidR="001545FC" w:rsidRPr="001545FC" w14:paraId="2974AE29" w14:textId="77777777" w:rsidTr="00103D0B">
        <w:trPr>
          <w:trHeight w:val="20"/>
        </w:trPr>
        <w:tc>
          <w:tcPr>
            <w:tcW w:w="2175" w:type="dxa"/>
            <w:vMerge/>
          </w:tcPr>
          <w:p w14:paraId="4DA3C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F2C2E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Компьютерные сети: локальные сети, сеть Интернет</w:t>
            </w:r>
          </w:p>
        </w:tc>
        <w:tc>
          <w:tcPr>
            <w:tcW w:w="1502" w:type="dxa"/>
            <w:vMerge/>
          </w:tcPr>
          <w:p w14:paraId="7CF4D4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795D0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1D0EAF5" w14:textId="77777777" w:rsidTr="00103D0B">
        <w:trPr>
          <w:trHeight w:val="20"/>
        </w:trPr>
        <w:tc>
          <w:tcPr>
            <w:tcW w:w="2175" w:type="dxa"/>
            <w:vMerge/>
          </w:tcPr>
          <w:p w14:paraId="7C4A1E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28BA7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2B38E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D7237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6420D1C" w14:textId="77777777" w:rsidTr="00103D0B">
        <w:trPr>
          <w:trHeight w:val="20"/>
        </w:trPr>
        <w:tc>
          <w:tcPr>
            <w:tcW w:w="2175" w:type="dxa"/>
            <w:vMerge w:val="restart"/>
          </w:tcPr>
          <w:p w14:paraId="26D2AA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7</w:t>
            </w:r>
            <w:r w:rsidRPr="001545FC">
              <w:rPr>
                <w:rFonts w:eastAsiaTheme="minorEastAsia"/>
                <w:b/>
                <w:sz w:val="24"/>
                <w:szCs w:val="24"/>
                <w:lang w:eastAsia="ru-RU"/>
              </w:rPr>
              <w:t>.</w:t>
            </w:r>
          </w:p>
        </w:tc>
        <w:tc>
          <w:tcPr>
            <w:tcW w:w="8939" w:type="dxa"/>
          </w:tcPr>
          <w:p w14:paraId="7AEA5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0A32D9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BD67A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4E2180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
                <w:i/>
                <w:iCs/>
                <w:sz w:val="24"/>
                <w:szCs w:val="24"/>
                <w:lang w:eastAsia="ru-RU"/>
              </w:rPr>
              <w:lastRenderedPageBreak/>
              <w:t>ПК 3.1</w:t>
            </w:r>
          </w:p>
        </w:tc>
      </w:tr>
      <w:tr w:rsidR="001545FC" w:rsidRPr="001545FC" w14:paraId="3F7CCA4F" w14:textId="77777777" w:rsidTr="00103D0B">
        <w:trPr>
          <w:trHeight w:val="20"/>
        </w:trPr>
        <w:tc>
          <w:tcPr>
            <w:tcW w:w="2175" w:type="dxa"/>
            <w:vMerge/>
          </w:tcPr>
          <w:p w14:paraId="5EFDE0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CA086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Службы Интернета. Поисковые системы. Поиск информации профессионального содержания</w:t>
            </w:r>
          </w:p>
        </w:tc>
        <w:tc>
          <w:tcPr>
            <w:tcW w:w="1502" w:type="dxa"/>
            <w:vMerge/>
          </w:tcPr>
          <w:p w14:paraId="454314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98507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340A91" w14:textId="77777777" w:rsidTr="00103D0B">
        <w:trPr>
          <w:trHeight w:val="20"/>
        </w:trPr>
        <w:tc>
          <w:tcPr>
            <w:tcW w:w="2175" w:type="dxa"/>
            <w:vMerge/>
          </w:tcPr>
          <w:p w14:paraId="3169FD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A25AE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22A584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2D06E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BB725B1" w14:textId="77777777" w:rsidTr="00103D0B">
        <w:trPr>
          <w:trHeight w:val="20"/>
        </w:trPr>
        <w:tc>
          <w:tcPr>
            <w:tcW w:w="2175" w:type="dxa"/>
            <w:vMerge w:val="restart"/>
          </w:tcPr>
          <w:p w14:paraId="54863D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8</w:t>
            </w:r>
            <w:r w:rsidRPr="001545FC">
              <w:rPr>
                <w:rFonts w:eastAsiaTheme="minorEastAsia"/>
                <w:b/>
                <w:sz w:val="24"/>
                <w:szCs w:val="24"/>
                <w:lang w:eastAsia="ru-RU"/>
              </w:rPr>
              <w:t>.</w:t>
            </w:r>
          </w:p>
        </w:tc>
        <w:tc>
          <w:tcPr>
            <w:tcW w:w="8939" w:type="dxa"/>
          </w:tcPr>
          <w:p w14:paraId="3CEBCB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CF872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224FEE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6F827B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20FCBE1C" w14:textId="77777777" w:rsidTr="00103D0B">
        <w:trPr>
          <w:trHeight w:val="20"/>
        </w:trPr>
        <w:tc>
          <w:tcPr>
            <w:tcW w:w="2175" w:type="dxa"/>
            <w:vMerge/>
          </w:tcPr>
          <w:p w14:paraId="3C2DE9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85ABA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502" w:type="dxa"/>
            <w:vMerge/>
          </w:tcPr>
          <w:p w14:paraId="5BA566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365BC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04C98DF" w14:textId="77777777" w:rsidTr="00103D0B">
        <w:trPr>
          <w:trHeight w:val="20"/>
        </w:trPr>
        <w:tc>
          <w:tcPr>
            <w:tcW w:w="2175" w:type="dxa"/>
            <w:vMerge/>
          </w:tcPr>
          <w:p w14:paraId="1B1602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7369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49586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775704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84AECBC" w14:textId="77777777" w:rsidTr="00103D0B">
        <w:trPr>
          <w:trHeight w:val="20"/>
        </w:trPr>
        <w:tc>
          <w:tcPr>
            <w:tcW w:w="2175" w:type="dxa"/>
            <w:vMerge w:val="restart"/>
          </w:tcPr>
          <w:p w14:paraId="759184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9</w:t>
            </w:r>
            <w:r w:rsidRPr="001545FC">
              <w:rPr>
                <w:rFonts w:eastAsiaTheme="minorEastAsia"/>
                <w:b/>
                <w:sz w:val="24"/>
                <w:szCs w:val="24"/>
                <w:lang w:eastAsia="ru-RU"/>
              </w:rPr>
              <w:t>.</w:t>
            </w:r>
          </w:p>
        </w:tc>
        <w:tc>
          <w:tcPr>
            <w:tcW w:w="8939" w:type="dxa"/>
          </w:tcPr>
          <w:p w14:paraId="6AA5FA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7C9732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4F7491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45FEA27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4AB3C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572317CF" w14:textId="77777777" w:rsidTr="00103D0B">
        <w:trPr>
          <w:trHeight w:val="20"/>
        </w:trPr>
        <w:tc>
          <w:tcPr>
            <w:tcW w:w="2175" w:type="dxa"/>
            <w:vMerge/>
          </w:tcPr>
          <w:p w14:paraId="7D68CB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8485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502" w:type="dxa"/>
            <w:vMerge/>
          </w:tcPr>
          <w:p w14:paraId="4ACDDE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6D22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68783FB" w14:textId="77777777" w:rsidTr="00103D0B">
        <w:trPr>
          <w:trHeight w:val="20"/>
        </w:trPr>
        <w:tc>
          <w:tcPr>
            <w:tcW w:w="2175" w:type="dxa"/>
            <w:vMerge/>
          </w:tcPr>
          <w:p w14:paraId="785553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C6917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66BFE5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6AE5A2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DDE396" w14:textId="77777777" w:rsidTr="00103D0B">
        <w:trPr>
          <w:trHeight w:val="20"/>
        </w:trPr>
        <w:tc>
          <w:tcPr>
            <w:tcW w:w="2175" w:type="dxa"/>
          </w:tcPr>
          <w:p w14:paraId="17DED5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2.</w:t>
            </w:r>
          </w:p>
        </w:tc>
        <w:tc>
          <w:tcPr>
            <w:tcW w:w="8939" w:type="dxa"/>
          </w:tcPr>
          <w:p w14:paraId="5AC3AE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sz w:val="24"/>
                <w:szCs w:val="24"/>
                <w:lang w:eastAsia="ru-RU"/>
              </w:rPr>
            </w:pPr>
            <w:r w:rsidRPr="001545FC">
              <w:rPr>
                <w:rFonts w:eastAsiaTheme="minorEastAsia"/>
                <w:b/>
                <w:sz w:val="24"/>
                <w:szCs w:val="24"/>
                <w:lang w:eastAsia="ru-RU"/>
              </w:rPr>
              <w:t>Использование программных систем и сервисов</w:t>
            </w:r>
          </w:p>
        </w:tc>
        <w:tc>
          <w:tcPr>
            <w:tcW w:w="1502" w:type="dxa"/>
          </w:tcPr>
          <w:p w14:paraId="200D97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28</w:t>
            </w:r>
          </w:p>
        </w:tc>
        <w:tc>
          <w:tcPr>
            <w:tcW w:w="1701" w:type="dxa"/>
          </w:tcPr>
          <w:p w14:paraId="4474DA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4E449FF" w14:textId="77777777" w:rsidTr="00103D0B">
        <w:trPr>
          <w:trHeight w:val="20"/>
        </w:trPr>
        <w:tc>
          <w:tcPr>
            <w:tcW w:w="2175" w:type="dxa"/>
            <w:vMerge w:val="restart"/>
          </w:tcPr>
          <w:p w14:paraId="4870DA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2.1.</w:t>
            </w:r>
          </w:p>
        </w:tc>
        <w:tc>
          <w:tcPr>
            <w:tcW w:w="8939" w:type="dxa"/>
          </w:tcPr>
          <w:p w14:paraId="2C7CD3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BC2E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0FCE35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030F3C9" w14:textId="77777777" w:rsidTr="00103D0B">
        <w:trPr>
          <w:trHeight w:val="20"/>
        </w:trPr>
        <w:tc>
          <w:tcPr>
            <w:tcW w:w="2175" w:type="dxa"/>
            <w:vMerge/>
          </w:tcPr>
          <w:p w14:paraId="74F7AC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CA952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Обработка информации в текстовых процессорах </w:t>
            </w:r>
          </w:p>
        </w:tc>
        <w:tc>
          <w:tcPr>
            <w:tcW w:w="1502" w:type="dxa"/>
            <w:vMerge/>
          </w:tcPr>
          <w:p w14:paraId="66E115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40ADF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D16EF58" w14:textId="77777777" w:rsidTr="00103D0B">
        <w:trPr>
          <w:trHeight w:val="20"/>
        </w:trPr>
        <w:tc>
          <w:tcPr>
            <w:tcW w:w="2175" w:type="dxa"/>
            <w:vMerge/>
          </w:tcPr>
          <w:p w14:paraId="41051B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BFD8B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8D67F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7EB68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DC0B02A" w14:textId="77777777" w:rsidTr="00103D0B">
        <w:trPr>
          <w:trHeight w:val="20"/>
        </w:trPr>
        <w:tc>
          <w:tcPr>
            <w:tcW w:w="2175" w:type="dxa"/>
            <w:vMerge w:val="restart"/>
          </w:tcPr>
          <w:p w14:paraId="03E8E2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2.2.</w:t>
            </w:r>
          </w:p>
        </w:tc>
        <w:tc>
          <w:tcPr>
            <w:tcW w:w="8939" w:type="dxa"/>
          </w:tcPr>
          <w:p w14:paraId="1834F9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360B2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6FB631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BA2C0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1516F214" w14:textId="77777777" w:rsidTr="00103D0B">
        <w:trPr>
          <w:trHeight w:val="20"/>
        </w:trPr>
        <w:tc>
          <w:tcPr>
            <w:tcW w:w="2175" w:type="dxa"/>
            <w:vMerge/>
          </w:tcPr>
          <w:p w14:paraId="143333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B3DDD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Технологии создания структурированных текстовых документов</w:t>
            </w:r>
          </w:p>
        </w:tc>
        <w:tc>
          <w:tcPr>
            <w:tcW w:w="1502" w:type="dxa"/>
            <w:vMerge/>
          </w:tcPr>
          <w:p w14:paraId="5F7670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DCCCE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6B4C485" w14:textId="77777777" w:rsidTr="00103D0B">
        <w:trPr>
          <w:trHeight w:val="20"/>
        </w:trPr>
        <w:tc>
          <w:tcPr>
            <w:tcW w:w="2175" w:type="dxa"/>
            <w:vMerge/>
          </w:tcPr>
          <w:p w14:paraId="2C51A6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37265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66B17D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22D1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B4E8618" w14:textId="77777777" w:rsidTr="00103D0B">
        <w:trPr>
          <w:trHeight w:val="20"/>
        </w:trPr>
        <w:tc>
          <w:tcPr>
            <w:tcW w:w="2175" w:type="dxa"/>
            <w:vMerge w:val="restart"/>
          </w:tcPr>
          <w:p w14:paraId="6FE418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2.3.</w:t>
            </w:r>
          </w:p>
        </w:tc>
        <w:tc>
          <w:tcPr>
            <w:tcW w:w="8939" w:type="dxa"/>
          </w:tcPr>
          <w:p w14:paraId="1C8ECB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D15D4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99605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6B57994F" w14:textId="77777777" w:rsidTr="00103D0B">
        <w:trPr>
          <w:trHeight w:val="20"/>
        </w:trPr>
        <w:tc>
          <w:tcPr>
            <w:tcW w:w="2175" w:type="dxa"/>
            <w:vMerge/>
          </w:tcPr>
          <w:p w14:paraId="1E7B23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5187A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Компьютерная графика и мультимедиа</w:t>
            </w:r>
          </w:p>
        </w:tc>
        <w:tc>
          <w:tcPr>
            <w:tcW w:w="1502" w:type="dxa"/>
            <w:vMerge/>
          </w:tcPr>
          <w:p w14:paraId="470F79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7B30F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D2ECB25" w14:textId="77777777" w:rsidTr="00103D0B">
        <w:trPr>
          <w:trHeight w:val="20"/>
        </w:trPr>
        <w:tc>
          <w:tcPr>
            <w:tcW w:w="2175" w:type="dxa"/>
            <w:vMerge/>
          </w:tcPr>
          <w:p w14:paraId="1AA15A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B14AC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33AE5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258AE9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35942A0" w14:textId="77777777" w:rsidTr="00103D0B">
        <w:trPr>
          <w:trHeight w:val="20"/>
        </w:trPr>
        <w:tc>
          <w:tcPr>
            <w:tcW w:w="2175" w:type="dxa"/>
            <w:vMerge w:val="restart"/>
          </w:tcPr>
          <w:p w14:paraId="67342D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2.4.</w:t>
            </w:r>
          </w:p>
        </w:tc>
        <w:tc>
          <w:tcPr>
            <w:tcW w:w="8939" w:type="dxa"/>
          </w:tcPr>
          <w:p w14:paraId="57B3E0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ABB008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630F28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7A22B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43E18B18" w14:textId="77777777" w:rsidTr="00103D0B">
        <w:trPr>
          <w:trHeight w:val="20"/>
        </w:trPr>
        <w:tc>
          <w:tcPr>
            <w:tcW w:w="2175" w:type="dxa"/>
            <w:vMerge/>
          </w:tcPr>
          <w:p w14:paraId="125DA5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DA314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Технологии обработки графических объектов</w:t>
            </w:r>
          </w:p>
        </w:tc>
        <w:tc>
          <w:tcPr>
            <w:tcW w:w="1502" w:type="dxa"/>
            <w:vMerge/>
          </w:tcPr>
          <w:p w14:paraId="644C41D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C870B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6703D90" w14:textId="77777777" w:rsidTr="00103D0B">
        <w:trPr>
          <w:trHeight w:val="20"/>
        </w:trPr>
        <w:tc>
          <w:tcPr>
            <w:tcW w:w="2175" w:type="dxa"/>
            <w:vMerge/>
          </w:tcPr>
          <w:p w14:paraId="3EA1E53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3E281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03A0893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40BBF9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570275E" w14:textId="77777777" w:rsidTr="00103D0B">
        <w:trPr>
          <w:trHeight w:val="20"/>
        </w:trPr>
        <w:tc>
          <w:tcPr>
            <w:tcW w:w="2175" w:type="dxa"/>
            <w:vMerge w:val="restart"/>
          </w:tcPr>
          <w:p w14:paraId="1AF67A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2.5.</w:t>
            </w:r>
          </w:p>
        </w:tc>
        <w:tc>
          <w:tcPr>
            <w:tcW w:w="8939" w:type="dxa"/>
          </w:tcPr>
          <w:p w14:paraId="7CD2F5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429AA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0D8B3A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15B44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lastRenderedPageBreak/>
              <w:t>ПК 3.1</w:t>
            </w:r>
          </w:p>
        </w:tc>
      </w:tr>
      <w:tr w:rsidR="001545FC" w:rsidRPr="001545FC" w14:paraId="06A78F70" w14:textId="77777777" w:rsidTr="00103D0B">
        <w:trPr>
          <w:trHeight w:val="20"/>
        </w:trPr>
        <w:tc>
          <w:tcPr>
            <w:tcW w:w="2175" w:type="dxa"/>
            <w:vMerge/>
          </w:tcPr>
          <w:p w14:paraId="0AA310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CCB1F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Представление профессиональной информации в виде презентаций</w:t>
            </w:r>
          </w:p>
        </w:tc>
        <w:tc>
          <w:tcPr>
            <w:tcW w:w="1502" w:type="dxa"/>
            <w:vMerge/>
          </w:tcPr>
          <w:p w14:paraId="0772AF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5BB1F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A81C5FB" w14:textId="77777777" w:rsidTr="00103D0B">
        <w:trPr>
          <w:trHeight w:val="20"/>
        </w:trPr>
        <w:tc>
          <w:tcPr>
            <w:tcW w:w="2175" w:type="dxa"/>
            <w:vMerge/>
          </w:tcPr>
          <w:p w14:paraId="653674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52DE6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7CE146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95C06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85B6E63" w14:textId="77777777" w:rsidTr="00103D0B">
        <w:trPr>
          <w:trHeight w:val="20"/>
        </w:trPr>
        <w:tc>
          <w:tcPr>
            <w:tcW w:w="2175" w:type="dxa"/>
            <w:vMerge w:val="restart"/>
          </w:tcPr>
          <w:p w14:paraId="2F94DD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2.6.</w:t>
            </w:r>
          </w:p>
        </w:tc>
        <w:tc>
          <w:tcPr>
            <w:tcW w:w="8939" w:type="dxa"/>
          </w:tcPr>
          <w:p w14:paraId="7D03C9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1549BF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494770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4C303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28567EAA" w14:textId="77777777" w:rsidTr="00103D0B">
        <w:trPr>
          <w:trHeight w:val="20"/>
        </w:trPr>
        <w:tc>
          <w:tcPr>
            <w:tcW w:w="2175" w:type="dxa"/>
            <w:vMerge/>
          </w:tcPr>
          <w:p w14:paraId="46A6B9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52D5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Интерактивные и мультимедийные объекты на слайде</w:t>
            </w:r>
          </w:p>
        </w:tc>
        <w:tc>
          <w:tcPr>
            <w:tcW w:w="1502" w:type="dxa"/>
            <w:vMerge/>
          </w:tcPr>
          <w:p w14:paraId="38AB6E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23C06E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6D04440" w14:textId="77777777" w:rsidTr="00103D0B">
        <w:trPr>
          <w:trHeight w:val="20"/>
        </w:trPr>
        <w:tc>
          <w:tcPr>
            <w:tcW w:w="2175" w:type="dxa"/>
            <w:vMerge/>
          </w:tcPr>
          <w:p w14:paraId="1945FE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D5182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B0059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786B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4365337" w14:textId="77777777" w:rsidTr="00103D0B">
        <w:trPr>
          <w:trHeight w:val="20"/>
        </w:trPr>
        <w:tc>
          <w:tcPr>
            <w:tcW w:w="2175" w:type="dxa"/>
            <w:vMerge w:val="restart"/>
          </w:tcPr>
          <w:p w14:paraId="4ED6F8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2.7.</w:t>
            </w:r>
          </w:p>
        </w:tc>
        <w:tc>
          <w:tcPr>
            <w:tcW w:w="8939" w:type="dxa"/>
          </w:tcPr>
          <w:p w14:paraId="2819A1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A4A05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2</w:t>
            </w:r>
          </w:p>
        </w:tc>
        <w:tc>
          <w:tcPr>
            <w:tcW w:w="1701" w:type="dxa"/>
            <w:vMerge w:val="restart"/>
          </w:tcPr>
          <w:p w14:paraId="04BB65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3B1EE7CC" w14:textId="77777777" w:rsidTr="00103D0B">
        <w:trPr>
          <w:trHeight w:val="20"/>
        </w:trPr>
        <w:tc>
          <w:tcPr>
            <w:tcW w:w="2175" w:type="dxa"/>
            <w:vMerge/>
          </w:tcPr>
          <w:p w14:paraId="53231F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573A6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Гипертекстовое представление информации</w:t>
            </w:r>
          </w:p>
        </w:tc>
        <w:tc>
          <w:tcPr>
            <w:tcW w:w="1502" w:type="dxa"/>
            <w:vMerge/>
          </w:tcPr>
          <w:p w14:paraId="40C3C5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187A0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DB24CF0" w14:textId="77777777" w:rsidTr="00103D0B">
        <w:trPr>
          <w:trHeight w:val="20"/>
        </w:trPr>
        <w:tc>
          <w:tcPr>
            <w:tcW w:w="2175" w:type="dxa"/>
            <w:vMerge/>
          </w:tcPr>
          <w:p w14:paraId="2BAF4D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F48C9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66FC2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2</w:t>
            </w:r>
          </w:p>
        </w:tc>
        <w:tc>
          <w:tcPr>
            <w:tcW w:w="1701" w:type="dxa"/>
            <w:vMerge/>
          </w:tcPr>
          <w:p w14:paraId="28728D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0625F7C" w14:textId="77777777" w:rsidTr="00103D0B">
        <w:trPr>
          <w:trHeight w:val="20"/>
        </w:trPr>
        <w:tc>
          <w:tcPr>
            <w:tcW w:w="2175" w:type="dxa"/>
          </w:tcPr>
          <w:p w14:paraId="4C3E6F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3.</w:t>
            </w:r>
          </w:p>
        </w:tc>
        <w:tc>
          <w:tcPr>
            <w:tcW w:w="8939" w:type="dxa"/>
          </w:tcPr>
          <w:p w14:paraId="123FB3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Информационное моделирование </w:t>
            </w:r>
          </w:p>
        </w:tc>
        <w:tc>
          <w:tcPr>
            <w:tcW w:w="1502" w:type="dxa"/>
          </w:tcPr>
          <w:p w14:paraId="30CFB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46</w:t>
            </w:r>
          </w:p>
        </w:tc>
        <w:tc>
          <w:tcPr>
            <w:tcW w:w="1701" w:type="dxa"/>
          </w:tcPr>
          <w:p w14:paraId="2C493A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0AA6F19" w14:textId="77777777" w:rsidTr="00103D0B">
        <w:trPr>
          <w:trHeight w:val="20"/>
        </w:trPr>
        <w:tc>
          <w:tcPr>
            <w:tcW w:w="2175" w:type="dxa"/>
            <w:vMerge w:val="restart"/>
          </w:tcPr>
          <w:p w14:paraId="28F5DF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w:t>
            </w:r>
          </w:p>
        </w:tc>
        <w:tc>
          <w:tcPr>
            <w:tcW w:w="8939" w:type="dxa"/>
          </w:tcPr>
          <w:p w14:paraId="7B92E2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D0A8B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289D2B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7C5BA14C" w14:textId="77777777" w:rsidTr="00103D0B">
        <w:trPr>
          <w:trHeight w:val="20"/>
        </w:trPr>
        <w:tc>
          <w:tcPr>
            <w:tcW w:w="2175" w:type="dxa"/>
            <w:vMerge/>
          </w:tcPr>
          <w:p w14:paraId="1574E9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13552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Модели и моделирование. Этапы моделирования</w:t>
            </w:r>
          </w:p>
        </w:tc>
        <w:tc>
          <w:tcPr>
            <w:tcW w:w="1502" w:type="dxa"/>
            <w:vMerge/>
          </w:tcPr>
          <w:p w14:paraId="35A29C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A58D1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0B17065" w14:textId="77777777" w:rsidTr="00103D0B">
        <w:trPr>
          <w:trHeight w:val="20"/>
        </w:trPr>
        <w:tc>
          <w:tcPr>
            <w:tcW w:w="2175" w:type="dxa"/>
            <w:vMerge/>
          </w:tcPr>
          <w:p w14:paraId="6247D7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91B4D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277F18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51CB56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FA2863" w14:textId="77777777" w:rsidTr="00103D0B">
        <w:trPr>
          <w:trHeight w:val="20"/>
        </w:trPr>
        <w:tc>
          <w:tcPr>
            <w:tcW w:w="2175" w:type="dxa"/>
            <w:vMerge w:val="restart"/>
          </w:tcPr>
          <w:p w14:paraId="323178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3.2.</w:t>
            </w:r>
          </w:p>
        </w:tc>
        <w:tc>
          <w:tcPr>
            <w:tcW w:w="8939" w:type="dxa"/>
          </w:tcPr>
          <w:p w14:paraId="2EDE4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0B0BF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7AE68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34D9D485" w14:textId="77777777" w:rsidTr="00103D0B">
        <w:trPr>
          <w:trHeight w:val="20"/>
        </w:trPr>
        <w:tc>
          <w:tcPr>
            <w:tcW w:w="2175" w:type="dxa"/>
            <w:vMerge/>
          </w:tcPr>
          <w:p w14:paraId="6FEC39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46208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Списки, графы, деревья</w:t>
            </w:r>
          </w:p>
        </w:tc>
        <w:tc>
          <w:tcPr>
            <w:tcW w:w="1502" w:type="dxa"/>
            <w:vMerge/>
          </w:tcPr>
          <w:p w14:paraId="4FF823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D72B6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6AA2E89" w14:textId="77777777" w:rsidTr="00103D0B">
        <w:trPr>
          <w:trHeight w:val="20"/>
        </w:trPr>
        <w:tc>
          <w:tcPr>
            <w:tcW w:w="2175" w:type="dxa"/>
            <w:vMerge/>
          </w:tcPr>
          <w:p w14:paraId="23BAB4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C9955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317F2F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774D97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8875BF" w14:textId="77777777" w:rsidTr="00103D0B">
        <w:trPr>
          <w:trHeight w:val="20"/>
        </w:trPr>
        <w:tc>
          <w:tcPr>
            <w:tcW w:w="2175" w:type="dxa"/>
            <w:vMerge w:val="restart"/>
          </w:tcPr>
          <w:p w14:paraId="79C82E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3.3.</w:t>
            </w:r>
          </w:p>
        </w:tc>
        <w:tc>
          <w:tcPr>
            <w:tcW w:w="8939" w:type="dxa"/>
          </w:tcPr>
          <w:p w14:paraId="0FA2A6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6DD50D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216B78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30024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4189C019" w14:textId="77777777" w:rsidTr="00103D0B">
        <w:trPr>
          <w:trHeight w:val="20"/>
        </w:trPr>
        <w:tc>
          <w:tcPr>
            <w:tcW w:w="2175" w:type="dxa"/>
            <w:vMerge/>
          </w:tcPr>
          <w:p w14:paraId="3919DF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09C43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Математические модели в профессиональной области</w:t>
            </w:r>
          </w:p>
        </w:tc>
        <w:tc>
          <w:tcPr>
            <w:tcW w:w="1502" w:type="dxa"/>
            <w:vMerge/>
          </w:tcPr>
          <w:p w14:paraId="75C4C1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84246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DCA869D" w14:textId="77777777" w:rsidTr="00103D0B">
        <w:trPr>
          <w:trHeight w:val="20"/>
        </w:trPr>
        <w:tc>
          <w:tcPr>
            <w:tcW w:w="2175" w:type="dxa"/>
            <w:vMerge/>
          </w:tcPr>
          <w:p w14:paraId="5C9B6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055B4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2F668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204660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C019027" w14:textId="77777777" w:rsidTr="00103D0B">
        <w:trPr>
          <w:trHeight w:val="20"/>
        </w:trPr>
        <w:tc>
          <w:tcPr>
            <w:tcW w:w="2175" w:type="dxa"/>
            <w:vMerge w:val="restart"/>
          </w:tcPr>
          <w:p w14:paraId="1D9B19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3.4.</w:t>
            </w:r>
          </w:p>
        </w:tc>
        <w:tc>
          <w:tcPr>
            <w:tcW w:w="8939" w:type="dxa"/>
          </w:tcPr>
          <w:p w14:paraId="623746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D9094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EACF3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tc>
      </w:tr>
      <w:tr w:rsidR="001545FC" w:rsidRPr="001545FC" w14:paraId="77346BB4" w14:textId="77777777" w:rsidTr="00103D0B">
        <w:trPr>
          <w:trHeight w:val="20"/>
        </w:trPr>
        <w:tc>
          <w:tcPr>
            <w:tcW w:w="2175" w:type="dxa"/>
            <w:vMerge/>
          </w:tcPr>
          <w:p w14:paraId="2303FF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B74B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Понятие алгоритма и основные алгоритмические структуры</w:t>
            </w:r>
          </w:p>
        </w:tc>
        <w:tc>
          <w:tcPr>
            <w:tcW w:w="1502" w:type="dxa"/>
            <w:vMerge/>
          </w:tcPr>
          <w:p w14:paraId="786CC7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003B1F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208A710" w14:textId="77777777" w:rsidTr="00103D0B">
        <w:trPr>
          <w:trHeight w:val="20"/>
        </w:trPr>
        <w:tc>
          <w:tcPr>
            <w:tcW w:w="2175" w:type="dxa"/>
            <w:vMerge/>
          </w:tcPr>
          <w:p w14:paraId="3114E2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93EAE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4B2EB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1EF0AC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E285043" w14:textId="77777777" w:rsidTr="00103D0B">
        <w:trPr>
          <w:trHeight w:val="20"/>
        </w:trPr>
        <w:tc>
          <w:tcPr>
            <w:tcW w:w="2175" w:type="dxa"/>
            <w:vMerge w:val="restart"/>
          </w:tcPr>
          <w:p w14:paraId="70FDDD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3.5.</w:t>
            </w:r>
          </w:p>
        </w:tc>
        <w:tc>
          <w:tcPr>
            <w:tcW w:w="8939" w:type="dxa"/>
          </w:tcPr>
          <w:p w14:paraId="56203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C12747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5B0A84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D9452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1E8BE556" w14:textId="77777777" w:rsidTr="00103D0B">
        <w:trPr>
          <w:trHeight w:val="20"/>
        </w:trPr>
        <w:tc>
          <w:tcPr>
            <w:tcW w:w="2175" w:type="dxa"/>
            <w:vMerge/>
          </w:tcPr>
          <w:p w14:paraId="6B9C07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BC7B9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Анализ алгоритмов в профессиональной области</w:t>
            </w:r>
          </w:p>
        </w:tc>
        <w:tc>
          <w:tcPr>
            <w:tcW w:w="1502" w:type="dxa"/>
            <w:vMerge/>
          </w:tcPr>
          <w:p w14:paraId="183257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E4F2D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ECA238D" w14:textId="77777777" w:rsidTr="00103D0B">
        <w:trPr>
          <w:trHeight w:val="20"/>
        </w:trPr>
        <w:tc>
          <w:tcPr>
            <w:tcW w:w="2175" w:type="dxa"/>
            <w:vMerge/>
          </w:tcPr>
          <w:p w14:paraId="77E9CF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FCD81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69FEA2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68BDA7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0F8A45C" w14:textId="77777777" w:rsidTr="00103D0B">
        <w:trPr>
          <w:trHeight w:val="20"/>
        </w:trPr>
        <w:tc>
          <w:tcPr>
            <w:tcW w:w="2175" w:type="dxa"/>
            <w:vMerge w:val="restart"/>
          </w:tcPr>
          <w:p w14:paraId="3BC2BB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3.6.</w:t>
            </w:r>
          </w:p>
        </w:tc>
        <w:tc>
          <w:tcPr>
            <w:tcW w:w="8939" w:type="dxa"/>
          </w:tcPr>
          <w:p w14:paraId="38A8B0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A9387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48BBA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4A5DAFB0" w14:textId="77777777" w:rsidTr="00103D0B">
        <w:trPr>
          <w:trHeight w:val="20"/>
        </w:trPr>
        <w:tc>
          <w:tcPr>
            <w:tcW w:w="2175" w:type="dxa"/>
            <w:vMerge/>
          </w:tcPr>
          <w:p w14:paraId="3DC644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A483F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Базы данных как модель предметной области. Таблицы и реляционные базы данных</w:t>
            </w:r>
          </w:p>
        </w:tc>
        <w:tc>
          <w:tcPr>
            <w:tcW w:w="1502" w:type="dxa"/>
            <w:vMerge/>
          </w:tcPr>
          <w:p w14:paraId="40C1DB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81A0C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7789E1E" w14:textId="77777777" w:rsidTr="00103D0B">
        <w:trPr>
          <w:trHeight w:val="20"/>
        </w:trPr>
        <w:tc>
          <w:tcPr>
            <w:tcW w:w="2175" w:type="dxa"/>
            <w:vMerge/>
          </w:tcPr>
          <w:p w14:paraId="0729C7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8C749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4066D0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356E4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142661F" w14:textId="77777777" w:rsidTr="00103D0B">
        <w:trPr>
          <w:trHeight w:val="20"/>
        </w:trPr>
        <w:tc>
          <w:tcPr>
            <w:tcW w:w="2175" w:type="dxa"/>
            <w:vMerge/>
          </w:tcPr>
          <w:p w14:paraId="6956D0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283AC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506DCC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1F4410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7573AC1" w14:textId="77777777" w:rsidTr="00103D0B">
        <w:trPr>
          <w:trHeight w:val="20"/>
        </w:trPr>
        <w:tc>
          <w:tcPr>
            <w:tcW w:w="2175" w:type="dxa"/>
            <w:vMerge w:val="restart"/>
          </w:tcPr>
          <w:p w14:paraId="3B546F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3.7.</w:t>
            </w:r>
          </w:p>
        </w:tc>
        <w:tc>
          <w:tcPr>
            <w:tcW w:w="8939" w:type="dxa"/>
          </w:tcPr>
          <w:p w14:paraId="314F22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3F763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04A37D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F172E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B108E3E" w14:textId="77777777" w:rsidTr="00103D0B">
        <w:trPr>
          <w:trHeight w:val="20"/>
        </w:trPr>
        <w:tc>
          <w:tcPr>
            <w:tcW w:w="2175" w:type="dxa"/>
            <w:vMerge/>
          </w:tcPr>
          <w:p w14:paraId="3875B3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669FC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Технологии обработки информации в электронных таблицах. Сортировка, фильтрация, условное форматирование</w:t>
            </w:r>
          </w:p>
        </w:tc>
        <w:tc>
          <w:tcPr>
            <w:tcW w:w="1502" w:type="dxa"/>
            <w:vMerge/>
          </w:tcPr>
          <w:p w14:paraId="7B0F91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F3B90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74CBAE" w14:textId="77777777" w:rsidTr="00103D0B">
        <w:trPr>
          <w:trHeight w:val="20"/>
        </w:trPr>
        <w:tc>
          <w:tcPr>
            <w:tcW w:w="2175" w:type="dxa"/>
            <w:vMerge/>
          </w:tcPr>
          <w:p w14:paraId="552DC1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76467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1D6D4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9A34A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2910990" w14:textId="77777777" w:rsidTr="00103D0B">
        <w:trPr>
          <w:trHeight w:val="20"/>
        </w:trPr>
        <w:tc>
          <w:tcPr>
            <w:tcW w:w="2175" w:type="dxa"/>
            <w:vMerge w:val="restart"/>
          </w:tcPr>
          <w:p w14:paraId="73B69D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3.8.</w:t>
            </w:r>
          </w:p>
        </w:tc>
        <w:tc>
          <w:tcPr>
            <w:tcW w:w="8939" w:type="dxa"/>
          </w:tcPr>
          <w:p w14:paraId="3FBA1A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618455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CD9B7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7696D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56E2FBC" w14:textId="77777777" w:rsidTr="00103D0B">
        <w:trPr>
          <w:trHeight w:val="20"/>
        </w:trPr>
        <w:tc>
          <w:tcPr>
            <w:tcW w:w="2175" w:type="dxa"/>
            <w:vMerge/>
          </w:tcPr>
          <w:p w14:paraId="7128C6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4648E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Формулы и функции в электронных таблицах</w:t>
            </w:r>
          </w:p>
        </w:tc>
        <w:tc>
          <w:tcPr>
            <w:tcW w:w="1502" w:type="dxa"/>
            <w:vMerge/>
          </w:tcPr>
          <w:p w14:paraId="60C334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BCCA8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919EDE3" w14:textId="77777777" w:rsidTr="00103D0B">
        <w:trPr>
          <w:trHeight w:val="20"/>
        </w:trPr>
        <w:tc>
          <w:tcPr>
            <w:tcW w:w="2175" w:type="dxa"/>
            <w:vMerge/>
          </w:tcPr>
          <w:p w14:paraId="5F2A13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C470E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7D06C2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0751D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E823DC1" w14:textId="77777777" w:rsidTr="00103D0B">
        <w:trPr>
          <w:trHeight w:val="20"/>
        </w:trPr>
        <w:tc>
          <w:tcPr>
            <w:tcW w:w="2175" w:type="dxa"/>
            <w:vMerge w:val="restart"/>
          </w:tcPr>
          <w:p w14:paraId="22C813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3.9.</w:t>
            </w:r>
          </w:p>
        </w:tc>
        <w:tc>
          <w:tcPr>
            <w:tcW w:w="8939" w:type="dxa"/>
          </w:tcPr>
          <w:p w14:paraId="70A8AB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11DB13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iCs/>
                <w:sz w:val="24"/>
                <w:szCs w:val="24"/>
                <w:lang w:eastAsia="ru-RU"/>
              </w:rPr>
            </w:pPr>
            <w:r w:rsidRPr="001545FC">
              <w:rPr>
                <w:rFonts w:eastAsiaTheme="minorEastAsia"/>
                <w:b/>
                <w:bCs w:val="0"/>
                <w:i/>
                <w:sz w:val="24"/>
                <w:szCs w:val="24"/>
                <w:lang w:eastAsia="ru-RU"/>
              </w:rPr>
              <w:t>4</w:t>
            </w:r>
          </w:p>
        </w:tc>
        <w:tc>
          <w:tcPr>
            <w:tcW w:w="1701" w:type="dxa"/>
            <w:vMerge w:val="restart"/>
          </w:tcPr>
          <w:p w14:paraId="1C8EBC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AF470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11BB8929" w14:textId="77777777" w:rsidTr="00103D0B">
        <w:trPr>
          <w:trHeight w:val="20"/>
        </w:trPr>
        <w:tc>
          <w:tcPr>
            <w:tcW w:w="2175" w:type="dxa"/>
            <w:vMerge/>
          </w:tcPr>
          <w:p w14:paraId="658809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EDD8A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Визуализация данных в электронных таблицах</w:t>
            </w:r>
          </w:p>
        </w:tc>
        <w:tc>
          <w:tcPr>
            <w:tcW w:w="1502" w:type="dxa"/>
            <w:vMerge/>
          </w:tcPr>
          <w:p w14:paraId="041D51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3DA1D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EFD5A3" w14:textId="77777777" w:rsidTr="00103D0B">
        <w:trPr>
          <w:trHeight w:val="20"/>
        </w:trPr>
        <w:tc>
          <w:tcPr>
            <w:tcW w:w="2175" w:type="dxa"/>
            <w:vMerge/>
          </w:tcPr>
          <w:p w14:paraId="62899E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4A094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F7185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112CA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0E0F7EC" w14:textId="77777777" w:rsidTr="00103D0B">
        <w:trPr>
          <w:trHeight w:val="20"/>
        </w:trPr>
        <w:tc>
          <w:tcPr>
            <w:tcW w:w="2175" w:type="dxa"/>
            <w:vMerge w:val="restart"/>
          </w:tcPr>
          <w:p w14:paraId="63E3A4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3.10.</w:t>
            </w:r>
          </w:p>
        </w:tc>
        <w:tc>
          <w:tcPr>
            <w:tcW w:w="8939" w:type="dxa"/>
          </w:tcPr>
          <w:p w14:paraId="2F1A99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A83E9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1A7D9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F418D9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
                <w:i/>
                <w:iCs/>
                <w:sz w:val="24"/>
                <w:szCs w:val="24"/>
                <w:lang w:eastAsia="ru-RU"/>
              </w:rPr>
              <w:t>ПК 3.1</w:t>
            </w:r>
          </w:p>
        </w:tc>
      </w:tr>
      <w:tr w:rsidR="001545FC" w:rsidRPr="001545FC" w14:paraId="1A371541" w14:textId="77777777" w:rsidTr="00103D0B">
        <w:trPr>
          <w:trHeight w:val="20"/>
        </w:trPr>
        <w:tc>
          <w:tcPr>
            <w:tcW w:w="2175" w:type="dxa"/>
            <w:vMerge/>
          </w:tcPr>
          <w:p w14:paraId="619409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73A7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Моделирование в электронных таблицах (на примерах задач из профессиональной области)</w:t>
            </w:r>
          </w:p>
        </w:tc>
        <w:tc>
          <w:tcPr>
            <w:tcW w:w="1502" w:type="dxa"/>
            <w:vMerge/>
          </w:tcPr>
          <w:p w14:paraId="69A5B1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4A85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9D2AB73" w14:textId="77777777" w:rsidTr="00103D0B">
        <w:trPr>
          <w:trHeight w:val="20"/>
        </w:trPr>
        <w:tc>
          <w:tcPr>
            <w:tcW w:w="2175" w:type="dxa"/>
            <w:vMerge/>
          </w:tcPr>
          <w:p w14:paraId="4E3731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7517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51B76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498B2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DE563C1" w14:textId="77777777" w:rsidTr="00103D0B">
        <w:trPr>
          <w:trHeight w:val="20"/>
        </w:trPr>
        <w:tc>
          <w:tcPr>
            <w:tcW w:w="11114" w:type="dxa"/>
            <w:gridSpan w:val="2"/>
          </w:tcPr>
          <w:p w14:paraId="22085D01" w14:textId="77777777" w:rsidR="001545FC" w:rsidRPr="001545FC" w:rsidRDefault="001545FC" w:rsidP="001545FC">
            <w:pPr>
              <w:spacing w:after="0" w:line="276" w:lineRule="auto"/>
              <w:rPr>
                <w:rFonts w:eastAsiaTheme="minorEastAsia"/>
                <w:bCs w:val="0"/>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502" w:type="dxa"/>
          </w:tcPr>
          <w:p w14:paraId="35E4BD84" w14:textId="77777777" w:rsidR="001545FC" w:rsidRPr="001545FC" w:rsidRDefault="001545FC" w:rsidP="001545FC">
            <w:pPr>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701" w:type="dxa"/>
          </w:tcPr>
          <w:p w14:paraId="234735BD" w14:textId="77777777" w:rsidR="001545FC" w:rsidRPr="001545FC" w:rsidRDefault="001545FC" w:rsidP="001545FC">
            <w:pPr>
              <w:spacing w:after="0" w:line="276" w:lineRule="auto"/>
              <w:rPr>
                <w:rFonts w:eastAsiaTheme="minorEastAsia"/>
                <w:bCs w:val="0"/>
                <w:sz w:val="24"/>
                <w:szCs w:val="24"/>
                <w:lang w:eastAsia="ru-RU"/>
              </w:rPr>
            </w:pPr>
          </w:p>
        </w:tc>
      </w:tr>
      <w:tr w:rsidR="001545FC" w:rsidRPr="001545FC" w14:paraId="4A03D63A" w14:textId="77777777" w:rsidTr="00103D0B">
        <w:trPr>
          <w:trHeight w:val="20"/>
        </w:trPr>
        <w:tc>
          <w:tcPr>
            <w:tcW w:w="11114" w:type="dxa"/>
            <w:gridSpan w:val="2"/>
          </w:tcPr>
          <w:p w14:paraId="6430E9FB" w14:textId="77777777" w:rsidR="001545FC" w:rsidRPr="001545FC" w:rsidRDefault="001545FC" w:rsidP="001545FC">
            <w:pPr>
              <w:spacing w:after="0" w:line="276" w:lineRule="auto"/>
              <w:rPr>
                <w:rFonts w:eastAsiaTheme="minorEastAsia"/>
                <w:b/>
                <w:bCs w:val="0"/>
                <w:iCs/>
                <w:sz w:val="24"/>
                <w:szCs w:val="24"/>
                <w:lang w:eastAsia="ru-RU"/>
              </w:rPr>
            </w:pPr>
            <w:r w:rsidRPr="001545FC">
              <w:rPr>
                <w:rFonts w:eastAsiaTheme="minorEastAsia"/>
                <w:b/>
                <w:bCs w:val="0"/>
                <w:iCs/>
                <w:sz w:val="24"/>
                <w:szCs w:val="24"/>
                <w:lang w:eastAsia="ru-RU"/>
              </w:rPr>
              <w:t>Всего</w:t>
            </w:r>
          </w:p>
        </w:tc>
        <w:tc>
          <w:tcPr>
            <w:tcW w:w="1502" w:type="dxa"/>
          </w:tcPr>
          <w:p w14:paraId="438D4096" w14:textId="77777777" w:rsidR="001545FC" w:rsidRPr="001545FC" w:rsidRDefault="001545FC" w:rsidP="001545FC">
            <w:pPr>
              <w:spacing w:after="0" w:line="276" w:lineRule="auto"/>
              <w:jc w:val="center"/>
              <w:rPr>
                <w:rFonts w:eastAsiaTheme="minorEastAsia"/>
                <w:b/>
                <w:sz w:val="24"/>
                <w:szCs w:val="24"/>
                <w:lang w:eastAsia="ru-RU"/>
              </w:rPr>
            </w:pPr>
            <w:r w:rsidRPr="001545FC">
              <w:rPr>
                <w:rFonts w:eastAsiaTheme="minorEastAsia"/>
                <w:b/>
                <w:sz w:val="24"/>
                <w:szCs w:val="24"/>
                <w:lang w:eastAsia="ru-RU"/>
              </w:rPr>
              <w:t>108 часов</w:t>
            </w:r>
          </w:p>
        </w:tc>
        <w:tc>
          <w:tcPr>
            <w:tcW w:w="1701" w:type="dxa"/>
          </w:tcPr>
          <w:p w14:paraId="1CF3A4BE" w14:textId="77777777" w:rsidR="001545FC" w:rsidRPr="001545FC" w:rsidRDefault="001545FC" w:rsidP="001545FC">
            <w:pPr>
              <w:spacing w:after="0" w:line="276" w:lineRule="auto"/>
              <w:rPr>
                <w:rFonts w:eastAsiaTheme="minorEastAsia"/>
                <w:bCs w:val="0"/>
                <w:sz w:val="24"/>
                <w:szCs w:val="24"/>
                <w:lang w:eastAsia="ru-RU"/>
              </w:rPr>
            </w:pPr>
          </w:p>
        </w:tc>
      </w:tr>
    </w:tbl>
    <w:p w14:paraId="103E5AAC" w14:textId="77777777" w:rsidR="001545FC" w:rsidRPr="001545FC" w:rsidRDefault="001545FC" w:rsidP="001545FC">
      <w:pPr>
        <w:tabs>
          <w:tab w:val="left" w:pos="2409"/>
        </w:tabs>
        <w:suppressAutoHyphens/>
        <w:spacing w:after="0" w:line="276" w:lineRule="auto"/>
        <w:jc w:val="both"/>
        <w:rPr>
          <w:rFonts w:eastAsiaTheme="minorEastAsia"/>
          <w:b/>
          <w:bCs w:val="0"/>
          <w:caps/>
          <w:sz w:val="22"/>
          <w:szCs w:val="28"/>
          <w:lang w:eastAsia="ru-RU"/>
        </w:rPr>
        <w:sectPr w:rsidR="001545FC" w:rsidRPr="001545FC" w:rsidSect="003A7041">
          <w:pgSz w:w="16838" w:h="11906" w:orient="landscape"/>
          <w:pgMar w:top="1701" w:right="1134" w:bottom="850" w:left="1134" w:header="708" w:footer="708" w:gutter="0"/>
          <w:cols w:space="708"/>
          <w:docGrid w:linePitch="360"/>
        </w:sectPr>
      </w:pPr>
      <w:r w:rsidRPr="001545FC">
        <w:rPr>
          <w:rFonts w:eastAsiaTheme="minorEastAsia"/>
          <w:b/>
          <w:bCs w:val="0"/>
          <w:caps/>
          <w:sz w:val="22"/>
          <w:szCs w:val="28"/>
          <w:lang w:eastAsia="ru-RU"/>
        </w:rPr>
        <w:tab/>
      </w:r>
    </w:p>
    <w:p w14:paraId="432925AB"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20" w:name="_Toc125105122"/>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420"/>
    </w:p>
    <w:p w14:paraId="1C96D8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p>
    <w:p w14:paraId="620BF0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r w:rsidRPr="001545FC">
        <w:rPr>
          <w:rFonts w:eastAsiaTheme="minorEastAsia"/>
          <w:b/>
          <w:szCs w:val="28"/>
          <w:lang w:eastAsia="ru-RU"/>
        </w:rPr>
        <w:t>3.1. Требования к минимальному материально-техническому обеспечению</w:t>
      </w:r>
    </w:p>
    <w:p w14:paraId="7F0AF6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szCs w:val="28"/>
          <w:lang w:eastAsia="ru-RU"/>
        </w:rPr>
      </w:pPr>
    </w:p>
    <w:p w14:paraId="629A81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Реализация дисциплины требует наличия учебной компьютерной лаборатории информатики.</w:t>
      </w:r>
    </w:p>
    <w:p w14:paraId="5C685B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Оборудование компьютерной лаборатории:</w:t>
      </w:r>
    </w:p>
    <w:p w14:paraId="2A92062B"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посадочные места по количеству обучающихся;</w:t>
      </w:r>
    </w:p>
    <w:p w14:paraId="3F035EF0"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рабочее место преподавателя;</w:t>
      </w:r>
    </w:p>
    <w:p w14:paraId="7F5DE351"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маркерная доска;</w:t>
      </w:r>
    </w:p>
    <w:p w14:paraId="4FE69B3A"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учебно-методическое обеспечение.</w:t>
      </w:r>
    </w:p>
    <w:p w14:paraId="5CDDE3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Технические средства обучения:</w:t>
      </w:r>
    </w:p>
    <w:p w14:paraId="47620148"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компьютеры по количеству обучающихся;</w:t>
      </w:r>
    </w:p>
    <w:p w14:paraId="15D7F443"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локальная компьютерная сеть и глобальная сеть Интернет;</w:t>
      </w:r>
    </w:p>
    <w:p w14:paraId="18C25E4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системное и прикладное программное обеспечение;</w:t>
      </w:r>
    </w:p>
    <w:p w14:paraId="73A846A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антивирусное программное обеспечение;</w:t>
      </w:r>
    </w:p>
    <w:p w14:paraId="19AC361D"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специализированное программное обеспечение;</w:t>
      </w:r>
    </w:p>
    <w:p w14:paraId="7EA4B34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мультимедиапроектор</w:t>
      </w:r>
    </w:p>
    <w:p w14:paraId="0F7F76BB"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интерактивная доска/панель/экран.</w:t>
      </w:r>
    </w:p>
    <w:p w14:paraId="27FA8AD3" w14:textId="77777777" w:rsidR="001545FC" w:rsidRPr="001545FC" w:rsidRDefault="001545FC" w:rsidP="001545FC">
      <w:pPr>
        <w:spacing w:after="0" w:line="276" w:lineRule="auto"/>
        <w:jc w:val="both"/>
        <w:rPr>
          <w:rFonts w:eastAsiaTheme="minorEastAsia"/>
          <w:i/>
          <w:sz w:val="22"/>
          <w:szCs w:val="22"/>
          <w:lang w:eastAsia="ru-RU"/>
        </w:rPr>
      </w:pPr>
    </w:p>
    <w:p w14:paraId="51AC7E8B" w14:textId="77777777" w:rsidR="001545FC" w:rsidRPr="001545FC" w:rsidRDefault="001545FC" w:rsidP="001545FC">
      <w:pPr>
        <w:spacing w:after="0" w:line="276" w:lineRule="auto"/>
        <w:contextualSpacing/>
        <w:rPr>
          <w:rFonts w:eastAsiaTheme="minorEastAsia"/>
          <w:b/>
          <w:bCs w:val="0"/>
          <w:szCs w:val="28"/>
          <w:lang w:val="x-none" w:eastAsia="x-none"/>
        </w:rPr>
      </w:pPr>
      <w:r w:rsidRPr="001545FC">
        <w:rPr>
          <w:rFonts w:eastAsiaTheme="minorEastAsia"/>
          <w:b/>
          <w:bCs w:val="0"/>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14:paraId="617F75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szCs w:val="28"/>
          <w:lang w:eastAsia="ru-RU"/>
        </w:rPr>
      </w:pPr>
    </w:p>
    <w:p w14:paraId="71D29695" w14:textId="77777777" w:rsidR="001545FC" w:rsidRPr="001545FC" w:rsidRDefault="001545FC" w:rsidP="001545FC">
      <w:pPr>
        <w:suppressAutoHyphens/>
        <w:spacing w:after="0" w:line="276" w:lineRule="auto"/>
        <w:ind w:firstLine="709"/>
        <w:jc w:val="both"/>
        <w:rPr>
          <w:rFonts w:eastAsiaTheme="minorEastAsia"/>
          <w:bCs w:val="0"/>
          <w:szCs w:val="28"/>
          <w:lang w:eastAsia="ru-RU"/>
        </w:rPr>
      </w:pPr>
      <w:r w:rsidRPr="001545FC">
        <w:rPr>
          <w:rFonts w:eastAsiaTheme="minorEastAsia"/>
          <w:szCs w:val="28"/>
          <w:lang w:eastAsia="ru-RU"/>
        </w:rPr>
        <w:t>Для реализации программы библиотечный фонд образовательной организации должен иметь п</w:t>
      </w:r>
      <w:r w:rsidRPr="001545FC">
        <w:rPr>
          <w:rFonts w:eastAsiaTheme="minorEastAsia"/>
          <w:bCs w:val="0"/>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36E7D46E"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bCs w:val="0"/>
          <w:szCs w:val="28"/>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76CD5500" w14:textId="77777777" w:rsidR="001545FC" w:rsidRPr="001545FC" w:rsidRDefault="001545FC" w:rsidP="001545FC">
      <w:pPr>
        <w:spacing w:after="0" w:line="276" w:lineRule="auto"/>
        <w:ind w:firstLine="709"/>
        <w:contextualSpacing/>
        <w:rPr>
          <w:rFonts w:eastAsiaTheme="minorEastAsia"/>
          <w:b/>
          <w:bCs w:val="0"/>
          <w:szCs w:val="28"/>
          <w:lang w:val="x-none" w:eastAsia="x-none"/>
        </w:rPr>
      </w:pPr>
    </w:p>
    <w:p w14:paraId="3E42E76C" w14:textId="77777777" w:rsidR="001545FC" w:rsidRPr="001545FC" w:rsidRDefault="001545FC" w:rsidP="001545FC">
      <w:pPr>
        <w:spacing w:after="0" w:line="276" w:lineRule="auto"/>
        <w:rPr>
          <w:rFonts w:eastAsia="Times New Roman"/>
          <w:b/>
          <w:color w:val="000000" w:themeColor="text1"/>
          <w:szCs w:val="28"/>
          <w:lang w:eastAsia="ru-RU"/>
        </w:rPr>
      </w:pPr>
      <w:r w:rsidRPr="001545FC">
        <w:rPr>
          <w:rFonts w:eastAsia="Times New Roman"/>
          <w:b/>
          <w:color w:val="000000" w:themeColor="text1"/>
          <w:szCs w:val="28"/>
          <w:lang w:eastAsia="ru-RU"/>
        </w:rPr>
        <w:br w:type="page"/>
      </w:r>
    </w:p>
    <w:p w14:paraId="27B4EEFB"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21" w:name="_Toc125105123"/>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421"/>
    </w:p>
    <w:p w14:paraId="6340D75E" w14:textId="77777777" w:rsidR="001545FC" w:rsidRPr="001545FC" w:rsidRDefault="001545FC" w:rsidP="001545FC">
      <w:pPr>
        <w:spacing w:after="0" w:line="276" w:lineRule="auto"/>
        <w:rPr>
          <w:rFonts w:eastAsiaTheme="minorEastAsia"/>
          <w:bCs w:val="0"/>
          <w:sz w:val="22"/>
          <w:szCs w:val="22"/>
          <w:lang w:eastAsia="ru-RU"/>
        </w:rPr>
      </w:pPr>
    </w:p>
    <w:p w14:paraId="4993163A" w14:textId="77777777" w:rsidR="001545FC" w:rsidRPr="001545FC" w:rsidRDefault="001545FC" w:rsidP="001545FC">
      <w:pPr>
        <w:spacing w:after="0" w:line="276" w:lineRule="auto"/>
        <w:ind w:firstLine="709"/>
        <w:contextualSpacing/>
        <w:jc w:val="both"/>
        <w:rPr>
          <w:rFonts w:eastAsiaTheme="minorEastAsia"/>
          <w:bCs w:val="0"/>
          <w:szCs w:val="28"/>
          <w:lang w:eastAsia="ru-RU"/>
        </w:rPr>
      </w:pPr>
      <w:r w:rsidRPr="001545FC">
        <w:rPr>
          <w:rFonts w:eastAsiaTheme="minorEastAsia"/>
          <w:b/>
          <w:bCs w:val="0"/>
          <w:szCs w:val="28"/>
          <w:lang w:eastAsia="ru-RU"/>
        </w:rPr>
        <w:t>Контроль</w:t>
      </w:r>
      <w:r w:rsidRPr="001545FC">
        <w:rPr>
          <w:rFonts w:eastAsiaTheme="minorEastAsia"/>
          <w:bCs w:val="0"/>
          <w:szCs w:val="28"/>
          <w:lang w:eastAsia="ru-RU"/>
        </w:rPr>
        <w:t xml:space="preserve"> </w:t>
      </w:r>
      <w:r w:rsidRPr="001545FC">
        <w:rPr>
          <w:rFonts w:eastAsiaTheme="minorEastAsia"/>
          <w:b/>
          <w:bCs w:val="0"/>
          <w:szCs w:val="28"/>
          <w:lang w:eastAsia="ru-RU"/>
        </w:rPr>
        <w:t>и оценка</w:t>
      </w:r>
      <w:r w:rsidRPr="001545FC">
        <w:rPr>
          <w:rFonts w:eastAsiaTheme="minorEastAsia"/>
          <w:bCs w:val="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AC88A2F" w14:textId="77777777" w:rsidR="001545FC" w:rsidRPr="001545FC" w:rsidRDefault="001545FC" w:rsidP="001545FC">
      <w:pPr>
        <w:spacing w:after="0" w:line="276" w:lineRule="auto"/>
        <w:contextualSpacing/>
        <w:jc w:val="both"/>
        <w:rPr>
          <w:rFonts w:eastAsiaTheme="minorEastAsia"/>
          <w:b/>
          <w:bCs w:val="0"/>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1545FC" w:rsidRPr="001545FC" w14:paraId="17702145" w14:textId="77777777" w:rsidTr="00103D0B">
        <w:tc>
          <w:tcPr>
            <w:tcW w:w="2760" w:type="dxa"/>
          </w:tcPr>
          <w:p w14:paraId="6A6A021E"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Общая/профессиональная компетенция</w:t>
            </w:r>
          </w:p>
        </w:tc>
        <w:tc>
          <w:tcPr>
            <w:tcW w:w="3010" w:type="dxa"/>
          </w:tcPr>
          <w:p w14:paraId="7FE018F4"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Раздел/Тема</w:t>
            </w:r>
          </w:p>
        </w:tc>
        <w:tc>
          <w:tcPr>
            <w:tcW w:w="3575" w:type="dxa"/>
          </w:tcPr>
          <w:p w14:paraId="532A4399"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Тип оценочных мероприятий</w:t>
            </w:r>
          </w:p>
        </w:tc>
      </w:tr>
      <w:tr w:rsidR="001545FC" w:rsidRPr="001545FC" w14:paraId="7E7A90E3" w14:textId="77777777" w:rsidTr="00103D0B">
        <w:trPr>
          <w:trHeight w:val="641"/>
        </w:trPr>
        <w:tc>
          <w:tcPr>
            <w:tcW w:w="2760" w:type="dxa"/>
          </w:tcPr>
          <w:p w14:paraId="43B921FE"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ОК 01</w:t>
            </w:r>
          </w:p>
        </w:tc>
        <w:tc>
          <w:tcPr>
            <w:tcW w:w="3010" w:type="dxa"/>
          </w:tcPr>
          <w:p w14:paraId="3059E384"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1.6 Тема 1.9 Тема 3.5</w:t>
            </w:r>
          </w:p>
        </w:tc>
        <w:tc>
          <w:tcPr>
            <w:tcW w:w="3575" w:type="dxa"/>
            <w:vMerge w:val="restart"/>
          </w:tcPr>
          <w:p w14:paraId="037A1B6B"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Тестирование</w:t>
            </w:r>
          </w:p>
        </w:tc>
      </w:tr>
      <w:tr w:rsidR="001545FC" w:rsidRPr="001545FC" w14:paraId="0A8F22AB" w14:textId="77777777" w:rsidTr="00103D0B">
        <w:trPr>
          <w:trHeight w:val="937"/>
        </w:trPr>
        <w:tc>
          <w:tcPr>
            <w:tcW w:w="2760" w:type="dxa"/>
          </w:tcPr>
          <w:p w14:paraId="3F155D6F"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31AE46AA"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1.1 Тема 1.3 Тема 3.1 Тема 3.2 Тема 1.6 Тема 1.9</w:t>
            </w:r>
          </w:p>
        </w:tc>
        <w:tc>
          <w:tcPr>
            <w:tcW w:w="3575" w:type="dxa"/>
            <w:vMerge/>
            <w:vAlign w:val="center"/>
          </w:tcPr>
          <w:p w14:paraId="05D9AB59" w14:textId="77777777" w:rsidR="001545FC" w:rsidRPr="001545FC" w:rsidRDefault="001545FC" w:rsidP="001545FC">
            <w:pPr>
              <w:spacing w:after="0" w:line="276" w:lineRule="auto"/>
              <w:rPr>
                <w:rFonts w:eastAsiaTheme="minorEastAsia"/>
                <w:bCs w:val="0"/>
                <w:szCs w:val="28"/>
                <w:lang w:eastAsia="ru-RU"/>
              </w:rPr>
            </w:pPr>
          </w:p>
        </w:tc>
      </w:tr>
      <w:tr w:rsidR="001545FC" w:rsidRPr="001545FC" w14:paraId="227AEC97" w14:textId="77777777" w:rsidTr="00103D0B">
        <w:tc>
          <w:tcPr>
            <w:tcW w:w="2760" w:type="dxa"/>
          </w:tcPr>
          <w:p w14:paraId="3031A97A"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01</w:t>
            </w:r>
          </w:p>
        </w:tc>
        <w:tc>
          <w:tcPr>
            <w:tcW w:w="3010" w:type="dxa"/>
          </w:tcPr>
          <w:p w14:paraId="7C3F7F5D"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1.7 Тема 1.8 Тема 2.2 Тема 3.4</w:t>
            </w:r>
          </w:p>
        </w:tc>
        <w:tc>
          <w:tcPr>
            <w:tcW w:w="3575" w:type="dxa"/>
            <w:vMerge w:val="restart"/>
          </w:tcPr>
          <w:p w14:paraId="2B060F05"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Выполнение практических заданий</w:t>
            </w:r>
          </w:p>
        </w:tc>
      </w:tr>
      <w:tr w:rsidR="001545FC" w:rsidRPr="001545FC" w14:paraId="5CF929EC" w14:textId="77777777" w:rsidTr="00103D0B">
        <w:trPr>
          <w:trHeight w:val="3007"/>
        </w:trPr>
        <w:tc>
          <w:tcPr>
            <w:tcW w:w="2760" w:type="dxa"/>
          </w:tcPr>
          <w:p w14:paraId="60D3120E"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1C687B94"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14:paraId="6F59A418" w14:textId="77777777" w:rsidR="001545FC" w:rsidRPr="001545FC" w:rsidRDefault="001545FC" w:rsidP="001545FC">
            <w:pPr>
              <w:spacing w:after="0" w:line="276" w:lineRule="auto"/>
              <w:rPr>
                <w:rFonts w:eastAsiaTheme="minorEastAsia"/>
                <w:bCs w:val="0"/>
                <w:szCs w:val="28"/>
                <w:lang w:eastAsia="ru-RU"/>
              </w:rPr>
            </w:pPr>
          </w:p>
        </w:tc>
      </w:tr>
      <w:tr w:rsidR="001545FC" w:rsidRPr="001545FC" w14:paraId="767F98CF" w14:textId="77777777" w:rsidTr="00103D0B">
        <w:trPr>
          <w:trHeight w:val="840"/>
        </w:trPr>
        <w:tc>
          <w:tcPr>
            <w:tcW w:w="2760" w:type="dxa"/>
          </w:tcPr>
          <w:p w14:paraId="5DCA30A7"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 xml:space="preserve">ОК 01, ОК 02, </w:t>
            </w:r>
            <w:r w:rsidRPr="001545FC">
              <w:rPr>
                <w:rFonts w:eastAsiaTheme="minorEastAsia"/>
                <w:b/>
                <w:i/>
                <w:iCs/>
                <w:sz w:val="24"/>
                <w:szCs w:val="24"/>
                <w:lang w:eastAsia="ru-RU"/>
              </w:rPr>
              <w:t>ПК 3.1</w:t>
            </w:r>
          </w:p>
        </w:tc>
        <w:tc>
          <w:tcPr>
            <w:tcW w:w="3010" w:type="dxa"/>
          </w:tcPr>
          <w:p w14:paraId="30B9626B" w14:textId="77777777" w:rsidR="001545FC" w:rsidRPr="001545FC" w:rsidRDefault="001545FC" w:rsidP="001545FC">
            <w:pPr>
              <w:spacing w:after="0" w:line="276" w:lineRule="auto"/>
              <w:jc w:val="center"/>
              <w:rPr>
                <w:rFonts w:eastAsia="Times New Roman"/>
                <w:bCs w:val="0"/>
                <w:szCs w:val="28"/>
                <w:lang w:eastAsia="ru-RU"/>
              </w:rPr>
            </w:pPr>
          </w:p>
        </w:tc>
        <w:tc>
          <w:tcPr>
            <w:tcW w:w="3575" w:type="dxa"/>
          </w:tcPr>
          <w:p w14:paraId="53015DFD"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Дифференцированный зачет</w:t>
            </w:r>
          </w:p>
        </w:tc>
      </w:tr>
    </w:tbl>
    <w:p w14:paraId="18163E9A" w14:textId="77777777" w:rsidR="001545FC" w:rsidRPr="001545FC" w:rsidRDefault="001545FC" w:rsidP="001545FC">
      <w:pPr>
        <w:spacing w:after="0" w:line="276" w:lineRule="auto"/>
        <w:rPr>
          <w:rFonts w:eastAsiaTheme="minorEastAsia"/>
          <w:bCs w:val="0"/>
          <w:sz w:val="22"/>
          <w:szCs w:val="22"/>
          <w:lang w:eastAsia="ru-RU"/>
        </w:rPr>
      </w:pPr>
    </w:p>
    <w:p w14:paraId="286C6819" w14:textId="77777777" w:rsidR="001545FC" w:rsidRPr="001545FC" w:rsidRDefault="001545FC" w:rsidP="001545FC">
      <w:pPr>
        <w:spacing w:line="360" w:lineRule="auto"/>
        <w:rPr>
          <w:rFonts w:eastAsiaTheme="minorEastAsia"/>
          <w:bCs w:val="0"/>
          <w:szCs w:val="28"/>
          <w:lang w:eastAsia="ru-RU"/>
        </w:rPr>
      </w:pPr>
    </w:p>
    <w:p w14:paraId="61E24BDD"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F458EEF" w14:textId="77777777" w:rsidTr="00103D0B">
        <w:trPr>
          <w:trHeight w:val="1417"/>
        </w:trPr>
        <w:tc>
          <w:tcPr>
            <w:tcW w:w="757" w:type="pct"/>
            <w:tcBorders>
              <w:top w:val="dashed" w:sz="4" w:space="0" w:color="auto"/>
              <w:bottom w:val="dashed" w:sz="4" w:space="0" w:color="auto"/>
              <w:right w:val="nil"/>
            </w:tcBorders>
            <w:hideMark/>
          </w:tcPr>
          <w:p w14:paraId="418553BF" w14:textId="77777777" w:rsidR="001545FC" w:rsidRPr="001545FC" w:rsidRDefault="001545FC" w:rsidP="001545FC">
            <w:pPr>
              <w:jc w:val="center"/>
              <w:rPr>
                <w:rFonts w:ascii="Times New Roman" w:hAnsi="Times New Roman"/>
                <w:szCs w:val="28"/>
              </w:rPr>
            </w:pPr>
            <w:r w:rsidRPr="001545FC">
              <w:rPr>
                <w:rFonts w:ascii="Times New Roman" w:hAnsi="Times New Roman"/>
                <w:noProof/>
              </w:rPr>
              <w:lastRenderedPageBreak/>
              <w:drawing>
                <wp:anchor distT="0" distB="0" distL="114300" distR="114300" simplePos="0" relativeHeight="251675648" behindDoc="0" locked="0" layoutInCell="1" allowOverlap="1" wp14:anchorId="47CA7C53" wp14:editId="3E105551">
                  <wp:simplePos x="0" y="0"/>
                  <wp:positionH relativeFrom="column">
                    <wp:posOffset>635</wp:posOffset>
                  </wp:positionH>
                  <wp:positionV relativeFrom="paragraph">
                    <wp:posOffset>26035</wp:posOffset>
                  </wp:positionV>
                  <wp:extent cx="771525" cy="853440"/>
                  <wp:effectExtent l="0" t="0" r="0" b="0"/>
                  <wp:wrapNone/>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32EAA6E5" w14:textId="77777777" w:rsidR="001545FC" w:rsidRPr="001545FC" w:rsidRDefault="001545FC" w:rsidP="001545FC">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6F11773B" w14:textId="77777777" w:rsidR="001545FC" w:rsidRPr="001545FC" w:rsidRDefault="001545FC" w:rsidP="001545FC">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0C17FCAF" w14:textId="77777777" w:rsidR="001545FC" w:rsidRPr="001545FC" w:rsidRDefault="001545FC" w:rsidP="001545FC">
            <w:pPr>
              <w:jc w:val="center"/>
              <w:rPr>
                <w:rFonts w:ascii="Times New Roman" w:hAnsi="Times New Roman"/>
                <w:sz w:val="24"/>
                <w:szCs w:val="28"/>
              </w:rPr>
            </w:pPr>
            <w:r w:rsidRPr="001545FC">
              <w:rPr>
                <w:rFonts w:ascii="Times New Roman" w:hAnsi="Times New Roman"/>
                <w:noProof/>
              </w:rPr>
              <w:drawing>
                <wp:anchor distT="0" distB="0" distL="114300" distR="114300" simplePos="0" relativeHeight="251676672" behindDoc="0" locked="0" layoutInCell="1" allowOverlap="1" wp14:anchorId="13A5E41D" wp14:editId="5E2CDE49">
                  <wp:simplePos x="0" y="0"/>
                  <wp:positionH relativeFrom="column">
                    <wp:posOffset>-55880</wp:posOffset>
                  </wp:positionH>
                  <wp:positionV relativeFrom="paragraph">
                    <wp:posOffset>35560</wp:posOffset>
                  </wp:positionV>
                  <wp:extent cx="853440" cy="82804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8913A1" w14:textId="77777777" w:rsidR="001545FC" w:rsidRPr="001545FC" w:rsidRDefault="001545FC" w:rsidP="001545FC">
      <w:pPr>
        <w:spacing w:after="0" w:line="240" w:lineRule="auto"/>
        <w:jc w:val="center"/>
        <w:rPr>
          <w:rFonts w:eastAsiaTheme="minorEastAsia"/>
          <w:bCs w:val="0"/>
          <w:color w:val="000000"/>
          <w:sz w:val="24"/>
          <w:szCs w:val="24"/>
          <w:lang w:eastAsia="ru-RU"/>
        </w:rPr>
      </w:pPr>
    </w:p>
    <w:p w14:paraId="77C2F927"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68B0BDB" w14:textId="77777777" w:rsidTr="00103D0B">
        <w:tc>
          <w:tcPr>
            <w:tcW w:w="3334" w:type="pct"/>
          </w:tcPr>
          <w:p w14:paraId="0DDD3C24"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B58E500"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C562C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0F551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4E4C83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686114D7"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6F6965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39773B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E20CC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B5894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04172C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9DC39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108FC5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4F52D49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37B2341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A84452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F5D758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F72BB1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F8170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3C5A8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70F06DF0" w14:textId="77777777" w:rsidR="001545FC" w:rsidRPr="001545FC" w:rsidRDefault="001545FC" w:rsidP="001545FC">
      <w:pPr>
        <w:shd w:val="clear" w:color="auto" w:fill="FFFFFF"/>
        <w:spacing w:after="0"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52B6785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«ОД.09 Физическая культура»</w:t>
      </w:r>
    </w:p>
    <w:p w14:paraId="3D3367A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781CB83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0D4704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0E2FF5E"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4F6BBB39"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2FA6B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C0189E4" w14:textId="77777777" w:rsidR="001545FC" w:rsidRPr="001545FC" w:rsidRDefault="001545FC" w:rsidP="001545FC">
      <w:pPr>
        <w:spacing w:after="0" w:line="240" w:lineRule="auto"/>
        <w:jc w:val="center"/>
        <w:rPr>
          <w:rFonts w:eastAsiaTheme="minorEastAsia"/>
          <w:bCs w:val="0"/>
          <w:szCs w:val="24"/>
          <w:lang w:eastAsia="ru-RU"/>
        </w:rPr>
      </w:pPr>
    </w:p>
    <w:p w14:paraId="3213B29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8B71EA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41EBCC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A3E457E" w14:textId="77777777" w:rsidR="001545FC" w:rsidRPr="001545FC" w:rsidRDefault="001545FC" w:rsidP="001545FC">
      <w:pPr>
        <w:spacing w:after="0" w:line="240" w:lineRule="auto"/>
        <w:rPr>
          <w:rFonts w:eastAsiaTheme="minorEastAsia"/>
          <w:bCs w:val="0"/>
          <w:szCs w:val="24"/>
          <w:lang w:eastAsia="ru-RU"/>
        </w:rPr>
      </w:pPr>
    </w:p>
    <w:p w14:paraId="11FCA2A8" w14:textId="77777777" w:rsidR="001545FC" w:rsidRPr="001545FC" w:rsidRDefault="001545FC" w:rsidP="001545FC">
      <w:pPr>
        <w:spacing w:after="0" w:line="240" w:lineRule="auto"/>
        <w:rPr>
          <w:rFonts w:eastAsiaTheme="minorEastAsia"/>
          <w:bCs w:val="0"/>
          <w:szCs w:val="24"/>
          <w:lang w:eastAsia="ru-RU"/>
        </w:rPr>
      </w:pPr>
    </w:p>
    <w:p w14:paraId="23F8BD22" w14:textId="77777777" w:rsidR="001545FC" w:rsidRPr="001545FC" w:rsidRDefault="001545FC" w:rsidP="001545FC">
      <w:pPr>
        <w:spacing w:after="0" w:line="240" w:lineRule="auto"/>
        <w:rPr>
          <w:rFonts w:eastAsiaTheme="minorEastAsia"/>
          <w:bCs w:val="0"/>
          <w:szCs w:val="24"/>
          <w:lang w:eastAsia="ru-RU"/>
        </w:rPr>
      </w:pPr>
    </w:p>
    <w:p w14:paraId="187C7A60" w14:textId="77777777" w:rsidR="001545FC" w:rsidRPr="001545FC" w:rsidRDefault="001545FC" w:rsidP="001545FC">
      <w:pPr>
        <w:spacing w:after="0" w:line="240" w:lineRule="auto"/>
        <w:rPr>
          <w:rFonts w:eastAsiaTheme="minorEastAsia"/>
          <w:bCs w:val="0"/>
          <w:szCs w:val="24"/>
          <w:lang w:eastAsia="ru-RU"/>
        </w:rPr>
      </w:pPr>
    </w:p>
    <w:p w14:paraId="7A6F711D" w14:textId="77777777" w:rsidR="001545FC" w:rsidRPr="001545FC" w:rsidRDefault="001545FC" w:rsidP="001545FC">
      <w:pPr>
        <w:spacing w:after="0" w:line="240" w:lineRule="auto"/>
        <w:rPr>
          <w:rFonts w:eastAsiaTheme="minorEastAsia"/>
          <w:bCs w:val="0"/>
          <w:szCs w:val="24"/>
          <w:lang w:eastAsia="ru-RU"/>
        </w:rPr>
      </w:pPr>
    </w:p>
    <w:p w14:paraId="2053673D"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3AAC52D2"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782341">
          <w:pgSz w:w="11906" w:h="16838"/>
          <w:pgMar w:top="1134" w:right="850" w:bottom="1134" w:left="1701" w:header="708" w:footer="708" w:gutter="0"/>
          <w:cols w:space="720"/>
        </w:sectPr>
      </w:pPr>
    </w:p>
    <w:p w14:paraId="7FF21CF3" w14:textId="77777777" w:rsidR="001545FC" w:rsidRPr="001545FC" w:rsidRDefault="001545FC" w:rsidP="001545FC">
      <w:pPr>
        <w:spacing w:after="0" w:line="276" w:lineRule="auto"/>
        <w:rPr>
          <w:rFonts w:eastAsiaTheme="minorEastAsia"/>
          <w:b/>
          <w:bCs w:val="0"/>
          <w:sz w:val="24"/>
          <w:szCs w:val="20"/>
          <w:lang w:eastAsia="ru-RU"/>
        </w:rPr>
      </w:pPr>
    </w:p>
    <w:p w14:paraId="064D8E3E" w14:textId="77777777" w:rsidR="001545FC" w:rsidRPr="001545FC" w:rsidRDefault="001545FC" w:rsidP="001545FC">
      <w:pPr>
        <w:spacing w:after="0" w:line="276" w:lineRule="auto"/>
        <w:jc w:val="center"/>
        <w:rPr>
          <w:rFonts w:eastAsiaTheme="minorEastAsia"/>
          <w:szCs w:val="22"/>
          <w:lang w:eastAsia="ru-RU"/>
        </w:rPr>
      </w:pPr>
      <w:r w:rsidRPr="001545FC">
        <w:rPr>
          <w:rFonts w:eastAsiaTheme="minorEastAsia"/>
          <w:szCs w:val="22"/>
          <w:lang w:eastAsia="ru-RU"/>
        </w:rPr>
        <w:t>СОДЕРЖАНИЕ</w:t>
      </w:r>
    </w:p>
    <w:p w14:paraId="68568CA7" w14:textId="77777777" w:rsidR="001545FC" w:rsidRPr="001545FC" w:rsidRDefault="001545FC" w:rsidP="001545FC">
      <w:pPr>
        <w:spacing w:after="0" w:line="276" w:lineRule="auto"/>
        <w:rPr>
          <w:rFonts w:eastAsiaTheme="minorEastAsia"/>
          <w:szCs w:val="22"/>
          <w:lang w:eastAsia="ru-RU"/>
        </w:rPr>
      </w:pPr>
    </w:p>
    <w:p w14:paraId="5B5EE258" w14:textId="77777777" w:rsidR="001545FC" w:rsidRPr="001545FC" w:rsidRDefault="001545FC" w:rsidP="001545FC">
      <w:pPr>
        <w:tabs>
          <w:tab w:val="right" w:leader="dot" w:pos="9355"/>
          <w:tab w:val="right" w:leader="dot" w:pos="9628"/>
        </w:tabs>
        <w:spacing w:before="240" w:after="120" w:line="240" w:lineRule="auto"/>
        <w:rPr>
          <w:rFonts w:eastAsiaTheme="minorEastAsia"/>
          <w:noProof/>
          <w:color w:val="000000"/>
          <w:szCs w:val="24"/>
          <w:lang w:eastAsia="ru-RU"/>
        </w:rPr>
      </w:pPr>
      <w:r w:rsidRPr="001545FC">
        <w:rPr>
          <w:rFonts w:eastAsiaTheme="minorEastAsia"/>
          <w:noProof/>
          <w:szCs w:val="24"/>
          <w:lang w:eastAsia="ru-RU"/>
        </w:rPr>
        <w:fldChar w:fldCharType="begin"/>
      </w:r>
      <w:r w:rsidRPr="001545FC">
        <w:rPr>
          <w:rFonts w:eastAsiaTheme="minorEastAsia"/>
          <w:noProof/>
          <w:szCs w:val="24"/>
          <w:lang w:eastAsia="ru-RU"/>
        </w:rPr>
        <w:instrText>TOC \h \z \u \o "1-3"</w:instrText>
      </w:r>
      <w:r w:rsidRPr="001545FC">
        <w:rPr>
          <w:rFonts w:eastAsiaTheme="minorEastAsia"/>
          <w:noProof/>
          <w:szCs w:val="24"/>
          <w:lang w:eastAsia="ru-RU"/>
        </w:rPr>
        <w:fldChar w:fldCharType="separate"/>
      </w:r>
      <w:hyperlink r:id="rId27" w:anchor="__RefHeading___1" w:history="1">
        <w:r w:rsidRPr="001545FC">
          <w:rPr>
            <w:rFonts w:eastAsiaTheme="minorEastAsia"/>
            <w:noProof/>
            <w:szCs w:val="20"/>
            <w:u w:val="single"/>
            <w:lang w:eastAsia="ru-RU"/>
          </w:rPr>
          <w:t>1.    Общая характеристика примерной рабочей программы общеобразовательной дисциплины «Физическая культура»</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__RefHeading___1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3</w:t>
        </w:r>
        <w:r w:rsidRPr="001545FC">
          <w:rPr>
            <w:rFonts w:eastAsiaTheme="minorEastAsia"/>
            <w:noProof/>
            <w:szCs w:val="20"/>
            <w:u w:val="single"/>
            <w:lang w:eastAsia="ru-RU"/>
          </w:rPr>
          <w:fldChar w:fldCharType="end"/>
        </w:r>
      </w:hyperlink>
    </w:p>
    <w:p w14:paraId="621E3796"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Cs w:val="24"/>
          <w:lang w:eastAsia="ru-RU"/>
        </w:rPr>
      </w:pPr>
      <w:hyperlink r:id="rId28" w:anchor="__RefHeading___2" w:history="1">
        <w:r w:rsidRPr="001545FC">
          <w:rPr>
            <w:rFonts w:eastAsiaTheme="minorEastAsia"/>
            <w:noProof/>
            <w:szCs w:val="20"/>
            <w:u w:val="single"/>
            <w:lang w:eastAsia="ru-RU"/>
          </w:rPr>
          <w:t>2. Структура и содержание общеобразовательной дисциплины</w:t>
        </w:r>
        <w:r w:rsidRPr="001545FC">
          <w:rPr>
            <w:rFonts w:eastAsiaTheme="minorEastAsia"/>
            <w:noProof/>
            <w:szCs w:val="20"/>
            <w:u w:val="single"/>
            <w:lang w:eastAsia="ru-RU"/>
          </w:rPr>
          <w:tab/>
          <w:t>9</w:t>
        </w:r>
      </w:hyperlink>
    </w:p>
    <w:p w14:paraId="3C476BBB"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Cs w:val="24"/>
          <w:lang w:eastAsia="ru-RU"/>
        </w:rPr>
      </w:pPr>
      <w:hyperlink r:id="rId29" w:anchor="__RefHeading___3" w:history="1">
        <w:r w:rsidRPr="001545FC">
          <w:rPr>
            <w:rFonts w:eastAsiaTheme="minorEastAsia"/>
            <w:noProof/>
            <w:szCs w:val="20"/>
            <w:u w:val="single"/>
            <w:lang w:eastAsia="ru-RU"/>
          </w:rPr>
          <w:t>3. Условия реализации программы общеобразовательной дисциплины</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__RefHeading___3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21</w:t>
        </w:r>
        <w:r w:rsidRPr="001545FC">
          <w:rPr>
            <w:rFonts w:eastAsiaTheme="minorEastAsia"/>
            <w:noProof/>
            <w:szCs w:val="20"/>
            <w:u w:val="single"/>
            <w:lang w:eastAsia="ru-RU"/>
          </w:rPr>
          <w:fldChar w:fldCharType="end"/>
        </w:r>
      </w:hyperlink>
      <w:r w:rsidRPr="001545FC">
        <w:rPr>
          <w:rFonts w:eastAsiaTheme="minorEastAsia"/>
          <w:noProof/>
          <w:szCs w:val="24"/>
          <w:lang w:eastAsia="ru-RU"/>
        </w:rPr>
        <w:t>21</w:t>
      </w:r>
    </w:p>
    <w:p w14:paraId="1AFCB08A"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Cs w:val="24"/>
          <w:lang w:eastAsia="ru-RU"/>
        </w:rPr>
      </w:pPr>
      <w:hyperlink r:id="rId30" w:anchor="__RefHeading___4" w:history="1">
        <w:r w:rsidRPr="001545FC">
          <w:rPr>
            <w:rFonts w:eastAsiaTheme="minorEastAsia"/>
            <w:noProof/>
            <w:szCs w:val="20"/>
            <w:u w:val="single"/>
            <w:lang w:eastAsia="ru-RU"/>
          </w:rPr>
          <w:t>4.    Контроль и оценка результатов освоения общеобразовательной дисциплины</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__RefHeading___4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23</w:t>
        </w:r>
        <w:r w:rsidRPr="001545FC">
          <w:rPr>
            <w:rFonts w:eastAsiaTheme="minorEastAsia"/>
            <w:noProof/>
            <w:szCs w:val="20"/>
            <w:u w:val="single"/>
            <w:lang w:eastAsia="ru-RU"/>
          </w:rPr>
          <w:fldChar w:fldCharType="end"/>
        </w:r>
      </w:hyperlink>
      <w:r w:rsidRPr="001545FC">
        <w:rPr>
          <w:rFonts w:eastAsiaTheme="minorEastAsia"/>
          <w:noProof/>
          <w:szCs w:val="24"/>
          <w:lang w:eastAsia="ru-RU"/>
        </w:rPr>
        <w:t>3</w:t>
      </w:r>
    </w:p>
    <w:p w14:paraId="6B0D5C2C" w14:textId="77777777" w:rsidR="001545FC" w:rsidRPr="001545FC" w:rsidRDefault="001545FC" w:rsidP="001545FC">
      <w:pPr>
        <w:rPr>
          <w:rFonts w:eastAsiaTheme="minorEastAsia"/>
          <w:bCs w:val="0"/>
          <w:szCs w:val="24"/>
          <w:lang w:eastAsia="ru-RU"/>
        </w:rPr>
      </w:pPr>
      <w:r w:rsidRPr="001545FC">
        <w:rPr>
          <w:rFonts w:eastAsiaTheme="minorEastAsia"/>
          <w:b/>
          <w:bCs w:val="0"/>
          <w:szCs w:val="24"/>
          <w:lang w:eastAsia="ru-RU"/>
        </w:rPr>
        <w:fldChar w:fldCharType="end"/>
      </w:r>
    </w:p>
    <w:p w14:paraId="7A95ED1B" w14:textId="77777777" w:rsidR="001545FC" w:rsidRPr="001545FC" w:rsidRDefault="001545FC" w:rsidP="001545FC">
      <w:pPr>
        <w:spacing w:after="0" w:line="276" w:lineRule="auto"/>
        <w:rPr>
          <w:rFonts w:eastAsiaTheme="minorEastAsia"/>
          <w:b/>
          <w:bCs w:val="0"/>
          <w:sz w:val="36"/>
          <w:szCs w:val="24"/>
          <w:lang w:eastAsia="ru-RU"/>
        </w:rPr>
      </w:pPr>
    </w:p>
    <w:p w14:paraId="64B61F04" w14:textId="77777777" w:rsidR="001545FC" w:rsidRPr="001545FC" w:rsidRDefault="001545FC" w:rsidP="001545FC">
      <w:pPr>
        <w:spacing w:after="0" w:line="276" w:lineRule="auto"/>
        <w:rPr>
          <w:rFonts w:eastAsiaTheme="minorEastAsia"/>
          <w:b/>
          <w:bCs w:val="0"/>
          <w:sz w:val="36"/>
          <w:szCs w:val="24"/>
          <w:lang w:eastAsia="ru-RU"/>
        </w:rPr>
      </w:pPr>
    </w:p>
    <w:p w14:paraId="39D0C02F" w14:textId="77777777" w:rsidR="001545FC" w:rsidRPr="001545FC" w:rsidRDefault="001545FC" w:rsidP="001545FC">
      <w:pPr>
        <w:keepNext/>
        <w:spacing w:before="240" w:after="120" w:line="276" w:lineRule="auto"/>
        <w:ind w:firstLine="709"/>
        <w:outlineLvl w:val="0"/>
        <w:rPr>
          <w:rFonts w:eastAsiaTheme="minorEastAsia"/>
          <w:kern w:val="32"/>
          <w:sz w:val="36"/>
          <w:szCs w:val="24"/>
          <w:lang w:eastAsia="ru-RU"/>
        </w:rPr>
      </w:pPr>
      <w:r w:rsidRPr="001545FC">
        <w:rPr>
          <w:rFonts w:eastAsiaTheme="minorEastAsia"/>
          <w:i/>
          <w:kern w:val="32"/>
          <w:sz w:val="36"/>
          <w:szCs w:val="24"/>
          <w:u w:val="single"/>
          <w:lang w:eastAsia="ru-RU"/>
        </w:rPr>
        <w:br w:type="page"/>
      </w:r>
    </w:p>
    <w:p w14:paraId="18699BDA" w14:textId="77777777" w:rsidR="001545FC" w:rsidRPr="001545FC" w:rsidRDefault="001545FC" w:rsidP="00B77C04">
      <w:pPr>
        <w:keepNext/>
        <w:numPr>
          <w:ilvl w:val="0"/>
          <w:numId w:val="37"/>
        </w:numPr>
        <w:tabs>
          <w:tab w:val="num" w:pos="644"/>
        </w:tabs>
        <w:spacing w:before="240" w:after="120" w:line="276" w:lineRule="auto"/>
        <w:ind w:left="644"/>
        <w:outlineLvl w:val="0"/>
        <w:rPr>
          <w:rFonts w:eastAsiaTheme="minorEastAsia"/>
          <w:b/>
          <w:kern w:val="32"/>
          <w:szCs w:val="20"/>
          <w:lang w:eastAsia="ru-RU"/>
        </w:rPr>
      </w:pPr>
      <w:bookmarkStart w:id="422" w:name="__RefHeading___1"/>
      <w:bookmarkEnd w:id="422"/>
      <w:r w:rsidRPr="001545FC">
        <w:rPr>
          <w:rFonts w:eastAsiaTheme="minorEastAsia"/>
          <w:b/>
          <w:kern w:val="32"/>
          <w:sz w:val="24"/>
          <w:szCs w:val="24"/>
          <w:lang w:eastAsia="ru-RU"/>
        </w:rPr>
        <w:lastRenderedPageBreak/>
        <w:t>ОБЩАЯ ХАРАКТЕРИСТИКА ПРИМЕРНОЙ РАБОЧЕЙ ПРОГРАММЫ ОБЩЕОБРАЗОВАТЕЛЬНОЙ ДИСЦИПЛИНЫ «ФИЗИЧЕСКАЯ КУЛЬТУРА»</w:t>
      </w:r>
    </w:p>
    <w:p w14:paraId="268CA654" w14:textId="77777777" w:rsidR="001545FC" w:rsidRPr="001545FC" w:rsidRDefault="001545FC" w:rsidP="001545FC">
      <w:pPr>
        <w:rPr>
          <w:rFonts w:eastAsiaTheme="minorEastAsia"/>
          <w:bCs w:val="0"/>
          <w:color w:val="000000"/>
          <w:sz w:val="22"/>
          <w:szCs w:val="22"/>
          <w:lang w:eastAsia="ru-RU"/>
        </w:rPr>
      </w:pPr>
    </w:p>
    <w:p w14:paraId="7CD5BD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0"/>
          <w:lang w:eastAsia="ru-RU"/>
        </w:rPr>
      </w:pPr>
      <w:r w:rsidRPr="001545FC">
        <w:rPr>
          <w:rFonts w:eastAsiaTheme="minorEastAsia"/>
          <w:b/>
          <w:bCs w:val="0"/>
          <w:sz w:val="24"/>
          <w:szCs w:val="20"/>
          <w:lang w:eastAsia="ru-RU"/>
        </w:rPr>
        <w:t xml:space="preserve">1.1. Место дисциплины в структуре образовательной программы СПО: </w:t>
      </w:r>
    </w:p>
    <w:p w14:paraId="2EE05BA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p>
    <w:p w14:paraId="70284C29"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Общеобразовательная дисциплина «</w:t>
      </w:r>
      <w:r w:rsidRPr="001545FC">
        <w:rPr>
          <w:rFonts w:eastAsiaTheme="minorEastAsia"/>
          <w:bCs w:val="0"/>
          <w:sz w:val="24"/>
          <w:szCs w:val="20"/>
          <w:u w:val="single"/>
          <w:lang w:eastAsia="ru-RU"/>
        </w:rPr>
        <w:t>Физическая культура</w:t>
      </w:r>
      <w:r w:rsidRPr="001545FC">
        <w:rPr>
          <w:rFonts w:eastAsiaTheme="minorEastAsia"/>
          <w:bCs w:val="0"/>
          <w:sz w:val="24"/>
          <w:szCs w:val="20"/>
          <w:lang w:eastAsia="ru-RU"/>
        </w:rPr>
        <w:t xml:space="preserve">»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 </w:t>
      </w:r>
    </w:p>
    <w:p w14:paraId="54FEB9D4"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p>
    <w:p w14:paraId="4B2BDA7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6C683ED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1.2.1. Цели дисциплины</w:t>
      </w:r>
    </w:p>
    <w:p w14:paraId="763FF933"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0F4808CD" w14:textId="77777777" w:rsidR="001545FC" w:rsidRPr="001545FC" w:rsidRDefault="001545FC" w:rsidP="001545FC">
      <w:pPr>
        <w:spacing w:after="0" w:line="276" w:lineRule="auto"/>
        <w:ind w:firstLine="709"/>
        <w:jc w:val="both"/>
        <w:rPr>
          <w:rFonts w:eastAsiaTheme="minorEastAsia"/>
          <w:bCs w:val="0"/>
          <w:sz w:val="24"/>
          <w:szCs w:val="20"/>
          <w:lang w:eastAsia="ru-RU"/>
        </w:rPr>
      </w:pPr>
    </w:p>
    <w:p w14:paraId="598649E8" w14:textId="77777777" w:rsidR="001545FC" w:rsidRPr="001545FC" w:rsidRDefault="001545FC" w:rsidP="001545FC">
      <w:pPr>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0FCE3448" w14:textId="77777777" w:rsidR="001545FC" w:rsidRPr="001545FC" w:rsidRDefault="001545FC" w:rsidP="001545FC">
      <w:pPr>
        <w:spacing w:after="0" w:line="276" w:lineRule="auto"/>
        <w:ind w:firstLine="709"/>
        <w:jc w:val="both"/>
        <w:rPr>
          <w:rFonts w:eastAsiaTheme="minorEastAsia"/>
          <w:bCs w:val="0"/>
          <w:sz w:val="24"/>
          <w:szCs w:val="20"/>
          <w:lang w:eastAsia="ru-RU"/>
        </w:rPr>
      </w:pPr>
      <w:bookmarkStart w:id="423" w:name="_Hlk113618735"/>
      <w:r w:rsidRPr="001545FC">
        <w:rPr>
          <w:rFonts w:eastAsiaTheme="minorEastAsia"/>
          <w:bCs w:val="0"/>
          <w:sz w:val="24"/>
          <w:szCs w:val="20"/>
          <w:lang w:eastAsia="ru-RU"/>
        </w:rPr>
        <w:t xml:space="preserve">Особое значение дисциплина имеет при формировании и развитии ОК и ПК </w:t>
      </w:r>
      <w:r w:rsidRPr="001545FC">
        <w:rPr>
          <w:rFonts w:eastAsiaTheme="minorEastAsia"/>
          <w:bCs w:val="0"/>
          <w:i/>
          <w:sz w:val="24"/>
          <w:szCs w:val="20"/>
          <w:lang w:eastAsia="ru-RU"/>
        </w:rPr>
        <w:t>(ОК указываются из нового макета ФГОС СПО 2022 года по профессии/специальности</w:t>
      </w:r>
      <w:r w:rsidRPr="001545FC">
        <w:rPr>
          <w:rFonts w:eastAsiaTheme="minorEastAsia"/>
          <w:bCs w:val="0"/>
          <w:sz w:val="24"/>
          <w:szCs w:val="20"/>
          <w:lang w:eastAsia="ru-RU"/>
        </w:rPr>
        <w:t>)</w:t>
      </w:r>
      <w:bookmarkEnd w:id="423"/>
    </w:p>
    <w:p w14:paraId="74B87051" w14:textId="77777777" w:rsidR="001545FC" w:rsidRPr="001545FC" w:rsidRDefault="001545FC" w:rsidP="001545FC">
      <w:pPr>
        <w:spacing w:after="0" w:line="276" w:lineRule="auto"/>
        <w:jc w:val="center"/>
        <w:rPr>
          <w:rFonts w:eastAsiaTheme="minorEastAsia"/>
          <w:b/>
          <w:bCs w:val="0"/>
          <w:szCs w:val="22"/>
          <w:lang w:eastAsia="ru-RU"/>
        </w:rPr>
      </w:pPr>
    </w:p>
    <w:p w14:paraId="62B9BC2C"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2"/>
          <w:lang w:eastAsia="ru-RU"/>
        </w:rPr>
      </w:pPr>
    </w:p>
    <w:p w14:paraId="0A74E1CB"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8"/>
        <w:gridCol w:w="5243"/>
        <w:gridCol w:w="4959"/>
      </w:tblGrid>
      <w:tr w:rsidR="001545FC" w:rsidRPr="001545FC" w14:paraId="46C12A0D" w14:textId="77777777" w:rsidTr="00103D0B">
        <w:trPr>
          <w:trHeight w:val="270"/>
          <w:tblHeader/>
        </w:trPr>
        <w:tc>
          <w:tcPr>
            <w:tcW w:w="4531" w:type="dxa"/>
            <w:vMerge w:val="restart"/>
            <w:hideMark/>
          </w:tcPr>
          <w:p w14:paraId="4106DB3F"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lastRenderedPageBreak/>
              <w:t>Код и наименование формируемых компетенций</w:t>
            </w:r>
          </w:p>
        </w:tc>
        <w:tc>
          <w:tcPr>
            <w:tcW w:w="10206" w:type="dxa"/>
            <w:gridSpan w:val="2"/>
            <w:hideMark/>
          </w:tcPr>
          <w:p w14:paraId="3F15EA0F"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t>Планируемые результаты</w:t>
            </w:r>
          </w:p>
        </w:tc>
      </w:tr>
      <w:tr w:rsidR="001545FC" w:rsidRPr="001545FC" w14:paraId="2E01D78C" w14:textId="77777777" w:rsidTr="00103D0B">
        <w:trPr>
          <w:trHeight w:val="270"/>
          <w:tblHeader/>
        </w:trPr>
        <w:tc>
          <w:tcPr>
            <w:tcW w:w="4531" w:type="dxa"/>
            <w:vMerge/>
            <w:vAlign w:val="center"/>
            <w:hideMark/>
          </w:tcPr>
          <w:p w14:paraId="7B76FE13" w14:textId="77777777" w:rsidR="001545FC" w:rsidRPr="001545FC" w:rsidRDefault="001545FC" w:rsidP="001545FC">
            <w:pPr>
              <w:spacing w:after="0"/>
              <w:rPr>
                <w:rFonts w:eastAsiaTheme="minorEastAsia"/>
                <w:b/>
                <w:bCs w:val="0"/>
                <w:color w:val="000000"/>
                <w:sz w:val="24"/>
                <w:szCs w:val="22"/>
                <w:lang w:eastAsia="ru-RU"/>
              </w:rPr>
            </w:pPr>
          </w:p>
        </w:tc>
        <w:tc>
          <w:tcPr>
            <w:tcW w:w="5245" w:type="dxa"/>
            <w:hideMark/>
          </w:tcPr>
          <w:p w14:paraId="1EFE1870"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t>Общие</w:t>
            </w:r>
          </w:p>
        </w:tc>
        <w:tc>
          <w:tcPr>
            <w:tcW w:w="4961" w:type="dxa"/>
            <w:hideMark/>
          </w:tcPr>
          <w:p w14:paraId="14FC4C25"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Дисциплинарные</w:t>
            </w:r>
          </w:p>
        </w:tc>
      </w:tr>
      <w:tr w:rsidR="001545FC" w:rsidRPr="001545FC" w14:paraId="6ED5B7E9" w14:textId="77777777" w:rsidTr="00103D0B">
        <w:tc>
          <w:tcPr>
            <w:tcW w:w="4531" w:type="dxa"/>
            <w:hideMark/>
          </w:tcPr>
          <w:p w14:paraId="17B6E0DE"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ОК 01. Выбирать способы решения задач профессиональной деятельности применительно к различным контекстам </w:t>
            </w:r>
          </w:p>
        </w:tc>
        <w:tc>
          <w:tcPr>
            <w:tcW w:w="5245" w:type="dxa"/>
            <w:hideMark/>
          </w:tcPr>
          <w:p w14:paraId="5DDD514E" w14:textId="77777777" w:rsidR="001545FC" w:rsidRPr="001545FC" w:rsidRDefault="001545FC" w:rsidP="001545FC">
            <w:pPr>
              <w:spacing w:after="0"/>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В части трудового воспитания:</w:t>
            </w:r>
          </w:p>
          <w:p w14:paraId="0E85011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труду, осознание ценности мастерства, трудолюбие;</w:t>
            </w:r>
            <w:r w:rsidRPr="001545FC">
              <w:rPr>
                <w:rFonts w:eastAsiaTheme="minorEastAsia"/>
                <w:bCs w:val="0"/>
                <w:sz w:val="24"/>
                <w:szCs w:val="22"/>
                <w:lang w:eastAsia="ru-RU"/>
              </w:rPr>
              <w:t xml:space="preserve"> </w:t>
            </w:r>
          </w:p>
          <w:p w14:paraId="1F86B9F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heme="minorEastAsia"/>
                <w:bCs w:val="0"/>
                <w:sz w:val="24"/>
                <w:szCs w:val="22"/>
                <w:lang w:eastAsia="ru-RU"/>
              </w:rPr>
              <w:t xml:space="preserve"> </w:t>
            </w:r>
          </w:p>
          <w:p w14:paraId="0E9871C7" w14:textId="77777777" w:rsidR="001545FC" w:rsidRPr="001545FC" w:rsidRDefault="001545FC" w:rsidP="001545FC">
            <w:pPr>
              <w:spacing w:after="0"/>
              <w:jc w:val="both"/>
              <w:rPr>
                <w:rFonts w:eastAsiaTheme="minorEastAsia"/>
                <w:bCs w:val="0"/>
                <w:strike/>
                <w:sz w:val="24"/>
                <w:szCs w:val="22"/>
                <w:highlight w:val="white"/>
                <w:lang w:eastAsia="ru-RU"/>
              </w:rPr>
            </w:pPr>
            <w:r w:rsidRPr="001545FC">
              <w:rPr>
                <w:rFonts w:eastAsiaTheme="minorEastAsia"/>
                <w:bCs w:val="0"/>
                <w:sz w:val="24"/>
                <w:szCs w:val="22"/>
                <w:highlight w:val="white"/>
                <w:lang w:eastAsia="ru-RU"/>
              </w:rPr>
              <w:t>- интерес к различным сферам профессиональной деятельности,</w:t>
            </w:r>
          </w:p>
          <w:p w14:paraId="0951923F" w14:textId="77777777" w:rsidR="001545FC" w:rsidRPr="001545FC" w:rsidRDefault="001545FC" w:rsidP="001545FC">
            <w:pPr>
              <w:spacing w:after="0"/>
              <w:jc w:val="both"/>
              <w:rPr>
                <w:rFonts w:eastAsiaTheme="minorEastAsia"/>
                <w:bCs w:val="0"/>
                <w:color w:val="808080"/>
                <w:sz w:val="24"/>
                <w:szCs w:val="22"/>
                <w:highlight w:val="white"/>
                <w:lang w:eastAsia="ru-RU"/>
              </w:rPr>
            </w:pPr>
            <w:r w:rsidRPr="001545FC">
              <w:rPr>
                <w:rFonts w:eastAsiaTheme="minorEastAsia"/>
                <w:bCs w:val="0"/>
                <w:sz w:val="24"/>
                <w:szCs w:val="22"/>
                <w:highlight w:val="white"/>
                <w:lang w:eastAsia="ru-RU"/>
              </w:rPr>
              <w:t>Овладение универсальными учебными познавательными действиями:</w:t>
            </w:r>
          </w:p>
          <w:p w14:paraId="19644225" w14:textId="77777777" w:rsidR="001545FC" w:rsidRPr="001545FC" w:rsidRDefault="001545FC" w:rsidP="001545FC">
            <w:pPr>
              <w:spacing w:after="0"/>
              <w:jc w:val="both"/>
              <w:rPr>
                <w:rFonts w:eastAsiaTheme="minorEastAsia"/>
                <w:bCs w:val="0"/>
                <w:color w:val="000000"/>
                <w:sz w:val="24"/>
                <w:szCs w:val="22"/>
                <w:highlight w:val="white"/>
                <w:lang w:eastAsia="ru-RU"/>
              </w:rPr>
            </w:pPr>
            <w:r w:rsidRPr="001545FC">
              <w:rPr>
                <w:rFonts w:eastAsiaTheme="minorEastAsia"/>
                <w:bCs w:val="0"/>
                <w:color w:val="808080"/>
                <w:sz w:val="24"/>
                <w:szCs w:val="22"/>
                <w:highlight w:val="white"/>
                <w:lang w:eastAsia="ru-RU"/>
              </w:rPr>
              <w:t xml:space="preserve"> а) </w:t>
            </w:r>
            <w:r w:rsidRPr="001545FC">
              <w:rPr>
                <w:rFonts w:eastAsiaTheme="minorEastAsia"/>
                <w:bCs w:val="0"/>
                <w:sz w:val="24"/>
                <w:szCs w:val="22"/>
                <w:highlight w:val="white"/>
                <w:lang w:eastAsia="ru-RU"/>
              </w:rPr>
              <w:t>базовые логические действия:</w:t>
            </w:r>
          </w:p>
          <w:p w14:paraId="364A5551"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xml:space="preserve">- самостоятельно формулировать и актуализировать проблему, рассматривать ее всесторонне; </w:t>
            </w:r>
          </w:p>
          <w:p w14:paraId="5CB7D00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устанавливать существенный признак или основания для сравнения, классификации и обобщения; </w:t>
            </w:r>
          </w:p>
          <w:p w14:paraId="12B480F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определять цели деятельности, задавать параметры и критерии их достижения;</w:t>
            </w:r>
          </w:p>
          <w:p w14:paraId="31C3AD0A"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закономерности и противоречия в рассматриваемых явлениях; </w:t>
            </w:r>
          </w:p>
          <w:p w14:paraId="3AD22C6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BFE481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развивать креативное мышление при решении жизненных проблем </w:t>
            </w:r>
          </w:p>
          <w:p w14:paraId="552101BC" w14:textId="77777777" w:rsidR="001545FC" w:rsidRPr="001545FC" w:rsidRDefault="001545FC" w:rsidP="001545FC">
            <w:pPr>
              <w:spacing w:after="0"/>
              <w:jc w:val="both"/>
              <w:rPr>
                <w:rFonts w:eastAsiaTheme="minorEastAsia"/>
                <w:bCs w:val="0"/>
                <w:sz w:val="24"/>
                <w:szCs w:val="22"/>
                <w:highlight w:val="white"/>
                <w:lang w:eastAsia="ru-RU"/>
              </w:rPr>
            </w:pPr>
            <w:r w:rsidRPr="001545FC">
              <w:rPr>
                <w:rFonts w:eastAsiaTheme="minorEastAsia"/>
                <w:bCs w:val="0"/>
                <w:color w:val="808080"/>
                <w:sz w:val="24"/>
                <w:szCs w:val="22"/>
                <w:highlight w:val="white"/>
                <w:lang w:eastAsia="ru-RU"/>
              </w:rPr>
              <w:lastRenderedPageBreak/>
              <w:t>б)</w:t>
            </w:r>
            <w:r w:rsidRPr="001545FC">
              <w:rPr>
                <w:rFonts w:eastAsiaTheme="minorEastAsia"/>
                <w:bCs w:val="0"/>
                <w:sz w:val="24"/>
                <w:szCs w:val="22"/>
                <w:highlight w:val="white"/>
                <w:lang w:eastAsia="ru-RU"/>
              </w:rPr>
              <w:t> базовые исследовательские действия:</w:t>
            </w:r>
          </w:p>
          <w:p w14:paraId="6E4C5F8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владеть навыками учебно-исследовательской и проектной деятельности, навыками разрешения проблем; </w:t>
            </w:r>
          </w:p>
          <w:p w14:paraId="02FA0D9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DE85FC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6AE394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уметь переносить знания в познавательную и практическую области жизнедеятельности;</w:t>
            </w:r>
          </w:p>
          <w:p w14:paraId="44D8DC58"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уметь интегрировать знания из разных предметных областей; </w:t>
            </w:r>
          </w:p>
          <w:p w14:paraId="4E89FD9A"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выдвигать новые идеи, предлагать оригинальные подходы и решения; </w:t>
            </w:r>
          </w:p>
          <w:p w14:paraId="1ED2CA6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способность их использования в познавательной и социальной практике </w:t>
            </w:r>
          </w:p>
        </w:tc>
        <w:tc>
          <w:tcPr>
            <w:tcW w:w="4961" w:type="dxa"/>
            <w:shd w:val="clear" w:color="auto" w:fill="FFFFFF" w:themeFill="background1"/>
            <w:hideMark/>
          </w:tcPr>
          <w:p w14:paraId="17AC64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4B8655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B93C4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545FC" w:rsidRPr="001545FC" w14:paraId="0634D98E" w14:textId="77777777" w:rsidTr="00103D0B">
        <w:tc>
          <w:tcPr>
            <w:tcW w:w="4531" w:type="dxa"/>
            <w:hideMark/>
          </w:tcPr>
          <w:p w14:paraId="17FD49A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5245" w:type="dxa"/>
            <w:hideMark/>
          </w:tcPr>
          <w:p w14:paraId="6B003834"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готовность к саморазвитию, самостоятельности и самоопределению;</w:t>
            </w:r>
          </w:p>
          <w:p w14:paraId="0279123D"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навыками учебно-исследовательской, проектной и социальной деятельности;</w:t>
            </w:r>
          </w:p>
          <w:p w14:paraId="79BD5EA3"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коммуникативными действиями:</w:t>
            </w:r>
          </w:p>
          <w:p w14:paraId="70E4810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lastRenderedPageBreak/>
              <w:t>б)</w:t>
            </w:r>
            <w:r w:rsidRPr="001545FC">
              <w:rPr>
                <w:rFonts w:eastAsiaTheme="minorEastAsia"/>
                <w:bCs w:val="0"/>
                <w:sz w:val="24"/>
                <w:szCs w:val="22"/>
                <w:lang w:eastAsia="ru-RU"/>
              </w:rPr>
              <w:t> совместная деятельность:</w:t>
            </w:r>
          </w:p>
          <w:p w14:paraId="0938184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понимать и использовать преимущества командной и индивидуальной работы;</w:t>
            </w:r>
          </w:p>
          <w:p w14:paraId="48094BEA"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B23935"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координировать и выполнять работу в условиях реального, виртуального и комбинированного взаимодействия;</w:t>
            </w:r>
          </w:p>
          <w:p w14:paraId="7B4980FD"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4DE668D7"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регулятивными действиями:</w:t>
            </w:r>
          </w:p>
          <w:p w14:paraId="1B50CE8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t>г)</w:t>
            </w:r>
            <w:r w:rsidRPr="001545FC">
              <w:rPr>
                <w:rFonts w:eastAsiaTheme="minorEastAsia"/>
                <w:bCs w:val="0"/>
                <w:sz w:val="24"/>
                <w:szCs w:val="22"/>
                <w:lang w:eastAsia="ru-RU"/>
              </w:rPr>
              <w:t> принятие себя и других людей:</w:t>
            </w:r>
          </w:p>
          <w:p w14:paraId="0610FE3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мотивы и аргументы других людей при анализе результатов деятельности;</w:t>
            </w:r>
          </w:p>
          <w:p w14:paraId="54F67680"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признавать свое право и право других людей на ошибки;</w:t>
            </w:r>
          </w:p>
          <w:p w14:paraId="0E2CEE82"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развивать способность понимать мир с позиции другого человека</w:t>
            </w:r>
          </w:p>
        </w:tc>
        <w:tc>
          <w:tcPr>
            <w:tcW w:w="4961" w:type="dxa"/>
            <w:shd w:val="clear" w:color="auto" w:fill="FFFFFF" w:themeFill="background1"/>
            <w:hideMark/>
          </w:tcPr>
          <w:p w14:paraId="6CC6B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1F07B8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545FC" w:rsidRPr="001545FC" w14:paraId="20BE4652" w14:textId="77777777" w:rsidTr="00103D0B">
        <w:tc>
          <w:tcPr>
            <w:tcW w:w="4531" w:type="dxa"/>
            <w:hideMark/>
          </w:tcPr>
          <w:p w14:paraId="348ACFB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5" w:type="dxa"/>
          </w:tcPr>
          <w:p w14:paraId="4C4E6821"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готовность к саморазвитию, самостоятельности и самоопределению;</w:t>
            </w:r>
          </w:p>
          <w:p w14:paraId="76FDA7FB"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наличие мотивации к обучению и личностному развитию;</w:t>
            </w:r>
          </w:p>
          <w:p w14:paraId="7C223AE5"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xml:space="preserve">В части </w:t>
            </w:r>
            <w:r w:rsidRPr="001545FC">
              <w:rPr>
                <w:rFonts w:eastAsiaTheme="minorEastAsia"/>
                <w:bCs w:val="0"/>
                <w:sz w:val="24"/>
                <w:szCs w:val="22"/>
                <w:lang w:eastAsia="ru-RU"/>
              </w:rPr>
              <w:t>физического воспитания:</w:t>
            </w:r>
          </w:p>
          <w:p w14:paraId="483A66FD"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lastRenderedPageBreak/>
              <w:t>- сформированность здорового и безопасного образа жизни, ответственного отношения к своему здоровью;</w:t>
            </w:r>
          </w:p>
          <w:p w14:paraId="038DE53C"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потребность в физическом совершенствовании, занятиях спортивно-оздоровительной деятельностью;</w:t>
            </w:r>
          </w:p>
          <w:p w14:paraId="759FE2CB"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активное неприятие вредных привычек и иных форм причинения вреда физическому и психическому здоровью;</w:t>
            </w:r>
          </w:p>
          <w:p w14:paraId="11CC8833" w14:textId="77777777" w:rsidR="001545FC" w:rsidRPr="001545FC" w:rsidRDefault="001545FC" w:rsidP="001545FC">
            <w:pPr>
              <w:widowControl w:val="0"/>
              <w:spacing w:line="240" w:lineRule="auto"/>
              <w:ind w:firstLine="709"/>
              <w:contextualSpacing/>
              <w:jc w:val="both"/>
              <w:rPr>
                <w:rFonts w:eastAsiaTheme="minorEastAsia"/>
                <w:bCs w:val="0"/>
                <w:sz w:val="24"/>
                <w:szCs w:val="22"/>
                <w:lang w:eastAsia="ru-RU"/>
              </w:rPr>
            </w:pPr>
            <w:r w:rsidRPr="001545FC">
              <w:rPr>
                <w:rFonts w:eastAsiaTheme="minorEastAsia"/>
                <w:bCs w:val="0"/>
                <w:sz w:val="24"/>
                <w:szCs w:val="22"/>
                <w:lang w:eastAsia="ru-RU"/>
              </w:rPr>
              <w:t>Овладения универсальными регулятивными действиями:</w:t>
            </w:r>
          </w:p>
          <w:p w14:paraId="6E91C924"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самостоятельно составлять план решения проблемы с учётом имеющихся ресурсов, собственных возможностей и предпочтений;</w:t>
            </w:r>
          </w:p>
          <w:p w14:paraId="69DE6841"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давать оценку новым ситуациям;</w:t>
            </w:r>
          </w:p>
          <w:p w14:paraId="14528153"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расширять рамки учебного предмета на основе личных предпочтений;</w:t>
            </w:r>
          </w:p>
          <w:p w14:paraId="3C37FC5C"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делать осознанный выбор, аргументировать его, брать ответственность за решение;</w:t>
            </w:r>
          </w:p>
          <w:p w14:paraId="4AD91988"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оценивать приобретённый опыт;</w:t>
            </w:r>
          </w:p>
          <w:p w14:paraId="05B55485"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способствовать формированию и проявлению широкой эрудиции в разных областях знаний; </w:t>
            </w:r>
          </w:p>
          <w:p w14:paraId="18782B31"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постоянно повышать свой образовательный и культурный уровень;</w:t>
            </w:r>
          </w:p>
          <w:p w14:paraId="551DA51B" w14:textId="77777777" w:rsidR="001545FC" w:rsidRPr="001545FC" w:rsidRDefault="001545FC" w:rsidP="001545FC">
            <w:pPr>
              <w:spacing w:after="0" w:line="240" w:lineRule="auto"/>
              <w:jc w:val="both"/>
              <w:rPr>
                <w:rFonts w:eastAsiaTheme="minorEastAsia"/>
                <w:bCs w:val="0"/>
                <w:sz w:val="24"/>
                <w:szCs w:val="22"/>
                <w:highlight w:val="white"/>
                <w:lang w:eastAsia="ru-RU"/>
              </w:rPr>
            </w:pPr>
          </w:p>
        </w:tc>
        <w:tc>
          <w:tcPr>
            <w:tcW w:w="4961" w:type="dxa"/>
            <w:shd w:val="clear" w:color="auto" w:fill="FFFFFF" w:themeFill="background1"/>
            <w:hideMark/>
          </w:tcPr>
          <w:p w14:paraId="6D53E0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1545FC">
              <w:rPr>
                <w:rFonts w:eastAsiaTheme="minorEastAsia"/>
                <w:bCs w:val="0"/>
                <w:sz w:val="24"/>
                <w:szCs w:val="22"/>
                <w:lang w:eastAsia="ru-RU"/>
              </w:rPr>
              <w:lastRenderedPageBreak/>
              <w:t xml:space="preserve">Всероссийского физкультурно-спортивного комплекса "Готов к труду и обороне" (ГТО); </w:t>
            </w:r>
          </w:p>
          <w:p w14:paraId="45D41F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75BC68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5814D7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290B4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74634E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ПРб 6. Положительную динамику в развитии основных физических качеств (силы, быстроты, выносливости, гибкости и ловкости)</w:t>
            </w:r>
          </w:p>
        </w:tc>
      </w:tr>
    </w:tbl>
    <w:p w14:paraId="3E9C7382" w14:textId="77777777" w:rsidR="001545FC" w:rsidRPr="001545FC" w:rsidRDefault="001545FC" w:rsidP="001545FC">
      <w:pPr>
        <w:rPr>
          <w:rFonts w:eastAsiaTheme="minorEastAsia"/>
          <w:bCs w:val="0"/>
          <w:color w:val="000000"/>
          <w:sz w:val="22"/>
          <w:szCs w:val="20"/>
          <w:lang w:eastAsia="ru-RU"/>
        </w:rPr>
      </w:pPr>
    </w:p>
    <w:tbl>
      <w:tblPr>
        <w:tblStyle w:val="afffff7"/>
        <w:tblW w:w="5000" w:type="pct"/>
        <w:tblLook w:val="04A0" w:firstRow="1" w:lastRow="0" w:firstColumn="1" w:lastColumn="0" w:noHBand="0" w:noVBand="1"/>
      </w:tblPr>
      <w:tblGrid>
        <w:gridCol w:w="2366"/>
        <w:gridCol w:w="4009"/>
        <w:gridCol w:w="7223"/>
      </w:tblGrid>
      <w:tr w:rsidR="001545FC" w:rsidRPr="001545FC" w14:paraId="2A5EF4E5" w14:textId="77777777" w:rsidTr="00103D0B">
        <w:trPr>
          <w:trHeight w:val="6236"/>
        </w:trPr>
        <w:tc>
          <w:tcPr>
            <w:tcW w:w="870" w:type="pct"/>
            <w:tcBorders>
              <w:top w:val="single" w:sz="4" w:space="0" w:color="000000"/>
              <w:left w:val="single" w:sz="4" w:space="0" w:color="000000"/>
              <w:bottom w:val="single" w:sz="4" w:space="0" w:color="000000"/>
              <w:right w:val="single" w:sz="4" w:space="0" w:color="000000"/>
            </w:tcBorders>
            <w:hideMark/>
          </w:tcPr>
          <w:p w14:paraId="1308132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ПК 2.5 Выполнять погрузочно-разгрузочные, транспортные и стационарные работы на тракторах </w:t>
            </w:r>
          </w:p>
        </w:tc>
        <w:tc>
          <w:tcPr>
            <w:tcW w:w="1474" w:type="pct"/>
            <w:tcBorders>
              <w:top w:val="single" w:sz="4" w:space="0" w:color="000000"/>
              <w:left w:val="single" w:sz="4" w:space="0" w:color="000000"/>
              <w:bottom w:val="single" w:sz="4" w:space="0" w:color="000000"/>
              <w:right w:val="single" w:sz="4" w:space="0" w:color="000000"/>
            </w:tcBorders>
            <w:hideMark/>
          </w:tcPr>
          <w:p w14:paraId="37D3793D"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готовность к саморазвитию, самостоятельности и самоопределению;</w:t>
            </w:r>
            <w:r w:rsidRPr="001545FC">
              <w:rPr>
                <w:rFonts w:ascii="Times New Roman" w:hAnsi="Times New Roman"/>
                <w:b/>
                <w:iCs/>
                <w:sz w:val="24"/>
                <w:szCs w:val="24"/>
              </w:rPr>
              <w:t xml:space="preserve"> </w:t>
            </w:r>
          </w:p>
          <w:p w14:paraId="46DEEA3C"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наличие мотивации к обучению и личностному развитию;</w:t>
            </w:r>
            <w:r w:rsidRPr="001545FC">
              <w:rPr>
                <w:rFonts w:ascii="Times New Roman" w:hAnsi="Times New Roman"/>
                <w:b/>
                <w:iCs/>
                <w:sz w:val="24"/>
                <w:szCs w:val="24"/>
              </w:rPr>
              <w:t xml:space="preserve"> </w:t>
            </w:r>
          </w:p>
          <w:p w14:paraId="70CCC7CD" w14:textId="77777777" w:rsidR="001545FC" w:rsidRPr="001545FC" w:rsidRDefault="001545FC" w:rsidP="001545FC">
            <w:pPr>
              <w:widowControl w:val="0"/>
              <w:autoSpaceDE w:val="0"/>
              <w:autoSpaceDN w:val="0"/>
              <w:adjustRightInd w:val="0"/>
              <w:jc w:val="both"/>
              <w:rPr>
                <w:rFonts w:ascii="Times New Roman" w:hAnsi="Times New Roman"/>
                <w:b/>
                <w:sz w:val="24"/>
                <w:szCs w:val="24"/>
              </w:rPr>
            </w:pPr>
            <w:r w:rsidRPr="001545FC">
              <w:rPr>
                <w:rFonts w:ascii="Times New Roman" w:hAnsi="Times New Roman"/>
                <w:b/>
                <w:sz w:val="24"/>
                <w:szCs w:val="24"/>
              </w:rPr>
              <w:t>В части</w:t>
            </w:r>
            <w:r w:rsidRPr="001545FC">
              <w:rPr>
                <w:rFonts w:ascii="Times New Roman" w:hAnsi="Times New Roman"/>
                <w:sz w:val="24"/>
                <w:szCs w:val="24"/>
              </w:rPr>
              <w:t xml:space="preserve"> </w:t>
            </w:r>
            <w:r w:rsidRPr="001545FC">
              <w:rPr>
                <w:rFonts w:ascii="Times New Roman" w:hAnsi="Times New Roman"/>
                <w:b/>
                <w:sz w:val="24"/>
                <w:szCs w:val="24"/>
              </w:rPr>
              <w:t xml:space="preserve">физического воспитания: </w:t>
            </w:r>
          </w:p>
          <w:p w14:paraId="7B19F2AA" w14:textId="77777777" w:rsidR="001545FC" w:rsidRPr="001545FC" w:rsidRDefault="001545FC" w:rsidP="001545FC">
            <w:pPr>
              <w:widowControl w:val="0"/>
              <w:autoSpaceDE w:val="0"/>
              <w:autoSpaceDN w:val="0"/>
              <w:adjustRightInd w:val="0"/>
              <w:jc w:val="both"/>
              <w:rPr>
                <w:rFonts w:ascii="Times New Roman" w:hAnsi="Times New Roman"/>
                <w:b/>
                <w:sz w:val="24"/>
                <w:szCs w:val="24"/>
              </w:rPr>
            </w:pPr>
            <w:r w:rsidRPr="001545FC">
              <w:rPr>
                <w:rFonts w:ascii="Times New Roman" w:hAnsi="Times New Roman"/>
                <w:sz w:val="24"/>
                <w:szCs w:val="24"/>
              </w:rPr>
              <w:t>- сформированность здорового и безопасного образа жизни, ответственного отношения к своему здоровью;</w:t>
            </w:r>
            <w:r w:rsidRPr="001545FC">
              <w:rPr>
                <w:rFonts w:ascii="Times New Roman" w:hAnsi="Times New Roman"/>
                <w:b/>
                <w:iCs/>
                <w:sz w:val="24"/>
                <w:szCs w:val="24"/>
              </w:rPr>
              <w:t xml:space="preserve"> </w:t>
            </w:r>
          </w:p>
          <w:p w14:paraId="2D7F52E1"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потребность в физическом совершенствовании, занятиях спортивно-оздоровительной деятельностью;</w:t>
            </w:r>
          </w:p>
          <w:p w14:paraId="089B439B" w14:textId="77777777" w:rsidR="001545FC" w:rsidRPr="001545FC" w:rsidRDefault="001545FC" w:rsidP="001545FC">
            <w:pPr>
              <w:widowControl w:val="0"/>
              <w:tabs>
                <w:tab w:val="left" w:pos="346"/>
              </w:tabs>
              <w:autoSpaceDE w:val="0"/>
              <w:autoSpaceDN w:val="0"/>
              <w:adjustRightInd w:val="0"/>
              <w:rPr>
                <w:rFonts w:ascii="Times New Roman" w:hAnsi="Times New Roman"/>
                <w:sz w:val="16"/>
                <w:szCs w:val="16"/>
              </w:rPr>
            </w:pPr>
            <w:r w:rsidRPr="001545FC">
              <w:rPr>
                <w:rFonts w:ascii="Times New Roman" w:hAnsi="Times New Roman"/>
                <w:sz w:val="24"/>
                <w:szCs w:val="24"/>
              </w:rPr>
              <w:t>- активное неприятие вредных привычек и иных форм причинения вреда физическому и психическому здоровью</w:t>
            </w:r>
          </w:p>
        </w:tc>
        <w:tc>
          <w:tcPr>
            <w:tcW w:w="2656" w:type="pct"/>
            <w:tcBorders>
              <w:top w:val="single" w:sz="4" w:space="0" w:color="000000"/>
              <w:left w:val="single" w:sz="4" w:space="0" w:color="000000"/>
              <w:bottom w:val="single" w:sz="4" w:space="0" w:color="000000"/>
              <w:right w:val="single" w:sz="4" w:space="0" w:color="000000"/>
            </w:tcBorders>
            <w:hideMark/>
          </w:tcPr>
          <w:p w14:paraId="477D37D2"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9D35B11"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C59649B"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основными способами самоконтроля индивидуальных умственной и физической работоспособности, динамики физического развития и физических качеств;</w:t>
            </w:r>
          </w:p>
          <w:p w14:paraId="7C756872"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3F34CAF6"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675B086C" w14:textId="77777777" w:rsidR="001545FC" w:rsidRPr="001545FC" w:rsidRDefault="001545FC" w:rsidP="001545FC">
            <w:pPr>
              <w:tabs>
                <w:tab w:val="left" w:pos="346"/>
              </w:tabs>
              <w:autoSpaceDE w:val="0"/>
              <w:autoSpaceDN w:val="0"/>
              <w:adjustRightInd w:val="0"/>
              <w:rPr>
                <w:rFonts w:ascii="Times New Roman" w:hAnsi="Times New Roman"/>
                <w:sz w:val="16"/>
                <w:szCs w:val="16"/>
              </w:rPr>
            </w:pPr>
            <w:r w:rsidRPr="001545FC">
              <w:rPr>
                <w:rFonts w:ascii="Times New Roman" w:hAnsi="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bl>
    <w:p w14:paraId="17E5D0FB" w14:textId="77777777" w:rsidR="001545FC" w:rsidRPr="001545FC" w:rsidRDefault="001545FC" w:rsidP="001545FC">
      <w:pPr>
        <w:rPr>
          <w:rFonts w:eastAsiaTheme="minorEastAsia"/>
          <w:bCs w:val="0"/>
          <w:color w:val="000000"/>
          <w:sz w:val="22"/>
          <w:szCs w:val="20"/>
          <w:lang w:eastAsia="ru-RU"/>
        </w:rPr>
      </w:pPr>
    </w:p>
    <w:p w14:paraId="668EF437"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1701" w:right="2237" w:bottom="850" w:left="993" w:header="708" w:footer="708" w:gutter="0"/>
          <w:cols w:space="720"/>
        </w:sectPr>
      </w:pPr>
    </w:p>
    <w:p w14:paraId="153BC351"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424" w:name="__RefHeading___2"/>
      <w:bookmarkEnd w:id="424"/>
      <w:r w:rsidRPr="001545FC">
        <w:rPr>
          <w:rFonts w:eastAsiaTheme="minorEastAsia"/>
          <w:b/>
          <w:kern w:val="32"/>
          <w:sz w:val="24"/>
          <w:szCs w:val="24"/>
          <w:lang w:eastAsia="ru-RU"/>
        </w:rPr>
        <w:lastRenderedPageBreak/>
        <w:t>2. Структура и содержание общеобразовательной дисциплины</w:t>
      </w:r>
    </w:p>
    <w:p w14:paraId="30C0AC08" w14:textId="77777777" w:rsidR="001545FC" w:rsidRPr="001545FC" w:rsidRDefault="001545FC" w:rsidP="001545FC">
      <w:pPr>
        <w:spacing w:after="0" w:line="276" w:lineRule="auto"/>
        <w:jc w:val="center"/>
        <w:rPr>
          <w:rFonts w:eastAsiaTheme="minorEastAsia"/>
          <w:b/>
          <w:bCs w:val="0"/>
          <w:szCs w:val="22"/>
          <w:lang w:eastAsia="ru-RU"/>
        </w:rPr>
      </w:pPr>
    </w:p>
    <w:p w14:paraId="6A946BD2"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2.1. Объем дисциплины и виды учебной работы</w:t>
      </w:r>
    </w:p>
    <w:p w14:paraId="5AF94AFA" w14:textId="77777777" w:rsidR="001545FC" w:rsidRPr="001545FC" w:rsidRDefault="001545FC" w:rsidP="001545FC">
      <w:pPr>
        <w:rPr>
          <w:rFonts w:eastAsiaTheme="minorEastAsia"/>
          <w:bCs w:val="0"/>
          <w:sz w:val="22"/>
          <w:szCs w:val="22"/>
          <w:lang w:eastAsia="ru-RU"/>
        </w:rPr>
      </w:pPr>
    </w:p>
    <w:tbl>
      <w:tblPr>
        <w:tblW w:w="9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63"/>
      </w:tblGrid>
      <w:tr w:rsidR="001545FC" w:rsidRPr="001545FC" w14:paraId="47780F33" w14:textId="77777777" w:rsidTr="00103D0B">
        <w:trPr>
          <w:trHeight w:val="490"/>
        </w:trPr>
        <w:tc>
          <w:tcPr>
            <w:tcW w:w="6884" w:type="dxa"/>
            <w:vAlign w:val="center"/>
            <w:hideMark/>
          </w:tcPr>
          <w:p w14:paraId="28BE440B"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2464" w:type="dxa"/>
            <w:vAlign w:val="center"/>
            <w:hideMark/>
          </w:tcPr>
          <w:p w14:paraId="26453111"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Объем в часах</w:t>
            </w:r>
          </w:p>
        </w:tc>
      </w:tr>
      <w:tr w:rsidR="001545FC" w:rsidRPr="001545FC" w14:paraId="372F99C2" w14:textId="77777777" w:rsidTr="00103D0B">
        <w:trPr>
          <w:trHeight w:val="490"/>
        </w:trPr>
        <w:tc>
          <w:tcPr>
            <w:tcW w:w="6884" w:type="dxa"/>
            <w:vAlign w:val="center"/>
            <w:hideMark/>
          </w:tcPr>
          <w:p w14:paraId="63EBEFF1"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2464" w:type="dxa"/>
            <w:vAlign w:val="center"/>
            <w:hideMark/>
          </w:tcPr>
          <w:p w14:paraId="6D60D746"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72</w:t>
            </w:r>
          </w:p>
        </w:tc>
      </w:tr>
      <w:tr w:rsidR="001545FC" w:rsidRPr="001545FC" w14:paraId="0CE54D97" w14:textId="77777777" w:rsidTr="00103D0B">
        <w:trPr>
          <w:trHeight w:val="490"/>
        </w:trPr>
        <w:tc>
          <w:tcPr>
            <w:tcW w:w="6884" w:type="dxa"/>
            <w:vAlign w:val="center"/>
            <w:hideMark/>
          </w:tcPr>
          <w:p w14:paraId="382A6EBC"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в т. ч.</w:t>
            </w:r>
          </w:p>
        </w:tc>
        <w:tc>
          <w:tcPr>
            <w:tcW w:w="2464" w:type="dxa"/>
            <w:vAlign w:val="center"/>
          </w:tcPr>
          <w:p w14:paraId="4EE6F22B" w14:textId="77777777" w:rsidR="001545FC" w:rsidRPr="001545FC" w:rsidRDefault="001545FC" w:rsidP="001545FC">
            <w:pPr>
              <w:spacing w:after="0" w:line="276" w:lineRule="auto"/>
              <w:jc w:val="center"/>
              <w:rPr>
                <w:rFonts w:eastAsiaTheme="minorEastAsia"/>
                <w:b/>
                <w:bCs w:val="0"/>
                <w:szCs w:val="22"/>
                <w:lang w:eastAsia="ru-RU"/>
              </w:rPr>
            </w:pPr>
          </w:p>
        </w:tc>
      </w:tr>
      <w:tr w:rsidR="001545FC" w:rsidRPr="001545FC" w14:paraId="66AA5832" w14:textId="77777777" w:rsidTr="00103D0B">
        <w:trPr>
          <w:trHeight w:val="490"/>
        </w:trPr>
        <w:tc>
          <w:tcPr>
            <w:tcW w:w="6884" w:type="dxa"/>
            <w:vAlign w:val="center"/>
            <w:hideMark/>
          </w:tcPr>
          <w:p w14:paraId="53DE57E5"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2464" w:type="dxa"/>
            <w:vAlign w:val="center"/>
            <w:hideMark/>
          </w:tcPr>
          <w:p w14:paraId="13DED552"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50</w:t>
            </w:r>
          </w:p>
        </w:tc>
      </w:tr>
      <w:tr w:rsidR="001545FC" w:rsidRPr="001545FC" w14:paraId="7DA5431E" w14:textId="77777777" w:rsidTr="00103D0B">
        <w:trPr>
          <w:trHeight w:val="490"/>
        </w:trPr>
        <w:tc>
          <w:tcPr>
            <w:tcW w:w="9348" w:type="dxa"/>
            <w:gridSpan w:val="2"/>
            <w:vAlign w:val="center"/>
            <w:hideMark/>
          </w:tcPr>
          <w:p w14:paraId="300652DA"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в т. ч.:</w:t>
            </w:r>
          </w:p>
        </w:tc>
      </w:tr>
      <w:tr w:rsidR="001545FC" w:rsidRPr="001545FC" w14:paraId="742EDE67" w14:textId="77777777" w:rsidTr="00103D0B">
        <w:trPr>
          <w:trHeight w:val="490"/>
        </w:trPr>
        <w:tc>
          <w:tcPr>
            <w:tcW w:w="6884" w:type="dxa"/>
            <w:vAlign w:val="center"/>
            <w:hideMark/>
          </w:tcPr>
          <w:p w14:paraId="480CD281"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tcPr>
          <w:p w14:paraId="2EF47B67" w14:textId="77777777" w:rsidR="001545FC" w:rsidRPr="001545FC" w:rsidRDefault="001545FC" w:rsidP="001545FC">
            <w:pPr>
              <w:spacing w:after="0" w:line="276" w:lineRule="auto"/>
              <w:jc w:val="center"/>
              <w:rPr>
                <w:rFonts w:eastAsiaTheme="minorEastAsia"/>
                <w:bCs w:val="0"/>
                <w:szCs w:val="22"/>
                <w:lang w:eastAsia="ru-RU"/>
              </w:rPr>
            </w:pPr>
          </w:p>
        </w:tc>
      </w:tr>
      <w:tr w:rsidR="001545FC" w:rsidRPr="001545FC" w14:paraId="119C6ECF" w14:textId="77777777" w:rsidTr="00103D0B">
        <w:trPr>
          <w:trHeight w:val="490"/>
        </w:trPr>
        <w:tc>
          <w:tcPr>
            <w:tcW w:w="6884" w:type="dxa"/>
            <w:vAlign w:val="center"/>
            <w:hideMark/>
          </w:tcPr>
          <w:p w14:paraId="45171A44"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22577E7E"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50</w:t>
            </w:r>
          </w:p>
        </w:tc>
      </w:tr>
      <w:tr w:rsidR="001545FC" w:rsidRPr="001545FC" w14:paraId="6812C8C5" w14:textId="77777777" w:rsidTr="00103D0B">
        <w:trPr>
          <w:trHeight w:val="490"/>
        </w:trPr>
        <w:tc>
          <w:tcPr>
            <w:tcW w:w="6884" w:type="dxa"/>
            <w:vAlign w:val="center"/>
            <w:hideMark/>
          </w:tcPr>
          <w:p w14:paraId="3953B62B"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Профессионально-ориентированное содержание (содержание прикладного модуля)</w:t>
            </w:r>
          </w:p>
        </w:tc>
        <w:tc>
          <w:tcPr>
            <w:tcW w:w="2464" w:type="dxa"/>
            <w:vAlign w:val="center"/>
            <w:hideMark/>
          </w:tcPr>
          <w:p w14:paraId="5B806796"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18</w:t>
            </w:r>
          </w:p>
        </w:tc>
      </w:tr>
      <w:tr w:rsidR="001545FC" w:rsidRPr="001545FC" w14:paraId="52A3D9CF" w14:textId="77777777" w:rsidTr="00103D0B">
        <w:trPr>
          <w:trHeight w:val="490"/>
        </w:trPr>
        <w:tc>
          <w:tcPr>
            <w:tcW w:w="6884" w:type="dxa"/>
            <w:vAlign w:val="center"/>
            <w:hideMark/>
          </w:tcPr>
          <w:p w14:paraId="33AD2142"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в т. ч.:</w:t>
            </w:r>
          </w:p>
        </w:tc>
        <w:tc>
          <w:tcPr>
            <w:tcW w:w="2464" w:type="dxa"/>
            <w:vAlign w:val="center"/>
          </w:tcPr>
          <w:p w14:paraId="13E1A5D7" w14:textId="77777777" w:rsidR="001545FC" w:rsidRPr="001545FC" w:rsidRDefault="001545FC" w:rsidP="001545FC">
            <w:pPr>
              <w:spacing w:after="0" w:line="276" w:lineRule="auto"/>
              <w:jc w:val="center"/>
              <w:rPr>
                <w:rFonts w:eastAsiaTheme="minorEastAsia"/>
                <w:bCs w:val="0"/>
                <w:szCs w:val="22"/>
                <w:lang w:eastAsia="ru-RU"/>
              </w:rPr>
            </w:pPr>
          </w:p>
        </w:tc>
      </w:tr>
      <w:tr w:rsidR="001545FC" w:rsidRPr="001545FC" w14:paraId="487C5B02" w14:textId="77777777" w:rsidTr="00103D0B">
        <w:trPr>
          <w:trHeight w:val="490"/>
        </w:trPr>
        <w:tc>
          <w:tcPr>
            <w:tcW w:w="6884" w:type="dxa"/>
            <w:vAlign w:val="center"/>
            <w:hideMark/>
          </w:tcPr>
          <w:p w14:paraId="72E7B695"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hideMark/>
          </w:tcPr>
          <w:p w14:paraId="3E5470E8"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2</w:t>
            </w:r>
          </w:p>
        </w:tc>
      </w:tr>
      <w:tr w:rsidR="001545FC" w:rsidRPr="001545FC" w14:paraId="6C75DD14" w14:textId="77777777" w:rsidTr="00103D0B">
        <w:trPr>
          <w:trHeight w:val="490"/>
        </w:trPr>
        <w:tc>
          <w:tcPr>
            <w:tcW w:w="6884" w:type="dxa"/>
            <w:vAlign w:val="center"/>
            <w:hideMark/>
          </w:tcPr>
          <w:p w14:paraId="65BC36B0"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008AEB69"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16</w:t>
            </w:r>
          </w:p>
        </w:tc>
      </w:tr>
      <w:tr w:rsidR="001545FC" w:rsidRPr="001545FC" w14:paraId="3D397FCC" w14:textId="77777777" w:rsidTr="00103D0B">
        <w:trPr>
          <w:trHeight w:val="331"/>
        </w:trPr>
        <w:tc>
          <w:tcPr>
            <w:tcW w:w="6884" w:type="dxa"/>
            <w:vAlign w:val="center"/>
            <w:hideMark/>
          </w:tcPr>
          <w:p w14:paraId="00AF427B" w14:textId="77777777" w:rsidR="001545FC" w:rsidRPr="001545FC" w:rsidRDefault="001545FC" w:rsidP="001545FC">
            <w:pPr>
              <w:spacing w:after="0" w:line="276" w:lineRule="auto"/>
              <w:rPr>
                <w:rFonts w:eastAsiaTheme="minorEastAsia"/>
                <w:b/>
                <w:bCs w:val="0"/>
                <w:i/>
                <w:szCs w:val="22"/>
                <w:lang w:eastAsia="ru-RU"/>
              </w:rPr>
            </w:pPr>
            <w:r w:rsidRPr="001545FC">
              <w:rPr>
                <w:rFonts w:eastAsiaTheme="minorEastAsia"/>
                <w:b/>
                <w:bCs w:val="0"/>
                <w:szCs w:val="22"/>
                <w:lang w:eastAsia="ru-RU"/>
              </w:rPr>
              <w:t>Промежуточная аттестация (зачет)</w:t>
            </w:r>
          </w:p>
        </w:tc>
        <w:tc>
          <w:tcPr>
            <w:tcW w:w="2464" w:type="dxa"/>
            <w:vAlign w:val="center"/>
            <w:hideMark/>
          </w:tcPr>
          <w:p w14:paraId="5E960B39"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4</w:t>
            </w:r>
          </w:p>
        </w:tc>
      </w:tr>
    </w:tbl>
    <w:p w14:paraId="61E87E3D" w14:textId="77777777" w:rsidR="001545FC" w:rsidRPr="001545FC" w:rsidRDefault="001545FC" w:rsidP="001545FC">
      <w:pPr>
        <w:spacing w:after="0" w:line="276" w:lineRule="auto"/>
        <w:rPr>
          <w:rFonts w:eastAsiaTheme="minorEastAsia"/>
          <w:bCs w:val="0"/>
          <w:i/>
          <w:color w:val="000000"/>
          <w:sz w:val="24"/>
          <w:szCs w:val="20"/>
          <w:lang w:eastAsia="ru-RU"/>
        </w:rPr>
      </w:pPr>
    </w:p>
    <w:p w14:paraId="2F3FCECA"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p w14:paraId="3DECF30D"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lastRenderedPageBreak/>
        <w:t xml:space="preserve">2.2. Тематический план и содержание дисциплины </w:t>
      </w:r>
    </w:p>
    <w:p w14:paraId="46350121" w14:textId="77777777" w:rsidR="001545FC" w:rsidRPr="001545FC" w:rsidRDefault="001545FC" w:rsidP="001545FC">
      <w:pPr>
        <w:spacing w:after="0" w:line="276" w:lineRule="auto"/>
        <w:rPr>
          <w:rFonts w:eastAsiaTheme="minorEastAsia"/>
          <w:bCs w:val="0"/>
          <w:sz w:val="22"/>
          <w:szCs w:val="22"/>
          <w:lang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973"/>
        <w:gridCol w:w="4325"/>
        <w:gridCol w:w="1991"/>
        <w:gridCol w:w="2546"/>
      </w:tblGrid>
      <w:tr w:rsidR="001545FC" w:rsidRPr="001545FC" w14:paraId="0EBEF03A" w14:textId="77777777" w:rsidTr="00103D0B">
        <w:trPr>
          <w:trHeight w:val="20"/>
          <w:tblHeader/>
        </w:trPr>
        <w:tc>
          <w:tcPr>
            <w:tcW w:w="2614" w:type="dxa"/>
            <w:shd w:val="clear" w:color="auto" w:fill="FFFFFF" w:themeFill="background1"/>
            <w:vAlign w:val="center"/>
            <w:hideMark/>
          </w:tcPr>
          <w:p w14:paraId="7A792CC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296" w:type="dxa"/>
            <w:gridSpan w:val="2"/>
            <w:shd w:val="clear" w:color="auto" w:fill="FFFFFF" w:themeFill="background1"/>
            <w:vAlign w:val="center"/>
            <w:hideMark/>
          </w:tcPr>
          <w:p w14:paraId="15B877D6"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shd w:val="clear" w:color="auto" w:fill="FFFFFF" w:themeFill="background1"/>
            <w:vAlign w:val="center"/>
            <w:hideMark/>
          </w:tcPr>
          <w:p w14:paraId="60DA0B9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545" w:type="dxa"/>
            <w:shd w:val="clear" w:color="auto" w:fill="FFFFFF" w:themeFill="background1"/>
            <w:vAlign w:val="center"/>
            <w:hideMark/>
          </w:tcPr>
          <w:p w14:paraId="27FC225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1545FC" w:rsidRPr="001545FC" w14:paraId="37322663" w14:textId="77777777" w:rsidTr="00103D0B">
        <w:trPr>
          <w:trHeight w:val="20"/>
        </w:trPr>
        <w:tc>
          <w:tcPr>
            <w:tcW w:w="2614" w:type="dxa"/>
            <w:shd w:val="clear" w:color="auto" w:fill="FFFFFF" w:themeFill="background1"/>
            <w:hideMark/>
          </w:tcPr>
          <w:p w14:paraId="4E129B8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296" w:type="dxa"/>
            <w:gridSpan w:val="2"/>
            <w:shd w:val="clear" w:color="auto" w:fill="FFFFFF" w:themeFill="background1"/>
            <w:hideMark/>
          </w:tcPr>
          <w:p w14:paraId="3AE4E48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1990" w:type="dxa"/>
            <w:shd w:val="clear" w:color="auto" w:fill="FFFFFF" w:themeFill="background1"/>
            <w:hideMark/>
          </w:tcPr>
          <w:p w14:paraId="7A1F02A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545" w:type="dxa"/>
            <w:shd w:val="clear" w:color="auto" w:fill="FFFFFF" w:themeFill="background1"/>
            <w:hideMark/>
          </w:tcPr>
          <w:p w14:paraId="12B4A53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1545FC" w:rsidRPr="001545FC" w14:paraId="052211DC" w14:textId="77777777" w:rsidTr="00103D0B">
        <w:trPr>
          <w:trHeight w:val="382"/>
        </w:trPr>
        <w:tc>
          <w:tcPr>
            <w:tcW w:w="10910" w:type="dxa"/>
            <w:gridSpan w:val="3"/>
            <w:shd w:val="clear" w:color="auto" w:fill="FFFFFF" w:themeFill="background1"/>
            <w:hideMark/>
          </w:tcPr>
          <w:p w14:paraId="19F778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1. Физическая культура как часть культуры общества и человека</w:t>
            </w:r>
          </w:p>
        </w:tc>
        <w:tc>
          <w:tcPr>
            <w:tcW w:w="1990" w:type="dxa"/>
            <w:shd w:val="clear" w:color="auto" w:fill="FFFFFF" w:themeFill="background1"/>
            <w:hideMark/>
          </w:tcPr>
          <w:p w14:paraId="45E1822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hideMark/>
          </w:tcPr>
          <w:p w14:paraId="774BB2F0"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2E1CA30A"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1BA7883B"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1545FC" w:rsidRPr="001545FC" w14:paraId="54E2D151" w14:textId="77777777" w:rsidTr="00103D0B">
        <w:trPr>
          <w:trHeight w:val="20"/>
        </w:trPr>
        <w:tc>
          <w:tcPr>
            <w:tcW w:w="10910" w:type="dxa"/>
            <w:gridSpan w:val="3"/>
            <w:shd w:val="clear" w:color="auto" w:fill="FFFFFF" w:themeFill="background1"/>
            <w:hideMark/>
          </w:tcPr>
          <w:p w14:paraId="0713D0E9"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hideMark/>
          </w:tcPr>
          <w:p w14:paraId="1E421FA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69C565E4"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0E194C9A" w14:textId="77777777" w:rsidTr="00103D0B">
        <w:trPr>
          <w:trHeight w:val="20"/>
        </w:trPr>
        <w:tc>
          <w:tcPr>
            <w:tcW w:w="2614" w:type="dxa"/>
            <w:vMerge w:val="restart"/>
            <w:shd w:val="clear" w:color="auto" w:fill="FFFFFF" w:themeFill="background1"/>
          </w:tcPr>
          <w:p w14:paraId="1C84E313"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Тема 1.1.</w:t>
            </w:r>
            <w:r w:rsidRPr="001545FC">
              <w:rPr>
                <w:rFonts w:eastAsiaTheme="minorEastAsia"/>
                <w:bCs w:val="0"/>
                <w:i/>
                <w:sz w:val="24"/>
                <w:szCs w:val="22"/>
                <w:lang w:eastAsia="ru-RU"/>
              </w:rPr>
              <w:t xml:space="preserve"> </w:t>
            </w:r>
          </w:p>
          <w:p w14:paraId="310810CB"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Современное состояние физической культуры и спорта. Здоровье и здоровый образ жизни</w:t>
            </w:r>
          </w:p>
          <w:p w14:paraId="1D78FAC3" w14:textId="77777777" w:rsidR="001545FC" w:rsidRPr="001545FC" w:rsidRDefault="001545FC" w:rsidP="001545FC">
            <w:pPr>
              <w:spacing w:after="0" w:line="276" w:lineRule="auto"/>
              <w:rPr>
                <w:rFonts w:eastAsiaTheme="minorEastAsia"/>
                <w:bCs w:val="0"/>
                <w:sz w:val="24"/>
                <w:szCs w:val="22"/>
                <w:lang w:eastAsia="ru-RU"/>
              </w:rPr>
            </w:pPr>
          </w:p>
        </w:tc>
        <w:tc>
          <w:tcPr>
            <w:tcW w:w="8296" w:type="dxa"/>
            <w:gridSpan w:val="2"/>
            <w:shd w:val="clear" w:color="auto" w:fill="FFFFFF" w:themeFill="background1"/>
            <w:hideMark/>
          </w:tcPr>
          <w:p w14:paraId="4538DB76"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14828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3851AEF1"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30B11A0F"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1541885E"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03F4E658" w14:textId="77777777" w:rsidTr="00103D0B">
        <w:trPr>
          <w:trHeight w:val="483"/>
        </w:trPr>
        <w:tc>
          <w:tcPr>
            <w:tcW w:w="10910" w:type="dxa"/>
            <w:vMerge/>
            <w:vAlign w:val="center"/>
            <w:hideMark/>
          </w:tcPr>
          <w:p w14:paraId="7B9C6A3C"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AA48C23"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vAlign w:val="center"/>
            <w:hideMark/>
          </w:tcPr>
          <w:p w14:paraId="55A0FCC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C0EEF0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585C98" w14:textId="77777777" w:rsidTr="00103D0B">
        <w:trPr>
          <w:trHeight w:val="547"/>
        </w:trPr>
        <w:tc>
          <w:tcPr>
            <w:tcW w:w="10910" w:type="dxa"/>
            <w:vMerge/>
            <w:vAlign w:val="center"/>
            <w:hideMark/>
          </w:tcPr>
          <w:p w14:paraId="653568A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4CFDA337"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vAlign w:val="center"/>
            <w:hideMark/>
          </w:tcPr>
          <w:p w14:paraId="396B642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7EEDB1A"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840CB8" w14:textId="77777777" w:rsidTr="00103D0B">
        <w:trPr>
          <w:trHeight w:val="255"/>
        </w:trPr>
        <w:tc>
          <w:tcPr>
            <w:tcW w:w="10910" w:type="dxa"/>
            <w:vMerge/>
            <w:vAlign w:val="center"/>
            <w:hideMark/>
          </w:tcPr>
          <w:p w14:paraId="45E51F7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01F5EA50"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vAlign w:val="center"/>
            <w:hideMark/>
          </w:tcPr>
          <w:p w14:paraId="522AA1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88C46C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74563A" w14:textId="77777777" w:rsidTr="00103D0B">
        <w:trPr>
          <w:trHeight w:val="255"/>
        </w:trPr>
        <w:tc>
          <w:tcPr>
            <w:tcW w:w="10910" w:type="dxa"/>
            <w:vMerge/>
            <w:vAlign w:val="center"/>
            <w:hideMark/>
          </w:tcPr>
          <w:p w14:paraId="0CE8D32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5AFA2124"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vAlign w:val="center"/>
            <w:hideMark/>
          </w:tcPr>
          <w:p w14:paraId="48D639F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D7ABB6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F986479" w14:textId="77777777" w:rsidTr="00103D0B">
        <w:trPr>
          <w:trHeight w:val="255"/>
        </w:trPr>
        <w:tc>
          <w:tcPr>
            <w:tcW w:w="10910" w:type="dxa"/>
            <w:vMerge/>
            <w:vAlign w:val="center"/>
            <w:hideMark/>
          </w:tcPr>
          <w:p w14:paraId="321CD9E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17E0E6F6" w14:textId="77777777" w:rsidR="001545FC" w:rsidRPr="001545FC" w:rsidRDefault="001545FC" w:rsidP="001545FC">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2A0935F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Двигательная рекреация и ее роль в организации здорового образа жизни современного человека</w:t>
            </w:r>
          </w:p>
        </w:tc>
        <w:tc>
          <w:tcPr>
            <w:tcW w:w="1990" w:type="dxa"/>
            <w:vMerge/>
            <w:vAlign w:val="center"/>
            <w:hideMark/>
          </w:tcPr>
          <w:p w14:paraId="3E694E2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8E90CA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906C9CC" w14:textId="77777777" w:rsidTr="00103D0B">
        <w:trPr>
          <w:trHeight w:val="255"/>
        </w:trPr>
        <w:tc>
          <w:tcPr>
            <w:tcW w:w="10910" w:type="dxa"/>
            <w:vMerge/>
            <w:vAlign w:val="center"/>
            <w:hideMark/>
          </w:tcPr>
          <w:p w14:paraId="24535A1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2CB2E511" w14:textId="77777777" w:rsidR="001545FC" w:rsidRPr="001545FC" w:rsidRDefault="001545FC" w:rsidP="001545FC">
            <w:pPr>
              <w:tabs>
                <w:tab w:val="left" w:pos="42"/>
                <w:tab w:val="left" w:pos="423"/>
              </w:tabs>
              <w:spacing w:after="0" w:line="276" w:lineRule="auto"/>
              <w:ind w:left="42"/>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sidRPr="001545FC">
              <w:rPr>
                <w:rFonts w:eastAsiaTheme="minorEastAsia"/>
                <w:bCs w:val="0"/>
                <w:i/>
                <w:sz w:val="24"/>
                <w:szCs w:val="22"/>
                <w:lang w:eastAsia="ru-RU"/>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sidRPr="001545FC">
              <w:rPr>
                <w:rFonts w:eastAsiaTheme="minorEastAsia"/>
                <w:bCs w:val="0"/>
                <w:sz w:val="24"/>
                <w:szCs w:val="22"/>
                <w:lang w:eastAsia="ru-RU"/>
              </w:rPr>
              <w:t>)</w:t>
            </w:r>
          </w:p>
        </w:tc>
        <w:tc>
          <w:tcPr>
            <w:tcW w:w="1990" w:type="dxa"/>
            <w:vMerge/>
            <w:vAlign w:val="center"/>
            <w:hideMark/>
          </w:tcPr>
          <w:p w14:paraId="660A7B1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20165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21EAC33" w14:textId="77777777" w:rsidTr="00103D0B">
        <w:trPr>
          <w:trHeight w:val="249"/>
        </w:trPr>
        <w:tc>
          <w:tcPr>
            <w:tcW w:w="10910" w:type="dxa"/>
            <w:vMerge/>
            <w:vAlign w:val="center"/>
            <w:hideMark/>
          </w:tcPr>
          <w:p w14:paraId="7478730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4BE2685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vAlign w:val="center"/>
            <w:hideMark/>
          </w:tcPr>
          <w:p w14:paraId="47C937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D6CCDC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DD87A7C" w14:textId="77777777" w:rsidTr="00103D0B">
        <w:trPr>
          <w:trHeight w:val="597"/>
        </w:trPr>
        <w:tc>
          <w:tcPr>
            <w:tcW w:w="10910" w:type="dxa"/>
            <w:vMerge/>
            <w:vAlign w:val="center"/>
            <w:hideMark/>
          </w:tcPr>
          <w:p w14:paraId="0DC0EBC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D21330A" w14:textId="77777777" w:rsidR="001545FC" w:rsidRPr="001545FC" w:rsidRDefault="001545FC" w:rsidP="001545FC">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vAlign w:val="center"/>
            <w:hideMark/>
          </w:tcPr>
          <w:p w14:paraId="3DAFDE0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EE477E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01DA3DF" w14:textId="77777777" w:rsidTr="00103D0B">
        <w:trPr>
          <w:trHeight w:val="134"/>
        </w:trPr>
        <w:tc>
          <w:tcPr>
            <w:tcW w:w="10910" w:type="dxa"/>
            <w:vMerge/>
            <w:vAlign w:val="center"/>
            <w:hideMark/>
          </w:tcPr>
          <w:p w14:paraId="34DFCF46"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tcBorders>
              <w:bottom w:val="nil"/>
            </w:tcBorders>
            <w:shd w:val="clear" w:color="auto" w:fill="FFFFFF" w:themeFill="background1"/>
            <w:hideMark/>
          </w:tcPr>
          <w:p w14:paraId="091F7D4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vAlign w:val="center"/>
            <w:hideMark/>
          </w:tcPr>
          <w:p w14:paraId="1817011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5927EF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DC0A6CB" w14:textId="77777777" w:rsidTr="00103D0B">
        <w:trPr>
          <w:trHeight w:val="23"/>
        </w:trPr>
        <w:tc>
          <w:tcPr>
            <w:tcW w:w="10910" w:type="dxa"/>
            <w:vMerge/>
            <w:vAlign w:val="center"/>
            <w:hideMark/>
          </w:tcPr>
          <w:p w14:paraId="2C24693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tcBorders>
              <w:top w:val="nil"/>
            </w:tcBorders>
            <w:shd w:val="clear" w:color="auto" w:fill="FFFFFF" w:themeFill="background1"/>
            <w:hideMark/>
          </w:tcPr>
          <w:p w14:paraId="0BE46C13" w14:textId="77777777" w:rsidR="001545FC" w:rsidRPr="001545FC" w:rsidRDefault="001545FC" w:rsidP="001545FC">
            <w:pPr>
              <w:spacing w:after="0" w:line="276" w:lineRule="auto"/>
              <w:ind w:right="864"/>
              <w:rPr>
                <w:rFonts w:eastAsiaTheme="minorEastAsia"/>
                <w:bCs w:val="0"/>
                <w:sz w:val="24"/>
                <w:szCs w:val="22"/>
                <w:lang w:eastAsia="ru-RU"/>
              </w:rPr>
            </w:pPr>
            <w:r w:rsidRPr="001545FC">
              <w:rPr>
                <w:rFonts w:eastAsiaTheme="minorEastAsia"/>
                <w:bCs w:val="0"/>
                <w:sz w:val="24"/>
                <w:szCs w:val="22"/>
                <w:lang w:eastAsia="ru-RU"/>
              </w:rPr>
              <w:t xml:space="preserve">3. Основные принципы построения самостоятельных занятий. </w:t>
            </w:r>
          </w:p>
        </w:tc>
        <w:tc>
          <w:tcPr>
            <w:tcW w:w="1990" w:type="dxa"/>
            <w:vMerge/>
            <w:vAlign w:val="center"/>
            <w:hideMark/>
          </w:tcPr>
          <w:p w14:paraId="5512BE4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B19F45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48F3B9D" w14:textId="77777777" w:rsidTr="00103D0B">
        <w:trPr>
          <w:trHeight w:val="207"/>
        </w:trPr>
        <w:tc>
          <w:tcPr>
            <w:tcW w:w="10910" w:type="dxa"/>
            <w:vMerge/>
            <w:vAlign w:val="center"/>
            <w:hideMark/>
          </w:tcPr>
          <w:p w14:paraId="22CBA22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79175A1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 Дневник самоконтроля</w:t>
            </w:r>
          </w:p>
        </w:tc>
        <w:tc>
          <w:tcPr>
            <w:tcW w:w="1990" w:type="dxa"/>
            <w:vMerge/>
            <w:vAlign w:val="center"/>
            <w:hideMark/>
          </w:tcPr>
          <w:p w14:paraId="0FE76A7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EB14F1"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C8B8D85" w14:textId="77777777" w:rsidTr="00103D0B">
        <w:trPr>
          <w:trHeight w:val="268"/>
        </w:trPr>
        <w:tc>
          <w:tcPr>
            <w:tcW w:w="10910" w:type="dxa"/>
            <w:gridSpan w:val="3"/>
            <w:shd w:val="clear" w:color="auto" w:fill="FFFFFF" w:themeFill="background1"/>
            <w:hideMark/>
          </w:tcPr>
          <w:p w14:paraId="45EEDC9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vAlign w:val="center"/>
            <w:hideMark/>
          </w:tcPr>
          <w:p w14:paraId="7792400F"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40B07529" w14:textId="77777777" w:rsidR="001545FC" w:rsidRPr="001545FC" w:rsidRDefault="001545FC" w:rsidP="001545FC">
            <w:pPr>
              <w:spacing w:after="0" w:line="276" w:lineRule="auto"/>
              <w:jc w:val="center"/>
              <w:rPr>
                <w:rFonts w:eastAsiaTheme="minorEastAsia"/>
                <w:b/>
                <w:bCs w:val="0"/>
                <w:i/>
                <w:sz w:val="24"/>
                <w:szCs w:val="22"/>
                <w:lang w:eastAsia="ru-RU"/>
              </w:rPr>
            </w:pPr>
          </w:p>
        </w:tc>
      </w:tr>
      <w:tr w:rsidR="001545FC" w:rsidRPr="001545FC" w14:paraId="513AB83D" w14:textId="77777777" w:rsidTr="00103D0B">
        <w:trPr>
          <w:trHeight w:val="189"/>
        </w:trPr>
        <w:tc>
          <w:tcPr>
            <w:tcW w:w="2614" w:type="dxa"/>
            <w:vMerge w:val="restart"/>
            <w:shd w:val="clear" w:color="auto" w:fill="FFFFFF" w:themeFill="background1"/>
            <w:hideMark/>
          </w:tcPr>
          <w:p w14:paraId="20C1092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w:t>
            </w:r>
          </w:p>
          <w:p w14:paraId="2889BF5E"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lastRenderedPageBreak/>
              <w:t>Профессионально- прикладная физическая подготовка</w:t>
            </w:r>
          </w:p>
        </w:tc>
        <w:tc>
          <w:tcPr>
            <w:tcW w:w="8296" w:type="dxa"/>
            <w:gridSpan w:val="2"/>
            <w:shd w:val="clear" w:color="auto" w:fill="FFFFFF" w:themeFill="background1"/>
            <w:vAlign w:val="bottom"/>
            <w:hideMark/>
          </w:tcPr>
          <w:p w14:paraId="477F3F95"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77B70713"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43975CD6"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20D15E2D"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lastRenderedPageBreak/>
              <w:t>ОК 08</w:t>
            </w:r>
          </w:p>
          <w:p w14:paraId="1B16B56C"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1545FC" w:rsidRPr="001545FC" w14:paraId="1A06C8DD" w14:textId="77777777" w:rsidTr="00103D0B">
        <w:trPr>
          <w:trHeight w:val="180"/>
        </w:trPr>
        <w:tc>
          <w:tcPr>
            <w:tcW w:w="10910" w:type="dxa"/>
            <w:vMerge/>
            <w:vAlign w:val="center"/>
            <w:hideMark/>
          </w:tcPr>
          <w:p w14:paraId="54BAEB5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21E3CAD1"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sidRPr="001545FC">
              <w:rPr>
                <w:rFonts w:eastAsiaTheme="minorEastAsia"/>
                <w:bCs w:val="0"/>
                <w:spacing w:val="-9"/>
                <w:sz w:val="24"/>
                <w:szCs w:val="22"/>
                <w:lang w:eastAsia="ru-RU"/>
              </w:rPr>
              <w:t>Составление профессиограммы. Определение принадлежности выбранной профессии/специальности к группе труда</w:t>
            </w:r>
            <w:r w:rsidRPr="001545FC">
              <w:rPr>
                <w:rFonts w:eastAsiaTheme="minorEastAsia"/>
                <w:bCs w:val="0"/>
                <w:sz w:val="24"/>
                <w:szCs w:val="22"/>
                <w:lang w:eastAsia="ru-RU"/>
              </w:rPr>
              <w:t>. Подбор физических упражнений для проведения производственной гимнастики</w:t>
            </w:r>
          </w:p>
        </w:tc>
        <w:tc>
          <w:tcPr>
            <w:tcW w:w="1990" w:type="dxa"/>
            <w:vMerge/>
            <w:vAlign w:val="center"/>
            <w:hideMark/>
          </w:tcPr>
          <w:p w14:paraId="3AE875B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F8B36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E9FA46C" w14:textId="77777777" w:rsidTr="00103D0B">
        <w:trPr>
          <w:trHeight w:val="180"/>
        </w:trPr>
        <w:tc>
          <w:tcPr>
            <w:tcW w:w="10910" w:type="dxa"/>
            <w:vMerge/>
            <w:vAlign w:val="center"/>
            <w:hideMark/>
          </w:tcPr>
          <w:p w14:paraId="11548F5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40BF14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Понятие «профессионально-ориентированная физическая культура», цель, задачи, содержательное наполнение </w:t>
            </w:r>
          </w:p>
        </w:tc>
        <w:tc>
          <w:tcPr>
            <w:tcW w:w="1990" w:type="dxa"/>
            <w:vMerge/>
            <w:vAlign w:val="center"/>
            <w:hideMark/>
          </w:tcPr>
          <w:p w14:paraId="0933B6C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FF82B3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3FB0DB0" w14:textId="77777777" w:rsidTr="00103D0B">
        <w:trPr>
          <w:trHeight w:val="241"/>
        </w:trPr>
        <w:tc>
          <w:tcPr>
            <w:tcW w:w="10910" w:type="dxa"/>
            <w:vMerge/>
            <w:vAlign w:val="center"/>
            <w:hideMark/>
          </w:tcPr>
          <w:p w14:paraId="1D736DD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04AC50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vAlign w:val="center"/>
            <w:hideMark/>
          </w:tcPr>
          <w:p w14:paraId="7F7650A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901C54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D9D66BF" w14:textId="77777777" w:rsidTr="00103D0B">
        <w:trPr>
          <w:trHeight w:val="20"/>
        </w:trPr>
        <w:tc>
          <w:tcPr>
            <w:tcW w:w="10910" w:type="dxa"/>
            <w:gridSpan w:val="3"/>
            <w:shd w:val="clear" w:color="auto" w:fill="FFFFFF" w:themeFill="background1"/>
            <w:hideMark/>
          </w:tcPr>
          <w:p w14:paraId="6148F6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2. Методические основы обучения различным видам физкультурно-спортивной деятельности</w:t>
            </w:r>
          </w:p>
        </w:tc>
        <w:tc>
          <w:tcPr>
            <w:tcW w:w="1990" w:type="dxa"/>
            <w:shd w:val="clear" w:color="auto" w:fill="FFFFFF" w:themeFill="background1"/>
            <w:hideMark/>
          </w:tcPr>
          <w:p w14:paraId="472087C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64</w:t>
            </w:r>
          </w:p>
        </w:tc>
        <w:tc>
          <w:tcPr>
            <w:tcW w:w="2545" w:type="dxa"/>
            <w:shd w:val="clear" w:color="auto" w:fill="FFFFFF" w:themeFill="background1"/>
            <w:hideMark/>
          </w:tcPr>
          <w:p w14:paraId="4604F0DF"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46997B38"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0918F5E1"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 2.5</w:t>
            </w:r>
          </w:p>
        </w:tc>
      </w:tr>
      <w:tr w:rsidR="001545FC" w:rsidRPr="001545FC" w14:paraId="0AE65EAB" w14:textId="77777777" w:rsidTr="00103D0B">
        <w:trPr>
          <w:trHeight w:val="288"/>
        </w:trPr>
        <w:tc>
          <w:tcPr>
            <w:tcW w:w="10910" w:type="dxa"/>
            <w:gridSpan w:val="3"/>
            <w:shd w:val="clear" w:color="auto" w:fill="FFFFFF" w:themeFill="background1"/>
            <w:hideMark/>
          </w:tcPr>
          <w:p w14:paraId="3A7B751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hideMark/>
          </w:tcPr>
          <w:p w14:paraId="2D47ED0A"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14</w:t>
            </w:r>
          </w:p>
        </w:tc>
        <w:tc>
          <w:tcPr>
            <w:tcW w:w="2545" w:type="dxa"/>
            <w:shd w:val="clear" w:color="auto" w:fill="FFFFFF" w:themeFill="background1"/>
          </w:tcPr>
          <w:p w14:paraId="3B5D71DF"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456F6532" w14:textId="77777777" w:rsidTr="00103D0B">
        <w:trPr>
          <w:trHeight w:val="729"/>
        </w:trPr>
        <w:tc>
          <w:tcPr>
            <w:tcW w:w="2614" w:type="dxa"/>
            <w:vMerge w:val="restart"/>
            <w:shd w:val="clear" w:color="auto" w:fill="FFFFFF" w:themeFill="background1"/>
            <w:hideMark/>
          </w:tcPr>
          <w:p w14:paraId="42CA73C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 </w:t>
            </w:r>
          </w:p>
          <w:p w14:paraId="6BC77E5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shd w:val="clear" w:color="auto" w:fill="FFFFFF" w:themeFill="background1"/>
            <w:vAlign w:val="bottom"/>
            <w:hideMark/>
          </w:tcPr>
          <w:p w14:paraId="5F46B78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6FBB3D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712F64B2"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4236EAD6"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4FDBFC6B"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 2.5</w:t>
            </w:r>
          </w:p>
        </w:tc>
      </w:tr>
      <w:tr w:rsidR="001545FC" w:rsidRPr="001545FC" w14:paraId="05CBEA62" w14:textId="77777777" w:rsidTr="00103D0B">
        <w:trPr>
          <w:trHeight w:val="126"/>
        </w:trPr>
        <w:tc>
          <w:tcPr>
            <w:tcW w:w="10910" w:type="dxa"/>
            <w:vMerge/>
            <w:vAlign w:val="center"/>
            <w:hideMark/>
          </w:tcPr>
          <w:p w14:paraId="5D89FE3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1EA4FA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4FECB6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DCE136C"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53A3D55" w14:textId="77777777" w:rsidTr="00103D0B">
        <w:trPr>
          <w:trHeight w:val="829"/>
        </w:trPr>
        <w:tc>
          <w:tcPr>
            <w:tcW w:w="10910" w:type="dxa"/>
            <w:vMerge/>
            <w:vAlign w:val="center"/>
            <w:hideMark/>
          </w:tcPr>
          <w:p w14:paraId="7AEB646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tcPr>
          <w:p w14:paraId="3377A31A"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0FB8F4A4" w14:textId="77777777" w:rsidR="001545FC" w:rsidRPr="001545FC" w:rsidRDefault="001545FC" w:rsidP="001545FC">
            <w:pPr>
              <w:spacing w:after="0" w:line="276" w:lineRule="auto"/>
              <w:jc w:val="both"/>
              <w:rPr>
                <w:rFonts w:eastAsiaTheme="minorEastAsia"/>
                <w:bCs w:val="0"/>
                <w:sz w:val="24"/>
                <w:szCs w:val="22"/>
                <w:lang w:eastAsia="ru-RU"/>
              </w:rPr>
            </w:pPr>
          </w:p>
          <w:p w14:paraId="458DE309" w14:textId="77777777" w:rsidR="001545FC" w:rsidRPr="001545FC" w:rsidRDefault="001545FC" w:rsidP="001545FC">
            <w:pPr>
              <w:spacing w:after="0" w:line="276" w:lineRule="auto"/>
              <w:jc w:val="both"/>
              <w:rPr>
                <w:rFonts w:eastAsiaTheme="minorEastAsia"/>
                <w:bCs w:val="0"/>
                <w:sz w:val="24"/>
                <w:szCs w:val="22"/>
                <w:lang w:eastAsia="ru-RU"/>
              </w:rPr>
            </w:pPr>
          </w:p>
        </w:tc>
        <w:tc>
          <w:tcPr>
            <w:tcW w:w="1990" w:type="dxa"/>
            <w:vMerge/>
            <w:vAlign w:val="center"/>
            <w:hideMark/>
          </w:tcPr>
          <w:p w14:paraId="6F4BB79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CF2E91"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66ABC427" w14:textId="77777777" w:rsidTr="00103D0B">
        <w:trPr>
          <w:trHeight w:val="435"/>
        </w:trPr>
        <w:tc>
          <w:tcPr>
            <w:tcW w:w="10910" w:type="dxa"/>
            <w:vMerge/>
            <w:vAlign w:val="center"/>
            <w:hideMark/>
          </w:tcPr>
          <w:p w14:paraId="764F926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tcPr>
          <w:p w14:paraId="65AFB5C1" w14:textId="77777777" w:rsidR="001545FC" w:rsidRPr="001545FC" w:rsidRDefault="001545FC" w:rsidP="001545FC">
            <w:pPr>
              <w:spacing w:after="0" w:line="276" w:lineRule="auto"/>
              <w:rPr>
                <w:rFonts w:eastAsiaTheme="minorEastAsia"/>
                <w:bCs w:val="0"/>
                <w:sz w:val="24"/>
                <w:szCs w:val="22"/>
                <w:highlight w:val="yellow"/>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составления и проведения комплексов упражнений различной функциональной направленности</w:t>
            </w:r>
          </w:p>
          <w:p w14:paraId="20DCAC92" w14:textId="77777777" w:rsidR="001545FC" w:rsidRPr="001545FC" w:rsidRDefault="001545FC" w:rsidP="001545FC">
            <w:pPr>
              <w:spacing w:after="0" w:line="276" w:lineRule="auto"/>
              <w:rPr>
                <w:rFonts w:eastAsiaTheme="minorEastAsia"/>
                <w:bCs w:val="0"/>
                <w:sz w:val="24"/>
                <w:szCs w:val="22"/>
                <w:highlight w:val="yellow"/>
                <w:lang w:eastAsia="ru-RU"/>
              </w:rPr>
            </w:pPr>
          </w:p>
        </w:tc>
        <w:tc>
          <w:tcPr>
            <w:tcW w:w="1990" w:type="dxa"/>
            <w:vMerge/>
            <w:vAlign w:val="center"/>
            <w:hideMark/>
          </w:tcPr>
          <w:p w14:paraId="4CD50F6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4BC4B91"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03AAC64B" w14:textId="77777777" w:rsidTr="00103D0B">
        <w:trPr>
          <w:trHeight w:val="161"/>
        </w:trPr>
        <w:tc>
          <w:tcPr>
            <w:tcW w:w="2614" w:type="dxa"/>
            <w:vMerge w:val="restart"/>
            <w:shd w:val="clear" w:color="auto" w:fill="FFFFFF" w:themeFill="background1"/>
            <w:hideMark/>
          </w:tcPr>
          <w:p w14:paraId="6690FB22"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lastRenderedPageBreak/>
              <w:t xml:space="preserve">Тема 2.2. </w:t>
            </w:r>
          </w:p>
          <w:p w14:paraId="62FF47E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Составление и проведение самостоятельных занятий по подготовке к сдаче норм и требований ВФСК «ГТО»</w:t>
            </w:r>
          </w:p>
        </w:tc>
        <w:tc>
          <w:tcPr>
            <w:tcW w:w="8296" w:type="dxa"/>
            <w:gridSpan w:val="2"/>
            <w:shd w:val="clear" w:color="auto" w:fill="FFFFFF" w:themeFill="background1"/>
            <w:vAlign w:val="bottom"/>
            <w:hideMark/>
          </w:tcPr>
          <w:p w14:paraId="7677439C"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869A2D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798228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5271D037"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734D9DC7"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i/>
                <w:sz w:val="24"/>
                <w:szCs w:val="22"/>
                <w:lang w:eastAsia="ru-RU"/>
              </w:rPr>
              <w:t>ПК 2.5</w:t>
            </w:r>
          </w:p>
        </w:tc>
      </w:tr>
      <w:tr w:rsidR="001545FC" w:rsidRPr="001545FC" w14:paraId="2200770F" w14:textId="77777777" w:rsidTr="00103D0B">
        <w:trPr>
          <w:trHeight w:val="430"/>
        </w:trPr>
        <w:tc>
          <w:tcPr>
            <w:tcW w:w="10910" w:type="dxa"/>
            <w:vMerge/>
            <w:vAlign w:val="center"/>
            <w:hideMark/>
          </w:tcPr>
          <w:p w14:paraId="4985ED68"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1F1978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C4F13B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0B384F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71D64EC" w14:textId="77777777" w:rsidTr="00103D0B">
        <w:trPr>
          <w:trHeight w:val="1702"/>
        </w:trPr>
        <w:tc>
          <w:tcPr>
            <w:tcW w:w="10910" w:type="dxa"/>
            <w:vMerge/>
            <w:vAlign w:val="center"/>
            <w:hideMark/>
          </w:tcPr>
          <w:p w14:paraId="06E43BF1"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CDC3695"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подготовки к выполнению тестовых упражнений</w:t>
            </w:r>
          </w:p>
          <w:p w14:paraId="2726EE83"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vAlign w:val="center"/>
            <w:hideMark/>
          </w:tcPr>
          <w:p w14:paraId="1B98DF2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2B57A30"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DA263EF" w14:textId="77777777" w:rsidTr="00103D0B">
        <w:trPr>
          <w:trHeight w:val="195"/>
        </w:trPr>
        <w:tc>
          <w:tcPr>
            <w:tcW w:w="2614" w:type="dxa"/>
            <w:vMerge w:val="restart"/>
            <w:shd w:val="clear" w:color="auto" w:fill="FFFFFF" w:themeFill="background1"/>
            <w:hideMark/>
          </w:tcPr>
          <w:p w14:paraId="5DB5714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2.3. </w:t>
            </w:r>
            <w:r w:rsidRPr="001545FC">
              <w:rPr>
                <w:rFonts w:eastAsiaTheme="minorEastAsia"/>
                <w:bCs w:val="0"/>
                <w:sz w:val="24"/>
                <w:szCs w:val="22"/>
                <w:lang w:eastAsia="ru-RU"/>
              </w:rPr>
              <w:t>Методы самоконтроля и оценка умственной и физической работоспособности</w:t>
            </w:r>
          </w:p>
        </w:tc>
        <w:tc>
          <w:tcPr>
            <w:tcW w:w="8296" w:type="dxa"/>
            <w:gridSpan w:val="2"/>
            <w:shd w:val="clear" w:color="auto" w:fill="FFFFFF" w:themeFill="background1"/>
            <w:vAlign w:val="bottom"/>
            <w:hideMark/>
          </w:tcPr>
          <w:p w14:paraId="14C7657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08C7AA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84AD64C"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1A0C1C32"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ПК…</w:t>
            </w:r>
          </w:p>
        </w:tc>
      </w:tr>
      <w:tr w:rsidR="001545FC" w:rsidRPr="001545FC" w14:paraId="54770A0C" w14:textId="77777777" w:rsidTr="00103D0B">
        <w:trPr>
          <w:trHeight w:val="225"/>
        </w:trPr>
        <w:tc>
          <w:tcPr>
            <w:tcW w:w="10910" w:type="dxa"/>
            <w:vMerge/>
            <w:vAlign w:val="center"/>
            <w:hideMark/>
          </w:tcPr>
          <w:p w14:paraId="39E0A36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9E8E57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6B780D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8D66895"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40EB81AD" w14:textId="77777777" w:rsidTr="00103D0B">
        <w:trPr>
          <w:trHeight w:val="70"/>
        </w:trPr>
        <w:tc>
          <w:tcPr>
            <w:tcW w:w="10910" w:type="dxa"/>
            <w:vMerge/>
            <w:vAlign w:val="center"/>
            <w:hideMark/>
          </w:tcPr>
          <w:p w14:paraId="75C95A2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8957F29" w14:textId="77777777" w:rsidR="001545FC" w:rsidRPr="001545FC" w:rsidRDefault="001545FC" w:rsidP="001545FC">
            <w:pPr>
              <w:spacing w:before="120" w:after="0" w:line="276" w:lineRule="auto"/>
              <w:rPr>
                <w:rFonts w:eastAsiaTheme="minorEastAsia"/>
                <w:bCs w:val="0"/>
                <w:sz w:val="24"/>
                <w:szCs w:val="24"/>
                <w:lang w:eastAsia="ru-RU"/>
              </w:rPr>
            </w:pPr>
            <w:r w:rsidRPr="001545FC">
              <w:rPr>
                <w:rFonts w:eastAsiaTheme="minorEastAsia"/>
                <w:bCs w:val="0"/>
                <w:sz w:val="24"/>
                <w:szCs w:val="24"/>
                <w:lang w:eastAsia="ru-RU"/>
              </w:rPr>
              <w:t>Применение методов самоконтроля и оценка умственной и физической работоспособности</w:t>
            </w:r>
          </w:p>
        </w:tc>
        <w:tc>
          <w:tcPr>
            <w:tcW w:w="1990" w:type="dxa"/>
            <w:vMerge/>
            <w:vAlign w:val="center"/>
            <w:hideMark/>
          </w:tcPr>
          <w:p w14:paraId="2A3C29D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11D6D00"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3E50B0D1" w14:textId="77777777" w:rsidTr="00103D0B">
        <w:trPr>
          <w:trHeight w:val="213"/>
        </w:trPr>
        <w:tc>
          <w:tcPr>
            <w:tcW w:w="2614" w:type="dxa"/>
            <w:vMerge w:val="restart"/>
            <w:shd w:val="clear" w:color="auto" w:fill="FFFFFF" w:themeFill="background1"/>
            <w:hideMark/>
          </w:tcPr>
          <w:p w14:paraId="25DA9A2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2.4.</w:t>
            </w:r>
            <w:r w:rsidRPr="001545FC">
              <w:rPr>
                <w:rFonts w:eastAsiaTheme="minorEastAsia"/>
                <w:bCs w:val="0"/>
                <w:sz w:val="24"/>
                <w:szCs w:val="22"/>
                <w:lang w:eastAsia="ru-RU"/>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shd w:val="clear" w:color="auto" w:fill="FFFFFF" w:themeFill="background1"/>
            <w:vAlign w:val="bottom"/>
            <w:hideMark/>
          </w:tcPr>
          <w:p w14:paraId="4E59590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4B979F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A88244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03E4E987"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7FDF8DD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i/>
                <w:sz w:val="24"/>
                <w:szCs w:val="22"/>
                <w:lang w:eastAsia="ru-RU"/>
              </w:rPr>
              <w:t>ПК 2.5</w:t>
            </w:r>
          </w:p>
        </w:tc>
      </w:tr>
      <w:tr w:rsidR="001545FC" w:rsidRPr="001545FC" w14:paraId="73B6233B" w14:textId="77777777" w:rsidTr="00103D0B">
        <w:trPr>
          <w:trHeight w:val="270"/>
        </w:trPr>
        <w:tc>
          <w:tcPr>
            <w:tcW w:w="10910" w:type="dxa"/>
            <w:vMerge/>
            <w:vAlign w:val="center"/>
            <w:hideMark/>
          </w:tcPr>
          <w:p w14:paraId="389C21C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8C7F58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0A23250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14FF6A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BD868A3" w14:textId="77777777" w:rsidTr="00103D0B">
        <w:trPr>
          <w:trHeight w:val="240"/>
        </w:trPr>
        <w:tc>
          <w:tcPr>
            <w:tcW w:w="10910" w:type="dxa"/>
            <w:vMerge/>
            <w:vAlign w:val="center"/>
            <w:hideMark/>
          </w:tcPr>
          <w:p w14:paraId="2D7281F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CF1164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vAlign w:val="center"/>
            <w:hideMark/>
          </w:tcPr>
          <w:p w14:paraId="67F0A66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62D1DA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5CAE2A8" w14:textId="77777777" w:rsidTr="00103D0B">
        <w:trPr>
          <w:trHeight w:val="616"/>
        </w:trPr>
        <w:tc>
          <w:tcPr>
            <w:tcW w:w="10910" w:type="dxa"/>
            <w:vMerge/>
            <w:vAlign w:val="center"/>
            <w:hideMark/>
          </w:tcPr>
          <w:p w14:paraId="1833198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B67CBA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vAlign w:val="center"/>
            <w:hideMark/>
          </w:tcPr>
          <w:p w14:paraId="57FC9D8F"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135535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A839F4B" w14:textId="77777777" w:rsidTr="00103D0B">
        <w:trPr>
          <w:trHeight w:val="308"/>
        </w:trPr>
        <w:tc>
          <w:tcPr>
            <w:tcW w:w="2614" w:type="dxa"/>
            <w:vMerge w:val="restart"/>
            <w:shd w:val="clear" w:color="auto" w:fill="FFFFFF" w:themeFill="background1"/>
            <w:hideMark/>
          </w:tcPr>
          <w:p w14:paraId="13662DC3"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Тема 2.5.</w:t>
            </w:r>
          </w:p>
          <w:p w14:paraId="51F64670"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lastRenderedPageBreak/>
              <w:t>Профессионально-прикладная физическая подготовка</w:t>
            </w:r>
          </w:p>
        </w:tc>
        <w:tc>
          <w:tcPr>
            <w:tcW w:w="8296" w:type="dxa"/>
            <w:gridSpan w:val="2"/>
            <w:shd w:val="clear" w:color="auto" w:fill="FFFFFF" w:themeFill="background1"/>
            <w:vAlign w:val="bottom"/>
            <w:hideMark/>
          </w:tcPr>
          <w:p w14:paraId="6FF92428"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43ECFAD5"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8</w:t>
            </w:r>
          </w:p>
        </w:tc>
        <w:tc>
          <w:tcPr>
            <w:tcW w:w="2545" w:type="dxa"/>
            <w:vMerge w:val="restart"/>
            <w:shd w:val="clear" w:color="auto" w:fill="FFFFFF" w:themeFill="background1"/>
            <w:hideMark/>
          </w:tcPr>
          <w:p w14:paraId="755F913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6E531B5C"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054D88BE"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i/>
                <w:sz w:val="24"/>
                <w:szCs w:val="22"/>
                <w:lang w:eastAsia="ru-RU"/>
              </w:rPr>
              <w:lastRenderedPageBreak/>
              <w:t>ПК 2.5</w:t>
            </w:r>
          </w:p>
        </w:tc>
      </w:tr>
      <w:tr w:rsidR="001545FC" w:rsidRPr="001545FC" w14:paraId="51067BEC" w14:textId="77777777" w:rsidTr="00103D0B">
        <w:trPr>
          <w:trHeight w:val="283"/>
        </w:trPr>
        <w:tc>
          <w:tcPr>
            <w:tcW w:w="10910" w:type="dxa"/>
            <w:vMerge/>
            <w:vAlign w:val="center"/>
            <w:hideMark/>
          </w:tcPr>
          <w:p w14:paraId="7682B18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EE235A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7303F6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0FC103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83A3D5C" w14:textId="77777777" w:rsidTr="00103D0B">
        <w:trPr>
          <w:trHeight w:val="616"/>
        </w:trPr>
        <w:tc>
          <w:tcPr>
            <w:tcW w:w="10910" w:type="dxa"/>
            <w:vMerge/>
            <w:vAlign w:val="center"/>
            <w:hideMark/>
          </w:tcPr>
          <w:p w14:paraId="00CCEF3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5100F833"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vAlign w:val="center"/>
            <w:hideMark/>
          </w:tcPr>
          <w:p w14:paraId="2D3EAEB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8C1A741"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7C6E4C1" w14:textId="77777777" w:rsidTr="00103D0B">
        <w:trPr>
          <w:trHeight w:val="616"/>
        </w:trPr>
        <w:tc>
          <w:tcPr>
            <w:tcW w:w="10910" w:type="dxa"/>
            <w:vMerge/>
            <w:vAlign w:val="center"/>
            <w:hideMark/>
          </w:tcPr>
          <w:p w14:paraId="0D50B69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6C7A3D6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vAlign w:val="center"/>
            <w:hideMark/>
          </w:tcPr>
          <w:p w14:paraId="2891DA1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E68064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E7E614A" w14:textId="77777777" w:rsidTr="00103D0B">
        <w:trPr>
          <w:trHeight w:val="256"/>
        </w:trPr>
        <w:tc>
          <w:tcPr>
            <w:tcW w:w="10910" w:type="dxa"/>
            <w:gridSpan w:val="3"/>
            <w:shd w:val="clear" w:color="auto" w:fill="FFFFFF" w:themeFill="background1"/>
            <w:hideMark/>
          </w:tcPr>
          <w:p w14:paraId="2442BB3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vAlign w:val="center"/>
            <w:hideMark/>
          </w:tcPr>
          <w:p w14:paraId="2F153DF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5CF718C7"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92DC470" w14:textId="77777777" w:rsidTr="00103D0B">
        <w:trPr>
          <w:trHeight w:val="20"/>
        </w:trPr>
        <w:tc>
          <w:tcPr>
            <w:tcW w:w="10910" w:type="dxa"/>
            <w:gridSpan w:val="3"/>
            <w:shd w:val="clear" w:color="auto" w:fill="FFFFFF" w:themeFill="background1"/>
            <w:hideMark/>
          </w:tcPr>
          <w:p w14:paraId="216702F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Учебно-тренировочные занятия</w:t>
            </w:r>
          </w:p>
        </w:tc>
        <w:tc>
          <w:tcPr>
            <w:tcW w:w="1990" w:type="dxa"/>
            <w:shd w:val="clear" w:color="auto" w:fill="FFFFFF" w:themeFill="background1"/>
            <w:vAlign w:val="center"/>
            <w:hideMark/>
          </w:tcPr>
          <w:p w14:paraId="07E88DBA"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7F91D88E"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358A1B2" w14:textId="77777777" w:rsidTr="00103D0B">
        <w:trPr>
          <w:trHeight w:val="20"/>
        </w:trPr>
        <w:tc>
          <w:tcPr>
            <w:tcW w:w="10910" w:type="dxa"/>
            <w:gridSpan w:val="3"/>
            <w:shd w:val="clear" w:color="auto" w:fill="FFFFFF" w:themeFill="background1"/>
            <w:hideMark/>
          </w:tcPr>
          <w:p w14:paraId="0BD5B21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201EC992"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5827A102"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326C26DB" w14:textId="77777777" w:rsidTr="00103D0B">
        <w:trPr>
          <w:trHeight w:val="20"/>
        </w:trPr>
        <w:tc>
          <w:tcPr>
            <w:tcW w:w="10910" w:type="dxa"/>
            <w:gridSpan w:val="3"/>
            <w:shd w:val="clear" w:color="auto" w:fill="FFFFFF" w:themeFill="background1"/>
            <w:hideMark/>
          </w:tcPr>
          <w:p w14:paraId="7A3FE69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i/>
                <w:sz w:val="24"/>
                <w:szCs w:val="22"/>
                <w:lang w:eastAsia="ru-RU"/>
              </w:rPr>
              <w:t xml:space="preserve">Гимнастика </w:t>
            </w:r>
          </w:p>
        </w:tc>
        <w:tc>
          <w:tcPr>
            <w:tcW w:w="1990" w:type="dxa"/>
            <w:shd w:val="clear" w:color="auto" w:fill="FFFFFF" w:themeFill="background1"/>
            <w:vAlign w:val="center"/>
            <w:hideMark/>
          </w:tcPr>
          <w:p w14:paraId="007DAF76"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12</w:t>
            </w:r>
          </w:p>
        </w:tc>
        <w:tc>
          <w:tcPr>
            <w:tcW w:w="2545" w:type="dxa"/>
            <w:shd w:val="clear" w:color="auto" w:fill="FFFFFF" w:themeFill="background1"/>
          </w:tcPr>
          <w:p w14:paraId="70C0E05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477F2E4" w14:textId="77777777" w:rsidTr="00103D0B">
        <w:trPr>
          <w:trHeight w:val="198"/>
        </w:trPr>
        <w:tc>
          <w:tcPr>
            <w:tcW w:w="2614" w:type="dxa"/>
            <w:vMerge w:val="restart"/>
            <w:shd w:val="clear" w:color="auto" w:fill="FFFFFF" w:themeFill="background1"/>
            <w:hideMark/>
          </w:tcPr>
          <w:p w14:paraId="7A1B611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2.6. </w:t>
            </w:r>
            <w:r w:rsidRPr="001545FC">
              <w:rPr>
                <w:rFonts w:eastAsiaTheme="minorEastAsia"/>
                <w:bCs w:val="0"/>
                <w:sz w:val="22"/>
                <w:szCs w:val="22"/>
                <w:lang w:eastAsia="ru-RU"/>
              </w:rPr>
              <w:br/>
            </w:r>
            <w:r w:rsidRPr="001545FC">
              <w:rPr>
                <w:rFonts w:eastAsiaTheme="minorEastAsia"/>
                <w:bCs w:val="0"/>
                <w:sz w:val="24"/>
                <w:szCs w:val="22"/>
                <w:lang w:eastAsia="ru-RU"/>
              </w:rPr>
              <w:t xml:space="preserve">Основная гимнастика </w:t>
            </w:r>
          </w:p>
        </w:tc>
        <w:tc>
          <w:tcPr>
            <w:tcW w:w="8296" w:type="dxa"/>
            <w:gridSpan w:val="2"/>
            <w:shd w:val="clear" w:color="auto" w:fill="FFFFFF" w:themeFill="background1"/>
            <w:vAlign w:val="bottom"/>
            <w:hideMark/>
          </w:tcPr>
          <w:p w14:paraId="0769B9A2"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E03278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5A1088A3"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4756B55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08</w:t>
            </w:r>
          </w:p>
        </w:tc>
      </w:tr>
      <w:tr w:rsidR="001545FC" w:rsidRPr="001545FC" w14:paraId="0E9D6D76" w14:textId="77777777" w:rsidTr="00103D0B">
        <w:trPr>
          <w:trHeight w:val="6"/>
        </w:trPr>
        <w:tc>
          <w:tcPr>
            <w:tcW w:w="10910" w:type="dxa"/>
            <w:vMerge/>
            <w:vAlign w:val="center"/>
            <w:hideMark/>
          </w:tcPr>
          <w:p w14:paraId="68AE13AE"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935E7E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40E862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C3C412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67A57F9" w14:textId="77777777" w:rsidTr="00103D0B">
        <w:trPr>
          <w:trHeight w:val="255"/>
        </w:trPr>
        <w:tc>
          <w:tcPr>
            <w:tcW w:w="10910" w:type="dxa"/>
            <w:vMerge/>
            <w:vAlign w:val="center"/>
            <w:hideMark/>
          </w:tcPr>
          <w:p w14:paraId="487D02FC"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EE8637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Техника безопасности на занятиях гимнастикой. </w:t>
            </w:r>
          </w:p>
          <w:p w14:paraId="343C0DD1"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vAlign w:val="center"/>
            <w:hideMark/>
          </w:tcPr>
          <w:p w14:paraId="7EEAD91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296990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27B7B8A" w14:textId="77777777" w:rsidTr="00103D0B">
        <w:trPr>
          <w:trHeight w:val="120"/>
        </w:trPr>
        <w:tc>
          <w:tcPr>
            <w:tcW w:w="10910" w:type="dxa"/>
            <w:vMerge/>
            <w:vAlign w:val="center"/>
            <w:hideMark/>
          </w:tcPr>
          <w:p w14:paraId="0E8DB38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6D2D84E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общеразвивающих упражнений без предмета и с предметом; в парах, в группах, на снарядах и тренажерах.</w:t>
            </w:r>
          </w:p>
          <w:p w14:paraId="06518976"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vAlign w:val="center"/>
            <w:hideMark/>
          </w:tcPr>
          <w:p w14:paraId="0113360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90C934B"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BC7AC03" w14:textId="77777777" w:rsidTr="00103D0B">
        <w:trPr>
          <w:trHeight w:val="120"/>
        </w:trPr>
        <w:tc>
          <w:tcPr>
            <w:tcW w:w="2614" w:type="dxa"/>
            <w:vMerge w:val="restart"/>
            <w:shd w:val="clear" w:color="auto" w:fill="FFFFFF" w:themeFill="background1"/>
            <w:hideMark/>
          </w:tcPr>
          <w:p w14:paraId="663F338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2.7. </w:t>
            </w:r>
            <w:r w:rsidRPr="001545FC">
              <w:rPr>
                <w:rFonts w:eastAsiaTheme="minorEastAsia"/>
                <w:bCs w:val="0"/>
                <w:sz w:val="22"/>
                <w:szCs w:val="22"/>
                <w:lang w:eastAsia="ru-RU"/>
              </w:rPr>
              <w:br/>
            </w:r>
            <w:r w:rsidRPr="001545FC">
              <w:rPr>
                <w:rFonts w:eastAsiaTheme="minorEastAsia"/>
                <w:bCs w:val="0"/>
                <w:sz w:val="24"/>
                <w:szCs w:val="22"/>
                <w:lang w:eastAsia="ru-RU"/>
              </w:rPr>
              <w:t>Спортивная гимнастика</w:t>
            </w:r>
          </w:p>
        </w:tc>
        <w:tc>
          <w:tcPr>
            <w:tcW w:w="8296" w:type="dxa"/>
            <w:gridSpan w:val="2"/>
            <w:shd w:val="clear" w:color="auto" w:fill="FFFFFF" w:themeFill="background1"/>
            <w:vAlign w:val="bottom"/>
            <w:hideMark/>
          </w:tcPr>
          <w:p w14:paraId="21A8861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92C846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tcPr>
          <w:p w14:paraId="1BE06D2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55D33AE" w14:textId="77777777" w:rsidTr="00103D0B">
        <w:trPr>
          <w:trHeight w:val="228"/>
        </w:trPr>
        <w:tc>
          <w:tcPr>
            <w:tcW w:w="10910" w:type="dxa"/>
            <w:vMerge/>
            <w:vAlign w:val="center"/>
            <w:hideMark/>
          </w:tcPr>
          <w:p w14:paraId="061EAFD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24C2F75"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FC5745F"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restart"/>
            <w:shd w:val="clear" w:color="auto" w:fill="FFFFFF" w:themeFill="background1"/>
          </w:tcPr>
          <w:p w14:paraId="750E2452"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3A94466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B1C2566" w14:textId="77777777" w:rsidTr="00103D0B">
        <w:trPr>
          <w:trHeight w:val="228"/>
        </w:trPr>
        <w:tc>
          <w:tcPr>
            <w:tcW w:w="10910" w:type="dxa"/>
            <w:vMerge/>
            <w:vAlign w:val="center"/>
            <w:hideMark/>
          </w:tcPr>
          <w:p w14:paraId="439493B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5F4D1B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брусьях разной высоты (девушки); на параллельных брусьях (юноши)</w:t>
            </w:r>
          </w:p>
        </w:tc>
        <w:tc>
          <w:tcPr>
            <w:tcW w:w="1990" w:type="dxa"/>
            <w:vMerge/>
            <w:vAlign w:val="center"/>
            <w:hideMark/>
          </w:tcPr>
          <w:p w14:paraId="0C1D3BD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88D2DA0"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E00941E" w14:textId="77777777" w:rsidTr="00103D0B">
        <w:trPr>
          <w:trHeight w:val="228"/>
        </w:trPr>
        <w:tc>
          <w:tcPr>
            <w:tcW w:w="10910" w:type="dxa"/>
            <w:vMerge/>
            <w:vAlign w:val="center"/>
            <w:hideMark/>
          </w:tcPr>
          <w:p w14:paraId="41D37E7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9A76ED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бревне (девушки); на перекладине (юноши)</w:t>
            </w:r>
          </w:p>
        </w:tc>
        <w:tc>
          <w:tcPr>
            <w:tcW w:w="1990" w:type="dxa"/>
            <w:vMerge/>
            <w:vAlign w:val="center"/>
            <w:hideMark/>
          </w:tcPr>
          <w:p w14:paraId="57546FF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D576D1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48C7D6B" w14:textId="77777777" w:rsidTr="00103D0B">
        <w:trPr>
          <w:trHeight w:val="228"/>
        </w:trPr>
        <w:tc>
          <w:tcPr>
            <w:tcW w:w="10910" w:type="dxa"/>
            <w:vMerge/>
            <w:vAlign w:val="center"/>
            <w:hideMark/>
          </w:tcPr>
          <w:p w14:paraId="773F4CC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270DD6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1990" w:type="dxa"/>
            <w:vMerge/>
            <w:vAlign w:val="center"/>
            <w:hideMark/>
          </w:tcPr>
          <w:p w14:paraId="4EEBCA4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BB252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28FA8AA" w14:textId="77777777" w:rsidTr="00103D0B">
        <w:trPr>
          <w:trHeight w:val="228"/>
        </w:trPr>
        <w:tc>
          <w:tcPr>
            <w:tcW w:w="10910" w:type="dxa"/>
            <w:vMerge/>
            <w:vAlign w:val="center"/>
            <w:hideMark/>
          </w:tcPr>
          <w:p w14:paraId="6CB4333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81D611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Элементы и комбинации на снарядах спортивной гимнастики:</w:t>
            </w:r>
          </w:p>
        </w:tc>
        <w:tc>
          <w:tcPr>
            <w:tcW w:w="1990" w:type="dxa"/>
            <w:vMerge/>
            <w:vAlign w:val="center"/>
            <w:hideMark/>
          </w:tcPr>
          <w:p w14:paraId="7A221A9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96353B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073CF96" w14:textId="77777777" w:rsidTr="00103D0B">
        <w:trPr>
          <w:trHeight w:val="165"/>
        </w:trPr>
        <w:tc>
          <w:tcPr>
            <w:tcW w:w="10910" w:type="dxa"/>
            <w:vMerge/>
            <w:vAlign w:val="center"/>
            <w:hideMark/>
          </w:tcPr>
          <w:p w14:paraId="1C464E0A"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vAlign w:val="bottom"/>
            <w:hideMark/>
          </w:tcPr>
          <w:p w14:paraId="502C85A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Девушки</w:t>
            </w:r>
          </w:p>
        </w:tc>
        <w:tc>
          <w:tcPr>
            <w:tcW w:w="4324" w:type="dxa"/>
            <w:shd w:val="clear" w:color="auto" w:fill="FFFFFF" w:themeFill="background1"/>
            <w:vAlign w:val="bottom"/>
            <w:hideMark/>
          </w:tcPr>
          <w:p w14:paraId="57108E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Юноши</w:t>
            </w:r>
          </w:p>
        </w:tc>
        <w:tc>
          <w:tcPr>
            <w:tcW w:w="1990" w:type="dxa"/>
            <w:vMerge/>
            <w:vAlign w:val="center"/>
            <w:hideMark/>
          </w:tcPr>
          <w:p w14:paraId="3142D8E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C875FD1"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ED95FF2" w14:textId="77777777" w:rsidTr="00103D0B">
        <w:trPr>
          <w:trHeight w:val="180"/>
        </w:trPr>
        <w:tc>
          <w:tcPr>
            <w:tcW w:w="10910" w:type="dxa"/>
            <w:vMerge/>
            <w:vAlign w:val="center"/>
            <w:hideMark/>
          </w:tcPr>
          <w:p w14:paraId="15EF6E4F"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1D6784BF" w14:textId="77777777" w:rsidR="001545FC" w:rsidRPr="001545FC" w:rsidRDefault="001545FC" w:rsidP="00B77C04">
            <w:pPr>
              <w:numPr>
                <w:ilvl w:val="0"/>
                <w:numId w:val="38"/>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shd w:val="clear" w:color="auto" w:fill="FFFFFF" w:themeFill="background1"/>
            <w:hideMark/>
          </w:tcPr>
          <w:p w14:paraId="275C6822" w14:textId="77777777" w:rsidR="001545FC" w:rsidRPr="001545FC" w:rsidRDefault="001545FC" w:rsidP="001545FC">
            <w:pPr>
              <w:tabs>
                <w:tab w:val="left" w:pos="303"/>
              </w:tabs>
              <w:spacing w:line="276" w:lineRule="auto"/>
              <w:contextualSpacing/>
              <w:jc w:val="both"/>
              <w:rPr>
                <w:rFonts w:eastAsiaTheme="minorEastAsia"/>
                <w:b/>
                <w:bCs w:val="0"/>
                <w:sz w:val="24"/>
                <w:szCs w:val="22"/>
                <w:lang w:eastAsia="ru-RU"/>
              </w:rPr>
            </w:pPr>
            <w:r w:rsidRPr="001545FC">
              <w:rPr>
                <w:rFonts w:eastAsiaTheme="minorEastAsia"/>
                <w:bCs w:val="0"/>
                <w:sz w:val="24"/>
                <w:szCs w:val="22"/>
                <w:lang w:eastAsia="ru-RU"/>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vAlign w:val="center"/>
            <w:hideMark/>
          </w:tcPr>
          <w:p w14:paraId="1F13A48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F9C00D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7B5C9AB" w14:textId="77777777" w:rsidTr="00103D0B">
        <w:trPr>
          <w:trHeight w:val="180"/>
        </w:trPr>
        <w:tc>
          <w:tcPr>
            <w:tcW w:w="10910" w:type="dxa"/>
            <w:vMerge/>
            <w:vAlign w:val="center"/>
            <w:hideMark/>
          </w:tcPr>
          <w:p w14:paraId="64429BF5"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6A65E60F" w14:textId="77777777" w:rsidR="001545FC" w:rsidRPr="001545FC" w:rsidRDefault="001545FC" w:rsidP="00B77C04">
            <w:pPr>
              <w:numPr>
                <w:ilvl w:val="0"/>
                <w:numId w:val="38"/>
              </w:numPr>
              <w:tabs>
                <w:tab w:val="left" w:pos="326"/>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Бревно: вскок, седы, упоры, прыжки, разновидности передвижений, равновесия, танцевальные шаги, соскок с конца бревна</w:t>
            </w:r>
          </w:p>
        </w:tc>
        <w:tc>
          <w:tcPr>
            <w:tcW w:w="4324" w:type="dxa"/>
            <w:shd w:val="clear" w:color="auto" w:fill="FFFFFF" w:themeFill="background1"/>
            <w:vAlign w:val="bottom"/>
            <w:hideMark/>
          </w:tcPr>
          <w:p w14:paraId="6237C868" w14:textId="77777777" w:rsidR="001545FC" w:rsidRPr="001545FC" w:rsidRDefault="001545FC" w:rsidP="001545FC">
            <w:pPr>
              <w:tabs>
                <w:tab w:val="left" w:pos="303"/>
              </w:tabs>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vAlign w:val="center"/>
            <w:hideMark/>
          </w:tcPr>
          <w:p w14:paraId="11101A6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1D15BA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9CBFDF1" w14:textId="77777777" w:rsidTr="00103D0B">
        <w:trPr>
          <w:trHeight w:val="180"/>
        </w:trPr>
        <w:tc>
          <w:tcPr>
            <w:tcW w:w="10910" w:type="dxa"/>
            <w:vMerge/>
            <w:vAlign w:val="center"/>
            <w:hideMark/>
          </w:tcPr>
          <w:p w14:paraId="24068136"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2897B129" w14:textId="77777777" w:rsidR="001545FC" w:rsidRPr="001545FC" w:rsidRDefault="001545FC" w:rsidP="00B77C04">
            <w:pPr>
              <w:numPr>
                <w:ilvl w:val="0"/>
                <w:numId w:val="38"/>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Опорные прыжки: через коня углом с косого разбега толчком одной ногой</w:t>
            </w:r>
          </w:p>
        </w:tc>
        <w:tc>
          <w:tcPr>
            <w:tcW w:w="4324" w:type="dxa"/>
            <w:shd w:val="clear" w:color="auto" w:fill="FFFFFF" w:themeFill="background1"/>
            <w:hideMark/>
          </w:tcPr>
          <w:p w14:paraId="5E7442BE" w14:textId="77777777" w:rsidR="001545FC" w:rsidRPr="001545FC" w:rsidRDefault="001545FC" w:rsidP="001545FC">
            <w:pPr>
              <w:tabs>
                <w:tab w:val="left" w:pos="303"/>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3. Опорные прыжки: через коня ноги врозь</w:t>
            </w:r>
          </w:p>
        </w:tc>
        <w:tc>
          <w:tcPr>
            <w:tcW w:w="1990" w:type="dxa"/>
            <w:vMerge/>
            <w:vAlign w:val="center"/>
            <w:hideMark/>
          </w:tcPr>
          <w:p w14:paraId="2D314C7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7502C9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3318050" w14:textId="77777777" w:rsidTr="00103D0B">
        <w:trPr>
          <w:trHeight w:val="237"/>
        </w:trPr>
        <w:tc>
          <w:tcPr>
            <w:tcW w:w="2614" w:type="dxa"/>
            <w:vMerge w:val="restart"/>
            <w:shd w:val="clear" w:color="auto" w:fill="FFFFFF" w:themeFill="background1"/>
            <w:hideMark/>
          </w:tcPr>
          <w:p w14:paraId="61D9D2E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2.8. </w:t>
            </w:r>
            <w:r w:rsidRPr="001545FC">
              <w:rPr>
                <w:rFonts w:eastAsiaTheme="minorEastAsia"/>
                <w:bCs w:val="0"/>
                <w:sz w:val="22"/>
                <w:szCs w:val="22"/>
                <w:lang w:eastAsia="ru-RU"/>
              </w:rPr>
              <w:br/>
            </w:r>
            <w:r w:rsidRPr="001545FC">
              <w:rPr>
                <w:rFonts w:eastAsiaTheme="minorEastAsia"/>
                <w:bCs w:val="0"/>
                <w:sz w:val="24"/>
                <w:szCs w:val="22"/>
                <w:lang w:eastAsia="ru-RU"/>
              </w:rPr>
              <w:t>Акробатика</w:t>
            </w:r>
          </w:p>
        </w:tc>
        <w:tc>
          <w:tcPr>
            <w:tcW w:w="8296" w:type="dxa"/>
            <w:gridSpan w:val="2"/>
            <w:shd w:val="clear" w:color="auto" w:fill="FFFFFF" w:themeFill="background1"/>
            <w:vAlign w:val="bottom"/>
            <w:hideMark/>
          </w:tcPr>
          <w:p w14:paraId="7C7CC54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9A91B1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7805921"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21E82DCB"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2F9AC190" w14:textId="77777777" w:rsidTr="00103D0B">
        <w:trPr>
          <w:trHeight w:val="237"/>
        </w:trPr>
        <w:tc>
          <w:tcPr>
            <w:tcW w:w="10910" w:type="dxa"/>
            <w:vMerge/>
            <w:vAlign w:val="center"/>
            <w:hideMark/>
          </w:tcPr>
          <w:p w14:paraId="7D146669"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2A9B2D3"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33DF2B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A941FF4"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69CEECD" w14:textId="77777777" w:rsidTr="00103D0B">
        <w:trPr>
          <w:trHeight w:val="237"/>
        </w:trPr>
        <w:tc>
          <w:tcPr>
            <w:tcW w:w="10910" w:type="dxa"/>
            <w:vMerge/>
            <w:vAlign w:val="center"/>
            <w:hideMark/>
          </w:tcPr>
          <w:p w14:paraId="5F0076B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2FD66C2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vAlign w:val="center"/>
            <w:hideMark/>
          </w:tcPr>
          <w:p w14:paraId="4FFFAD5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EA9E40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F1C3208" w14:textId="77777777" w:rsidTr="00103D0B">
        <w:trPr>
          <w:trHeight w:val="237"/>
        </w:trPr>
        <w:tc>
          <w:tcPr>
            <w:tcW w:w="10910" w:type="dxa"/>
            <w:vMerge/>
            <w:vAlign w:val="center"/>
            <w:hideMark/>
          </w:tcPr>
          <w:p w14:paraId="7D8212A6"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21264F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Совершенствование акробатических элементов</w:t>
            </w:r>
          </w:p>
        </w:tc>
        <w:tc>
          <w:tcPr>
            <w:tcW w:w="1990" w:type="dxa"/>
            <w:vMerge/>
            <w:vAlign w:val="center"/>
            <w:hideMark/>
          </w:tcPr>
          <w:p w14:paraId="16B8188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F926AE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D86EC7F" w14:textId="77777777" w:rsidTr="00103D0B">
        <w:trPr>
          <w:trHeight w:val="237"/>
        </w:trPr>
        <w:tc>
          <w:tcPr>
            <w:tcW w:w="10910" w:type="dxa"/>
            <w:vMerge/>
            <w:vAlign w:val="center"/>
            <w:hideMark/>
          </w:tcPr>
          <w:p w14:paraId="17B81807"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C7E841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vAlign w:val="center"/>
            <w:hideMark/>
          </w:tcPr>
          <w:p w14:paraId="6C9DF4A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C01233"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E6605FE" w14:textId="77777777" w:rsidTr="00103D0B">
        <w:trPr>
          <w:trHeight w:val="135"/>
        </w:trPr>
        <w:tc>
          <w:tcPr>
            <w:tcW w:w="2614" w:type="dxa"/>
            <w:vMerge w:val="restart"/>
            <w:shd w:val="clear" w:color="auto" w:fill="FFFFFF" w:themeFill="background1"/>
            <w:hideMark/>
          </w:tcPr>
          <w:p w14:paraId="5C2B7FE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(1). </w:t>
            </w:r>
            <w:r w:rsidRPr="001545FC">
              <w:rPr>
                <w:rFonts w:eastAsiaTheme="minorEastAsia"/>
                <w:b/>
                <w:bCs w:val="0"/>
                <w:sz w:val="24"/>
                <w:szCs w:val="22"/>
                <w:vertAlign w:val="superscript"/>
                <w:lang w:eastAsia="ru-RU"/>
              </w:rPr>
              <w:footnoteReference w:id="7"/>
            </w:r>
            <w:r w:rsidRPr="001545FC">
              <w:rPr>
                <w:rFonts w:eastAsiaTheme="minorEastAsia"/>
                <w:b/>
                <w:bCs w:val="0"/>
                <w:sz w:val="24"/>
                <w:szCs w:val="22"/>
                <w:lang w:eastAsia="ru-RU"/>
              </w:rPr>
              <w:t xml:space="preserve"> </w:t>
            </w:r>
            <w:r w:rsidRPr="001545FC">
              <w:rPr>
                <w:rFonts w:eastAsiaTheme="minorEastAsia"/>
                <w:bCs w:val="0"/>
                <w:sz w:val="24"/>
                <w:szCs w:val="22"/>
                <w:lang w:eastAsia="ru-RU"/>
              </w:rPr>
              <w:t>Аэробная гимнастика</w:t>
            </w:r>
          </w:p>
        </w:tc>
        <w:tc>
          <w:tcPr>
            <w:tcW w:w="8296" w:type="dxa"/>
            <w:gridSpan w:val="2"/>
            <w:shd w:val="clear" w:color="auto" w:fill="FFFFFF" w:themeFill="background1"/>
            <w:vAlign w:val="bottom"/>
            <w:hideMark/>
          </w:tcPr>
          <w:p w14:paraId="0BD7BC5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6E61C24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3767FC9C"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2B52B13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233F8F0C" w14:textId="77777777" w:rsidTr="00103D0B">
        <w:trPr>
          <w:trHeight w:val="180"/>
        </w:trPr>
        <w:tc>
          <w:tcPr>
            <w:tcW w:w="10910" w:type="dxa"/>
            <w:vMerge/>
            <w:vAlign w:val="center"/>
            <w:hideMark/>
          </w:tcPr>
          <w:p w14:paraId="4B00A7C8"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3317A92"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4C3827D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15DB6E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9229755" w14:textId="77777777" w:rsidTr="00103D0B">
        <w:trPr>
          <w:trHeight w:val="180"/>
        </w:trPr>
        <w:tc>
          <w:tcPr>
            <w:tcW w:w="10910" w:type="dxa"/>
            <w:vMerge/>
            <w:vAlign w:val="center"/>
            <w:hideMark/>
          </w:tcPr>
          <w:p w14:paraId="585F76E1"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6160866E"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vAlign w:val="center"/>
            <w:hideMark/>
          </w:tcPr>
          <w:p w14:paraId="4F120AF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3C94B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808B1E0" w14:textId="77777777" w:rsidTr="00103D0B">
        <w:trPr>
          <w:trHeight w:val="180"/>
        </w:trPr>
        <w:tc>
          <w:tcPr>
            <w:tcW w:w="10910" w:type="dxa"/>
            <w:vMerge/>
            <w:vAlign w:val="center"/>
            <w:hideMark/>
          </w:tcPr>
          <w:p w14:paraId="6F148A1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201BE7E"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vAlign w:val="center"/>
            <w:hideMark/>
          </w:tcPr>
          <w:p w14:paraId="17F5954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36BC24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9BADC15" w14:textId="77777777" w:rsidTr="00103D0B">
        <w:trPr>
          <w:trHeight w:val="180"/>
        </w:trPr>
        <w:tc>
          <w:tcPr>
            <w:tcW w:w="10910" w:type="dxa"/>
            <w:vMerge/>
            <w:vAlign w:val="center"/>
            <w:hideMark/>
          </w:tcPr>
          <w:p w14:paraId="209CABEE"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57C7CDD"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vAlign w:val="center"/>
            <w:hideMark/>
          </w:tcPr>
          <w:p w14:paraId="03CEF4F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5996B6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7D65998" w14:textId="77777777" w:rsidTr="00103D0B">
        <w:trPr>
          <w:trHeight w:val="134"/>
        </w:trPr>
        <w:tc>
          <w:tcPr>
            <w:tcW w:w="2614" w:type="dxa"/>
            <w:vMerge w:val="restart"/>
            <w:shd w:val="clear" w:color="auto" w:fill="FFFFFF" w:themeFill="background1"/>
            <w:hideMark/>
          </w:tcPr>
          <w:p w14:paraId="709A0744"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(2). </w:t>
            </w:r>
            <w:r w:rsidRPr="001545FC">
              <w:rPr>
                <w:rFonts w:eastAsiaTheme="minorEastAsia"/>
                <w:bCs w:val="0"/>
                <w:sz w:val="24"/>
                <w:szCs w:val="22"/>
                <w:lang w:eastAsia="ru-RU"/>
              </w:rPr>
              <w:t>Атлетическая гимнастика</w:t>
            </w:r>
          </w:p>
        </w:tc>
        <w:tc>
          <w:tcPr>
            <w:tcW w:w="8296" w:type="dxa"/>
            <w:gridSpan w:val="2"/>
            <w:shd w:val="clear" w:color="auto" w:fill="FFFFFF" w:themeFill="background1"/>
            <w:hideMark/>
          </w:tcPr>
          <w:p w14:paraId="60159C4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8197B9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4A7B00A"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70195B7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29058DF" w14:textId="77777777" w:rsidTr="00103D0B">
        <w:trPr>
          <w:trHeight w:val="255"/>
        </w:trPr>
        <w:tc>
          <w:tcPr>
            <w:tcW w:w="10910" w:type="dxa"/>
            <w:vMerge/>
            <w:vAlign w:val="center"/>
            <w:hideMark/>
          </w:tcPr>
          <w:p w14:paraId="1537D7CA"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A5E235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87FB5D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6F2FF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90B1F0" w14:textId="77777777" w:rsidTr="00103D0B">
        <w:trPr>
          <w:trHeight w:val="255"/>
        </w:trPr>
        <w:tc>
          <w:tcPr>
            <w:tcW w:w="10910" w:type="dxa"/>
            <w:vMerge/>
            <w:vAlign w:val="center"/>
            <w:hideMark/>
          </w:tcPr>
          <w:p w14:paraId="66AE2EB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4342014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vAlign w:val="center"/>
            <w:hideMark/>
          </w:tcPr>
          <w:p w14:paraId="563918B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7758588"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6EB856C" w14:textId="77777777" w:rsidTr="00103D0B">
        <w:trPr>
          <w:trHeight w:val="255"/>
        </w:trPr>
        <w:tc>
          <w:tcPr>
            <w:tcW w:w="10910" w:type="dxa"/>
            <w:vMerge/>
            <w:vAlign w:val="center"/>
            <w:hideMark/>
          </w:tcPr>
          <w:p w14:paraId="2406FD8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B383C5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с использованием новых видов фитнесс оборудования.</w:t>
            </w:r>
          </w:p>
        </w:tc>
        <w:tc>
          <w:tcPr>
            <w:tcW w:w="1990" w:type="dxa"/>
            <w:vMerge/>
            <w:vAlign w:val="center"/>
            <w:hideMark/>
          </w:tcPr>
          <w:p w14:paraId="776FC6D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62B51BD"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4250595" w14:textId="77777777" w:rsidTr="00103D0B">
        <w:trPr>
          <w:trHeight w:val="255"/>
        </w:trPr>
        <w:tc>
          <w:tcPr>
            <w:tcW w:w="10910" w:type="dxa"/>
            <w:vMerge/>
            <w:vAlign w:val="center"/>
            <w:hideMark/>
          </w:tcPr>
          <w:p w14:paraId="646A37D4"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9ECB7A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на силовых тренажерах и кардиотренажерах.</w:t>
            </w:r>
          </w:p>
        </w:tc>
        <w:tc>
          <w:tcPr>
            <w:tcW w:w="1990" w:type="dxa"/>
            <w:vMerge/>
            <w:vAlign w:val="center"/>
            <w:hideMark/>
          </w:tcPr>
          <w:p w14:paraId="694F44C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10DA94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0B238C3" w14:textId="77777777" w:rsidTr="00103D0B">
        <w:trPr>
          <w:trHeight w:val="255"/>
        </w:trPr>
        <w:tc>
          <w:tcPr>
            <w:tcW w:w="10910" w:type="dxa"/>
            <w:gridSpan w:val="3"/>
            <w:shd w:val="clear" w:color="auto" w:fill="FFFFFF" w:themeFill="background1"/>
            <w:hideMark/>
          </w:tcPr>
          <w:p w14:paraId="3B53DC5A"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Атлетические единоборства</w:t>
            </w:r>
          </w:p>
        </w:tc>
        <w:tc>
          <w:tcPr>
            <w:tcW w:w="1990" w:type="dxa"/>
            <w:shd w:val="clear" w:color="auto" w:fill="FFFFFF" w:themeFill="background1"/>
            <w:vAlign w:val="center"/>
            <w:hideMark/>
          </w:tcPr>
          <w:p w14:paraId="1B393D8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7DF9BC1A"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62D3DDD" w14:textId="77777777" w:rsidTr="00103D0B">
        <w:trPr>
          <w:trHeight w:val="255"/>
        </w:trPr>
        <w:tc>
          <w:tcPr>
            <w:tcW w:w="2614" w:type="dxa"/>
            <w:vMerge w:val="restart"/>
            <w:shd w:val="clear" w:color="auto" w:fill="FFFFFF" w:themeFill="background1"/>
            <w:hideMark/>
          </w:tcPr>
          <w:p w14:paraId="003892D8"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 xml:space="preserve">Тема 2.10. </w:t>
            </w:r>
          </w:p>
          <w:p w14:paraId="156621A4"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lastRenderedPageBreak/>
              <w:t>Атлетические единоборства</w:t>
            </w:r>
          </w:p>
        </w:tc>
        <w:tc>
          <w:tcPr>
            <w:tcW w:w="8296" w:type="dxa"/>
            <w:gridSpan w:val="2"/>
            <w:shd w:val="clear" w:color="auto" w:fill="FFFFFF" w:themeFill="background1"/>
            <w:vAlign w:val="bottom"/>
            <w:hideMark/>
          </w:tcPr>
          <w:p w14:paraId="0A255AC3" w14:textId="77777777" w:rsidR="001545FC" w:rsidRPr="001545FC" w:rsidRDefault="001545FC" w:rsidP="001545FC">
            <w:pPr>
              <w:widowControl w:val="0"/>
              <w:spacing w:after="0" w:line="276" w:lineRule="auto"/>
              <w:rPr>
                <w:rFonts w:eastAsiaTheme="minorEastAsia"/>
                <w:bCs w:val="0"/>
                <w:sz w:val="24"/>
                <w:szCs w:val="22"/>
                <w:highlight w:val="yellow"/>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5617A5F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445D5F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0B18FE78" w14:textId="77777777" w:rsidTr="00103D0B">
        <w:trPr>
          <w:trHeight w:val="255"/>
        </w:trPr>
        <w:tc>
          <w:tcPr>
            <w:tcW w:w="10910" w:type="dxa"/>
            <w:vMerge/>
            <w:vAlign w:val="center"/>
            <w:hideMark/>
          </w:tcPr>
          <w:p w14:paraId="70AB33C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2EE5A18" w14:textId="77777777" w:rsidR="001545FC" w:rsidRPr="001545FC" w:rsidRDefault="001545FC" w:rsidP="001545FC">
            <w:pPr>
              <w:widowControl w:val="0"/>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3D032DD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E02C3A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1950740" w14:textId="77777777" w:rsidTr="00103D0B">
        <w:trPr>
          <w:trHeight w:val="255"/>
        </w:trPr>
        <w:tc>
          <w:tcPr>
            <w:tcW w:w="10910" w:type="dxa"/>
            <w:vMerge/>
            <w:vAlign w:val="center"/>
            <w:hideMark/>
          </w:tcPr>
          <w:p w14:paraId="58E6ED6D"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E2F526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68791128"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0794204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Силовые упражнения и единоборства в парах.</w:t>
            </w:r>
          </w:p>
        </w:tc>
        <w:tc>
          <w:tcPr>
            <w:tcW w:w="1990" w:type="dxa"/>
            <w:vMerge/>
            <w:vAlign w:val="center"/>
            <w:hideMark/>
          </w:tcPr>
          <w:p w14:paraId="58A6D0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2A3663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03B4E77" w14:textId="77777777" w:rsidTr="00103D0B">
        <w:trPr>
          <w:trHeight w:val="255"/>
        </w:trPr>
        <w:tc>
          <w:tcPr>
            <w:tcW w:w="10910" w:type="dxa"/>
            <w:gridSpan w:val="3"/>
            <w:shd w:val="clear" w:color="auto" w:fill="FFFFFF" w:themeFill="background1"/>
            <w:hideMark/>
          </w:tcPr>
          <w:p w14:paraId="6D43EFB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i/>
                <w:sz w:val="24"/>
                <w:szCs w:val="22"/>
                <w:lang w:eastAsia="ru-RU"/>
              </w:rPr>
              <w:t>Спортивные игры</w:t>
            </w:r>
          </w:p>
        </w:tc>
        <w:tc>
          <w:tcPr>
            <w:tcW w:w="1990" w:type="dxa"/>
            <w:shd w:val="clear" w:color="auto" w:fill="FFFFFF" w:themeFill="background1"/>
            <w:vAlign w:val="center"/>
            <w:hideMark/>
          </w:tcPr>
          <w:p w14:paraId="6250855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4619360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7E66048" w14:textId="77777777" w:rsidTr="00103D0B">
        <w:trPr>
          <w:trHeight w:val="255"/>
        </w:trPr>
        <w:tc>
          <w:tcPr>
            <w:tcW w:w="2614" w:type="dxa"/>
            <w:vMerge w:val="restart"/>
            <w:shd w:val="clear" w:color="auto" w:fill="FFFFFF" w:themeFill="background1"/>
            <w:hideMark/>
          </w:tcPr>
          <w:p w14:paraId="0E3DF87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2.11. </w:t>
            </w:r>
            <w:r w:rsidRPr="001545FC">
              <w:rPr>
                <w:rFonts w:eastAsiaTheme="minorEastAsia"/>
                <w:bCs w:val="0"/>
                <w:sz w:val="22"/>
                <w:szCs w:val="22"/>
                <w:lang w:eastAsia="ru-RU"/>
              </w:rPr>
              <w:br/>
            </w:r>
            <w:r w:rsidRPr="001545FC">
              <w:rPr>
                <w:rFonts w:eastAsiaTheme="minorEastAsia"/>
                <w:bCs w:val="0"/>
                <w:sz w:val="24"/>
                <w:szCs w:val="22"/>
                <w:lang w:eastAsia="ru-RU"/>
              </w:rPr>
              <w:t>Футбол</w:t>
            </w:r>
          </w:p>
        </w:tc>
        <w:tc>
          <w:tcPr>
            <w:tcW w:w="8296" w:type="dxa"/>
            <w:gridSpan w:val="2"/>
            <w:shd w:val="clear" w:color="auto" w:fill="FFFFFF" w:themeFill="background1"/>
            <w:vAlign w:val="bottom"/>
            <w:hideMark/>
          </w:tcPr>
          <w:p w14:paraId="7A726AE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127D546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6D1AC2F6"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36B63A46"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4F0B931" w14:textId="77777777" w:rsidTr="00103D0B">
        <w:trPr>
          <w:trHeight w:val="255"/>
        </w:trPr>
        <w:tc>
          <w:tcPr>
            <w:tcW w:w="10910" w:type="dxa"/>
            <w:vMerge/>
            <w:vAlign w:val="center"/>
            <w:hideMark/>
          </w:tcPr>
          <w:p w14:paraId="2C085D4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7EE822B"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404999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F860EB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2FE58AE" w14:textId="77777777" w:rsidTr="00103D0B">
        <w:trPr>
          <w:trHeight w:val="255"/>
        </w:trPr>
        <w:tc>
          <w:tcPr>
            <w:tcW w:w="10910" w:type="dxa"/>
            <w:vMerge/>
            <w:vAlign w:val="center"/>
            <w:hideMark/>
          </w:tcPr>
          <w:p w14:paraId="21FD2D6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08C3560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vAlign w:val="center"/>
            <w:hideMark/>
          </w:tcPr>
          <w:p w14:paraId="48C9332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9BD01E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FE0978B" w14:textId="77777777" w:rsidTr="00103D0B">
        <w:trPr>
          <w:trHeight w:val="414"/>
        </w:trPr>
        <w:tc>
          <w:tcPr>
            <w:tcW w:w="10910" w:type="dxa"/>
            <w:vMerge/>
            <w:vAlign w:val="center"/>
            <w:hideMark/>
          </w:tcPr>
          <w:p w14:paraId="429CBE5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123DD84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vAlign w:val="center"/>
            <w:hideMark/>
          </w:tcPr>
          <w:p w14:paraId="699E239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2C8E40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56980D9" w14:textId="77777777" w:rsidTr="00103D0B">
        <w:trPr>
          <w:trHeight w:val="327"/>
        </w:trPr>
        <w:tc>
          <w:tcPr>
            <w:tcW w:w="10910" w:type="dxa"/>
            <w:vMerge/>
            <w:vAlign w:val="center"/>
            <w:hideMark/>
          </w:tcPr>
          <w:p w14:paraId="06226F9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21EA66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1CE2950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7B549B"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7727049" w14:textId="77777777" w:rsidTr="00103D0B">
        <w:trPr>
          <w:trHeight w:val="255"/>
        </w:trPr>
        <w:tc>
          <w:tcPr>
            <w:tcW w:w="10910" w:type="dxa"/>
            <w:vMerge/>
            <w:vAlign w:val="center"/>
            <w:hideMark/>
          </w:tcPr>
          <w:p w14:paraId="3B80C3B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55E06CB6"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 (учебная игра)</w:t>
            </w:r>
          </w:p>
        </w:tc>
        <w:tc>
          <w:tcPr>
            <w:tcW w:w="1990" w:type="dxa"/>
            <w:vMerge/>
            <w:vAlign w:val="center"/>
            <w:hideMark/>
          </w:tcPr>
          <w:p w14:paraId="1DB7754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21B2BF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1C6B92D" w14:textId="77777777" w:rsidTr="00103D0B">
        <w:trPr>
          <w:trHeight w:val="255"/>
        </w:trPr>
        <w:tc>
          <w:tcPr>
            <w:tcW w:w="2614" w:type="dxa"/>
            <w:vMerge w:val="restart"/>
            <w:shd w:val="clear" w:color="auto" w:fill="FFFFFF" w:themeFill="background1"/>
            <w:hideMark/>
          </w:tcPr>
          <w:p w14:paraId="4C4A53EB" w14:textId="77777777" w:rsidR="001545FC" w:rsidRPr="001545FC" w:rsidRDefault="001545FC" w:rsidP="001545FC">
            <w:pPr>
              <w:spacing w:after="0" w:line="276" w:lineRule="auto"/>
              <w:jc w:val="both"/>
              <w:rPr>
                <w:rFonts w:eastAsiaTheme="minorEastAsia"/>
                <w:bCs w:val="0"/>
                <w:sz w:val="22"/>
                <w:szCs w:val="22"/>
                <w:lang w:eastAsia="ru-RU"/>
              </w:rPr>
            </w:pPr>
            <w:r w:rsidRPr="001545FC">
              <w:rPr>
                <w:rFonts w:eastAsiaTheme="minorEastAsia"/>
                <w:b/>
                <w:bCs w:val="0"/>
                <w:sz w:val="24"/>
                <w:szCs w:val="22"/>
                <w:lang w:eastAsia="ru-RU"/>
              </w:rPr>
              <w:t>Тема 2.12.</w:t>
            </w:r>
          </w:p>
          <w:p w14:paraId="5A824F70"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Баскетбол</w:t>
            </w:r>
          </w:p>
        </w:tc>
        <w:tc>
          <w:tcPr>
            <w:tcW w:w="8296" w:type="dxa"/>
            <w:gridSpan w:val="2"/>
            <w:shd w:val="clear" w:color="auto" w:fill="FFFFFF" w:themeFill="background1"/>
            <w:vAlign w:val="bottom"/>
            <w:hideMark/>
          </w:tcPr>
          <w:p w14:paraId="542E593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1120C76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ign w:val="center"/>
            <w:hideMark/>
          </w:tcPr>
          <w:p w14:paraId="318DA38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60F726C" w14:textId="77777777" w:rsidTr="00103D0B">
        <w:trPr>
          <w:trHeight w:val="200"/>
        </w:trPr>
        <w:tc>
          <w:tcPr>
            <w:tcW w:w="10910" w:type="dxa"/>
            <w:vMerge/>
            <w:vAlign w:val="center"/>
            <w:hideMark/>
          </w:tcPr>
          <w:p w14:paraId="5FBAABF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765156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BF2DA0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EA1F3B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FAAFDCE" w14:textId="77777777" w:rsidTr="00103D0B">
        <w:trPr>
          <w:trHeight w:val="255"/>
        </w:trPr>
        <w:tc>
          <w:tcPr>
            <w:tcW w:w="10910" w:type="dxa"/>
            <w:vMerge/>
            <w:vAlign w:val="center"/>
            <w:hideMark/>
          </w:tcPr>
          <w:p w14:paraId="09A562E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8CF8D83"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баскетболом. Освоение и совершенствование техники выполнения приёмов игры:</w:t>
            </w:r>
          </w:p>
          <w:p w14:paraId="3D74956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vAlign w:val="center"/>
            <w:hideMark/>
          </w:tcPr>
          <w:p w14:paraId="3C94A72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DDE2E8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2B24D2D" w14:textId="77777777" w:rsidTr="00103D0B">
        <w:trPr>
          <w:trHeight w:val="255"/>
        </w:trPr>
        <w:tc>
          <w:tcPr>
            <w:tcW w:w="10910" w:type="dxa"/>
            <w:vMerge/>
            <w:vAlign w:val="center"/>
            <w:hideMark/>
          </w:tcPr>
          <w:p w14:paraId="1DD793B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24B939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приёмов тактики защиты и нападения</w:t>
            </w:r>
          </w:p>
        </w:tc>
        <w:tc>
          <w:tcPr>
            <w:tcW w:w="1990" w:type="dxa"/>
            <w:vMerge/>
            <w:vAlign w:val="center"/>
            <w:hideMark/>
          </w:tcPr>
          <w:p w14:paraId="5869470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9D7465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EF82DE0" w14:textId="77777777" w:rsidTr="00103D0B">
        <w:trPr>
          <w:trHeight w:val="255"/>
        </w:trPr>
        <w:tc>
          <w:tcPr>
            <w:tcW w:w="10910" w:type="dxa"/>
            <w:vMerge/>
            <w:vAlign w:val="center"/>
            <w:hideMark/>
          </w:tcPr>
          <w:p w14:paraId="7D477B7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A58159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6042074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01DB6B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02E2B2C" w14:textId="77777777" w:rsidTr="00103D0B">
        <w:trPr>
          <w:trHeight w:val="255"/>
        </w:trPr>
        <w:tc>
          <w:tcPr>
            <w:tcW w:w="2614" w:type="dxa"/>
            <w:vMerge w:val="restart"/>
            <w:shd w:val="clear" w:color="auto" w:fill="FFFFFF" w:themeFill="background1"/>
          </w:tcPr>
          <w:p w14:paraId="4204D393"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2.13</w:t>
            </w:r>
            <w:r w:rsidRPr="001545FC">
              <w:rPr>
                <w:rFonts w:eastAsiaTheme="minorEastAsia"/>
                <w:bCs w:val="0"/>
                <w:sz w:val="22"/>
                <w:szCs w:val="22"/>
                <w:lang w:eastAsia="ru-RU"/>
              </w:rPr>
              <w:t>.</w:t>
            </w:r>
            <w:r w:rsidRPr="001545FC">
              <w:rPr>
                <w:rFonts w:eastAsiaTheme="minorEastAsia"/>
                <w:bCs w:val="0"/>
                <w:sz w:val="22"/>
                <w:szCs w:val="22"/>
                <w:lang w:eastAsia="ru-RU"/>
              </w:rPr>
              <w:br/>
            </w:r>
            <w:r w:rsidRPr="001545FC">
              <w:rPr>
                <w:rFonts w:eastAsiaTheme="minorEastAsia"/>
                <w:bCs w:val="0"/>
                <w:sz w:val="24"/>
                <w:szCs w:val="22"/>
                <w:lang w:eastAsia="ru-RU"/>
              </w:rPr>
              <w:t xml:space="preserve">Волейбол </w:t>
            </w:r>
          </w:p>
          <w:p w14:paraId="4E358924" w14:textId="77777777" w:rsidR="001545FC" w:rsidRPr="001545FC" w:rsidRDefault="001545FC" w:rsidP="001545FC">
            <w:pPr>
              <w:spacing w:after="0" w:line="276" w:lineRule="auto"/>
              <w:jc w:val="both"/>
              <w:rPr>
                <w:rFonts w:eastAsiaTheme="minorEastAsia"/>
                <w:b/>
                <w:bCs w:val="0"/>
                <w:sz w:val="24"/>
                <w:szCs w:val="22"/>
                <w:lang w:eastAsia="ru-RU"/>
              </w:rPr>
            </w:pPr>
          </w:p>
        </w:tc>
        <w:tc>
          <w:tcPr>
            <w:tcW w:w="8296" w:type="dxa"/>
            <w:gridSpan w:val="2"/>
            <w:shd w:val="clear" w:color="auto" w:fill="FFFFFF" w:themeFill="background1"/>
            <w:vAlign w:val="bottom"/>
            <w:hideMark/>
          </w:tcPr>
          <w:p w14:paraId="76DB02A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B01423E"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0A571753"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4A26739D"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932DF44" w14:textId="77777777" w:rsidTr="00103D0B">
        <w:trPr>
          <w:trHeight w:val="255"/>
        </w:trPr>
        <w:tc>
          <w:tcPr>
            <w:tcW w:w="10910" w:type="dxa"/>
            <w:vMerge/>
            <w:vAlign w:val="center"/>
            <w:hideMark/>
          </w:tcPr>
          <w:p w14:paraId="463B085B"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1BC6EF0"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4F8CBE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7B300C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93E91FC" w14:textId="77777777" w:rsidTr="00103D0B">
        <w:trPr>
          <w:trHeight w:val="255"/>
        </w:trPr>
        <w:tc>
          <w:tcPr>
            <w:tcW w:w="10910" w:type="dxa"/>
            <w:vMerge/>
            <w:vAlign w:val="center"/>
            <w:hideMark/>
          </w:tcPr>
          <w:p w14:paraId="4FABF3EB"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2B94B6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vAlign w:val="center"/>
            <w:hideMark/>
          </w:tcPr>
          <w:p w14:paraId="698E576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4BBF1F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5C14EF6" w14:textId="77777777" w:rsidTr="00103D0B">
        <w:trPr>
          <w:trHeight w:val="255"/>
        </w:trPr>
        <w:tc>
          <w:tcPr>
            <w:tcW w:w="10910" w:type="dxa"/>
            <w:vMerge/>
            <w:vAlign w:val="center"/>
            <w:hideMark/>
          </w:tcPr>
          <w:p w14:paraId="407330B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E1F95F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3CCA2B1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2E491F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69677F4" w14:textId="77777777" w:rsidTr="00103D0B">
        <w:trPr>
          <w:trHeight w:val="255"/>
        </w:trPr>
        <w:tc>
          <w:tcPr>
            <w:tcW w:w="10910" w:type="dxa"/>
            <w:vMerge/>
            <w:vAlign w:val="center"/>
            <w:hideMark/>
          </w:tcPr>
          <w:p w14:paraId="63FEE1B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42746E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31D923E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243300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7D77838" w14:textId="77777777" w:rsidTr="00103D0B">
        <w:trPr>
          <w:trHeight w:val="335"/>
        </w:trPr>
        <w:tc>
          <w:tcPr>
            <w:tcW w:w="10910" w:type="dxa"/>
            <w:gridSpan w:val="3"/>
            <w:shd w:val="clear" w:color="auto" w:fill="FFFFFF" w:themeFill="background1"/>
            <w:hideMark/>
          </w:tcPr>
          <w:p w14:paraId="2584856A"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t>Лыжная подготовка</w:t>
            </w:r>
          </w:p>
        </w:tc>
        <w:tc>
          <w:tcPr>
            <w:tcW w:w="1990" w:type="dxa"/>
            <w:shd w:val="clear" w:color="auto" w:fill="FFFFFF" w:themeFill="background1"/>
            <w:vAlign w:val="center"/>
            <w:hideMark/>
          </w:tcPr>
          <w:p w14:paraId="67FEE8B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3932403F"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F02B945" w14:textId="77777777" w:rsidTr="00103D0B">
        <w:trPr>
          <w:trHeight w:val="335"/>
        </w:trPr>
        <w:tc>
          <w:tcPr>
            <w:tcW w:w="2614" w:type="dxa"/>
            <w:vMerge w:val="restart"/>
            <w:shd w:val="clear" w:color="auto" w:fill="FFFFFF" w:themeFill="background1"/>
            <w:hideMark/>
          </w:tcPr>
          <w:p w14:paraId="002BD33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2.14. </w:t>
            </w:r>
          </w:p>
          <w:p w14:paraId="2C519FE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Лыжная подготовка</w:t>
            </w:r>
          </w:p>
        </w:tc>
        <w:tc>
          <w:tcPr>
            <w:tcW w:w="8296" w:type="dxa"/>
            <w:gridSpan w:val="2"/>
            <w:shd w:val="clear" w:color="auto" w:fill="FFFFFF" w:themeFill="background1"/>
            <w:hideMark/>
          </w:tcPr>
          <w:p w14:paraId="5270DF2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F2DA8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25B1547B"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7B908A1A" w14:textId="77777777" w:rsidTr="00103D0B">
        <w:trPr>
          <w:trHeight w:val="335"/>
        </w:trPr>
        <w:tc>
          <w:tcPr>
            <w:tcW w:w="10910" w:type="dxa"/>
            <w:vMerge/>
            <w:vAlign w:val="center"/>
            <w:hideMark/>
          </w:tcPr>
          <w:p w14:paraId="468A439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14FC22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BD9661C" w14:textId="77777777" w:rsidR="001545FC" w:rsidRPr="001545FC" w:rsidRDefault="001545FC" w:rsidP="001545FC">
            <w:pPr>
              <w:spacing w:after="0"/>
              <w:rPr>
                <w:rFonts w:eastAsiaTheme="minorEastAsia"/>
                <w:b/>
                <w:bCs w:val="0"/>
                <w:color w:val="000000"/>
                <w:sz w:val="24"/>
                <w:szCs w:val="22"/>
                <w:lang w:eastAsia="ru-RU"/>
              </w:rPr>
            </w:pPr>
          </w:p>
        </w:tc>
        <w:tc>
          <w:tcPr>
            <w:tcW w:w="2545" w:type="dxa"/>
            <w:shd w:val="clear" w:color="auto" w:fill="FFFFFF" w:themeFill="background1"/>
          </w:tcPr>
          <w:p w14:paraId="4E2EFC4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7E382D71" w14:textId="77777777" w:rsidTr="00103D0B">
        <w:trPr>
          <w:trHeight w:val="279"/>
        </w:trPr>
        <w:tc>
          <w:tcPr>
            <w:tcW w:w="10910" w:type="dxa"/>
            <w:vMerge/>
            <w:vAlign w:val="center"/>
            <w:hideMark/>
          </w:tcPr>
          <w:p w14:paraId="730EF9A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08BB52A"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2AB1C2BB"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Развитие силовых способностей. Передвижение на лыжах по отлогому склону с дополнительным отягощением. Скоростной подъём ступающим и </w:t>
            </w:r>
            <w:r w:rsidRPr="001545FC">
              <w:rPr>
                <w:rFonts w:eastAsiaTheme="minorEastAsia"/>
                <w:bCs w:val="0"/>
                <w:sz w:val="24"/>
                <w:szCs w:val="22"/>
                <w:lang w:eastAsia="ru-RU"/>
              </w:rPr>
              <w:lastRenderedPageBreak/>
              <w:t>скользящим шагом, бегом, «лесенкой», «ёлочкой». Упражнения в «транспортировке».</w:t>
            </w:r>
          </w:p>
          <w:p w14:paraId="00885BC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vAlign w:val="center"/>
            <w:hideMark/>
          </w:tcPr>
          <w:p w14:paraId="0A366F1D" w14:textId="77777777" w:rsidR="001545FC" w:rsidRPr="001545FC" w:rsidRDefault="001545FC" w:rsidP="001545FC">
            <w:pPr>
              <w:spacing w:after="0"/>
              <w:rPr>
                <w:rFonts w:eastAsiaTheme="minorEastAsia"/>
                <w:b/>
                <w:bCs w:val="0"/>
                <w:color w:val="000000"/>
                <w:sz w:val="24"/>
                <w:szCs w:val="22"/>
                <w:lang w:eastAsia="ru-RU"/>
              </w:rPr>
            </w:pPr>
          </w:p>
        </w:tc>
        <w:tc>
          <w:tcPr>
            <w:tcW w:w="2545" w:type="dxa"/>
            <w:shd w:val="clear" w:color="auto" w:fill="FFFFFF" w:themeFill="background1"/>
          </w:tcPr>
          <w:p w14:paraId="65516262"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41F0099" w14:textId="77777777" w:rsidTr="00103D0B">
        <w:trPr>
          <w:trHeight w:val="335"/>
        </w:trPr>
        <w:tc>
          <w:tcPr>
            <w:tcW w:w="10910" w:type="dxa"/>
            <w:gridSpan w:val="3"/>
            <w:shd w:val="clear" w:color="auto" w:fill="FFFFFF" w:themeFill="background1"/>
            <w:hideMark/>
          </w:tcPr>
          <w:p w14:paraId="4C34367F"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t>Легкая атлетика</w:t>
            </w:r>
          </w:p>
        </w:tc>
        <w:tc>
          <w:tcPr>
            <w:tcW w:w="1990" w:type="dxa"/>
            <w:shd w:val="clear" w:color="auto" w:fill="FFFFFF" w:themeFill="background1"/>
            <w:hideMark/>
          </w:tcPr>
          <w:p w14:paraId="0A1B7617"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5A8DFC90"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DE1871F" w14:textId="77777777" w:rsidTr="00103D0B">
        <w:trPr>
          <w:trHeight w:val="335"/>
        </w:trPr>
        <w:tc>
          <w:tcPr>
            <w:tcW w:w="2614" w:type="dxa"/>
            <w:vMerge w:val="restart"/>
            <w:shd w:val="clear" w:color="auto" w:fill="FFFFFF" w:themeFill="background1"/>
            <w:hideMark/>
          </w:tcPr>
          <w:p w14:paraId="0466B0B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2.15. </w:t>
            </w:r>
          </w:p>
          <w:p w14:paraId="7296531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 xml:space="preserve">Лёгкая атлетика </w:t>
            </w:r>
          </w:p>
        </w:tc>
        <w:tc>
          <w:tcPr>
            <w:tcW w:w="8296" w:type="dxa"/>
            <w:gridSpan w:val="2"/>
            <w:shd w:val="clear" w:color="auto" w:fill="FFFFFF" w:themeFill="background1"/>
            <w:hideMark/>
          </w:tcPr>
          <w:p w14:paraId="0BFE87C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EAC936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7DA068C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0D3072A4" w14:textId="77777777" w:rsidTr="00103D0B">
        <w:trPr>
          <w:trHeight w:val="240"/>
        </w:trPr>
        <w:tc>
          <w:tcPr>
            <w:tcW w:w="10910" w:type="dxa"/>
            <w:vMerge/>
            <w:vAlign w:val="center"/>
            <w:hideMark/>
          </w:tcPr>
          <w:p w14:paraId="2009737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59FC02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C9C424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1A8A0E0"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CE5819D" w14:textId="77777777" w:rsidTr="00103D0B">
        <w:trPr>
          <w:trHeight w:val="720"/>
        </w:trPr>
        <w:tc>
          <w:tcPr>
            <w:tcW w:w="10910" w:type="dxa"/>
            <w:vMerge/>
            <w:vAlign w:val="center"/>
            <w:hideMark/>
          </w:tcPr>
          <w:p w14:paraId="16AAB91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E8AC9E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vAlign w:val="center"/>
            <w:hideMark/>
          </w:tcPr>
          <w:p w14:paraId="1D71292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945269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98F8F62" w14:textId="77777777" w:rsidTr="00103D0B">
        <w:trPr>
          <w:trHeight w:val="270"/>
        </w:trPr>
        <w:tc>
          <w:tcPr>
            <w:tcW w:w="10910" w:type="dxa"/>
            <w:vMerge/>
            <w:vAlign w:val="center"/>
            <w:hideMark/>
          </w:tcPr>
          <w:p w14:paraId="5BAA1DF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84C0324"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спринтерского бега</w:t>
            </w:r>
          </w:p>
        </w:tc>
        <w:tc>
          <w:tcPr>
            <w:tcW w:w="1990" w:type="dxa"/>
            <w:vMerge/>
            <w:vAlign w:val="center"/>
            <w:hideMark/>
          </w:tcPr>
          <w:p w14:paraId="07214C5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379FA9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9D94887" w14:textId="77777777" w:rsidTr="00103D0B">
        <w:trPr>
          <w:trHeight w:val="270"/>
        </w:trPr>
        <w:tc>
          <w:tcPr>
            <w:tcW w:w="10910" w:type="dxa"/>
            <w:vMerge/>
            <w:vAlign w:val="center"/>
            <w:hideMark/>
          </w:tcPr>
          <w:p w14:paraId="337C673D"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691515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(кроссового бега, средние и длинные дистанции (2 000 м (девушки) и 3 000 м (юноши))</w:t>
            </w:r>
          </w:p>
        </w:tc>
        <w:tc>
          <w:tcPr>
            <w:tcW w:w="1990" w:type="dxa"/>
            <w:vMerge/>
            <w:vAlign w:val="center"/>
            <w:hideMark/>
          </w:tcPr>
          <w:p w14:paraId="4FE99F8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09A486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E6D052E" w14:textId="77777777" w:rsidTr="00103D0B">
        <w:trPr>
          <w:trHeight w:val="240"/>
        </w:trPr>
        <w:tc>
          <w:tcPr>
            <w:tcW w:w="10910" w:type="dxa"/>
            <w:vMerge/>
            <w:vAlign w:val="center"/>
            <w:hideMark/>
          </w:tcPr>
          <w:p w14:paraId="2FC02F1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ADB9391"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эстафетного бега (4 *100 м, 4*400 м; бега по прямой с различной скоростью)</w:t>
            </w:r>
          </w:p>
        </w:tc>
        <w:tc>
          <w:tcPr>
            <w:tcW w:w="1990" w:type="dxa"/>
            <w:vMerge/>
            <w:vAlign w:val="center"/>
            <w:hideMark/>
          </w:tcPr>
          <w:p w14:paraId="54B9187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BEB56C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4BE57E8" w14:textId="77777777" w:rsidTr="00103D0B">
        <w:trPr>
          <w:trHeight w:val="240"/>
        </w:trPr>
        <w:tc>
          <w:tcPr>
            <w:tcW w:w="10910" w:type="dxa"/>
            <w:vMerge/>
            <w:vAlign w:val="center"/>
            <w:hideMark/>
          </w:tcPr>
          <w:p w14:paraId="676C9D5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CDCCE2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длину с разбега</w:t>
            </w:r>
          </w:p>
        </w:tc>
        <w:tc>
          <w:tcPr>
            <w:tcW w:w="1990" w:type="dxa"/>
            <w:vMerge/>
            <w:vAlign w:val="center"/>
            <w:hideMark/>
          </w:tcPr>
          <w:p w14:paraId="4DDE575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5C9408D"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ECF5200" w14:textId="77777777" w:rsidTr="00103D0B">
        <w:trPr>
          <w:trHeight w:val="240"/>
        </w:trPr>
        <w:tc>
          <w:tcPr>
            <w:tcW w:w="10910" w:type="dxa"/>
            <w:vMerge/>
            <w:vAlign w:val="center"/>
            <w:hideMark/>
          </w:tcPr>
          <w:p w14:paraId="453F54B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9A0FC6B"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высоту с разбега</w:t>
            </w:r>
          </w:p>
        </w:tc>
        <w:tc>
          <w:tcPr>
            <w:tcW w:w="1990" w:type="dxa"/>
            <w:vMerge/>
            <w:vAlign w:val="center"/>
            <w:hideMark/>
          </w:tcPr>
          <w:p w14:paraId="200060D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99045B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ECF758F" w14:textId="77777777" w:rsidTr="00103D0B">
        <w:trPr>
          <w:trHeight w:val="240"/>
        </w:trPr>
        <w:tc>
          <w:tcPr>
            <w:tcW w:w="10910" w:type="dxa"/>
            <w:vMerge/>
            <w:vAlign w:val="center"/>
            <w:hideMark/>
          </w:tcPr>
          <w:p w14:paraId="32899FA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4BE4805"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Совершенствование техники метания гранаты весом 500 г (девушки) и 700 г (юноши); </w:t>
            </w:r>
          </w:p>
        </w:tc>
        <w:tc>
          <w:tcPr>
            <w:tcW w:w="1990" w:type="dxa"/>
            <w:vMerge/>
            <w:vAlign w:val="center"/>
            <w:hideMark/>
          </w:tcPr>
          <w:p w14:paraId="72DDC1C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060DB7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7034209" w14:textId="77777777" w:rsidTr="00103D0B">
        <w:trPr>
          <w:trHeight w:val="266"/>
        </w:trPr>
        <w:tc>
          <w:tcPr>
            <w:tcW w:w="10910" w:type="dxa"/>
            <w:vMerge/>
            <w:vAlign w:val="center"/>
            <w:hideMark/>
          </w:tcPr>
          <w:p w14:paraId="57DDE44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68BAF9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лёгкой атлетики Подвижные игры и эстафеты с элементами легкой атлетики.</w:t>
            </w:r>
          </w:p>
        </w:tc>
        <w:tc>
          <w:tcPr>
            <w:tcW w:w="1990" w:type="dxa"/>
            <w:vMerge/>
            <w:vAlign w:val="center"/>
            <w:hideMark/>
          </w:tcPr>
          <w:p w14:paraId="67DC235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344F1F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4007673" w14:textId="77777777" w:rsidTr="00103D0B">
        <w:trPr>
          <w:trHeight w:val="243"/>
        </w:trPr>
        <w:tc>
          <w:tcPr>
            <w:tcW w:w="10910" w:type="dxa"/>
            <w:gridSpan w:val="3"/>
            <w:shd w:val="clear" w:color="auto" w:fill="FFFFFF" w:themeFill="background1"/>
            <w:hideMark/>
          </w:tcPr>
          <w:p w14:paraId="23091AAE"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Плавание</w:t>
            </w:r>
          </w:p>
        </w:tc>
        <w:tc>
          <w:tcPr>
            <w:tcW w:w="1990" w:type="dxa"/>
            <w:shd w:val="clear" w:color="auto" w:fill="FFFFFF" w:themeFill="background1"/>
            <w:vAlign w:val="center"/>
            <w:hideMark/>
          </w:tcPr>
          <w:p w14:paraId="2F5153A7"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5E02FF13"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1EA49C5" w14:textId="77777777" w:rsidTr="00103D0B">
        <w:trPr>
          <w:trHeight w:val="243"/>
        </w:trPr>
        <w:tc>
          <w:tcPr>
            <w:tcW w:w="2614" w:type="dxa"/>
            <w:vMerge w:val="restart"/>
            <w:shd w:val="clear" w:color="auto" w:fill="FFFFFF" w:themeFill="background1"/>
            <w:hideMark/>
          </w:tcPr>
          <w:p w14:paraId="10CCE336"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2.16</w:t>
            </w:r>
            <w:r w:rsidRPr="001545FC">
              <w:rPr>
                <w:rFonts w:eastAsiaTheme="minorEastAsia"/>
                <w:bCs w:val="0"/>
                <w:sz w:val="24"/>
                <w:szCs w:val="22"/>
                <w:lang w:eastAsia="ru-RU"/>
              </w:rPr>
              <w:t xml:space="preserve"> </w:t>
            </w:r>
          </w:p>
          <w:p w14:paraId="1F354265"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Плавание</w:t>
            </w:r>
          </w:p>
        </w:tc>
        <w:tc>
          <w:tcPr>
            <w:tcW w:w="8296" w:type="dxa"/>
            <w:gridSpan w:val="2"/>
            <w:shd w:val="clear" w:color="auto" w:fill="FFFFFF" w:themeFill="background1"/>
            <w:vAlign w:val="bottom"/>
            <w:hideMark/>
          </w:tcPr>
          <w:p w14:paraId="5940E3D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2972D14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34D386E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5AD50C4B" w14:textId="77777777" w:rsidTr="00103D0B">
        <w:trPr>
          <w:trHeight w:val="180"/>
        </w:trPr>
        <w:tc>
          <w:tcPr>
            <w:tcW w:w="10910" w:type="dxa"/>
            <w:vMerge/>
            <w:vAlign w:val="center"/>
            <w:hideMark/>
          </w:tcPr>
          <w:p w14:paraId="041CD0DA"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6084FD35"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8F2B51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2192CB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F382387" w14:textId="77777777" w:rsidTr="00103D0B">
        <w:trPr>
          <w:trHeight w:val="180"/>
        </w:trPr>
        <w:tc>
          <w:tcPr>
            <w:tcW w:w="10910" w:type="dxa"/>
            <w:vMerge/>
            <w:vAlign w:val="center"/>
            <w:hideMark/>
          </w:tcPr>
          <w:p w14:paraId="3A4592B5"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1A19EE17"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спортивных способов плавания (кроль на груди, на спине; брасс)</w:t>
            </w:r>
          </w:p>
        </w:tc>
        <w:tc>
          <w:tcPr>
            <w:tcW w:w="1990" w:type="dxa"/>
            <w:vMerge/>
            <w:vAlign w:val="center"/>
            <w:hideMark/>
          </w:tcPr>
          <w:p w14:paraId="6FCFB50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E5FE09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3496BF" w14:textId="77777777" w:rsidTr="00103D0B">
        <w:trPr>
          <w:trHeight w:val="180"/>
        </w:trPr>
        <w:tc>
          <w:tcPr>
            <w:tcW w:w="10910" w:type="dxa"/>
            <w:vMerge/>
            <w:vAlign w:val="center"/>
            <w:hideMark/>
          </w:tcPr>
          <w:p w14:paraId="77B7B2A1"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5D4CBA5B"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стартов и поворотов</w:t>
            </w:r>
          </w:p>
        </w:tc>
        <w:tc>
          <w:tcPr>
            <w:tcW w:w="1990" w:type="dxa"/>
            <w:vMerge/>
            <w:vAlign w:val="center"/>
            <w:hideMark/>
          </w:tcPr>
          <w:p w14:paraId="6396163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FE0128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8D892D0" w14:textId="77777777" w:rsidTr="00103D0B">
        <w:trPr>
          <w:trHeight w:val="180"/>
        </w:trPr>
        <w:tc>
          <w:tcPr>
            <w:tcW w:w="10910" w:type="dxa"/>
            <w:vMerge/>
            <w:vAlign w:val="center"/>
            <w:hideMark/>
          </w:tcPr>
          <w:p w14:paraId="5687E9F6"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372774A2"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прикладных способов плавания, способов транспортировки утопающего</w:t>
            </w:r>
          </w:p>
        </w:tc>
        <w:tc>
          <w:tcPr>
            <w:tcW w:w="1990" w:type="dxa"/>
            <w:vMerge/>
            <w:vAlign w:val="center"/>
            <w:hideMark/>
          </w:tcPr>
          <w:p w14:paraId="7FB244C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504EBD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593620" w14:textId="77777777" w:rsidTr="00103D0B">
        <w:trPr>
          <w:trHeight w:val="180"/>
        </w:trPr>
        <w:tc>
          <w:tcPr>
            <w:tcW w:w="10910" w:type="dxa"/>
            <w:vMerge/>
            <w:vAlign w:val="center"/>
            <w:hideMark/>
          </w:tcPr>
          <w:p w14:paraId="07850B36"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160BBB56"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плавания. Подвижные игры и эстафеты с элементами плавания</w:t>
            </w:r>
          </w:p>
        </w:tc>
        <w:tc>
          <w:tcPr>
            <w:tcW w:w="1990" w:type="dxa"/>
            <w:vMerge/>
            <w:vAlign w:val="center"/>
            <w:hideMark/>
          </w:tcPr>
          <w:p w14:paraId="5B1E85D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D02754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D351785" w14:textId="77777777" w:rsidTr="00103D0B">
        <w:trPr>
          <w:trHeight w:val="180"/>
        </w:trPr>
        <w:tc>
          <w:tcPr>
            <w:tcW w:w="10910" w:type="dxa"/>
            <w:gridSpan w:val="3"/>
            <w:shd w:val="clear" w:color="auto" w:fill="FFFFFF" w:themeFill="background1"/>
            <w:hideMark/>
          </w:tcPr>
          <w:p w14:paraId="537E3899"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i/>
                <w:sz w:val="24"/>
                <w:szCs w:val="22"/>
                <w:lang w:eastAsia="ru-RU"/>
              </w:rPr>
              <w:t>Вариативный модуль по видам спорта</w:t>
            </w:r>
          </w:p>
        </w:tc>
        <w:tc>
          <w:tcPr>
            <w:tcW w:w="1990" w:type="dxa"/>
            <w:shd w:val="clear" w:color="auto" w:fill="FFFFFF" w:themeFill="background1"/>
            <w:vAlign w:val="center"/>
            <w:hideMark/>
          </w:tcPr>
          <w:p w14:paraId="2C4E30A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4EAD6629"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3809F5F" w14:textId="77777777" w:rsidTr="00103D0B">
        <w:trPr>
          <w:trHeight w:val="180"/>
        </w:trPr>
        <w:tc>
          <w:tcPr>
            <w:tcW w:w="2614" w:type="dxa"/>
            <w:vMerge w:val="restart"/>
            <w:shd w:val="clear" w:color="auto" w:fill="FFFFFF" w:themeFill="background1"/>
          </w:tcPr>
          <w:p w14:paraId="28D44759"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w:t>
            </w:r>
            <w:r w:rsidRPr="001545FC">
              <w:rPr>
                <w:rFonts w:eastAsiaTheme="minorEastAsia"/>
                <w:b/>
                <w:sz w:val="24"/>
                <w:szCs w:val="22"/>
                <w:lang w:eastAsia="ru-RU"/>
              </w:rPr>
              <w:t>7</w:t>
            </w:r>
          </w:p>
          <w:p w14:paraId="72C1E8E3" w14:textId="77777777" w:rsidR="001545FC" w:rsidRPr="001545FC" w:rsidRDefault="001545FC" w:rsidP="001545FC">
            <w:pPr>
              <w:spacing w:after="0" w:line="276" w:lineRule="auto"/>
              <w:jc w:val="both"/>
              <w:rPr>
                <w:rFonts w:eastAsiaTheme="minorEastAsia"/>
                <w:b/>
                <w:bCs w:val="0"/>
                <w:i/>
                <w:sz w:val="24"/>
                <w:szCs w:val="22"/>
                <w:lang w:eastAsia="ru-RU"/>
              </w:rPr>
            </w:pPr>
          </w:p>
        </w:tc>
        <w:tc>
          <w:tcPr>
            <w:tcW w:w="8296" w:type="dxa"/>
            <w:gridSpan w:val="2"/>
            <w:shd w:val="clear" w:color="auto" w:fill="FFFFFF" w:themeFill="background1"/>
            <w:vAlign w:val="bottom"/>
            <w:hideMark/>
          </w:tcPr>
          <w:p w14:paraId="1410383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D49514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vMerge w:val="restart"/>
            <w:shd w:val="clear" w:color="auto" w:fill="FFFFFF" w:themeFill="background1"/>
            <w:hideMark/>
          </w:tcPr>
          <w:p w14:paraId="10BED1BB"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Cs w:val="0"/>
                <w:sz w:val="24"/>
                <w:szCs w:val="22"/>
                <w:lang w:eastAsia="ru-RU"/>
              </w:rPr>
              <w:t>ОК 01, ОК 04, ОК 08</w:t>
            </w:r>
          </w:p>
        </w:tc>
      </w:tr>
      <w:tr w:rsidR="001545FC" w:rsidRPr="001545FC" w14:paraId="32C2F8E6" w14:textId="77777777" w:rsidTr="00103D0B">
        <w:trPr>
          <w:trHeight w:val="180"/>
        </w:trPr>
        <w:tc>
          <w:tcPr>
            <w:tcW w:w="10910" w:type="dxa"/>
            <w:vMerge/>
            <w:vAlign w:val="center"/>
            <w:hideMark/>
          </w:tcPr>
          <w:p w14:paraId="786EA7F8"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482ED89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483810A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9E4349B"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C309F24" w14:textId="77777777" w:rsidTr="00103D0B">
        <w:trPr>
          <w:trHeight w:val="180"/>
        </w:trPr>
        <w:tc>
          <w:tcPr>
            <w:tcW w:w="10910" w:type="dxa"/>
            <w:vMerge/>
            <w:vAlign w:val="center"/>
            <w:hideMark/>
          </w:tcPr>
          <w:p w14:paraId="7CD35A2E"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5337939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Освоение и совершенствование техники выполнения приёмов по видам спорта.</w:t>
            </w:r>
          </w:p>
        </w:tc>
        <w:tc>
          <w:tcPr>
            <w:tcW w:w="1990" w:type="dxa"/>
            <w:vMerge/>
            <w:vAlign w:val="center"/>
            <w:hideMark/>
          </w:tcPr>
          <w:p w14:paraId="1626E67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D637948"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A6922C7" w14:textId="77777777" w:rsidTr="00103D0B">
        <w:trPr>
          <w:trHeight w:val="180"/>
        </w:trPr>
        <w:tc>
          <w:tcPr>
            <w:tcW w:w="10910" w:type="dxa"/>
            <w:vMerge/>
            <w:vAlign w:val="center"/>
            <w:hideMark/>
          </w:tcPr>
          <w:p w14:paraId="1055F5C8"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4CC2BAF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по видам спорта. Разбор правил.</w:t>
            </w:r>
          </w:p>
        </w:tc>
        <w:tc>
          <w:tcPr>
            <w:tcW w:w="1990" w:type="dxa"/>
            <w:vMerge/>
            <w:vAlign w:val="center"/>
            <w:hideMark/>
          </w:tcPr>
          <w:p w14:paraId="658C8B1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BC11C57"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7AA9D5F7" w14:textId="77777777" w:rsidTr="00103D0B">
        <w:trPr>
          <w:trHeight w:val="20"/>
        </w:trPr>
        <w:tc>
          <w:tcPr>
            <w:tcW w:w="10910" w:type="dxa"/>
            <w:gridSpan w:val="3"/>
            <w:shd w:val="clear" w:color="auto" w:fill="FFFFFF" w:themeFill="background1"/>
            <w:hideMark/>
          </w:tcPr>
          <w:p w14:paraId="4E67F8B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05BD8F2D"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542A6D24"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696742F5" w14:textId="77777777" w:rsidTr="00103D0B">
        <w:trPr>
          <w:trHeight w:val="20"/>
        </w:trPr>
        <w:tc>
          <w:tcPr>
            <w:tcW w:w="10910" w:type="dxa"/>
            <w:gridSpan w:val="3"/>
            <w:shd w:val="clear" w:color="auto" w:fill="FFFFFF" w:themeFill="background1"/>
            <w:hideMark/>
          </w:tcPr>
          <w:p w14:paraId="60826767"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Всего:</w:t>
            </w:r>
          </w:p>
        </w:tc>
        <w:tc>
          <w:tcPr>
            <w:tcW w:w="1990" w:type="dxa"/>
            <w:shd w:val="clear" w:color="auto" w:fill="FFFFFF" w:themeFill="background1"/>
            <w:vAlign w:val="center"/>
            <w:hideMark/>
          </w:tcPr>
          <w:p w14:paraId="05C5D23B"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72</w:t>
            </w:r>
          </w:p>
        </w:tc>
        <w:tc>
          <w:tcPr>
            <w:tcW w:w="2545" w:type="dxa"/>
            <w:shd w:val="clear" w:color="auto" w:fill="FFFFFF" w:themeFill="background1"/>
          </w:tcPr>
          <w:p w14:paraId="111EE5EC" w14:textId="77777777" w:rsidR="001545FC" w:rsidRPr="001545FC" w:rsidRDefault="001545FC" w:rsidP="001545FC">
            <w:pPr>
              <w:spacing w:after="0" w:line="276" w:lineRule="auto"/>
              <w:rPr>
                <w:rFonts w:eastAsiaTheme="minorEastAsia"/>
                <w:b/>
                <w:bCs w:val="0"/>
                <w:i/>
                <w:sz w:val="24"/>
                <w:szCs w:val="22"/>
                <w:lang w:eastAsia="ru-RU"/>
              </w:rPr>
            </w:pPr>
          </w:p>
        </w:tc>
      </w:tr>
    </w:tbl>
    <w:p w14:paraId="3980A1FF" w14:textId="77777777" w:rsidR="001545FC" w:rsidRPr="001545FC" w:rsidRDefault="001545FC" w:rsidP="001545FC">
      <w:pPr>
        <w:spacing w:after="0"/>
        <w:rPr>
          <w:rFonts w:eastAsiaTheme="minorEastAsia"/>
          <w:bCs w:val="0"/>
          <w:sz w:val="22"/>
          <w:szCs w:val="22"/>
          <w:lang w:eastAsia="ru-RU"/>
        </w:rPr>
        <w:sectPr w:rsidR="001545FC" w:rsidRPr="001545FC">
          <w:pgSz w:w="16840" w:h="11907" w:orient="landscape"/>
          <w:pgMar w:top="851" w:right="1134" w:bottom="851" w:left="992" w:header="709" w:footer="709" w:gutter="0"/>
          <w:cols w:space="720"/>
        </w:sectPr>
      </w:pPr>
    </w:p>
    <w:p w14:paraId="16D38A2F" w14:textId="77777777" w:rsidR="001545FC" w:rsidRPr="001545FC" w:rsidRDefault="001545FC" w:rsidP="001545FC">
      <w:pPr>
        <w:keepNext/>
        <w:spacing w:before="240" w:after="120" w:line="276" w:lineRule="auto"/>
        <w:ind w:firstLine="709"/>
        <w:outlineLvl w:val="0"/>
        <w:rPr>
          <w:rFonts w:eastAsiaTheme="minorEastAsia"/>
          <w:b/>
          <w:kern w:val="32"/>
          <w:szCs w:val="20"/>
          <w:lang w:eastAsia="ru-RU"/>
        </w:rPr>
      </w:pPr>
      <w:bookmarkStart w:id="425" w:name="__RefHeading___3"/>
      <w:bookmarkEnd w:id="425"/>
      <w:r w:rsidRPr="001545FC">
        <w:rPr>
          <w:rFonts w:eastAsiaTheme="minorEastAsia"/>
          <w:b/>
          <w:kern w:val="32"/>
          <w:sz w:val="24"/>
          <w:szCs w:val="24"/>
          <w:lang w:eastAsia="ru-RU"/>
        </w:rPr>
        <w:lastRenderedPageBreak/>
        <w:t>3. УСЛОВИЯ РЕАЛИЗАЦИИ ПРОГРАММЫ ОБЩЕОБРАЗОВАТЕЛЬНОЙ ДИСЦИПЛИНЫ</w:t>
      </w:r>
    </w:p>
    <w:p w14:paraId="4C68D8AF" w14:textId="77777777" w:rsidR="001545FC" w:rsidRPr="001545FC" w:rsidRDefault="001545FC" w:rsidP="001545FC">
      <w:pPr>
        <w:spacing w:after="0" w:line="276" w:lineRule="auto"/>
        <w:rPr>
          <w:rFonts w:eastAsiaTheme="minorEastAsia"/>
          <w:bCs w:val="0"/>
          <w:color w:val="000000"/>
          <w:sz w:val="22"/>
          <w:szCs w:val="22"/>
          <w:lang w:eastAsia="ru-RU"/>
        </w:rPr>
      </w:pPr>
    </w:p>
    <w:p w14:paraId="6D4D8079"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3.1. Для реализации программы дисциплины должны быть предусмотрены спортивные сооружения:</w:t>
      </w:r>
    </w:p>
    <w:p w14:paraId="5146860F"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1991E111"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оборудованные открытые спортивные площадки, обеспечивающие достижение результатов освоения дисциплины;</w:t>
      </w:r>
    </w:p>
    <w:p w14:paraId="0C740712"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A3FF25D"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оборудования и инвентаря спортивных сооружений:</w:t>
      </w:r>
    </w:p>
    <w:p w14:paraId="6241B5CC"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0DE82F0D" w14:textId="77777777" w:rsidR="001545FC" w:rsidRPr="001545FC" w:rsidRDefault="001545FC" w:rsidP="001545FC">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F61B455"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Гимнастика</w:t>
      </w:r>
    </w:p>
    <w:p w14:paraId="024FD39C" w14:textId="77777777" w:rsidR="001545FC" w:rsidRPr="001545FC" w:rsidRDefault="001545FC" w:rsidP="001545FC">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4B75BA06"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Легкая атлетика</w:t>
      </w:r>
    </w:p>
    <w:p w14:paraId="7E6E546A" w14:textId="77777777" w:rsidR="001545FC" w:rsidRPr="001545FC" w:rsidRDefault="001545FC" w:rsidP="001545FC">
      <w:pPr>
        <w:widowControl w:val="0"/>
        <w:tabs>
          <w:tab w:val="left" w:pos="81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Стойки для прыжков в высоту (комплект), граната для метания</w:t>
      </w:r>
    </w:p>
    <w:p w14:paraId="69A96E5A"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Лыжный спорт</w:t>
      </w:r>
    </w:p>
    <w:p w14:paraId="23FB58AD"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Комплекты лыж</w:t>
      </w:r>
    </w:p>
    <w:p w14:paraId="7C85A07D"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Стеллаж для хранения лыж</w:t>
      </w:r>
    </w:p>
    <w:p w14:paraId="2D6ACBBB"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Плавание</w:t>
      </w:r>
    </w:p>
    <w:p w14:paraId="75168332"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Доска для плавания, ласты</w:t>
      </w:r>
    </w:p>
    <w:p w14:paraId="7BB41331"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46512CB8"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Наборы мячей для спортивных игр в контейнере, сумка для подвижных игр</w:t>
      </w:r>
    </w:p>
    <w:p w14:paraId="332D7AAB"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Оборудование для проведения соревнований</w:t>
      </w:r>
    </w:p>
    <w:p w14:paraId="72C7B434"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72593708" w14:textId="77777777" w:rsidR="001545FC" w:rsidRPr="001545FC" w:rsidRDefault="001545FC" w:rsidP="001545FC">
      <w:pPr>
        <w:widowControl w:val="0"/>
        <w:spacing w:after="0" w:line="276" w:lineRule="auto"/>
        <w:ind w:firstLine="780"/>
        <w:rPr>
          <w:rFonts w:eastAsiaTheme="minorEastAsia"/>
          <w:bCs w:val="0"/>
          <w:sz w:val="24"/>
          <w:szCs w:val="24"/>
          <w:lang w:eastAsia="ru-RU"/>
        </w:rPr>
      </w:pPr>
      <w:r w:rsidRPr="001545FC">
        <w:rPr>
          <w:rFonts w:eastAsiaTheme="minorEastAsia"/>
          <w:b/>
          <w:bCs w:val="0"/>
          <w:sz w:val="24"/>
          <w:szCs w:val="24"/>
          <w:lang w:eastAsia="ru-RU"/>
        </w:rPr>
        <w:t>Прочее</w:t>
      </w:r>
    </w:p>
    <w:p w14:paraId="63A12FC1"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lastRenderedPageBreak/>
        <w:t>Аптечка медицинская, сетка заградительная</w:t>
      </w:r>
    </w:p>
    <w:p w14:paraId="39B1F713" w14:textId="77777777" w:rsidR="001545FC" w:rsidRPr="001545FC" w:rsidRDefault="001545FC" w:rsidP="001545FC">
      <w:pPr>
        <w:spacing w:after="0" w:line="276" w:lineRule="auto"/>
        <w:ind w:firstLine="708"/>
        <w:jc w:val="both"/>
        <w:rPr>
          <w:rFonts w:eastAsiaTheme="minorEastAsia"/>
          <w:b/>
          <w:bCs w:val="0"/>
          <w:sz w:val="24"/>
          <w:szCs w:val="24"/>
          <w:lang w:eastAsia="ru-RU"/>
        </w:rPr>
      </w:pPr>
      <w:r w:rsidRPr="001545FC">
        <w:rPr>
          <w:rFonts w:eastAsiaTheme="minorEastAsia"/>
          <w:b/>
          <w:bCs w:val="0"/>
          <w:sz w:val="24"/>
          <w:szCs w:val="24"/>
          <w:lang w:eastAsia="ru-RU"/>
        </w:rPr>
        <w:t>Открытые спортивные площадки:</w:t>
      </w:r>
    </w:p>
    <w:p w14:paraId="7B606652" w14:textId="77777777" w:rsidR="001545FC" w:rsidRPr="001545FC" w:rsidRDefault="001545FC" w:rsidP="001545FC">
      <w:pPr>
        <w:spacing w:after="0" w:line="276" w:lineRule="auto"/>
        <w:jc w:val="both"/>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4"/>
          <w:szCs w:val="24"/>
          <w:lang w:eastAsia="ru-RU"/>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425080" w14:textId="77777777" w:rsidR="001545FC" w:rsidRPr="001545FC" w:rsidRDefault="001545FC" w:rsidP="001545FC">
      <w:pPr>
        <w:spacing w:after="0" w:line="276" w:lineRule="auto"/>
        <w:ind w:firstLine="709"/>
        <w:jc w:val="both"/>
        <w:rPr>
          <w:rFonts w:eastAsiaTheme="minorEastAsia"/>
          <w:bCs w:val="0"/>
          <w:sz w:val="24"/>
          <w:szCs w:val="24"/>
          <w:lang w:eastAsia="ru-RU"/>
        </w:rPr>
      </w:pPr>
    </w:p>
    <w:p w14:paraId="571709F4" w14:textId="77777777" w:rsidR="001545FC" w:rsidRPr="001545FC" w:rsidRDefault="001545FC" w:rsidP="001545FC">
      <w:pPr>
        <w:spacing w:after="0" w:line="276" w:lineRule="auto"/>
        <w:ind w:firstLine="709"/>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29E5AC1C"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26" w:name="_Hlk120782426"/>
      <w:bookmarkEnd w:id="426"/>
    </w:p>
    <w:p w14:paraId="6B08792C" w14:textId="77777777" w:rsidR="001545FC" w:rsidRPr="001545FC" w:rsidRDefault="001545FC" w:rsidP="001545FC">
      <w:pPr>
        <w:spacing w:after="0"/>
        <w:rPr>
          <w:rFonts w:eastAsiaTheme="minorEastAsia"/>
          <w:bCs w:val="0"/>
          <w:sz w:val="24"/>
          <w:szCs w:val="24"/>
          <w:lang w:eastAsia="ru-RU"/>
        </w:rPr>
        <w:sectPr w:rsidR="001545FC" w:rsidRPr="001545FC">
          <w:pgSz w:w="11906" w:h="16838"/>
          <w:pgMar w:top="1134" w:right="850" w:bottom="1134" w:left="1701" w:header="708" w:footer="708" w:gutter="0"/>
          <w:cols w:space="720"/>
        </w:sectPr>
      </w:pPr>
    </w:p>
    <w:p w14:paraId="3F1D865E" w14:textId="77777777" w:rsidR="001545FC" w:rsidRPr="001545FC" w:rsidRDefault="001545FC" w:rsidP="00B77C04">
      <w:pPr>
        <w:keepNext/>
        <w:numPr>
          <w:ilvl w:val="0"/>
          <w:numId w:val="38"/>
        </w:numPr>
        <w:spacing w:before="240" w:after="120" w:line="276" w:lineRule="auto"/>
        <w:outlineLvl w:val="0"/>
        <w:rPr>
          <w:rFonts w:eastAsiaTheme="minorEastAsia"/>
          <w:b/>
          <w:kern w:val="32"/>
          <w:sz w:val="24"/>
          <w:szCs w:val="24"/>
          <w:lang w:eastAsia="ru-RU"/>
        </w:rPr>
      </w:pPr>
      <w:bookmarkStart w:id="427" w:name="__RefHeading___4"/>
      <w:bookmarkEnd w:id="427"/>
      <w:r w:rsidRPr="001545FC">
        <w:rPr>
          <w:rFonts w:eastAsiaTheme="minorEastAsia"/>
          <w:b/>
          <w:kern w:val="32"/>
          <w:sz w:val="24"/>
          <w:szCs w:val="24"/>
          <w:lang w:eastAsia="ru-RU"/>
        </w:rPr>
        <w:lastRenderedPageBreak/>
        <w:t>КОНТРОЛЬ И ОЦЕНКА РЕЗУЛЬТАТОВ ОСВОЕНИЯ ОБЩЕОБРАЗОВАТЕЛЬНОЙ ДИСЦИПЛИНЫ</w:t>
      </w:r>
    </w:p>
    <w:p w14:paraId="6AB8A7E0" w14:textId="77777777" w:rsidR="001545FC" w:rsidRPr="001545FC" w:rsidRDefault="001545FC" w:rsidP="001545FC">
      <w:pPr>
        <w:spacing w:after="0" w:line="276" w:lineRule="auto"/>
        <w:rPr>
          <w:rFonts w:eastAsiaTheme="minorEastAsia"/>
          <w:bCs w:val="0"/>
          <w:color w:val="000000"/>
          <w:sz w:val="24"/>
          <w:szCs w:val="24"/>
          <w:lang w:eastAsia="ru-RU"/>
        </w:rPr>
      </w:pPr>
    </w:p>
    <w:p w14:paraId="490D3383" w14:textId="77777777" w:rsidR="001545FC" w:rsidRPr="001545FC" w:rsidRDefault="001545FC" w:rsidP="001545FC">
      <w:pPr>
        <w:spacing w:line="276" w:lineRule="auto"/>
        <w:contextualSpacing/>
        <w:jc w:val="both"/>
        <w:rPr>
          <w:rFonts w:eastAsiaTheme="minorEastAsia"/>
          <w:b/>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1A7DFB17" w14:textId="77777777" w:rsidR="001545FC" w:rsidRPr="001545FC" w:rsidRDefault="001545FC" w:rsidP="001545FC">
      <w:pPr>
        <w:spacing w:line="276" w:lineRule="auto"/>
        <w:contextualSpacing/>
        <w:jc w:val="center"/>
        <w:rPr>
          <w:rFonts w:eastAsiaTheme="minorEastAsia"/>
          <w:b/>
          <w:bCs w:val="0"/>
          <w:sz w:val="24"/>
          <w:szCs w:val="22"/>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701"/>
        <w:gridCol w:w="4529"/>
      </w:tblGrid>
      <w:tr w:rsidR="001545FC" w:rsidRPr="001545FC" w14:paraId="3F5EFA36" w14:textId="77777777" w:rsidTr="00103D0B">
        <w:trPr>
          <w:trHeight w:val="675"/>
          <w:jc w:val="center"/>
        </w:trPr>
        <w:tc>
          <w:tcPr>
            <w:tcW w:w="3114" w:type="dxa"/>
            <w:hideMark/>
          </w:tcPr>
          <w:p w14:paraId="6E16544E"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Общая/профессиональная компетенция</w:t>
            </w:r>
          </w:p>
        </w:tc>
        <w:tc>
          <w:tcPr>
            <w:tcW w:w="1701" w:type="dxa"/>
            <w:hideMark/>
          </w:tcPr>
          <w:p w14:paraId="69AD21F4"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Раздел/Тема</w:t>
            </w:r>
          </w:p>
        </w:tc>
        <w:tc>
          <w:tcPr>
            <w:tcW w:w="4529" w:type="dxa"/>
            <w:hideMark/>
          </w:tcPr>
          <w:p w14:paraId="31FC83F4"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Тип оценочных мероприятия</w:t>
            </w:r>
          </w:p>
        </w:tc>
      </w:tr>
      <w:tr w:rsidR="001545FC" w:rsidRPr="001545FC" w14:paraId="04C973D6" w14:textId="77777777" w:rsidTr="00103D0B">
        <w:trPr>
          <w:trHeight w:val="1624"/>
          <w:jc w:val="center"/>
        </w:trPr>
        <w:tc>
          <w:tcPr>
            <w:tcW w:w="3114" w:type="dxa"/>
            <w:hideMark/>
          </w:tcPr>
          <w:p w14:paraId="39B1C9E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1701" w:type="dxa"/>
            <w:hideMark/>
          </w:tcPr>
          <w:p w14:paraId="749B660D"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 1.2 </w:t>
            </w:r>
          </w:p>
          <w:p w14:paraId="08A6F75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П/-о/с </w:t>
            </w:r>
            <w:r w:rsidRPr="001545FC">
              <w:rPr>
                <w:rFonts w:eastAsiaTheme="minorEastAsia"/>
                <w:bCs w:val="0"/>
                <w:sz w:val="24"/>
                <w:szCs w:val="22"/>
                <w:vertAlign w:val="superscript"/>
                <w:lang w:eastAsia="ru-RU"/>
              </w:rPr>
              <w:footnoteReference w:id="8"/>
            </w:r>
            <w:r w:rsidRPr="001545FC">
              <w:rPr>
                <w:rFonts w:eastAsiaTheme="minorEastAsia"/>
                <w:bCs w:val="0"/>
                <w:sz w:val="24"/>
                <w:szCs w:val="22"/>
                <w:lang w:eastAsia="ru-RU"/>
              </w:rPr>
              <w:t>: Темы 1.3, 1.4, 2.1, 2.2, 2.3, 2.4</w:t>
            </w:r>
          </w:p>
          <w:p w14:paraId="086B666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restart"/>
            <w:hideMark/>
          </w:tcPr>
          <w:p w14:paraId="1B442DD3"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2"/>
                <w:szCs w:val="24"/>
                <w:lang w:eastAsia="ru-RU"/>
              </w:rPr>
            </w:pPr>
            <w:r w:rsidRPr="001545FC">
              <w:rPr>
                <w:rFonts w:eastAsiaTheme="minorEastAsia"/>
                <w:bCs w:val="0"/>
                <w:sz w:val="24"/>
                <w:szCs w:val="24"/>
                <w:lang w:eastAsia="ru-RU"/>
              </w:rPr>
              <w:t>составление словаря терминов, либо кроссворда</w:t>
            </w:r>
          </w:p>
          <w:p w14:paraId="219EB82B"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презентации/доклада-презентации</w:t>
            </w:r>
          </w:p>
          <w:p w14:paraId="610C0C28"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самостоятельной работы</w:t>
            </w:r>
          </w:p>
          <w:p w14:paraId="263B3FC3"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4A09DE87"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составление профессиограммы</w:t>
            </w:r>
          </w:p>
          <w:p w14:paraId="77AAADD7"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заполнение дневника самоконтроля</w:t>
            </w:r>
          </w:p>
          <w:p w14:paraId="69DC1846"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реферата</w:t>
            </w:r>
          </w:p>
          <w:p w14:paraId="3B9C2958"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кроссворда</w:t>
            </w:r>
          </w:p>
          <w:p w14:paraId="70EAEEBB"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фронтальный опрос</w:t>
            </w:r>
          </w:p>
          <w:p w14:paraId="7FD56CFF"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контрольное тестирование</w:t>
            </w:r>
          </w:p>
          <w:p w14:paraId="39C37696"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комплекса упражнений</w:t>
            </w:r>
          </w:p>
          <w:p w14:paraId="1AA92D63"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оценивание практической работы</w:t>
            </w:r>
          </w:p>
          <w:p w14:paraId="673F0116"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771985D3"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 (контрольная работа по теории)</w:t>
            </w:r>
          </w:p>
          <w:p w14:paraId="292FF1E1"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демонстрация комплекса ОРУ,</w:t>
            </w:r>
          </w:p>
          <w:p w14:paraId="2F5F12E4"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w:t>
            </w:r>
          </w:p>
          <w:p w14:paraId="6D64799C"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 (контрольное упражнение)</w:t>
            </w:r>
          </w:p>
          <w:p w14:paraId="429A4C22"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нормативов ГТО</w:t>
            </w:r>
          </w:p>
          <w:p w14:paraId="346794EF"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упражнений на дифференцированном зачете</w:t>
            </w:r>
          </w:p>
        </w:tc>
      </w:tr>
      <w:tr w:rsidR="001545FC" w:rsidRPr="001545FC" w14:paraId="7052C194" w14:textId="77777777" w:rsidTr="00103D0B">
        <w:trPr>
          <w:trHeight w:val="2625"/>
          <w:jc w:val="center"/>
        </w:trPr>
        <w:tc>
          <w:tcPr>
            <w:tcW w:w="3114" w:type="dxa"/>
            <w:hideMark/>
          </w:tcPr>
          <w:p w14:paraId="3F6D988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1701" w:type="dxa"/>
            <w:hideMark/>
          </w:tcPr>
          <w:p w14:paraId="6A807CC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5E40D2E9"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77E819F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1E3848EF"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4B91A27" w14:textId="77777777" w:rsidTr="00103D0B">
        <w:trPr>
          <w:trHeight w:val="2625"/>
          <w:jc w:val="center"/>
        </w:trPr>
        <w:tc>
          <w:tcPr>
            <w:tcW w:w="3114" w:type="dxa"/>
            <w:hideMark/>
          </w:tcPr>
          <w:p w14:paraId="31D932EB"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01" w:type="dxa"/>
            <w:hideMark/>
          </w:tcPr>
          <w:p w14:paraId="7483276D"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668C7A6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3641B54A"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11D49DDE" w14:textId="77777777" w:rsidR="001545FC" w:rsidRPr="001545FC" w:rsidRDefault="001545FC" w:rsidP="001545FC">
            <w:pPr>
              <w:spacing w:after="0"/>
              <w:rPr>
                <w:rFonts w:eastAsiaTheme="minorEastAsia"/>
                <w:bCs w:val="0"/>
                <w:color w:val="000000"/>
                <w:sz w:val="24"/>
                <w:szCs w:val="22"/>
                <w:lang w:eastAsia="ru-RU"/>
              </w:rPr>
            </w:pPr>
          </w:p>
        </w:tc>
      </w:tr>
    </w:tbl>
    <w:p w14:paraId="6C2D0F1A" w14:textId="77777777" w:rsidR="001545FC" w:rsidRPr="001545FC" w:rsidRDefault="001545FC" w:rsidP="001545FC">
      <w:pPr>
        <w:spacing w:after="0" w:line="276" w:lineRule="auto"/>
        <w:rPr>
          <w:rFonts w:eastAsiaTheme="minorEastAsia"/>
          <w:bCs w:val="0"/>
          <w:color w:val="000000"/>
          <w:sz w:val="24"/>
          <w:szCs w:val="20"/>
          <w:lang w:eastAsia="ru-RU"/>
        </w:rPr>
      </w:pPr>
    </w:p>
    <w:p w14:paraId="17A9367C"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198A98B8" w14:textId="77777777" w:rsidTr="00103D0B">
        <w:trPr>
          <w:trHeight w:val="1417"/>
        </w:trPr>
        <w:tc>
          <w:tcPr>
            <w:tcW w:w="757" w:type="pct"/>
            <w:tcBorders>
              <w:top w:val="dashed" w:sz="4" w:space="0" w:color="auto"/>
              <w:bottom w:val="dashed" w:sz="4" w:space="0" w:color="auto"/>
              <w:right w:val="nil"/>
            </w:tcBorders>
            <w:hideMark/>
          </w:tcPr>
          <w:p w14:paraId="519BE506" w14:textId="77777777" w:rsidR="001545FC" w:rsidRPr="001545FC" w:rsidRDefault="001545FC" w:rsidP="001545FC">
            <w:pPr>
              <w:jc w:val="center"/>
              <w:rPr>
                <w:rFonts w:ascii="Times New Roman" w:hAnsi="Times New Roman"/>
                <w:szCs w:val="28"/>
              </w:rPr>
            </w:pPr>
            <w:r w:rsidRPr="001545FC">
              <w:rPr>
                <w:rFonts w:ascii="Times New Roman" w:hAnsi="Times New Roman"/>
                <w:noProof/>
              </w:rPr>
              <w:lastRenderedPageBreak/>
              <w:drawing>
                <wp:anchor distT="0" distB="0" distL="114300" distR="114300" simplePos="0" relativeHeight="251677696" behindDoc="0" locked="0" layoutInCell="1" allowOverlap="1" wp14:anchorId="7A5887BC" wp14:editId="315C22BF">
                  <wp:simplePos x="0" y="0"/>
                  <wp:positionH relativeFrom="column">
                    <wp:posOffset>635</wp:posOffset>
                  </wp:positionH>
                  <wp:positionV relativeFrom="paragraph">
                    <wp:posOffset>26035</wp:posOffset>
                  </wp:positionV>
                  <wp:extent cx="771525" cy="853440"/>
                  <wp:effectExtent l="0" t="0" r="0" b="0"/>
                  <wp:wrapNone/>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64ADF6F0" w14:textId="77777777" w:rsidR="001545FC" w:rsidRPr="001545FC" w:rsidRDefault="001545FC" w:rsidP="001545FC">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00E73447" w14:textId="77777777" w:rsidR="001545FC" w:rsidRPr="001545FC" w:rsidRDefault="001545FC" w:rsidP="001545FC">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40CD282A" w14:textId="77777777" w:rsidR="001545FC" w:rsidRPr="001545FC" w:rsidRDefault="001545FC" w:rsidP="001545FC">
            <w:pPr>
              <w:jc w:val="center"/>
              <w:rPr>
                <w:rFonts w:ascii="Times New Roman" w:hAnsi="Times New Roman"/>
                <w:sz w:val="24"/>
                <w:szCs w:val="28"/>
              </w:rPr>
            </w:pPr>
            <w:r w:rsidRPr="001545FC">
              <w:rPr>
                <w:rFonts w:ascii="Times New Roman" w:hAnsi="Times New Roman"/>
                <w:noProof/>
              </w:rPr>
              <w:drawing>
                <wp:anchor distT="0" distB="0" distL="114300" distR="114300" simplePos="0" relativeHeight="251678720" behindDoc="0" locked="0" layoutInCell="1" allowOverlap="1" wp14:anchorId="36ADBF25" wp14:editId="428ACC67">
                  <wp:simplePos x="0" y="0"/>
                  <wp:positionH relativeFrom="column">
                    <wp:posOffset>-55880</wp:posOffset>
                  </wp:positionH>
                  <wp:positionV relativeFrom="paragraph">
                    <wp:posOffset>35560</wp:posOffset>
                  </wp:positionV>
                  <wp:extent cx="853440" cy="82804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5119864" w14:textId="77777777" w:rsidR="001545FC" w:rsidRPr="001545FC" w:rsidRDefault="001545FC" w:rsidP="001545FC">
      <w:pPr>
        <w:spacing w:after="0" w:line="240" w:lineRule="auto"/>
        <w:jc w:val="center"/>
        <w:rPr>
          <w:rFonts w:eastAsiaTheme="minorEastAsia"/>
          <w:bCs w:val="0"/>
          <w:color w:val="000000"/>
          <w:sz w:val="24"/>
          <w:szCs w:val="24"/>
          <w:lang w:eastAsia="ru-RU"/>
        </w:rPr>
      </w:pPr>
    </w:p>
    <w:p w14:paraId="3F103475"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0C2FA9DC" w14:textId="77777777" w:rsidTr="00103D0B">
        <w:tc>
          <w:tcPr>
            <w:tcW w:w="3334" w:type="pct"/>
          </w:tcPr>
          <w:p w14:paraId="6BB9375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B8D8982"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FE105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6AF7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03C8B6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60F0F97"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4AD5F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0D6587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0B183A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B8988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2642EF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0E317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530BF1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B9408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1929578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20FC7C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27039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65B72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D422BB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E9332F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50180041" w14:textId="77777777" w:rsidR="001545FC" w:rsidRPr="001545FC" w:rsidRDefault="001545FC" w:rsidP="001545FC">
      <w:pPr>
        <w:shd w:val="clear" w:color="auto" w:fill="FFFFFF"/>
        <w:spacing w:after="0"/>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43CEB07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«ОД.10 Основы безопасности и защиты Родины»</w:t>
      </w:r>
    </w:p>
    <w:p w14:paraId="6B5523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C44426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1B574A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9497D84"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bookmarkStart w:id="428" w:name="_Hlk225862869"/>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bookmarkEnd w:id="428"/>
    </w:p>
    <w:p w14:paraId="2361100A"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DB1165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6DB3D99B" w14:textId="77777777" w:rsidR="001545FC" w:rsidRPr="001545FC" w:rsidRDefault="001545FC" w:rsidP="001545FC">
      <w:pPr>
        <w:spacing w:after="0" w:line="240" w:lineRule="auto"/>
        <w:jc w:val="center"/>
        <w:rPr>
          <w:rFonts w:eastAsiaTheme="minorEastAsia"/>
          <w:bCs w:val="0"/>
          <w:szCs w:val="24"/>
          <w:lang w:eastAsia="ru-RU"/>
        </w:rPr>
      </w:pPr>
    </w:p>
    <w:p w14:paraId="27AFF7C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4C0AF6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F1612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CC264A9" w14:textId="77777777" w:rsidR="001545FC" w:rsidRPr="001545FC" w:rsidRDefault="001545FC" w:rsidP="001545FC">
      <w:pPr>
        <w:spacing w:after="0" w:line="240" w:lineRule="auto"/>
        <w:rPr>
          <w:rFonts w:eastAsiaTheme="minorEastAsia"/>
          <w:bCs w:val="0"/>
          <w:szCs w:val="24"/>
          <w:lang w:eastAsia="ru-RU"/>
        </w:rPr>
      </w:pPr>
    </w:p>
    <w:p w14:paraId="289C9E15" w14:textId="77777777" w:rsidR="001545FC" w:rsidRPr="001545FC" w:rsidRDefault="001545FC" w:rsidP="001545FC">
      <w:pPr>
        <w:spacing w:after="0" w:line="240" w:lineRule="auto"/>
        <w:rPr>
          <w:rFonts w:eastAsiaTheme="minorEastAsia"/>
          <w:bCs w:val="0"/>
          <w:szCs w:val="24"/>
          <w:lang w:eastAsia="ru-RU"/>
        </w:rPr>
      </w:pPr>
    </w:p>
    <w:p w14:paraId="1B695AAE" w14:textId="77777777" w:rsidR="001545FC" w:rsidRPr="001545FC" w:rsidRDefault="001545FC" w:rsidP="001545FC">
      <w:pPr>
        <w:spacing w:after="0" w:line="240" w:lineRule="auto"/>
        <w:rPr>
          <w:rFonts w:eastAsiaTheme="minorEastAsia"/>
          <w:bCs w:val="0"/>
          <w:szCs w:val="24"/>
          <w:lang w:eastAsia="ru-RU"/>
        </w:rPr>
      </w:pPr>
    </w:p>
    <w:p w14:paraId="33C890E4" w14:textId="77777777" w:rsidR="001545FC" w:rsidRPr="001545FC" w:rsidRDefault="001545FC" w:rsidP="001545FC">
      <w:pPr>
        <w:spacing w:after="0" w:line="240" w:lineRule="auto"/>
        <w:rPr>
          <w:rFonts w:eastAsiaTheme="minorEastAsia"/>
          <w:bCs w:val="0"/>
          <w:szCs w:val="24"/>
          <w:lang w:eastAsia="ru-RU"/>
        </w:rPr>
      </w:pPr>
    </w:p>
    <w:p w14:paraId="306B3FD7" w14:textId="77777777" w:rsidR="001545FC" w:rsidRPr="001545FC" w:rsidRDefault="001545FC" w:rsidP="001545FC">
      <w:pPr>
        <w:spacing w:after="0" w:line="240" w:lineRule="auto"/>
        <w:rPr>
          <w:rFonts w:eastAsiaTheme="minorEastAsia"/>
          <w:bCs w:val="0"/>
          <w:szCs w:val="24"/>
          <w:lang w:eastAsia="ru-RU"/>
        </w:rPr>
      </w:pPr>
    </w:p>
    <w:p w14:paraId="1D7CD9BF"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59BA4888"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124EF3">
          <w:pgSz w:w="11906" w:h="16838"/>
          <w:pgMar w:top="1134" w:right="850" w:bottom="1134" w:left="1701" w:header="708" w:footer="708" w:gutter="0"/>
          <w:cols w:space="720"/>
        </w:sectPr>
      </w:pPr>
    </w:p>
    <w:p w14:paraId="5A7D6292"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173B5ABA" w14:textId="77777777" w:rsidR="001545FC" w:rsidRPr="001545FC" w:rsidRDefault="001545FC" w:rsidP="001545FC">
      <w:pPr>
        <w:keepNext/>
        <w:keepLines/>
        <w:tabs>
          <w:tab w:val="left" w:pos="1276"/>
        </w:tabs>
        <w:spacing w:after="0" w:line="240" w:lineRule="auto"/>
        <w:ind w:left="57" w:right="57"/>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5B144352" w14:textId="77777777" w:rsidR="001545FC" w:rsidRPr="001545FC" w:rsidRDefault="001545FC" w:rsidP="001545FC">
      <w:pPr>
        <w:keepNext/>
        <w:spacing w:before="240" w:after="120" w:line="276" w:lineRule="auto"/>
        <w:ind w:firstLine="709"/>
        <w:rPr>
          <w:rFonts w:eastAsiaTheme="minorEastAsia"/>
          <w:kern w:val="32"/>
          <w:sz w:val="24"/>
          <w:szCs w:val="24"/>
          <w:lang w:eastAsia="ru-RU"/>
        </w:rPr>
      </w:pPr>
    </w:p>
    <w:p w14:paraId="33679202" w14:textId="77777777" w:rsidR="001545FC" w:rsidRPr="001545FC" w:rsidRDefault="001545FC" w:rsidP="001545FC">
      <w:pPr>
        <w:tabs>
          <w:tab w:val="right" w:leader="dot" w:pos="9355"/>
          <w:tab w:val="right" w:leader="dot" w:pos="9628"/>
        </w:tabs>
        <w:spacing w:before="240" w:after="120" w:line="240" w:lineRule="auto"/>
        <w:rPr>
          <w:rFonts w:eastAsiaTheme="minorEastAsia"/>
          <w:noProof/>
          <w:color w:val="000000"/>
          <w:sz w:val="24"/>
          <w:szCs w:val="24"/>
          <w:lang w:eastAsia="ru-RU"/>
        </w:rPr>
      </w:pPr>
      <w:r w:rsidRPr="001545FC">
        <w:rPr>
          <w:rFonts w:eastAsiaTheme="minorEastAsia"/>
          <w:noProof/>
          <w:sz w:val="24"/>
          <w:szCs w:val="24"/>
          <w:lang w:eastAsia="ru-RU"/>
        </w:rPr>
        <w:fldChar w:fldCharType="begin"/>
      </w:r>
      <w:r w:rsidRPr="001545FC">
        <w:rPr>
          <w:rFonts w:eastAsiaTheme="minorEastAsia"/>
          <w:noProof/>
          <w:sz w:val="24"/>
          <w:szCs w:val="24"/>
          <w:lang w:eastAsia="ru-RU"/>
        </w:rPr>
        <w:instrText>TOC \h \z \u \o "1-3"</w:instrText>
      </w:r>
      <w:r w:rsidRPr="001545FC">
        <w:rPr>
          <w:rFonts w:eastAsiaTheme="minorEastAsia"/>
          <w:noProof/>
          <w:sz w:val="24"/>
          <w:szCs w:val="24"/>
          <w:lang w:eastAsia="ru-RU"/>
        </w:rPr>
        <w:fldChar w:fldCharType="separate"/>
      </w:r>
      <w:hyperlink r:id="rId31" w:anchor="__RefHeading___1" w:history="1">
        <w:r w:rsidRPr="001545FC">
          <w:rPr>
            <w:rFonts w:eastAsiaTheme="minorEastAsia"/>
            <w:noProof/>
            <w:sz w:val="24"/>
            <w:szCs w:val="24"/>
            <w:u w:val="single"/>
            <w:lang w:eastAsia="ru-RU"/>
          </w:rPr>
          <w:t>1. Общая характеристика примерной рабочей программы общеобразовательной дисциплины «Основы безопасности и защиты Родины»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__RefHeading___1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4</w:t>
        </w:r>
        <w:r w:rsidRPr="001545FC">
          <w:rPr>
            <w:rFonts w:eastAsiaTheme="minorEastAsia"/>
            <w:noProof/>
            <w:sz w:val="24"/>
            <w:szCs w:val="24"/>
            <w:u w:val="single"/>
            <w:lang w:eastAsia="ru-RU"/>
          </w:rPr>
          <w:fldChar w:fldCharType="end"/>
        </w:r>
      </w:hyperlink>
    </w:p>
    <w:p w14:paraId="27591BD0"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 w:val="24"/>
          <w:szCs w:val="24"/>
          <w:lang w:eastAsia="ru-RU"/>
        </w:rPr>
      </w:pPr>
      <w:hyperlink r:id="rId32" w:anchor="__RefHeading___2" w:history="1">
        <w:r w:rsidRPr="001545FC">
          <w:rPr>
            <w:rFonts w:eastAsiaTheme="minorEastAsia"/>
            <w:noProof/>
            <w:sz w:val="24"/>
            <w:szCs w:val="24"/>
            <w:u w:val="single"/>
            <w:lang w:eastAsia="ru-RU"/>
          </w:rPr>
          <w:t>2. Структура и содержание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__RefHeading___2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14</w:t>
        </w:r>
        <w:r w:rsidRPr="001545FC">
          <w:rPr>
            <w:rFonts w:eastAsiaTheme="minorEastAsia"/>
            <w:noProof/>
            <w:sz w:val="24"/>
            <w:szCs w:val="24"/>
            <w:u w:val="single"/>
            <w:lang w:eastAsia="ru-RU"/>
          </w:rPr>
          <w:fldChar w:fldCharType="end"/>
        </w:r>
      </w:hyperlink>
    </w:p>
    <w:p w14:paraId="208CC02C"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 w:val="24"/>
          <w:szCs w:val="24"/>
          <w:lang w:eastAsia="ru-RU"/>
        </w:rPr>
      </w:pPr>
      <w:hyperlink r:id="rId33" w:anchor="__RefHeading___3" w:history="1">
        <w:r w:rsidRPr="001545FC">
          <w:rPr>
            <w:rFonts w:eastAsiaTheme="minorEastAsia"/>
            <w:noProof/>
            <w:sz w:val="24"/>
            <w:szCs w:val="24"/>
            <w:u w:val="single"/>
            <w:lang w:eastAsia="ru-RU"/>
          </w:rPr>
          <w:t>3. Условия реализации программы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__RefHeading___3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27</w:t>
        </w:r>
        <w:r w:rsidRPr="001545FC">
          <w:rPr>
            <w:rFonts w:eastAsiaTheme="minorEastAsia"/>
            <w:noProof/>
            <w:sz w:val="24"/>
            <w:szCs w:val="24"/>
            <w:u w:val="single"/>
            <w:lang w:eastAsia="ru-RU"/>
          </w:rPr>
          <w:fldChar w:fldCharType="end"/>
        </w:r>
      </w:hyperlink>
    </w:p>
    <w:p w14:paraId="52B52802" w14:textId="77777777" w:rsidR="001545FC" w:rsidRPr="001545FC" w:rsidRDefault="001545FC" w:rsidP="001545FC">
      <w:pPr>
        <w:tabs>
          <w:tab w:val="right" w:leader="dot" w:pos="9355"/>
          <w:tab w:val="right" w:leader="dot" w:pos="9628"/>
        </w:tabs>
        <w:spacing w:before="240" w:after="120" w:line="240" w:lineRule="auto"/>
        <w:rPr>
          <w:rFonts w:eastAsiaTheme="minorEastAsia"/>
          <w:noProof/>
          <w:sz w:val="24"/>
          <w:szCs w:val="24"/>
          <w:lang w:eastAsia="ru-RU"/>
        </w:rPr>
      </w:pPr>
      <w:hyperlink r:id="rId34" w:anchor="__RefHeading___4" w:history="1">
        <w:r w:rsidRPr="001545FC">
          <w:rPr>
            <w:rFonts w:eastAsiaTheme="minorEastAsia"/>
            <w:noProof/>
            <w:sz w:val="24"/>
            <w:szCs w:val="24"/>
            <w:u w:val="single"/>
            <w:lang w:eastAsia="ru-RU"/>
          </w:rPr>
          <w:t>4. Контроль и оценка результатов освоения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__RefHeading___4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29</w:t>
        </w:r>
        <w:r w:rsidRPr="001545FC">
          <w:rPr>
            <w:rFonts w:eastAsiaTheme="minorEastAsia"/>
            <w:noProof/>
            <w:sz w:val="24"/>
            <w:szCs w:val="24"/>
            <w:u w:val="single"/>
            <w:lang w:eastAsia="ru-RU"/>
          </w:rPr>
          <w:fldChar w:fldCharType="end"/>
        </w:r>
      </w:hyperlink>
    </w:p>
    <w:p w14:paraId="0ACCAE45" w14:textId="77777777" w:rsidR="001545FC" w:rsidRPr="001545FC" w:rsidRDefault="001545FC" w:rsidP="001545FC">
      <w:pPr>
        <w:rPr>
          <w:rFonts w:eastAsiaTheme="minorEastAsia"/>
          <w:bCs w:val="0"/>
          <w:sz w:val="22"/>
          <w:szCs w:val="22"/>
          <w:lang w:eastAsia="ru-RU"/>
        </w:rPr>
      </w:pPr>
      <w:r w:rsidRPr="001545FC">
        <w:rPr>
          <w:rFonts w:eastAsiaTheme="minorEastAsia"/>
          <w:b/>
          <w:bCs w:val="0"/>
          <w:sz w:val="24"/>
          <w:szCs w:val="24"/>
          <w:lang w:eastAsia="ru-RU"/>
        </w:rPr>
        <w:fldChar w:fldCharType="end"/>
      </w:r>
    </w:p>
    <w:p w14:paraId="694642DD" w14:textId="77777777" w:rsidR="001545FC" w:rsidRPr="001545FC" w:rsidRDefault="001545FC" w:rsidP="001545FC">
      <w:pPr>
        <w:rPr>
          <w:rFonts w:eastAsiaTheme="minorEastAsia"/>
          <w:bCs w:val="0"/>
          <w:sz w:val="22"/>
          <w:szCs w:val="22"/>
          <w:lang w:eastAsia="ru-RU"/>
        </w:rPr>
      </w:pPr>
      <w:r w:rsidRPr="001545FC">
        <w:rPr>
          <w:rFonts w:eastAsiaTheme="minorEastAsia"/>
          <w:bCs w:val="0"/>
          <w:sz w:val="22"/>
          <w:szCs w:val="22"/>
          <w:lang w:eastAsia="ru-RU"/>
        </w:rPr>
        <w:br w:type="page"/>
      </w:r>
    </w:p>
    <w:p w14:paraId="47800229" w14:textId="77777777" w:rsidR="001545FC" w:rsidRPr="001545FC" w:rsidRDefault="001545FC" w:rsidP="001545FC">
      <w:pPr>
        <w:keepNext/>
        <w:spacing w:before="240" w:after="120" w:line="276" w:lineRule="auto"/>
        <w:ind w:firstLine="709"/>
        <w:jc w:val="center"/>
        <w:outlineLvl w:val="0"/>
        <w:rPr>
          <w:rFonts w:eastAsiaTheme="minorEastAsia"/>
          <w:b/>
          <w:bCs w:val="0"/>
          <w:kern w:val="32"/>
          <w:szCs w:val="24"/>
          <w:lang w:eastAsia="ru-RU"/>
        </w:rPr>
      </w:pPr>
      <w:bookmarkStart w:id="429" w:name="_heading=h.30j0zll"/>
      <w:bookmarkEnd w:id="429"/>
      <w:r w:rsidRPr="001545FC">
        <w:rPr>
          <w:rFonts w:eastAsiaTheme="minorEastAsia"/>
          <w:b/>
          <w:bCs w:val="0"/>
          <w:kern w:val="32"/>
          <w:szCs w:val="24"/>
          <w:lang w:eastAsia="ru-RU"/>
        </w:rPr>
        <w:lastRenderedPageBreak/>
        <w:t>1. ОБЩАЯ ХАРАКТЕРИСТИКА ПРИМЕРНОЙ РАБОЧЕЙ ПРОГРАММЫ ОБЩЕОБРАЗОВАТЕЛЬНОЙ ДИСЦИПЛИНЫ «ОСНОВЫ БЕЗОПАСНОСТИ И ЗАЩИТЫ РОДИНЫ»</w:t>
      </w:r>
    </w:p>
    <w:p w14:paraId="14DFAB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
          <w:bCs w:val="0"/>
          <w:color w:val="000000"/>
          <w:szCs w:val="22"/>
          <w:lang w:eastAsia="ru-RU"/>
        </w:rPr>
      </w:pPr>
    </w:p>
    <w:p w14:paraId="63C7CC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r w:rsidRPr="001545FC">
        <w:rPr>
          <w:rFonts w:eastAsiaTheme="minorEastAsia"/>
          <w:b/>
          <w:bCs w:val="0"/>
          <w:szCs w:val="22"/>
          <w:lang w:eastAsia="ru-RU"/>
        </w:rPr>
        <w:t xml:space="preserve">1.1. Место дисциплины в структуре основной профессиональной образовательной программы: </w:t>
      </w:r>
      <w:r w:rsidRPr="001545FC">
        <w:rPr>
          <w:rFonts w:eastAsiaTheme="minorEastAsia"/>
          <w:bCs w:val="0"/>
          <w:szCs w:val="22"/>
          <w:lang w:eastAsia="ru-RU"/>
        </w:rPr>
        <w:tab/>
      </w:r>
    </w:p>
    <w:p w14:paraId="030101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p>
    <w:p w14:paraId="58A7E3C9"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bookmarkStart w:id="430" w:name="_Hlk158807791"/>
      <w:r w:rsidRPr="001545FC">
        <w:rPr>
          <w:rFonts w:eastAsiaTheme="minorEastAsia"/>
          <w:bCs w:val="0"/>
          <w:szCs w:val="22"/>
          <w:lang w:eastAsia="ru-RU"/>
        </w:rPr>
        <w:t xml:space="preserve">Общеобразовательная дисциплина «Основы безопасности и защиты Родины» </w:t>
      </w:r>
      <w:bookmarkEnd w:id="430"/>
      <w:r w:rsidRPr="001545FC">
        <w:rPr>
          <w:rFonts w:eastAsiaTheme="minorEastAsia"/>
          <w:bCs w:val="0"/>
          <w:szCs w:val="22"/>
          <w:lang w:eastAsia="ru-RU"/>
        </w:rPr>
        <w:t xml:space="preserve">является обязательной частью общеобразовательного цикла образовательной программы в соответствии с ФГОС по 35.01.27 Мастер сельскохозяйственного производства </w:t>
      </w:r>
    </w:p>
    <w:p w14:paraId="3BDA8A9C"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p>
    <w:p w14:paraId="4A04656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 Цели и планируемые результаты освоения дисциплины:</w:t>
      </w:r>
    </w:p>
    <w:p w14:paraId="25B3EFE0"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p>
    <w:p w14:paraId="03061FB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1.2.1. Цели дисциплины</w:t>
      </w:r>
    </w:p>
    <w:p w14:paraId="1CFBAA4A"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r w:rsidRPr="001545FC">
        <w:rPr>
          <w:rFonts w:eastAsiaTheme="minorEastAsia"/>
          <w:bCs w:val="0"/>
          <w:szCs w:val="22"/>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7DC0A78E" w14:textId="77777777" w:rsidR="001545FC" w:rsidRPr="001545FC" w:rsidRDefault="001545FC" w:rsidP="001545FC">
      <w:pPr>
        <w:spacing w:after="0" w:line="240" w:lineRule="auto"/>
        <w:ind w:firstLine="709"/>
        <w:jc w:val="both"/>
        <w:rPr>
          <w:rFonts w:eastAsiaTheme="minorEastAsia"/>
          <w:b/>
          <w:bCs w:val="0"/>
          <w:szCs w:val="22"/>
          <w:lang w:eastAsia="ru-RU"/>
        </w:rPr>
      </w:pPr>
    </w:p>
    <w:p w14:paraId="62E8FF26" w14:textId="77777777" w:rsidR="001545FC" w:rsidRPr="001545FC" w:rsidRDefault="001545FC" w:rsidP="001545FC">
      <w:pPr>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1.2.2. Планируемые результаты освоения общеобразовательной дисциплины в соответствии с ФГОС СПО и на основе ФГОС СОО</w:t>
      </w:r>
    </w:p>
    <w:p w14:paraId="1F914BB8" w14:textId="77777777" w:rsidR="001545FC" w:rsidRPr="001545FC" w:rsidRDefault="001545FC" w:rsidP="001545FC">
      <w:pPr>
        <w:jc w:val="both"/>
        <w:rPr>
          <w:rFonts w:eastAsiaTheme="minorEastAsia"/>
          <w:b/>
          <w:bCs w:val="0"/>
          <w:szCs w:val="22"/>
          <w:lang w:eastAsia="ru-RU"/>
        </w:rPr>
      </w:pPr>
      <w:r w:rsidRPr="001545FC">
        <w:rPr>
          <w:rFonts w:eastAsiaTheme="minorEastAsia"/>
          <w:bCs w:val="0"/>
          <w:szCs w:val="22"/>
          <w:lang w:eastAsia="ru-RU"/>
        </w:rPr>
        <w:t>Особое значение дисциплина имеет при формировании и развитии ОК 1; ОК 2; ОК 3; ОК 4; ОК 6; ОК 7; ОК 8 и ПК, представленных в</w:t>
      </w:r>
      <w:r w:rsidRPr="001545FC">
        <w:rPr>
          <w:rFonts w:eastAsiaTheme="minorEastAsia"/>
          <w:bCs w:val="0"/>
          <w:i/>
          <w:szCs w:val="22"/>
          <w:lang w:eastAsia="ru-RU"/>
        </w:rPr>
        <w:t xml:space="preserve"> </w:t>
      </w:r>
      <w:r w:rsidRPr="001545FC">
        <w:rPr>
          <w:rFonts w:eastAsiaTheme="minorEastAsia"/>
          <w:bCs w:val="0"/>
          <w:szCs w:val="22"/>
          <w:lang w:eastAsia="ru-RU"/>
        </w:rPr>
        <w:t>актуализированных</w:t>
      </w:r>
      <w:r w:rsidRPr="001545FC">
        <w:rPr>
          <w:rFonts w:eastAsiaTheme="minorEastAsia"/>
          <w:bCs w:val="0"/>
          <w:i/>
          <w:szCs w:val="22"/>
          <w:lang w:eastAsia="ru-RU"/>
        </w:rPr>
        <w:t xml:space="preserve"> </w:t>
      </w:r>
      <w:r w:rsidRPr="001545FC">
        <w:rPr>
          <w:rFonts w:eastAsiaTheme="minorEastAsia"/>
          <w:bCs w:val="0"/>
          <w:szCs w:val="22"/>
          <w:lang w:eastAsia="ru-RU"/>
        </w:rPr>
        <w:t>ФГОС СПО по профессии/специальности.</w:t>
      </w:r>
    </w:p>
    <w:p w14:paraId="24128F70" w14:textId="77777777" w:rsidR="001545FC" w:rsidRPr="001545FC" w:rsidRDefault="001545FC" w:rsidP="001545FC">
      <w:pPr>
        <w:rPr>
          <w:rFonts w:eastAsiaTheme="minorEastAsia"/>
          <w:bCs w:val="0"/>
          <w:sz w:val="22"/>
          <w:szCs w:val="22"/>
          <w:lang w:eastAsia="ru-RU"/>
        </w:rPr>
      </w:pPr>
    </w:p>
    <w:p w14:paraId="77157B00"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pgNumType w:start="1"/>
          <w:cols w:space="72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8"/>
        <w:gridCol w:w="5156"/>
        <w:gridCol w:w="5082"/>
      </w:tblGrid>
      <w:tr w:rsidR="001545FC" w:rsidRPr="001545FC" w14:paraId="0928B776" w14:textId="77777777" w:rsidTr="00103D0B">
        <w:trPr>
          <w:trHeight w:val="416"/>
        </w:trPr>
        <w:tc>
          <w:tcPr>
            <w:tcW w:w="0" w:type="auto"/>
            <w:vMerge w:val="restart"/>
            <w:vAlign w:val="center"/>
            <w:hideMark/>
          </w:tcPr>
          <w:p w14:paraId="0E1C9B80"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lastRenderedPageBreak/>
              <w:t>Код и наименование формируемых компетенций</w:t>
            </w:r>
          </w:p>
        </w:tc>
        <w:tc>
          <w:tcPr>
            <w:tcW w:w="0" w:type="auto"/>
            <w:gridSpan w:val="2"/>
            <w:vAlign w:val="center"/>
            <w:hideMark/>
          </w:tcPr>
          <w:p w14:paraId="7A863192"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Планируемые образовательные результаты обучения</w:t>
            </w:r>
          </w:p>
        </w:tc>
      </w:tr>
      <w:tr w:rsidR="001545FC" w:rsidRPr="001545FC" w14:paraId="654B5BD9" w14:textId="77777777" w:rsidTr="00103D0B">
        <w:trPr>
          <w:trHeight w:val="71"/>
        </w:trPr>
        <w:tc>
          <w:tcPr>
            <w:tcW w:w="0" w:type="auto"/>
            <w:vMerge/>
            <w:vAlign w:val="center"/>
            <w:hideMark/>
          </w:tcPr>
          <w:p w14:paraId="7A12E26F" w14:textId="77777777" w:rsidR="001545FC" w:rsidRPr="001545FC" w:rsidRDefault="001545FC" w:rsidP="001545FC">
            <w:pPr>
              <w:spacing w:after="0"/>
              <w:rPr>
                <w:rFonts w:eastAsiaTheme="minorEastAsia"/>
                <w:b/>
                <w:bCs w:val="0"/>
                <w:color w:val="000000"/>
                <w:sz w:val="22"/>
                <w:szCs w:val="20"/>
                <w:lang w:eastAsia="ru-RU"/>
              </w:rPr>
            </w:pPr>
          </w:p>
        </w:tc>
        <w:tc>
          <w:tcPr>
            <w:tcW w:w="0" w:type="auto"/>
            <w:vAlign w:val="center"/>
            <w:hideMark/>
          </w:tcPr>
          <w:p w14:paraId="4185C1D9"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Общие</w:t>
            </w:r>
          </w:p>
        </w:tc>
        <w:tc>
          <w:tcPr>
            <w:tcW w:w="0" w:type="auto"/>
            <w:vAlign w:val="center"/>
            <w:hideMark/>
          </w:tcPr>
          <w:p w14:paraId="436A6FAF"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Дисциплинарные (предметные)</w:t>
            </w:r>
          </w:p>
        </w:tc>
      </w:tr>
      <w:tr w:rsidR="001545FC" w:rsidRPr="001545FC" w14:paraId="249303D0" w14:textId="77777777" w:rsidTr="00103D0B">
        <w:trPr>
          <w:trHeight w:val="983"/>
        </w:trPr>
        <w:tc>
          <w:tcPr>
            <w:tcW w:w="0" w:type="auto"/>
            <w:hideMark/>
          </w:tcPr>
          <w:p w14:paraId="170F746B" w14:textId="77777777" w:rsidR="001545FC" w:rsidRPr="001545FC" w:rsidRDefault="001545FC" w:rsidP="001545FC">
            <w:pPr>
              <w:widowControl w:val="0"/>
              <w:spacing w:after="0" w:line="240" w:lineRule="auto"/>
              <w:jc w:val="both"/>
              <w:rPr>
                <w:rFonts w:eastAsiaTheme="minorEastAsia"/>
                <w:bCs w:val="0"/>
                <w:color w:val="00B050"/>
                <w:sz w:val="22"/>
                <w:szCs w:val="20"/>
                <w:lang w:eastAsia="ru-RU"/>
              </w:rPr>
            </w:pPr>
            <w:r w:rsidRPr="001545FC">
              <w:rPr>
                <w:rFonts w:eastAsiaTheme="minorEastAsia"/>
                <w:bCs w:val="0"/>
                <w:sz w:val="22"/>
                <w:szCs w:val="20"/>
                <w:lang w:eastAsia="ru-RU"/>
              </w:rPr>
              <w:t>ОК 01. Выбирать способы решения задач профессиональной деятельности применительно к различным контекстам</w:t>
            </w:r>
          </w:p>
        </w:tc>
        <w:tc>
          <w:tcPr>
            <w:tcW w:w="0" w:type="auto"/>
            <w:hideMark/>
          </w:tcPr>
          <w:p w14:paraId="46F1E584" w14:textId="77777777" w:rsidR="001545FC" w:rsidRPr="001545FC" w:rsidRDefault="001545FC" w:rsidP="001545FC">
            <w:pPr>
              <w:widowControl w:val="0"/>
              <w:spacing w:after="0" w:line="240" w:lineRule="auto"/>
              <w:jc w:val="both"/>
              <w:rPr>
                <w:rFonts w:eastAsiaTheme="minorEastAsia"/>
                <w:bCs w:val="0"/>
                <w:color w:val="00000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48FEDF15" w14:textId="77777777" w:rsidR="001545FC" w:rsidRPr="001545FC" w:rsidRDefault="001545FC" w:rsidP="00B77C04">
            <w:pPr>
              <w:widowControl w:val="0"/>
              <w:numPr>
                <w:ilvl w:val="0"/>
                <w:numId w:val="40"/>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логическими действиями:</w:t>
            </w:r>
          </w:p>
          <w:p w14:paraId="74C0F23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самостоятельно формулировать и актуализировать проблему, рассматривать ее всесторонне; </w:t>
            </w:r>
          </w:p>
          <w:p w14:paraId="2918C35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устанавливать существенный признак или основания для сравнения, классификации и обобщения; </w:t>
            </w:r>
          </w:p>
          <w:p w14:paraId="360A52E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определять цели деятельности, задавать параметры и критерии их достижения;</w:t>
            </w:r>
          </w:p>
          <w:p w14:paraId="451AEBD0"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закономерности и противоречия в рассматриваемых явлениях; </w:t>
            </w:r>
          </w:p>
          <w:p w14:paraId="34D5757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7C08F79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развивать креативное мышление при решении жизненных проблем </w:t>
            </w:r>
          </w:p>
          <w:p w14:paraId="7F0FBBD0" w14:textId="77777777" w:rsidR="001545FC" w:rsidRPr="001545FC" w:rsidRDefault="001545FC" w:rsidP="00B77C04">
            <w:pPr>
              <w:widowControl w:val="0"/>
              <w:numPr>
                <w:ilvl w:val="0"/>
                <w:numId w:val="40"/>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исследовательскими действиями:</w:t>
            </w:r>
          </w:p>
          <w:p w14:paraId="19A517E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владеть навыками учебно-исследовательской и проектной деятельности, навыками разрешения проблем; </w:t>
            </w:r>
          </w:p>
          <w:p w14:paraId="6D9367DD"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B046CC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3CE639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уметь переносить знания в познавательную и практическую области жизнедеятельности;</w:t>
            </w:r>
          </w:p>
          <w:p w14:paraId="1FD05CE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lastRenderedPageBreak/>
              <w:t xml:space="preserve">- уметь интегрировать знания из разных предметных областей; </w:t>
            </w:r>
          </w:p>
          <w:p w14:paraId="17889563"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выдвигать новые идеи, предлагать оригинальные подходы и решения; </w:t>
            </w:r>
          </w:p>
          <w:p w14:paraId="6DD7A26C" w14:textId="77777777" w:rsidR="001545FC" w:rsidRPr="001545FC" w:rsidRDefault="001545FC" w:rsidP="001545FC">
            <w:pPr>
              <w:widowControl w:val="0"/>
              <w:spacing w:after="0" w:line="240" w:lineRule="auto"/>
              <w:jc w:val="both"/>
              <w:rPr>
                <w:rFonts w:eastAsiaTheme="minorEastAsia"/>
                <w:bCs w:val="0"/>
                <w:sz w:val="22"/>
                <w:szCs w:val="20"/>
                <w:highlight w:val="yellow"/>
                <w:lang w:eastAsia="ru-RU"/>
              </w:rPr>
            </w:pPr>
            <w:r w:rsidRPr="001545FC">
              <w:rPr>
                <w:rFonts w:eastAsiaTheme="minorEastAsia"/>
                <w:bCs w:val="0"/>
                <w:sz w:val="22"/>
                <w:szCs w:val="20"/>
                <w:highlight w:val="white"/>
                <w:lang w:eastAsia="ru-RU"/>
              </w:rPr>
              <w:t>- способность их использования в познавательной и социальной практике.</w:t>
            </w:r>
          </w:p>
          <w:p w14:paraId="047EF09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В части трудового воспитания:</w:t>
            </w:r>
          </w:p>
          <w:p w14:paraId="14DF8A60"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труду, осознание ценности мастерства, трудолюбие; </w:t>
            </w:r>
          </w:p>
          <w:p w14:paraId="5ECC31FB"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AA6515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интерес к различным сферам профессиональной деятельности,</w:t>
            </w:r>
          </w:p>
        </w:tc>
        <w:tc>
          <w:tcPr>
            <w:tcW w:w="0" w:type="auto"/>
            <w:hideMark/>
          </w:tcPr>
          <w:p w14:paraId="398C14D5"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02.</w:t>
            </w:r>
            <w:r w:rsidRPr="001545FC">
              <w:rPr>
                <w:rFonts w:eastAsiaTheme="minorEastAsia"/>
                <w:bCs w:val="0"/>
                <w:color w:val="00B050"/>
                <w:sz w:val="22"/>
                <w:szCs w:val="20"/>
                <w:lang w:eastAsia="ru-RU"/>
              </w:rPr>
              <w:t xml:space="preserve"> </w:t>
            </w:r>
            <w:r w:rsidRPr="001545FC">
              <w:rPr>
                <w:rFonts w:eastAsiaTheme="minorEastAsia"/>
                <w:bCs w:val="0"/>
                <w:sz w:val="22"/>
                <w:szCs w:val="20"/>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4E08041F" w14:textId="77777777" w:rsidR="001545FC" w:rsidRPr="001545FC" w:rsidRDefault="001545FC" w:rsidP="001545FC">
            <w:pPr>
              <w:widowControl w:val="0"/>
              <w:spacing w:before="100" w:beforeAutospacing="1" w:after="100" w:afterAutospacing="1" w:line="276" w:lineRule="auto"/>
              <w:jc w:val="both"/>
              <w:rPr>
                <w:rFonts w:eastAsiaTheme="minorEastAsia"/>
                <w:bCs w:val="0"/>
                <w:color w:val="00B050"/>
                <w:sz w:val="22"/>
                <w:szCs w:val="20"/>
                <w:lang w:eastAsia="ru-RU"/>
              </w:rPr>
            </w:pPr>
            <w:r w:rsidRPr="001545FC">
              <w:rPr>
                <w:rFonts w:eastAsiaTheme="minorEastAsia"/>
                <w:b/>
                <w:bCs w:val="0"/>
                <w:sz w:val="22"/>
                <w:szCs w:val="20"/>
                <w:lang w:eastAsia="ru-RU"/>
              </w:rPr>
              <w:t>ПРб 08.</w:t>
            </w:r>
            <w:r w:rsidRPr="001545FC">
              <w:rPr>
                <w:rFonts w:eastAsiaTheme="minorEastAsia"/>
                <w:bCs w:val="0"/>
                <w:sz w:val="22"/>
                <w:szCs w:val="20"/>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1545FC" w:rsidRPr="001545FC" w14:paraId="3191D5B7" w14:textId="77777777" w:rsidTr="00103D0B">
        <w:trPr>
          <w:trHeight w:val="983"/>
        </w:trPr>
        <w:tc>
          <w:tcPr>
            <w:tcW w:w="0" w:type="auto"/>
            <w:hideMark/>
          </w:tcPr>
          <w:p w14:paraId="37060147" w14:textId="77777777" w:rsidR="001545FC" w:rsidRPr="001545FC" w:rsidRDefault="001545FC" w:rsidP="001545FC">
            <w:pPr>
              <w:widowControl w:val="0"/>
              <w:spacing w:after="0" w:line="240" w:lineRule="auto"/>
              <w:jc w:val="both"/>
              <w:rPr>
                <w:rFonts w:eastAsiaTheme="minorEastAsia"/>
                <w:bCs w:val="0"/>
                <w:color w:val="000000"/>
                <w:sz w:val="22"/>
                <w:szCs w:val="20"/>
                <w:lang w:eastAsia="ru-RU"/>
              </w:rPr>
            </w:pPr>
            <w:r w:rsidRPr="001545FC">
              <w:rPr>
                <w:rFonts w:eastAsiaTheme="minorEastAsia"/>
                <w:bCs w:val="0"/>
                <w:sz w:val="22"/>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7C6BDBE7"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50E02853"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работой с информацией:</w:t>
            </w:r>
          </w:p>
          <w:p w14:paraId="4277D84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B1441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D8DB21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оценивание достоверности, легитимности информации, ее соответствия правовым и морально-этическим нормам;</w:t>
            </w:r>
            <w:r w:rsidRPr="001545FC">
              <w:rPr>
                <w:rFonts w:eastAsiaTheme="minorEastAsia"/>
                <w:bCs w:val="0"/>
                <w:sz w:val="22"/>
                <w:szCs w:val="20"/>
                <w:highlight w:val="white"/>
                <w:lang w:eastAsia="ru-RU"/>
              </w:rPr>
              <w:t xml:space="preserve"> </w:t>
            </w:r>
          </w:p>
          <w:p w14:paraId="4FF7169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1545FC">
              <w:rPr>
                <w:rFonts w:eastAsiaTheme="minorEastAsia"/>
                <w:bCs w:val="0"/>
                <w:sz w:val="22"/>
                <w:szCs w:val="20"/>
                <w:lang w:eastAsia="ru-RU"/>
              </w:rPr>
              <w:lastRenderedPageBreak/>
              <w:t xml:space="preserve">правовых и этических норм, норм информационной безопасности; </w:t>
            </w:r>
          </w:p>
          <w:p w14:paraId="552A9C0F"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владение навыками распознавания и защиты информации, информационной безопасности личности</w:t>
            </w:r>
            <w:r w:rsidRPr="001545FC">
              <w:rPr>
                <w:rFonts w:eastAsiaTheme="minorEastAsia"/>
                <w:bCs w:val="0"/>
                <w:sz w:val="22"/>
                <w:szCs w:val="20"/>
                <w:highlight w:val="white"/>
                <w:lang w:eastAsia="ru-RU"/>
              </w:rPr>
              <w:t xml:space="preserve">. </w:t>
            </w:r>
          </w:p>
          <w:p w14:paraId="5EB1D94B"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67E9F70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це</w:t>
            </w:r>
            <w:r w:rsidRPr="001545FC">
              <w:rPr>
                <w:rFonts w:eastAsiaTheme="minorEastAsia"/>
                <w:bCs w:val="0"/>
                <w:sz w:val="22"/>
                <w:szCs w:val="20"/>
                <w:highlight w:val="white"/>
                <w:lang w:eastAsia="ru-RU"/>
              </w:rPr>
              <w:t>нности научного познания:</w:t>
            </w:r>
          </w:p>
          <w:p w14:paraId="15B686C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sz w:val="22"/>
                <w:szCs w:val="20"/>
                <w:lang w:eastAsia="ru-RU"/>
              </w:rPr>
              <w:t xml:space="preserve"> </w:t>
            </w:r>
          </w:p>
          <w:p w14:paraId="165D8C30"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14:paraId="1DD7C5A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0" w:type="auto"/>
            <w:hideMark/>
          </w:tcPr>
          <w:p w14:paraId="79C5BA8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 xml:space="preserve">ПРб 06. </w:t>
            </w:r>
            <w:r w:rsidRPr="001545FC">
              <w:rPr>
                <w:rFonts w:eastAsiaTheme="minorEastAsia"/>
                <w:bCs w:val="0"/>
                <w:sz w:val="22"/>
                <w:szCs w:val="20"/>
                <w:lang w:eastAsia="ru-RU"/>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1545FC" w:rsidRPr="001545FC" w14:paraId="264ED930" w14:textId="77777777" w:rsidTr="00103D0B">
        <w:trPr>
          <w:trHeight w:val="562"/>
        </w:trPr>
        <w:tc>
          <w:tcPr>
            <w:tcW w:w="0" w:type="auto"/>
            <w:hideMark/>
          </w:tcPr>
          <w:p w14:paraId="42C08CF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0" w:type="auto"/>
            <w:hideMark/>
          </w:tcPr>
          <w:p w14:paraId="6FEBF3FB"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49FBDCBE"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5E5048E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4909A4A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составление плана решения проблем с учетом имеющихся ресурсов, собственных возможностей и предпочтений;</w:t>
            </w:r>
          </w:p>
          <w:p w14:paraId="11FD7EB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давать оценку новым ситуациям;</w:t>
            </w:r>
          </w:p>
          <w:p w14:paraId="44F4191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3734791"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lastRenderedPageBreak/>
              <w:t>самоконтроля:</w:t>
            </w:r>
          </w:p>
          <w:p w14:paraId="588D7910"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использование приемов рефлексии для оценки ситуации, выбора верного решения;</w:t>
            </w:r>
          </w:p>
          <w:p w14:paraId="466A508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умение оценивать риски и своевременно принимать решения по их снижению;</w:t>
            </w:r>
          </w:p>
          <w:p w14:paraId="77A00C3A"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эмоционального интеллекта, предполагающего сформированность:</w:t>
            </w:r>
          </w:p>
          <w:p w14:paraId="52020E5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3EC465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A54512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14:paraId="5FBAFAB2" w14:textId="77777777" w:rsidR="001545FC" w:rsidRPr="001545FC" w:rsidRDefault="001545FC" w:rsidP="001545FC">
            <w:pPr>
              <w:widowControl w:val="0"/>
              <w:tabs>
                <w:tab w:val="left" w:pos="182"/>
              </w:tabs>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xml:space="preserve">В </w:t>
            </w:r>
            <w:r w:rsidRPr="001545FC">
              <w:rPr>
                <w:rFonts w:eastAsiaTheme="minorEastAsia"/>
                <w:bCs w:val="0"/>
                <w:sz w:val="22"/>
                <w:szCs w:val="20"/>
                <w:highlight w:val="white"/>
                <w:lang w:eastAsia="ru-RU"/>
              </w:rPr>
              <w:t>части духовно-нравственного воспитания:</w:t>
            </w:r>
          </w:p>
          <w:p w14:paraId="2330663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нравственного сознания, этического поведения;</w:t>
            </w:r>
          </w:p>
          <w:p w14:paraId="12CE26D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14:paraId="09B5F92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личного вклада в построение устойчивого будущего;</w:t>
            </w:r>
          </w:p>
          <w:p w14:paraId="2524133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0" w:type="auto"/>
            <w:hideMark/>
          </w:tcPr>
          <w:p w14:paraId="74026B8A"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01.</w:t>
            </w:r>
            <w:r w:rsidRPr="001545FC">
              <w:rPr>
                <w:rFonts w:eastAsiaTheme="minorEastAsia"/>
                <w:bCs w:val="0"/>
                <w:sz w:val="22"/>
                <w:szCs w:val="20"/>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BE47450"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highlight w:val="white"/>
                <w:lang w:eastAsia="ru-RU"/>
              </w:rPr>
            </w:pPr>
            <w:r w:rsidRPr="001545FC">
              <w:rPr>
                <w:rFonts w:eastAsiaTheme="minorEastAsia"/>
                <w:b/>
                <w:bCs w:val="0"/>
                <w:sz w:val="22"/>
                <w:szCs w:val="20"/>
                <w:lang w:eastAsia="ru-RU"/>
              </w:rPr>
              <w:t>ПРб 07.</w:t>
            </w:r>
            <w:r w:rsidRPr="001545FC">
              <w:rPr>
                <w:rFonts w:eastAsiaTheme="minorEastAsia"/>
                <w:bCs w:val="0"/>
                <w:sz w:val="22"/>
                <w:szCs w:val="20"/>
                <w:lang w:eastAsia="ru-RU"/>
              </w:rPr>
              <w:t xml:space="preserve">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w:t>
            </w:r>
            <w:r w:rsidRPr="001545FC">
              <w:rPr>
                <w:rFonts w:eastAsiaTheme="minorEastAsia"/>
                <w:bCs w:val="0"/>
                <w:sz w:val="22"/>
                <w:szCs w:val="20"/>
                <w:lang w:eastAsia="ru-RU"/>
              </w:rPr>
              <w:lastRenderedPageBreak/>
              <w:t>подготовку кадров в интересах обороны и безопасности государства, обеспечении законности и правопорядка.</w:t>
            </w:r>
          </w:p>
        </w:tc>
      </w:tr>
      <w:tr w:rsidR="001545FC" w:rsidRPr="001545FC" w14:paraId="0B853F48" w14:textId="77777777" w:rsidTr="00103D0B">
        <w:trPr>
          <w:trHeight w:val="845"/>
        </w:trPr>
        <w:tc>
          <w:tcPr>
            <w:tcW w:w="0" w:type="auto"/>
            <w:hideMark/>
          </w:tcPr>
          <w:p w14:paraId="39EEBBC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04. Эффективно взаимодействовать и работать в коллективе и команде</w:t>
            </w:r>
          </w:p>
        </w:tc>
        <w:tc>
          <w:tcPr>
            <w:tcW w:w="0" w:type="auto"/>
            <w:hideMark/>
          </w:tcPr>
          <w:p w14:paraId="16A6F473" w14:textId="77777777" w:rsidR="001545FC" w:rsidRPr="001545FC" w:rsidRDefault="001545FC" w:rsidP="001545FC">
            <w:pPr>
              <w:widowControl w:val="0"/>
              <w:spacing w:after="0" w:line="240" w:lineRule="auto"/>
              <w:jc w:val="both"/>
              <w:rPr>
                <w:rFonts w:eastAsiaTheme="minorEastAsia"/>
                <w:bCs w:val="0"/>
                <w:color w:val="7030A0"/>
                <w:sz w:val="22"/>
                <w:szCs w:val="20"/>
                <w:highlight w:val="white"/>
                <w:lang w:eastAsia="ru-RU"/>
              </w:rPr>
            </w:pPr>
            <w:r w:rsidRPr="001545FC">
              <w:rPr>
                <w:rFonts w:eastAsiaTheme="minorEastAsia"/>
                <w:bCs w:val="0"/>
                <w:color w:val="7030A0"/>
                <w:sz w:val="22"/>
                <w:szCs w:val="20"/>
                <w:highlight w:val="white"/>
                <w:lang w:eastAsia="ru-RU"/>
              </w:rPr>
              <w:t xml:space="preserve"> </w:t>
            </w:r>
            <w:r w:rsidRPr="001545FC">
              <w:rPr>
                <w:rFonts w:eastAsiaTheme="minorEastAsia"/>
                <w:bCs w:val="0"/>
                <w:sz w:val="22"/>
                <w:szCs w:val="20"/>
                <w:lang w:eastAsia="ru-RU"/>
              </w:rPr>
              <w:t>Овладение универсальными коммуникативными действиями:</w:t>
            </w:r>
          </w:p>
          <w:p w14:paraId="1DFC9EDF" w14:textId="77777777" w:rsidR="001545FC" w:rsidRPr="001545FC" w:rsidRDefault="001545FC" w:rsidP="00B77C04">
            <w:pPr>
              <w:widowControl w:val="0"/>
              <w:numPr>
                <w:ilvl w:val="0"/>
                <w:numId w:val="41"/>
              </w:numPr>
              <w:spacing w:after="0" w:line="240" w:lineRule="auto"/>
              <w:contextualSpacing/>
              <w:jc w:val="both"/>
              <w:rPr>
                <w:rFonts w:eastAsiaTheme="minorEastAsia"/>
                <w:bCs w:val="0"/>
                <w:color w:val="000000"/>
                <w:sz w:val="22"/>
                <w:szCs w:val="20"/>
                <w:lang w:eastAsia="ru-RU"/>
              </w:rPr>
            </w:pPr>
            <w:r w:rsidRPr="001545FC">
              <w:rPr>
                <w:rFonts w:eastAsiaTheme="minorEastAsia"/>
                <w:bCs w:val="0"/>
                <w:sz w:val="22"/>
                <w:szCs w:val="20"/>
                <w:lang w:eastAsia="ru-RU"/>
              </w:rPr>
              <w:t>совместной деятельностью:</w:t>
            </w:r>
          </w:p>
          <w:p w14:paraId="7F67823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понимание и использование преимуществ </w:t>
            </w:r>
            <w:r w:rsidRPr="001545FC">
              <w:rPr>
                <w:rFonts w:eastAsiaTheme="minorEastAsia"/>
                <w:bCs w:val="0"/>
                <w:sz w:val="22"/>
                <w:szCs w:val="20"/>
                <w:lang w:eastAsia="ru-RU"/>
              </w:rPr>
              <w:lastRenderedPageBreak/>
              <w:t>командной и индивидуальной работы;</w:t>
            </w:r>
          </w:p>
          <w:p w14:paraId="40FC44F6" w14:textId="77777777" w:rsidR="001545FC" w:rsidRPr="001545FC" w:rsidRDefault="001545FC" w:rsidP="00B77C04">
            <w:pPr>
              <w:widowControl w:val="0"/>
              <w:numPr>
                <w:ilvl w:val="0"/>
                <w:numId w:val="42"/>
              </w:numPr>
              <w:spacing w:after="0" w:line="240" w:lineRule="auto"/>
              <w:ind w:left="76" w:firstLine="349"/>
              <w:jc w:val="both"/>
              <w:rPr>
                <w:rFonts w:eastAsiaTheme="minorEastAsia"/>
                <w:bCs w:val="0"/>
                <w:sz w:val="22"/>
                <w:szCs w:val="20"/>
                <w:lang w:eastAsia="ru-RU"/>
              </w:rPr>
            </w:pPr>
            <w:r w:rsidRPr="001545FC">
              <w:rPr>
                <w:rFonts w:eastAsiaTheme="minorEastAsia"/>
                <w:bCs w:val="0"/>
                <w:sz w:val="22"/>
                <w:szCs w:val="20"/>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EE734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координировать и выполнять работу в условиях реального, виртуального и комбинированного взаимодействия;</w:t>
            </w:r>
          </w:p>
          <w:p w14:paraId="5ECA13F5"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096C86A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23779189"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принятие себя и других людей:</w:t>
            </w:r>
          </w:p>
          <w:p w14:paraId="3D1703D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принимать мотивы и аргументы других людей при анализе результатов деятельности;</w:t>
            </w:r>
          </w:p>
          <w:p w14:paraId="36FA5AF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признавать свое право и право других людей на ошибки;</w:t>
            </w:r>
          </w:p>
          <w:p w14:paraId="3D80A11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развивать способность понимать мир с позиции другого человека.</w:t>
            </w:r>
          </w:p>
          <w:p w14:paraId="0AB14774"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p>
          <w:p w14:paraId="4E0EDAEC"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Cs w:val="0"/>
                <w:sz w:val="22"/>
                <w:szCs w:val="20"/>
                <w:lang w:eastAsia="ru-RU"/>
              </w:rPr>
              <w:t>Овладение навыками учебно-исследовательской, проектной и социальной деятельности.</w:t>
            </w:r>
          </w:p>
        </w:tc>
        <w:tc>
          <w:tcPr>
            <w:tcW w:w="0" w:type="auto"/>
          </w:tcPr>
          <w:p w14:paraId="2AF168E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14.</w:t>
            </w:r>
            <w:r w:rsidRPr="001545FC">
              <w:rPr>
                <w:rFonts w:eastAsiaTheme="minorEastAsia"/>
                <w:bCs w:val="0"/>
                <w:sz w:val="22"/>
                <w:szCs w:val="20"/>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w:t>
            </w:r>
            <w:r w:rsidRPr="001545FC">
              <w:rPr>
                <w:rFonts w:eastAsiaTheme="minorEastAsia"/>
                <w:bCs w:val="0"/>
                <w:sz w:val="22"/>
                <w:szCs w:val="20"/>
                <w:lang w:eastAsia="ru-RU"/>
              </w:rPr>
              <w:lastRenderedPageBreak/>
              <w:t>предупреждать опасные явления и противодействовать им</w:t>
            </w:r>
          </w:p>
          <w:p w14:paraId="0A521F3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p>
        </w:tc>
      </w:tr>
      <w:tr w:rsidR="001545FC" w:rsidRPr="001545FC" w14:paraId="5EC916B5" w14:textId="77777777" w:rsidTr="00103D0B">
        <w:trPr>
          <w:trHeight w:val="983"/>
        </w:trPr>
        <w:tc>
          <w:tcPr>
            <w:tcW w:w="0" w:type="auto"/>
            <w:hideMark/>
          </w:tcPr>
          <w:p w14:paraId="11D951A6" w14:textId="77777777" w:rsidR="001545FC" w:rsidRPr="001545FC" w:rsidRDefault="001545FC" w:rsidP="001545FC">
            <w:pPr>
              <w:widowControl w:val="0"/>
              <w:spacing w:after="0" w:line="240" w:lineRule="auto"/>
              <w:rPr>
                <w:rFonts w:eastAsiaTheme="minorEastAsia"/>
                <w:bCs w:val="0"/>
                <w:sz w:val="22"/>
                <w:szCs w:val="20"/>
                <w:lang w:eastAsia="ru-RU"/>
              </w:rPr>
            </w:pPr>
            <w:r w:rsidRPr="001545FC">
              <w:rPr>
                <w:rFonts w:eastAsiaTheme="minorEastAsia"/>
                <w:bCs w:val="0"/>
                <w:sz w:val="22"/>
                <w:szCs w:val="20"/>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hideMark/>
          </w:tcPr>
          <w:p w14:paraId="591E126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Осознание обучающимися российской гражданской идентичности.</w:t>
            </w:r>
          </w:p>
          <w:p w14:paraId="71B44BEF"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w:t>
            </w:r>
            <w:r w:rsidRPr="001545FC">
              <w:rPr>
                <w:rFonts w:eastAsiaTheme="minorEastAsia"/>
                <w:bCs w:val="0"/>
                <w:sz w:val="22"/>
                <w:szCs w:val="20"/>
                <w:highlight w:val="white"/>
                <w:lang w:eastAsia="ru-RU"/>
              </w:rPr>
              <w:lastRenderedPageBreak/>
              <w:t>мировоззрения, правосознания, экологической культуры, способности ставить цели и строить жизненные планы.</w:t>
            </w:r>
          </w:p>
          <w:p w14:paraId="2CD2063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В части гражданского воспитания:</w:t>
            </w:r>
          </w:p>
          <w:p w14:paraId="10451F2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своих конституционных прав и обязанностей, уважение закона и правопорядка;</w:t>
            </w:r>
          </w:p>
          <w:p w14:paraId="46C91DB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принятие традиционных национальных, общечеловеческих гуманистических и демократических ценностей;</w:t>
            </w:r>
          </w:p>
          <w:p w14:paraId="2C84F92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4580014"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F07B2BE" w14:textId="77777777" w:rsidR="001545FC" w:rsidRPr="001545FC" w:rsidRDefault="001545FC" w:rsidP="001545FC">
            <w:pPr>
              <w:widowControl w:val="0"/>
              <w:tabs>
                <w:tab w:val="left" w:pos="419"/>
              </w:tabs>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взаимодействовать с социальными институтами в соответствии с их функциями и назначением;</w:t>
            </w:r>
          </w:p>
          <w:p w14:paraId="2560F4B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к гуманитарной и волонтерской деятельности;</w:t>
            </w:r>
            <w:r w:rsidRPr="001545FC">
              <w:rPr>
                <w:rFonts w:eastAsiaTheme="minorEastAsia"/>
                <w:bCs w:val="0"/>
                <w:sz w:val="22"/>
                <w:szCs w:val="20"/>
                <w:lang w:eastAsia="ru-RU"/>
              </w:rPr>
              <w:t xml:space="preserve"> </w:t>
            </w:r>
          </w:p>
          <w:p w14:paraId="13982A0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патриотического воспитания:</w:t>
            </w:r>
          </w:p>
          <w:p w14:paraId="4F92294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547ADD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9E3F6E8"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идейная убежденность, готовность к служению и </w:t>
            </w:r>
            <w:r w:rsidRPr="001545FC">
              <w:rPr>
                <w:rFonts w:eastAsiaTheme="minorEastAsia"/>
                <w:bCs w:val="0"/>
                <w:sz w:val="22"/>
                <w:szCs w:val="20"/>
                <w:highlight w:val="white"/>
                <w:lang w:eastAsia="ru-RU"/>
              </w:rPr>
              <w:lastRenderedPageBreak/>
              <w:t>защите Отечества, ответственность за его судьбу;</w:t>
            </w:r>
          </w:p>
          <w:p w14:paraId="5983DCC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32BA78F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6C07DEB"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11AB6B74"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bookmarkStart w:id="431" w:name="l260"/>
            <w:bookmarkEnd w:id="431"/>
            <w:r w:rsidRPr="001545FC">
              <w:rPr>
                <w:rFonts w:eastAsiaTheme="minorEastAsia"/>
                <w:b/>
                <w:bCs w:val="0"/>
                <w:sz w:val="22"/>
                <w:szCs w:val="20"/>
                <w:lang w:eastAsia="ru-RU"/>
              </w:rPr>
              <w:lastRenderedPageBreak/>
              <w:t>ПРб 03. </w:t>
            </w:r>
            <w:r w:rsidRPr="001545FC">
              <w:rPr>
                <w:rFonts w:eastAsiaTheme="minorEastAsia"/>
                <w:bCs w:val="0"/>
                <w:sz w:val="22"/>
                <w:szCs w:val="20"/>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7845F4C3"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15.</w:t>
            </w:r>
            <w:r w:rsidRPr="001545FC">
              <w:rPr>
                <w:rFonts w:eastAsiaTheme="minorEastAsia"/>
                <w:bCs w:val="0"/>
                <w:sz w:val="22"/>
                <w:szCs w:val="20"/>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ECBE2D0"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16.</w:t>
            </w:r>
            <w:r w:rsidRPr="001545FC">
              <w:rPr>
                <w:rFonts w:eastAsiaTheme="minorEastAsia"/>
                <w:bCs w:val="0"/>
                <w:sz w:val="22"/>
                <w:szCs w:val="20"/>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1545FC" w:rsidRPr="001545FC" w14:paraId="1774611D" w14:textId="77777777" w:rsidTr="00103D0B">
        <w:trPr>
          <w:trHeight w:val="558"/>
        </w:trPr>
        <w:tc>
          <w:tcPr>
            <w:tcW w:w="0" w:type="auto"/>
            <w:hideMark/>
          </w:tcPr>
          <w:p w14:paraId="6379131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0" w:type="auto"/>
            <w:hideMark/>
          </w:tcPr>
          <w:p w14:paraId="36DE446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э</w:t>
            </w:r>
            <w:r w:rsidRPr="001545FC">
              <w:rPr>
                <w:rFonts w:eastAsiaTheme="minorEastAsia"/>
                <w:bCs w:val="0"/>
                <w:sz w:val="22"/>
                <w:szCs w:val="20"/>
                <w:highlight w:val="white"/>
                <w:lang w:eastAsia="ru-RU"/>
              </w:rPr>
              <w:t>кологического воспитания:</w:t>
            </w:r>
          </w:p>
          <w:p w14:paraId="07F3F918"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5A7CBF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планирование и осуществление действий в окружающей среде на основе знания целей устойчивого развития человечества;</w:t>
            </w:r>
            <w:r w:rsidRPr="001545FC">
              <w:rPr>
                <w:rFonts w:eastAsiaTheme="minorEastAsia"/>
                <w:bCs w:val="0"/>
                <w:sz w:val="22"/>
                <w:szCs w:val="20"/>
                <w:lang w:eastAsia="ru-RU"/>
              </w:rPr>
              <w:t xml:space="preserve"> </w:t>
            </w:r>
          </w:p>
          <w:p w14:paraId="01495A3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активное неприятие действий, приносящих вред окружающей среде;</w:t>
            </w:r>
            <w:r w:rsidRPr="001545FC">
              <w:rPr>
                <w:rFonts w:eastAsiaTheme="minorEastAsia"/>
                <w:bCs w:val="0"/>
                <w:sz w:val="22"/>
                <w:szCs w:val="20"/>
                <w:lang w:eastAsia="ru-RU"/>
              </w:rPr>
              <w:t xml:space="preserve"> </w:t>
            </w:r>
          </w:p>
          <w:p w14:paraId="7616B76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прогнозировать неблагоприятные экологические последствия предпринимаемых действий, предотвращать их;</w:t>
            </w:r>
            <w:r w:rsidRPr="001545FC">
              <w:rPr>
                <w:rFonts w:eastAsiaTheme="minorEastAsia"/>
                <w:bCs w:val="0"/>
                <w:sz w:val="22"/>
                <w:szCs w:val="20"/>
                <w:lang w:eastAsia="ru-RU"/>
              </w:rPr>
              <w:t xml:space="preserve"> </w:t>
            </w:r>
          </w:p>
          <w:p w14:paraId="60862EC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расширение опыта деятельности экологической направленности;</w:t>
            </w:r>
            <w:r w:rsidRPr="001545FC">
              <w:rPr>
                <w:rFonts w:eastAsiaTheme="minorEastAsia"/>
                <w:bCs w:val="0"/>
                <w:sz w:val="22"/>
                <w:szCs w:val="20"/>
                <w:lang w:eastAsia="ru-RU"/>
              </w:rPr>
              <w:t xml:space="preserve"> </w:t>
            </w:r>
          </w:p>
          <w:p w14:paraId="16BD573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78C6D6E7" w14:textId="77777777" w:rsidR="001545FC" w:rsidRPr="001545FC" w:rsidRDefault="001545FC" w:rsidP="001545FC">
            <w:pPr>
              <w:widowControl w:val="0"/>
              <w:spacing w:before="100" w:beforeAutospacing="1" w:after="100" w:afterAutospacing="1" w:line="276" w:lineRule="auto"/>
              <w:jc w:val="both"/>
              <w:rPr>
                <w:rFonts w:eastAsiaTheme="minorEastAsia"/>
                <w:b/>
                <w:bCs w:val="0"/>
                <w:sz w:val="22"/>
                <w:szCs w:val="20"/>
                <w:lang w:eastAsia="ru-RU"/>
              </w:rPr>
            </w:pPr>
            <w:bookmarkStart w:id="432" w:name="l500"/>
            <w:bookmarkEnd w:id="432"/>
            <w:r w:rsidRPr="001545FC">
              <w:rPr>
                <w:rFonts w:eastAsiaTheme="minorEastAsia"/>
                <w:b/>
                <w:bCs w:val="0"/>
                <w:sz w:val="22"/>
                <w:szCs w:val="20"/>
                <w:lang w:eastAsia="ru-RU"/>
              </w:rPr>
              <w:t>ПРб 05. </w:t>
            </w:r>
            <w:r w:rsidRPr="001545FC">
              <w:rPr>
                <w:rFonts w:eastAsiaTheme="minorEastAsia"/>
                <w:bCs w:val="0"/>
                <w:sz w:val="22"/>
                <w:szCs w:val="20"/>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14:paraId="7F2F4F87"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09. </w:t>
            </w:r>
            <w:r w:rsidRPr="001545FC">
              <w:rPr>
                <w:rFonts w:eastAsiaTheme="minorEastAsia"/>
                <w:bCs w:val="0"/>
                <w:sz w:val="22"/>
                <w:szCs w:val="20"/>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550AF8BC"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10. </w:t>
            </w:r>
            <w:r w:rsidRPr="001545FC">
              <w:rPr>
                <w:rFonts w:eastAsiaTheme="minorEastAsia"/>
                <w:bCs w:val="0"/>
                <w:sz w:val="22"/>
                <w:szCs w:val="20"/>
                <w:lang w:eastAsia="ru-RU"/>
              </w:rPr>
              <w:t xml:space="preserve">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w:t>
            </w:r>
            <w:r w:rsidRPr="001545FC">
              <w:rPr>
                <w:rFonts w:eastAsiaTheme="minorEastAsia"/>
                <w:bCs w:val="0"/>
                <w:sz w:val="22"/>
                <w:szCs w:val="20"/>
                <w:lang w:eastAsia="ru-RU"/>
              </w:rPr>
              <w:lastRenderedPageBreak/>
              <w:t>транспорте.</w:t>
            </w:r>
          </w:p>
          <w:p w14:paraId="20F52688"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11.</w:t>
            </w:r>
            <w:r w:rsidRPr="001545FC">
              <w:rPr>
                <w:rFonts w:eastAsiaTheme="minorEastAsia"/>
                <w:bCs w:val="0"/>
                <w:sz w:val="22"/>
                <w:szCs w:val="20"/>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7D3E7E6"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12.</w:t>
            </w:r>
            <w:r w:rsidRPr="001545FC">
              <w:rPr>
                <w:rFonts w:eastAsiaTheme="minorEastAsia"/>
                <w:bCs w:val="0"/>
                <w:sz w:val="22"/>
                <w:szCs w:val="20"/>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1545FC" w:rsidRPr="001545FC" w14:paraId="3A604AE1" w14:textId="77777777" w:rsidTr="00103D0B">
        <w:trPr>
          <w:trHeight w:val="983"/>
        </w:trPr>
        <w:tc>
          <w:tcPr>
            <w:tcW w:w="0" w:type="auto"/>
            <w:hideMark/>
          </w:tcPr>
          <w:p w14:paraId="66BE411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tcPr>
          <w:p w14:paraId="2BD31779"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r w:rsidRPr="001545FC">
              <w:rPr>
                <w:rFonts w:eastAsiaTheme="minorEastAsia"/>
                <w:bCs w:val="0"/>
                <w:sz w:val="22"/>
                <w:szCs w:val="20"/>
                <w:lang w:eastAsia="ru-RU"/>
              </w:rPr>
              <w:t xml:space="preserve"> </w:t>
            </w:r>
          </w:p>
          <w:p w14:paraId="5C383ED1"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Наличие мотивации к обучению и личностному развитию.</w:t>
            </w:r>
            <w:r w:rsidRPr="001545FC">
              <w:rPr>
                <w:rFonts w:eastAsiaTheme="minorEastAsia"/>
                <w:bCs w:val="0"/>
                <w:sz w:val="22"/>
                <w:szCs w:val="20"/>
                <w:lang w:eastAsia="ru-RU"/>
              </w:rPr>
              <w:t xml:space="preserve"> </w:t>
            </w:r>
          </w:p>
          <w:p w14:paraId="74CECB2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3C54F209"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21D60CC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самостоятельно составлять план решения проблемы с учетом имеющихся ресурсов, собственных возможностей и предпочтений; </w:t>
            </w:r>
          </w:p>
          <w:p w14:paraId="2BB4E90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давать оценку новым ситуациям; </w:t>
            </w:r>
          </w:p>
          <w:p w14:paraId="565CE7B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расширять рамки учебного предмета на основе личных предпочтений; </w:t>
            </w:r>
          </w:p>
          <w:p w14:paraId="453160F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делать осознанный выбор, аргументировать его, </w:t>
            </w:r>
            <w:r w:rsidRPr="001545FC">
              <w:rPr>
                <w:rFonts w:eastAsiaTheme="minorEastAsia"/>
                <w:bCs w:val="0"/>
                <w:sz w:val="22"/>
                <w:szCs w:val="20"/>
                <w:lang w:eastAsia="ru-RU"/>
              </w:rPr>
              <w:lastRenderedPageBreak/>
              <w:t xml:space="preserve">брать ответственность за решение; </w:t>
            </w:r>
          </w:p>
          <w:p w14:paraId="1260F01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оценивать приобретенный опыт; </w:t>
            </w:r>
          </w:p>
          <w:p w14:paraId="2BE87E5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142FE50"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5222F377"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В части физического воспитания: </w:t>
            </w:r>
          </w:p>
          <w:p w14:paraId="21E3031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здорового и безопасного образа жизни, ответственного отношения к своему здоровью;</w:t>
            </w:r>
            <w:r w:rsidRPr="001545FC">
              <w:rPr>
                <w:rFonts w:eastAsiaTheme="minorEastAsia"/>
                <w:bCs w:val="0"/>
                <w:sz w:val="22"/>
                <w:szCs w:val="20"/>
                <w:lang w:eastAsia="ru-RU"/>
              </w:rPr>
              <w:t xml:space="preserve"> </w:t>
            </w:r>
          </w:p>
          <w:p w14:paraId="1CFB0BB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потребность в физическом совершенствовании, занятиях спортивно-оздоровительной деятельностью;</w:t>
            </w:r>
          </w:p>
          <w:p w14:paraId="65FD03FB"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активное неприятие вредных привычек и иных форм причинения вреда физическому и психическому здоровью.</w:t>
            </w:r>
            <w:r w:rsidRPr="001545FC">
              <w:rPr>
                <w:rFonts w:eastAsiaTheme="minorEastAsia"/>
                <w:bCs w:val="0"/>
                <w:sz w:val="22"/>
                <w:szCs w:val="20"/>
                <w:lang w:eastAsia="ru-RU"/>
              </w:rPr>
              <w:t xml:space="preserve"> </w:t>
            </w:r>
          </w:p>
        </w:tc>
        <w:tc>
          <w:tcPr>
            <w:tcW w:w="0" w:type="auto"/>
          </w:tcPr>
          <w:p w14:paraId="368E9D3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13.</w:t>
            </w:r>
            <w:r w:rsidRPr="001545FC">
              <w:rPr>
                <w:rFonts w:eastAsiaTheme="minorEastAsia"/>
                <w:bCs w:val="0"/>
                <w:sz w:val="22"/>
                <w:szCs w:val="20"/>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1832D39A"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70EC756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04.</w:t>
            </w:r>
            <w:r w:rsidRPr="001545FC">
              <w:rPr>
                <w:rFonts w:eastAsiaTheme="minorEastAsia"/>
                <w:bCs w:val="0"/>
                <w:sz w:val="22"/>
                <w:szCs w:val="20"/>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14:paraId="1B257394" w14:textId="77777777" w:rsidR="001545FC" w:rsidRPr="001545FC" w:rsidRDefault="001545FC" w:rsidP="001545FC">
      <w:pPr>
        <w:widowControl w:val="0"/>
        <w:spacing w:after="0"/>
        <w:rPr>
          <w:rFonts w:eastAsiaTheme="minorEastAsia"/>
          <w:bCs w:val="0"/>
          <w:color w:val="000000"/>
          <w:sz w:val="24"/>
          <w:szCs w:val="20"/>
          <w:lang w:eastAsia="ru-RU"/>
        </w:rPr>
      </w:pPr>
    </w:p>
    <w:p w14:paraId="06CFC671" w14:textId="77777777" w:rsidR="001545FC" w:rsidRPr="001545FC" w:rsidRDefault="001545FC" w:rsidP="001545FC">
      <w:pPr>
        <w:rPr>
          <w:rFonts w:eastAsiaTheme="minorEastAsia"/>
          <w:bCs w:val="0"/>
          <w:sz w:val="22"/>
          <w:szCs w:val="22"/>
          <w:lang w:eastAsia="ru-RU"/>
        </w:rPr>
      </w:pPr>
    </w:p>
    <w:p w14:paraId="6BFC9013" w14:textId="77777777" w:rsidR="001545FC" w:rsidRPr="001545FC" w:rsidRDefault="001545FC" w:rsidP="001545FC">
      <w:pPr>
        <w:rPr>
          <w:rFonts w:eastAsiaTheme="minorEastAsia"/>
          <w:bCs w:val="0"/>
          <w:sz w:val="22"/>
          <w:szCs w:val="22"/>
          <w:lang w:eastAsia="ru-RU"/>
        </w:rPr>
      </w:pPr>
    </w:p>
    <w:tbl>
      <w:tblPr>
        <w:tblStyle w:val="afffff7"/>
        <w:tblW w:w="4784" w:type="pct"/>
        <w:tblInd w:w="675" w:type="dxa"/>
        <w:tblLook w:val="04A0" w:firstRow="1" w:lastRow="0" w:firstColumn="1" w:lastColumn="0" w:noHBand="0" w:noVBand="1"/>
      </w:tblPr>
      <w:tblGrid>
        <w:gridCol w:w="3772"/>
        <w:gridCol w:w="6216"/>
        <w:gridCol w:w="4756"/>
      </w:tblGrid>
      <w:tr w:rsidR="001545FC" w:rsidRPr="001545FC" w14:paraId="43B10C08" w14:textId="77777777" w:rsidTr="00103D0B">
        <w:trPr>
          <w:trHeight w:val="20"/>
        </w:trPr>
        <w:tc>
          <w:tcPr>
            <w:tcW w:w="1279" w:type="pct"/>
          </w:tcPr>
          <w:p w14:paraId="53301D7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ПК 1.1. Выполнять работы по разборке (сборке), монтажу (демонтажу) сельскохозяйственных машин и оборудования-</w:t>
            </w:r>
          </w:p>
          <w:p w14:paraId="77E83686" w14:textId="77777777" w:rsidR="001545FC" w:rsidRPr="001545FC" w:rsidRDefault="001545FC" w:rsidP="001545FC">
            <w:pPr>
              <w:tabs>
                <w:tab w:val="left" w:pos="346"/>
              </w:tabs>
              <w:autoSpaceDE w:val="0"/>
              <w:autoSpaceDN w:val="0"/>
              <w:adjustRightInd w:val="0"/>
              <w:rPr>
                <w:rFonts w:ascii="Times New Roman" w:hAnsi="Times New Roman"/>
                <w:sz w:val="22"/>
                <w:szCs w:val="22"/>
              </w:rPr>
            </w:pPr>
          </w:p>
        </w:tc>
        <w:tc>
          <w:tcPr>
            <w:tcW w:w="2108" w:type="pct"/>
            <w:vMerge w:val="restart"/>
            <w:hideMark/>
          </w:tcPr>
          <w:p w14:paraId="2280A5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В части трудового воспитания: </w:t>
            </w:r>
          </w:p>
          <w:p w14:paraId="3C4791D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готовность к труду, осознание ценности мастерства, трудолюбие; </w:t>
            </w:r>
          </w:p>
          <w:p w14:paraId="20B3144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11E284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интерес </w:t>
            </w:r>
            <w:r w:rsidRPr="001545FC">
              <w:rPr>
                <w:rFonts w:ascii="Times New Roman" w:hAnsi="Times New Roman"/>
                <w:sz w:val="22"/>
                <w:szCs w:val="22"/>
              </w:rPr>
              <w:tab/>
              <w:t xml:space="preserve">к </w:t>
            </w:r>
            <w:r w:rsidRPr="001545FC">
              <w:rPr>
                <w:rFonts w:ascii="Times New Roman" w:hAnsi="Times New Roman"/>
                <w:sz w:val="22"/>
                <w:szCs w:val="22"/>
              </w:rPr>
              <w:tab/>
              <w:t xml:space="preserve">различным </w:t>
            </w:r>
            <w:r w:rsidRPr="001545FC">
              <w:rPr>
                <w:rFonts w:ascii="Times New Roman" w:hAnsi="Times New Roman"/>
                <w:sz w:val="22"/>
                <w:szCs w:val="22"/>
              </w:rPr>
              <w:tab/>
              <w:t xml:space="preserve">сферам </w:t>
            </w:r>
            <w:r w:rsidRPr="001545FC">
              <w:rPr>
                <w:rFonts w:ascii="Times New Roman" w:hAnsi="Times New Roman"/>
                <w:sz w:val="22"/>
                <w:szCs w:val="22"/>
              </w:rPr>
              <w:tab/>
              <w:t xml:space="preserve">профессиональной деятельности, </w:t>
            </w:r>
          </w:p>
          <w:p w14:paraId="4CFC445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Овладение универсальными учебными познавательными действиями: </w:t>
            </w:r>
          </w:p>
          <w:p w14:paraId="04D6DD4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а) базовые логические действия: </w:t>
            </w:r>
          </w:p>
          <w:p w14:paraId="41F3C98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самостоятельно формулировать и актуализировать проблему, рассматривать ее всесторонне; </w:t>
            </w:r>
          </w:p>
          <w:p w14:paraId="4088217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lastRenderedPageBreak/>
              <w:t xml:space="preserve">-устанавливать существенный признак или основания для сравнения, классификации и обобщения; </w:t>
            </w:r>
          </w:p>
          <w:p w14:paraId="41793DC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определять цели деятельности, задавать параметры и критерии их достижения; </w:t>
            </w:r>
          </w:p>
          <w:p w14:paraId="6344E4A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выявлять закономерности и противоречия в рассматриваемых явлениях; </w:t>
            </w:r>
          </w:p>
          <w:p w14:paraId="6505765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вносить коррективы в деятельность, оценивать соответствие результатов целям, оценивать риски последствий деятельности; </w:t>
            </w:r>
          </w:p>
          <w:p w14:paraId="1D9A025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развивать креативное мышление при решении жизненных проблем </w:t>
            </w:r>
          </w:p>
          <w:p w14:paraId="3858541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б) базовые исследовательские действия: </w:t>
            </w:r>
          </w:p>
          <w:p w14:paraId="2F9ECEB2"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A6C626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B08A852"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уметь переносить знания в познавательную и практическую области жизнедеятельности; </w:t>
            </w:r>
          </w:p>
          <w:p w14:paraId="062E189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уметь интегрировать знания из разных предметных областей; </w:t>
            </w:r>
          </w:p>
          <w:p w14:paraId="31727203"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выдвигать новые идеи, предлагать оригинальные подходы и решения; </w:t>
            </w:r>
          </w:p>
          <w:p w14:paraId="0E8C9B0F" w14:textId="77777777" w:rsidR="001545FC" w:rsidRPr="001545FC" w:rsidRDefault="001545FC" w:rsidP="001545FC">
            <w:pPr>
              <w:widowControl w:val="0"/>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способность их использования в познавательной и социальной практике.</w:t>
            </w:r>
          </w:p>
        </w:tc>
        <w:tc>
          <w:tcPr>
            <w:tcW w:w="1613" w:type="pct"/>
            <w:vMerge w:val="restart"/>
            <w:hideMark/>
          </w:tcPr>
          <w:p w14:paraId="43254A3E" w14:textId="77777777" w:rsidR="001545FC" w:rsidRPr="001545FC" w:rsidRDefault="001545FC" w:rsidP="001545FC">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lastRenderedPageBreak/>
              <w:t>- знать порядок действий в экстремальных и чрезвычайных ситуациях;</w:t>
            </w:r>
          </w:p>
          <w:p w14:paraId="089E046B" w14:textId="77777777" w:rsidR="001545FC" w:rsidRPr="001545FC" w:rsidRDefault="001545FC" w:rsidP="001545FC">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 уметь предупреждать опасные явления и противодействовать им;</w:t>
            </w:r>
          </w:p>
          <w:p w14:paraId="311C32D2" w14:textId="77777777" w:rsidR="001545FC" w:rsidRPr="001545FC" w:rsidRDefault="001545FC" w:rsidP="001545FC">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21D673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 сформировать представления о важности соблюдения правил дорожного движения всеми </w:t>
            </w:r>
            <w:r w:rsidRPr="001545FC">
              <w:rPr>
                <w:rFonts w:ascii="Times New Roman" w:hAnsi="Times New Roman"/>
                <w:sz w:val="22"/>
                <w:szCs w:val="22"/>
              </w:rPr>
              <w:lastRenderedPageBreak/>
              <w:t>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p>
          <w:p w14:paraId="3B22DE2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1545FC" w:rsidRPr="001545FC" w14:paraId="41C14D9E" w14:textId="77777777" w:rsidTr="00103D0B">
        <w:trPr>
          <w:trHeight w:val="20"/>
        </w:trPr>
        <w:tc>
          <w:tcPr>
            <w:tcW w:w="1279" w:type="pct"/>
          </w:tcPr>
          <w:p w14:paraId="7A27598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ПК 1.2. Производить ремонт узлов и механизмов сельскохозяйственных машин и оборудования. </w:t>
            </w:r>
          </w:p>
          <w:p w14:paraId="52A2B3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p>
        </w:tc>
        <w:tc>
          <w:tcPr>
            <w:tcW w:w="2108" w:type="pct"/>
            <w:vMerge/>
            <w:hideMark/>
          </w:tcPr>
          <w:p w14:paraId="46C5D61C" w14:textId="77777777" w:rsidR="001545FC" w:rsidRPr="001545FC" w:rsidRDefault="001545FC" w:rsidP="001545FC">
            <w:pPr>
              <w:rPr>
                <w:rFonts w:ascii="Times New Roman" w:hAnsi="Times New Roman"/>
                <w:sz w:val="22"/>
                <w:szCs w:val="22"/>
              </w:rPr>
            </w:pPr>
          </w:p>
        </w:tc>
        <w:tc>
          <w:tcPr>
            <w:tcW w:w="1613" w:type="pct"/>
            <w:vMerge/>
            <w:hideMark/>
          </w:tcPr>
          <w:p w14:paraId="2EB3C60B" w14:textId="77777777" w:rsidR="001545FC" w:rsidRPr="001545FC" w:rsidRDefault="001545FC" w:rsidP="001545FC">
            <w:pPr>
              <w:rPr>
                <w:rFonts w:ascii="Times New Roman" w:hAnsi="Times New Roman"/>
                <w:sz w:val="22"/>
                <w:szCs w:val="22"/>
              </w:rPr>
            </w:pPr>
          </w:p>
        </w:tc>
      </w:tr>
      <w:tr w:rsidR="001545FC" w:rsidRPr="001545FC" w14:paraId="2BC76A5B" w14:textId="77777777" w:rsidTr="00103D0B">
        <w:trPr>
          <w:trHeight w:val="20"/>
        </w:trPr>
        <w:tc>
          <w:tcPr>
            <w:tcW w:w="1279" w:type="pct"/>
          </w:tcPr>
          <w:p w14:paraId="2FCB740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ПК 1.3. Производить восстановление деталей сельскохозяйственных машин и оборудования.</w:t>
            </w:r>
          </w:p>
          <w:p w14:paraId="2B2EEAE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22"/>
                <w:szCs w:val="22"/>
              </w:rPr>
            </w:pPr>
          </w:p>
        </w:tc>
        <w:tc>
          <w:tcPr>
            <w:tcW w:w="2108" w:type="pct"/>
            <w:vMerge/>
            <w:hideMark/>
          </w:tcPr>
          <w:p w14:paraId="41F6D997" w14:textId="77777777" w:rsidR="001545FC" w:rsidRPr="001545FC" w:rsidRDefault="001545FC" w:rsidP="001545FC">
            <w:pPr>
              <w:rPr>
                <w:rFonts w:ascii="Times New Roman" w:hAnsi="Times New Roman"/>
                <w:sz w:val="22"/>
                <w:szCs w:val="22"/>
              </w:rPr>
            </w:pPr>
          </w:p>
        </w:tc>
        <w:tc>
          <w:tcPr>
            <w:tcW w:w="1613" w:type="pct"/>
            <w:vMerge/>
            <w:hideMark/>
          </w:tcPr>
          <w:p w14:paraId="360653BE" w14:textId="77777777" w:rsidR="001545FC" w:rsidRPr="001545FC" w:rsidRDefault="001545FC" w:rsidP="001545FC">
            <w:pPr>
              <w:rPr>
                <w:rFonts w:ascii="Times New Roman" w:hAnsi="Times New Roman"/>
                <w:sz w:val="22"/>
                <w:szCs w:val="22"/>
              </w:rPr>
            </w:pPr>
          </w:p>
        </w:tc>
      </w:tr>
    </w:tbl>
    <w:p w14:paraId="1C47DFBB"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b/>
          <w:sz w:val="16"/>
          <w:szCs w:val="16"/>
          <w:lang w:eastAsia="ru-RU"/>
        </w:rPr>
      </w:pPr>
    </w:p>
    <w:p w14:paraId="0C5EC508"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1701" w:right="1134" w:bottom="850" w:left="284" w:header="708" w:footer="708" w:gutter="0"/>
          <w:cols w:space="720"/>
        </w:sectPr>
      </w:pPr>
    </w:p>
    <w:p w14:paraId="2AB96AF2" w14:textId="77777777" w:rsidR="001545FC" w:rsidRPr="001545FC" w:rsidRDefault="001545FC" w:rsidP="001545FC">
      <w:pPr>
        <w:keepNext/>
        <w:spacing w:after="120" w:line="240" w:lineRule="auto"/>
        <w:ind w:left="57" w:right="57" w:firstLine="709"/>
        <w:jc w:val="center"/>
        <w:outlineLvl w:val="0"/>
        <w:rPr>
          <w:rFonts w:eastAsiaTheme="minorEastAsia"/>
          <w:b/>
          <w:bCs w:val="0"/>
          <w:kern w:val="32"/>
          <w:szCs w:val="20"/>
          <w:lang w:eastAsia="ru-RU"/>
        </w:rPr>
      </w:pPr>
      <w:bookmarkStart w:id="433" w:name="_heading=h.3dy6vkm"/>
      <w:bookmarkEnd w:id="433"/>
      <w:r w:rsidRPr="001545FC">
        <w:rPr>
          <w:rFonts w:eastAsiaTheme="minorEastAsia"/>
          <w:kern w:val="32"/>
          <w:szCs w:val="24"/>
          <w:lang w:eastAsia="ru-RU"/>
        </w:rPr>
        <w:lastRenderedPageBreak/>
        <w:t>2. Структура и содержание общеобразовательной дисциплины</w:t>
      </w:r>
    </w:p>
    <w:p w14:paraId="264891BE" w14:textId="77777777" w:rsidR="001545FC" w:rsidRPr="001545FC" w:rsidRDefault="001545FC" w:rsidP="001545FC">
      <w:pPr>
        <w:rPr>
          <w:rFonts w:eastAsiaTheme="minorEastAsia"/>
          <w:bCs w:val="0"/>
          <w:color w:val="000000"/>
          <w:sz w:val="22"/>
          <w:szCs w:val="22"/>
          <w:lang w:eastAsia="ru-RU"/>
        </w:rPr>
      </w:pPr>
    </w:p>
    <w:p w14:paraId="490BF8F8" w14:textId="77777777" w:rsidR="001545FC" w:rsidRPr="001545FC" w:rsidRDefault="001545FC" w:rsidP="001545FC">
      <w:pPr>
        <w:spacing w:line="264" w:lineRule="auto"/>
        <w:rPr>
          <w:rFonts w:eastAsiaTheme="minorEastAsia"/>
          <w:b/>
          <w:bCs w:val="0"/>
          <w:color w:val="000000"/>
          <w:szCs w:val="20"/>
          <w:lang w:eastAsia="ru-RU"/>
        </w:rPr>
      </w:pPr>
      <w:bookmarkStart w:id="434" w:name="_heading=h.1t3h5sf"/>
      <w:bookmarkEnd w:id="434"/>
      <w:r w:rsidRPr="001545FC">
        <w:rPr>
          <w:rFonts w:eastAsiaTheme="minorEastAsia"/>
          <w:b/>
          <w:bCs w:val="0"/>
          <w:color w:val="000000"/>
          <w:szCs w:val="20"/>
          <w:lang w:eastAsia="ru-RU"/>
        </w:rPr>
        <w:t>2.1. Объем дисциплины и виды учебной работы</w:t>
      </w:r>
    </w:p>
    <w:p w14:paraId="6B5B1E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eastAsiaTheme="minorEastAsia"/>
          <w:bCs w:val="0"/>
          <w:sz w:val="24"/>
          <w:szCs w:val="22"/>
          <w:u w:val="single"/>
          <w:lang w:eastAsia="ru-RU"/>
        </w:rPr>
      </w:pPr>
    </w:p>
    <w:tbl>
      <w:tblPr>
        <w:tblW w:w="952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2"/>
        <w:gridCol w:w="1843"/>
      </w:tblGrid>
      <w:tr w:rsidR="001545FC" w:rsidRPr="001545FC" w14:paraId="5767970C" w14:textId="77777777" w:rsidTr="00103D0B">
        <w:trPr>
          <w:trHeight w:val="460"/>
        </w:trPr>
        <w:tc>
          <w:tcPr>
            <w:tcW w:w="7681" w:type="dxa"/>
            <w:hideMark/>
          </w:tcPr>
          <w:p w14:paraId="21BB8C74" w14:textId="77777777" w:rsidR="001545FC" w:rsidRPr="001545FC" w:rsidRDefault="001545FC" w:rsidP="001545FC">
            <w:pPr>
              <w:ind w:left="57" w:right="57"/>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1843" w:type="dxa"/>
            <w:hideMark/>
          </w:tcPr>
          <w:p w14:paraId="33081057"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Объем в часах</w:t>
            </w:r>
          </w:p>
        </w:tc>
      </w:tr>
      <w:tr w:rsidR="001545FC" w:rsidRPr="001545FC" w14:paraId="6C600FFA" w14:textId="77777777" w:rsidTr="00103D0B">
        <w:trPr>
          <w:trHeight w:val="460"/>
        </w:trPr>
        <w:tc>
          <w:tcPr>
            <w:tcW w:w="7681" w:type="dxa"/>
            <w:hideMark/>
          </w:tcPr>
          <w:p w14:paraId="3C1A7F1A"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1843" w:type="dxa"/>
            <w:hideMark/>
          </w:tcPr>
          <w:p w14:paraId="5F8AD6D2"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68</w:t>
            </w:r>
          </w:p>
        </w:tc>
      </w:tr>
      <w:tr w:rsidR="001545FC" w:rsidRPr="001545FC" w14:paraId="5141B3D7" w14:textId="77777777" w:rsidTr="00103D0B">
        <w:trPr>
          <w:trHeight w:val="460"/>
        </w:trPr>
        <w:tc>
          <w:tcPr>
            <w:tcW w:w="7681" w:type="dxa"/>
            <w:hideMark/>
          </w:tcPr>
          <w:p w14:paraId="3C51D3EB"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в т.ч.</w:t>
            </w:r>
          </w:p>
        </w:tc>
        <w:tc>
          <w:tcPr>
            <w:tcW w:w="1843" w:type="dxa"/>
          </w:tcPr>
          <w:p w14:paraId="2A3BC001" w14:textId="77777777" w:rsidR="001545FC" w:rsidRPr="001545FC" w:rsidRDefault="001545FC" w:rsidP="001545FC">
            <w:pPr>
              <w:ind w:left="57" w:right="57"/>
              <w:jc w:val="center"/>
              <w:rPr>
                <w:rFonts w:eastAsiaTheme="minorEastAsia"/>
                <w:b/>
                <w:bCs w:val="0"/>
                <w:i/>
                <w:szCs w:val="22"/>
                <w:lang w:eastAsia="ru-RU"/>
              </w:rPr>
            </w:pPr>
          </w:p>
        </w:tc>
      </w:tr>
      <w:tr w:rsidR="001545FC" w:rsidRPr="001545FC" w14:paraId="054AEB2A" w14:textId="77777777" w:rsidTr="00103D0B">
        <w:trPr>
          <w:trHeight w:val="460"/>
        </w:trPr>
        <w:tc>
          <w:tcPr>
            <w:tcW w:w="7681" w:type="dxa"/>
            <w:hideMark/>
          </w:tcPr>
          <w:p w14:paraId="609D11E6"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1843" w:type="dxa"/>
            <w:hideMark/>
          </w:tcPr>
          <w:p w14:paraId="04C499BF"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56</w:t>
            </w:r>
          </w:p>
        </w:tc>
      </w:tr>
      <w:tr w:rsidR="001545FC" w:rsidRPr="001545FC" w14:paraId="7E0D33D6" w14:textId="77777777" w:rsidTr="00103D0B">
        <w:trPr>
          <w:trHeight w:val="490"/>
        </w:trPr>
        <w:tc>
          <w:tcPr>
            <w:tcW w:w="7681" w:type="dxa"/>
            <w:vAlign w:val="center"/>
            <w:hideMark/>
          </w:tcPr>
          <w:p w14:paraId="262C5545"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0DCFF596" w14:textId="77777777" w:rsidR="001545FC" w:rsidRPr="001545FC" w:rsidRDefault="001545FC" w:rsidP="001545FC">
            <w:pPr>
              <w:ind w:left="57" w:right="57"/>
              <w:jc w:val="center"/>
              <w:rPr>
                <w:rFonts w:eastAsiaTheme="minorEastAsia"/>
                <w:bCs w:val="0"/>
                <w:szCs w:val="22"/>
                <w:lang w:eastAsia="ru-RU"/>
              </w:rPr>
            </w:pPr>
          </w:p>
        </w:tc>
      </w:tr>
      <w:tr w:rsidR="001545FC" w:rsidRPr="001545FC" w14:paraId="45EC237F" w14:textId="77777777" w:rsidTr="00103D0B">
        <w:trPr>
          <w:trHeight w:val="490"/>
        </w:trPr>
        <w:tc>
          <w:tcPr>
            <w:tcW w:w="7681" w:type="dxa"/>
            <w:vAlign w:val="center"/>
            <w:hideMark/>
          </w:tcPr>
          <w:p w14:paraId="5B8A895C"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1843" w:type="dxa"/>
            <w:vAlign w:val="center"/>
            <w:hideMark/>
          </w:tcPr>
          <w:p w14:paraId="6CC4688F"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20 </w:t>
            </w:r>
          </w:p>
        </w:tc>
      </w:tr>
      <w:tr w:rsidR="001545FC" w:rsidRPr="001545FC" w14:paraId="5B9093A7" w14:textId="77777777" w:rsidTr="00103D0B">
        <w:trPr>
          <w:trHeight w:val="490"/>
        </w:trPr>
        <w:tc>
          <w:tcPr>
            <w:tcW w:w="7681" w:type="dxa"/>
            <w:vAlign w:val="center"/>
            <w:hideMark/>
          </w:tcPr>
          <w:p w14:paraId="0F1A8832"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07E79D77"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36 </w:t>
            </w:r>
          </w:p>
        </w:tc>
      </w:tr>
      <w:tr w:rsidR="001545FC" w:rsidRPr="001545FC" w14:paraId="7BC4A167" w14:textId="77777777" w:rsidTr="00103D0B">
        <w:trPr>
          <w:trHeight w:val="490"/>
        </w:trPr>
        <w:tc>
          <w:tcPr>
            <w:tcW w:w="7681" w:type="dxa"/>
            <w:vAlign w:val="center"/>
            <w:hideMark/>
          </w:tcPr>
          <w:p w14:paraId="547D5B10"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Профессионально ориентированное содержание (содержание прикладного модуля)</w:t>
            </w:r>
          </w:p>
        </w:tc>
        <w:tc>
          <w:tcPr>
            <w:tcW w:w="1843" w:type="dxa"/>
            <w:vAlign w:val="center"/>
            <w:hideMark/>
          </w:tcPr>
          <w:p w14:paraId="681B5624"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10</w:t>
            </w:r>
          </w:p>
        </w:tc>
      </w:tr>
      <w:tr w:rsidR="001545FC" w:rsidRPr="001545FC" w14:paraId="027BB6D0" w14:textId="77777777" w:rsidTr="00103D0B">
        <w:trPr>
          <w:trHeight w:val="744"/>
        </w:trPr>
        <w:tc>
          <w:tcPr>
            <w:tcW w:w="7681" w:type="dxa"/>
            <w:vAlign w:val="center"/>
            <w:hideMark/>
          </w:tcPr>
          <w:p w14:paraId="4170F610"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259C9137" w14:textId="77777777" w:rsidR="001545FC" w:rsidRPr="001545FC" w:rsidRDefault="001545FC" w:rsidP="001545FC">
            <w:pPr>
              <w:ind w:left="57" w:right="57"/>
              <w:jc w:val="center"/>
              <w:rPr>
                <w:rFonts w:eastAsiaTheme="minorEastAsia"/>
                <w:bCs w:val="0"/>
                <w:szCs w:val="22"/>
                <w:lang w:eastAsia="ru-RU"/>
              </w:rPr>
            </w:pPr>
          </w:p>
        </w:tc>
      </w:tr>
      <w:tr w:rsidR="001545FC" w:rsidRPr="001545FC" w14:paraId="3CB3A4CA" w14:textId="77777777" w:rsidTr="00103D0B">
        <w:trPr>
          <w:trHeight w:val="490"/>
        </w:trPr>
        <w:tc>
          <w:tcPr>
            <w:tcW w:w="7681" w:type="dxa"/>
            <w:vAlign w:val="center"/>
            <w:hideMark/>
          </w:tcPr>
          <w:p w14:paraId="5F20F625"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0E8FC635"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10  </w:t>
            </w:r>
          </w:p>
        </w:tc>
      </w:tr>
      <w:tr w:rsidR="001545FC" w:rsidRPr="001545FC" w14:paraId="1F49B21F" w14:textId="77777777" w:rsidTr="00103D0B">
        <w:trPr>
          <w:trHeight w:val="331"/>
        </w:trPr>
        <w:tc>
          <w:tcPr>
            <w:tcW w:w="7681" w:type="dxa"/>
            <w:vAlign w:val="center"/>
            <w:hideMark/>
          </w:tcPr>
          <w:p w14:paraId="52C5A270"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Промежуточная аттестация (дифференцированный зачет)</w:t>
            </w:r>
          </w:p>
        </w:tc>
        <w:tc>
          <w:tcPr>
            <w:tcW w:w="1843" w:type="dxa"/>
            <w:vAlign w:val="center"/>
            <w:hideMark/>
          </w:tcPr>
          <w:p w14:paraId="02F5805A" w14:textId="77777777" w:rsidR="001545FC" w:rsidRPr="001545FC" w:rsidRDefault="001545FC" w:rsidP="001545FC">
            <w:pPr>
              <w:ind w:left="57" w:right="57"/>
              <w:jc w:val="center"/>
              <w:rPr>
                <w:rFonts w:eastAsiaTheme="minorEastAsia"/>
                <w:b/>
                <w:bCs w:val="0"/>
                <w:szCs w:val="22"/>
                <w:lang w:eastAsia="ru-RU"/>
              </w:rPr>
            </w:pPr>
            <w:r w:rsidRPr="001545FC">
              <w:rPr>
                <w:rFonts w:eastAsiaTheme="minorEastAsia"/>
                <w:b/>
                <w:bCs w:val="0"/>
                <w:szCs w:val="22"/>
                <w:lang w:eastAsia="ru-RU"/>
              </w:rPr>
              <w:t xml:space="preserve">2 </w:t>
            </w:r>
          </w:p>
        </w:tc>
      </w:tr>
    </w:tbl>
    <w:p w14:paraId="6943164B" w14:textId="77777777" w:rsidR="001545FC" w:rsidRPr="001545FC" w:rsidRDefault="001545FC" w:rsidP="001545FC">
      <w:pPr>
        <w:tabs>
          <w:tab w:val="left" w:pos="1185"/>
        </w:tabs>
        <w:spacing w:after="0" w:line="240" w:lineRule="auto"/>
        <w:ind w:left="57" w:right="57"/>
        <w:jc w:val="both"/>
        <w:rPr>
          <w:rFonts w:eastAsiaTheme="minorEastAsia"/>
          <w:bCs w:val="0"/>
          <w:color w:val="000000"/>
          <w:sz w:val="24"/>
          <w:szCs w:val="20"/>
          <w:lang w:eastAsia="ru-RU"/>
        </w:rPr>
      </w:pPr>
    </w:p>
    <w:p w14:paraId="4DBB3395" w14:textId="77777777" w:rsidR="001545FC" w:rsidRPr="001545FC" w:rsidRDefault="001545FC" w:rsidP="001545FC">
      <w:pPr>
        <w:tabs>
          <w:tab w:val="left" w:pos="1185"/>
        </w:tabs>
        <w:spacing w:after="0" w:line="240" w:lineRule="auto"/>
        <w:ind w:left="57" w:right="57"/>
        <w:jc w:val="both"/>
        <w:rPr>
          <w:rFonts w:eastAsiaTheme="minorEastAsia"/>
          <w:bCs w:val="0"/>
          <w:sz w:val="24"/>
          <w:szCs w:val="22"/>
          <w:lang w:eastAsia="ru-RU"/>
        </w:rPr>
      </w:pPr>
    </w:p>
    <w:p w14:paraId="21B6AA08" w14:textId="77777777" w:rsidR="001545FC" w:rsidRPr="001545FC" w:rsidRDefault="001545FC" w:rsidP="001545FC">
      <w:pPr>
        <w:tabs>
          <w:tab w:val="left" w:pos="1185"/>
        </w:tabs>
        <w:spacing w:after="0" w:line="240" w:lineRule="auto"/>
        <w:ind w:left="57" w:right="57"/>
        <w:jc w:val="both"/>
        <w:rPr>
          <w:rFonts w:eastAsiaTheme="minorEastAsia"/>
          <w:bCs w:val="0"/>
          <w:sz w:val="24"/>
          <w:szCs w:val="22"/>
          <w:lang w:eastAsia="ru-RU"/>
        </w:rPr>
      </w:pPr>
    </w:p>
    <w:p w14:paraId="77A5B2A5"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p w14:paraId="2AC3578F" w14:textId="77777777" w:rsidR="001545FC" w:rsidRPr="001545FC" w:rsidRDefault="001545FC" w:rsidP="001545FC">
      <w:pPr>
        <w:rPr>
          <w:rFonts w:eastAsiaTheme="minorEastAsia"/>
          <w:b/>
          <w:bCs w:val="0"/>
          <w:szCs w:val="22"/>
          <w:lang w:eastAsia="ru-RU"/>
        </w:rPr>
      </w:pPr>
      <w:bookmarkStart w:id="435" w:name="_heading=h.4d34og8"/>
      <w:bookmarkEnd w:id="435"/>
      <w:r w:rsidRPr="001545FC">
        <w:rPr>
          <w:rFonts w:eastAsiaTheme="minorEastAsia"/>
          <w:b/>
          <w:bCs w:val="0"/>
          <w:szCs w:val="22"/>
          <w:lang w:eastAsia="ru-RU"/>
        </w:rPr>
        <w:lastRenderedPageBreak/>
        <w:t>2.2. Тематический план и содержание дисциплины</w:t>
      </w:r>
    </w:p>
    <w:tbl>
      <w:tblPr>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790"/>
        <w:gridCol w:w="992"/>
        <w:gridCol w:w="2268"/>
      </w:tblGrid>
      <w:tr w:rsidR="001545FC" w:rsidRPr="001545FC" w14:paraId="6B75C658" w14:textId="77777777" w:rsidTr="00103D0B">
        <w:trPr>
          <w:trHeight w:val="20"/>
        </w:trPr>
        <w:tc>
          <w:tcPr>
            <w:tcW w:w="2830" w:type="dxa"/>
            <w:vAlign w:val="center"/>
            <w:hideMark/>
          </w:tcPr>
          <w:p w14:paraId="2302C6E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789" w:type="dxa"/>
            <w:vAlign w:val="center"/>
            <w:hideMark/>
          </w:tcPr>
          <w:p w14:paraId="3C95E12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hideMark/>
          </w:tcPr>
          <w:p w14:paraId="5CEBE02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268" w:type="dxa"/>
            <w:shd w:val="clear" w:color="auto" w:fill="FFFFFF" w:themeFill="background1"/>
            <w:vAlign w:val="center"/>
            <w:hideMark/>
          </w:tcPr>
          <w:p w14:paraId="6002EE1D"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1545FC" w:rsidRPr="001545FC" w14:paraId="389080DD" w14:textId="77777777" w:rsidTr="00103D0B">
        <w:trPr>
          <w:trHeight w:val="20"/>
        </w:trPr>
        <w:tc>
          <w:tcPr>
            <w:tcW w:w="2830" w:type="dxa"/>
            <w:vAlign w:val="center"/>
            <w:hideMark/>
          </w:tcPr>
          <w:p w14:paraId="204708D2"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789" w:type="dxa"/>
            <w:vAlign w:val="center"/>
            <w:hideMark/>
          </w:tcPr>
          <w:p w14:paraId="602A14A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992" w:type="dxa"/>
            <w:vAlign w:val="center"/>
            <w:hideMark/>
          </w:tcPr>
          <w:p w14:paraId="4967965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268" w:type="dxa"/>
            <w:shd w:val="clear" w:color="auto" w:fill="FFFFFF" w:themeFill="background1"/>
            <w:vAlign w:val="center"/>
            <w:hideMark/>
          </w:tcPr>
          <w:p w14:paraId="25FEBC74"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1545FC" w:rsidRPr="001545FC" w14:paraId="62D75455" w14:textId="77777777" w:rsidTr="00103D0B">
        <w:trPr>
          <w:trHeight w:val="20"/>
        </w:trPr>
        <w:tc>
          <w:tcPr>
            <w:tcW w:w="14879" w:type="dxa"/>
            <w:gridSpan w:val="4"/>
            <w:shd w:val="clear" w:color="auto" w:fill="FFFFFF" w:themeFill="background1"/>
            <w:hideMark/>
          </w:tcPr>
          <w:p w14:paraId="1AAC6625"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r>
      <w:tr w:rsidR="001545FC" w:rsidRPr="001545FC" w14:paraId="1D1FF116" w14:textId="77777777" w:rsidTr="00103D0B">
        <w:trPr>
          <w:trHeight w:val="397"/>
        </w:trPr>
        <w:tc>
          <w:tcPr>
            <w:tcW w:w="11619" w:type="dxa"/>
            <w:gridSpan w:val="2"/>
            <w:hideMark/>
          </w:tcPr>
          <w:p w14:paraId="79CB383D"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
                <w:bCs w:val="0"/>
                <w:sz w:val="24"/>
                <w:szCs w:val="22"/>
                <w:lang w:eastAsia="ru-RU"/>
              </w:rPr>
              <w:t xml:space="preserve">Раздел 1. Безопасное и устойчивое развитие личности, общества, государства </w:t>
            </w:r>
          </w:p>
        </w:tc>
        <w:tc>
          <w:tcPr>
            <w:tcW w:w="992" w:type="dxa"/>
            <w:hideMark/>
          </w:tcPr>
          <w:p w14:paraId="0439639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28AD5844"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03; ОК 06; ОК 07; ОК 08</w:t>
            </w:r>
          </w:p>
        </w:tc>
      </w:tr>
      <w:tr w:rsidR="001545FC" w:rsidRPr="001545FC" w14:paraId="76437E7C" w14:textId="77777777" w:rsidTr="00103D0B">
        <w:trPr>
          <w:trHeight w:val="20"/>
        </w:trPr>
        <w:tc>
          <w:tcPr>
            <w:tcW w:w="2830" w:type="dxa"/>
            <w:vMerge w:val="restart"/>
            <w:hideMark/>
          </w:tcPr>
          <w:p w14:paraId="6D709E4C"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Тема 1.1.</w:t>
            </w:r>
            <w:r w:rsidRPr="001545FC">
              <w:rPr>
                <w:rFonts w:eastAsiaTheme="minorEastAsia"/>
                <w:bCs w:val="0"/>
                <w:sz w:val="24"/>
                <w:szCs w:val="22"/>
                <w:lang w:eastAsia="ru-RU"/>
              </w:rPr>
              <w:t xml:space="preserve"> Государственная и общественная безопасность</w:t>
            </w:r>
          </w:p>
        </w:tc>
        <w:tc>
          <w:tcPr>
            <w:tcW w:w="8789" w:type="dxa"/>
            <w:hideMark/>
          </w:tcPr>
          <w:p w14:paraId="1475CA7D"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5E5E11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EF84A33"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06; ОК 07; ОК 08</w:t>
            </w:r>
          </w:p>
        </w:tc>
      </w:tr>
      <w:tr w:rsidR="001545FC" w:rsidRPr="001545FC" w14:paraId="62FA446A" w14:textId="77777777" w:rsidTr="00103D0B">
        <w:trPr>
          <w:trHeight w:val="20"/>
        </w:trPr>
        <w:tc>
          <w:tcPr>
            <w:tcW w:w="14879" w:type="dxa"/>
            <w:vMerge/>
            <w:vAlign w:val="center"/>
            <w:hideMark/>
          </w:tcPr>
          <w:p w14:paraId="165853D6"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5594E4B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4C177EF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3C6DFFC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B33AFBB" w14:textId="77777777" w:rsidTr="00103D0B">
        <w:trPr>
          <w:trHeight w:val="20"/>
        </w:trPr>
        <w:tc>
          <w:tcPr>
            <w:tcW w:w="14879" w:type="dxa"/>
            <w:vMerge/>
            <w:vAlign w:val="center"/>
            <w:hideMark/>
          </w:tcPr>
          <w:p w14:paraId="361F8F85"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73D1A234"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2" w:type="dxa"/>
          </w:tcPr>
          <w:p w14:paraId="4C488A45"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15ED49C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6E010E0E" w14:textId="77777777" w:rsidTr="00103D0B">
        <w:trPr>
          <w:trHeight w:val="270"/>
        </w:trPr>
        <w:tc>
          <w:tcPr>
            <w:tcW w:w="2830" w:type="dxa"/>
            <w:vMerge w:val="restart"/>
            <w:hideMark/>
          </w:tcPr>
          <w:p w14:paraId="18E9765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Роль личности, общества и государства в предупреждении и ликвидации чрезвычайных ситуаций</w:t>
            </w:r>
          </w:p>
        </w:tc>
        <w:tc>
          <w:tcPr>
            <w:tcW w:w="8789" w:type="dxa"/>
            <w:hideMark/>
          </w:tcPr>
          <w:p w14:paraId="4F6EE16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BC9B31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3E833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03; ОК 06</w:t>
            </w:r>
          </w:p>
        </w:tc>
      </w:tr>
      <w:tr w:rsidR="001545FC" w:rsidRPr="001545FC" w14:paraId="4D11E695" w14:textId="77777777" w:rsidTr="00103D0B">
        <w:trPr>
          <w:trHeight w:val="20"/>
        </w:trPr>
        <w:tc>
          <w:tcPr>
            <w:tcW w:w="14879" w:type="dxa"/>
            <w:vMerge/>
            <w:vAlign w:val="center"/>
            <w:hideMark/>
          </w:tcPr>
          <w:p w14:paraId="398529D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4A22525"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B77DDB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080ED0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F4E42A" w14:textId="77777777" w:rsidTr="00103D0B">
        <w:trPr>
          <w:trHeight w:val="1470"/>
        </w:trPr>
        <w:tc>
          <w:tcPr>
            <w:tcW w:w="14879" w:type="dxa"/>
            <w:vMerge/>
            <w:vAlign w:val="center"/>
            <w:hideMark/>
          </w:tcPr>
          <w:p w14:paraId="42C7AF1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1948104" w14:textId="77777777" w:rsidR="001545FC" w:rsidRPr="001545FC" w:rsidRDefault="001545FC" w:rsidP="001545FC">
            <w:pPr>
              <w:spacing w:line="240" w:lineRule="auto"/>
              <w:jc w:val="both"/>
              <w:rPr>
                <w:rFonts w:eastAsiaTheme="minorEastAsia"/>
                <w:bCs w:val="0"/>
                <w:sz w:val="24"/>
                <w:szCs w:val="22"/>
                <w:lang w:eastAsia="ru-RU"/>
              </w:rPr>
            </w:pPr>
            <w:r w:rsidRPr="001545FC">
              <w:rPr>
                <w:rFonts w:eastAsiaTheme="minorEastAsia"/>
                <w:bCs w:val="0"/>
                <w:sz w:val="24"/>
                <w:szCs w:val="22"/>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2" w:type="dxa"/>
            <w:vAlign w:val="center"/>
          </w:tcPr>
          <w:p w14:paraId="3926156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50FC493"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D354D70" w14:textId="77777777" w:rsidTr="00103D0B">
        <w:trPr>
          <w:trHeight w:val="323"/>
        </w:trPr>
        <w:tc>
          <w:tcPr>
            <w:tcW w:w="11619" w:type="dxa"/>
            <w:gridSpan w:val="2"/>
            <w:hideMark/>
          </w:tcPr>
          <w:p w14:paraId="75E1F1E7" w14:textId="77777777" w:rsidR="001545FC" w:rsidRPr="001545FC" w:rsidRDefault="001545FC" w:rsidP="001545FC">
            <w:pPr>
              <w:rPr>
                <w:rFonts w:eastAsiaTheme="minorEastAsia"/>
                <w:bCs w:val="0"/>
                <w:sz w:val="24"/>
                <w:szCs w:val="22"/>
                <w:lang w:eastAsia="ru-RU"/>
              </w:rPr>
            </w:pPr>
            <w:r w:rsidRPr="001545FC">
              <w:rPr>
                <w:rFonts w:eastAsiaTheme="minorEastAsia"/>
                <w:b/>
                <w:bCs w:val="0"/>
                <w:sz w:val="24"/>
                <w:szCs w:val="22"/>
                <w:lang w:eastAsia="ru-RU"/>
              </w:rPr>
              <w:t>Раздел 2. Культура безопасности жизнедеятельности в современном обществе</w:t>
            </w:r>
          </w:p>
        </w:tc>
        <w:tc>
          <w:tcPr>
            <w:tcW w:w="992" w:type="dxa"/>
            <w:vAlign w:val="center"/>
            <w:hideMark/>
          </w:tcPr>
          <w:p w14:paraId="780A122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hideMark/>
          </w:tcPr>
          <w:p w14:paraId="3567E126"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w:t>
            </w:r>
          </w:p>
        </w:tc>
      </w:tr>
      <w:tr w:rsidR="001545FC" w:rsidRPr="001545FC" w14:paraId="7E58BC2C" w14:textId="77777777" w:rsidTr="00103D0B">
        <w:trPr>
          <w:trHeight w:val="379"/>
        </w:trPr>
        <w:tc>
          <w:tcPr>
            <w:tcW w:w="2830" w:type="dxa"/>
            <w:vMerge w:val="restart"/>
            <w:hideMark/>
          </w:tcPr>
          <w:p w14:paraId="30E8AB5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2.1. Современные представления о культуре безопасности</w:t>
            </w:r>
          </w:p>
        </w:tc>
        <w:tc>
          <w:tcPr>
            <w:tcW w:w="8789" w:type="dxa"/>
            <w:hideMark/>
          </w:tcPr>
          <w:p w14:paraId="6901E093" w14:textId="77777777" w:rsidR="001545FC" w:rsidRPr="001545FC" w:rsidRDefault="001545FC" w:rsidP="001545FC">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8115B8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CF1ABCE"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03; ОК 04; ОК 06; ОК 07</w:t>
            </w:r>
          </w:p>
        </w:tc>
      </w:tr>
      <w:tr w:rsidR="001545FC" w:rsidRPr="001545FC" w14:paraId="514711B4" w14:textId="77777777" w:rsidTr="00103D0B">
        <w:trPr>
          <w:trHeight w:val="20"/>
        </w:trPr>
        <w:tc>
          <w:tcPr>
            <w:tcW w:w="14879" w:type="dxa"/>
            <w:vMerge/>
            <w:vAlign w:val="center"/>
            <w:hideMark/>
          </w:tcPr>
          <w:p w14:paraId="2D37E8F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4F1CEE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5B9B7F6F"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7774A767"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335B7F65" w14:textId="77777777" w:rsidTr="00103D0B">
        <w:trPr>
          <w:trHeight w:val="20"/>
        </w:trPr>
        <w:tc>
          <w:tcPr>
            <w:tcW w:w="14879" w:type="dxa"/>
            <w:vMerge/>
            <w:vAlign w:val="center"/>
            <w:hideMark/>
          </w:tcPr>
          <w:p w14:paraId="2E7F06D3"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A359DB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w:t>
            </w:r>
            <w:r w:rsidRPr="001545FC">
              <w:rPr>
                <w:rFonts w:eastAsiaTheme="minorEastAsia"/>
                <w:bCs w:val="0"/>
                <w:sz w:val="24"/>
                <w:szCs w:val="22"/>
                <w:lang w:eastAsia="ru-RU"/>
              </w:rPr>
              <w:lastRenderedPageBreak/>
              <w:t>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55F0B09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2" w:type="dxa"/>
          </w:tcPr>
          <w:p w14:paraId="0DB2E69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3454457"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6F9BC351" w14:textId="77777777" w:rsidTr="00103D0B">
        <w:trPr>
          <w:trHeight w:val="420"/>
        </w:trPr>
        <w:tc>
          <w:tcPr>
            <w:tcW w:w="11619" w:type="dxa"/>
            <w:gridSpan w:val="2"/>
            <w:hideMark/>
          </w:tcPr>
          <w:p w14:paraId="58330B99" w14:textId="77777777" w:rsidR="001545FC" w:rsidRPr="001545FC" w:rsidRDefault="001545FC" w:rsidP="001545FC">
            <w:pPr>
              <w:spacing w:line="240" w:lineRule="auto"/>
              <w:contextualSpacing/>
              <w:jc w:val="both"/>
              <w:rPr>
                <w:rFonts w:eastAsiaTheme="minorEastAsia"/>
                <w:b/>
                <w:bCs w:val="0"/>
                <w:i/>
                <w:sz w:val="24"/>
                <w:szCs w:val="22"/>
                <w:lang w:eastAsia="ru-RU"/>
              </w:rPr>
            </w:pPr>
            <w:r w:rsidRPr="001545FC">
              <w:rPr>
                <w:rFonts w:eastAsiaTheme="minorEastAsia"/>
                <w:b/>
                <w:bCs w:val="0"/>
                <w:sz w:val="24"/>
                <w:szCs w:val="22"/>
                <w:lang w:eastAsia="ru-RU"/>
              </w:rPr>
              <w:t>Раздел 3. Безопасность в быту</w:t>
            </w:r>
          </w:p>
        </w:tc>
        <w:tc>
          <w:tcPr>
            <w:tcW w:w="992" w:type="dxa"/>
            <w:hideMark/>
          </w:tcPr>
          <w:p w14:paraId="3950D87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6D8DAFBC"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04; ОК 06; ОК 07</w:t>
            </w:r>
          </w:p>
        </w:tc>
      </w:tr>
      <w:tr w:rsidR="001545FC" w:rsidRPr="001545FC" w14:paraId="371B91AD" w14:textId="77777777" w:rsidTr="00103D0B">
        <w:trPr>
          <w:trHeight w:val="298"/>
        </w:trPr>
        <w:tc>
          <w:tcPr>
            <w:tcW w:w="2830" w:type="dxa"/>
            <w:vMerge w:val="restart"/>
            <w:hideMark/>
          </w:tcPr>
          <w:p w14:paraId="45A0FCB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3.1. Источники опасности в быту. Профилактика и первая помощь при отравлениях и травмах</w:t>
            </w:r>
          </w:p>
        </w:tc>
        <w:tc>
          <w:tcPr>
            <w:tcW w:w="8789" w:type="dxa"/>
            <w:hideMark/>
          </w:tcPr>
          <w:p w14:paraId="4C0C409D" w14:textId="77777777" w:rsidR="001545FC" w:rsidRPr="001545FC" w:rsidRDefault="001545FC" w:rsidP="001545FC">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D17A719"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F72185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06; ОК 07</w:t>
            </w:r>
          </w:p>
        </w:tc>
      </w:tr>
      <w:tr w:rsidR="001545FC" w:rsidRPr="001545FC" w14:paraId="5D9A9066" w14:textId="77777777" w:rsidTr="00103D0B">
        <w:trPr>
          <w:trHeight w:val="20"/>
        </w:trPr>
        <w:tc>
          <w:tcPr>
            <w:tcW w:w="14879" w:type="dxa"/>
            <w:vMerge/>
            <w:vAlign w:val="center"/>
            <w:hideMark/>
          </w:tcPr>
          <w:p w14:paraId="37B060C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47E99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07C8159E"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F20AF1"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42A09CF" w14:textId="77777777" w:rsidTr="00103D0B">
        <w:trPr>
          <w:trHeight w:val="1927"/>
        </w:trPr>
        <w:tc>
          <w:tcPr>
            <w:tcW w:w="14879" w:type="dxa"/>
            <w:vMerge/>
            <w:vAlign w:val="center"/>
            <w:hideMark/>
          </w:tcPr>
          <w:p w14:paraId="0DA2728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C102D83"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2" w:type="dxa"/>
            <w:vAlign w:val="center"/>
          </w:tcPr>
          <w:p w14:paraId="03AEC23A"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25DD10F"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FF4681E" w14:textId="77777777" w:rsidTr="00103D0B">
        <w:trPr>
          <w:trHeight w:val="417"/>
        </w:trPr>
        <w:tc>
          <w:tcPr>
            <w:tcW w:w="2830" w:type="dxa"/>
            <w:vMerge w:val="restart"/>
            <w:hideMark/>
          </w:tcPr>
          <w:p w14:paraId="1BC7307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3.2. Пожарная безопасность в быту</w:t>
            </w:r>
          </w:p>
        </w:tc>
        <w:tc>
          <w:tcPr>
            <w:tcW w:w="8789" w:type="dxa"/>
            <w:hideMark/>
          </w:tcPr>
          <w:p w14:paraId="439B8FD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1E9E49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44F2C17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w:t>
            </w:r>
          </w:p>
        </w:tc>
      </w:tr>
      <w:tr w:rsidR="001545FC" w:rsidRPr="001545FC" w14:paraId="0A35747B" w14:textId="77777777" w:rsidTr="00103D0B">
        <w:trPr>
          <w:trHeight w:val="20"/>
        </w:trPr>
        <w:tc>
          <w:tcPr>
            <w:tcW w:w="14879" w:type="dxa"/>
            <w:vMerge/>
            <w:vAlign w:val="center"/>
            <w:hideMark/>
          </w:tcPr>
          <w:p w14:paraId="4E4B0CB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03446D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608F597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667E12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8DE4607" w14:textId="77777777" w:rsidTr="00103D0B">
        <w:trPr>
          <w:trHeight w:val="20"/>
        </w:trPr>
        <w:tc>
          <w:tcPr>
            <w:tcW w:w="14879" w:type="dxa"/>
            <w:vMerge/>
            <w:vAlign w:val="center"/>
            <w:hideMark/>
          </w:tcPr>
          <w:p w14:paraId="3FC247F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B4F6177"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2" w:type="dxa"/>
            <w:vAlign w:val="center"/>
          </w:tcPr>
          <w:p w14:paraId="4F5AD57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ABB2744"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80783FF" w14:textId="77777777" w:rsidTr="00103D0B">
        <w:trPr>
          <w:trHeight w:val="20"/>
        </w:trPr>
        <w:tc>
          <w:tcPr>
            <w:tcW w:w="2830" w:type="dxa"/>
            <w:vMerge w:val="restart"/>
            <w:hideMark/>
          </w:tcPr>
          <w:p w14:paraId="72314AB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3.3. Безопасное поведение в местах общего пользования</w:t>
            </w:r>
          </w:p>
        </w:tc>
        <w:tc>
          <w:tcPr>
            <w:tcW w:w="8789" w:type="dxa"/>
            <w:hideMark/>
          </w:tcPr>
          <w:p w14:paraId="680C35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7ECC00"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hideMark/>
          </w:tcPr>
          <w:p w14:paraId="1664E73B"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01; ОК 04</w:t>
            </w:r>
          </w:p>
        </w:tc>
      </w:tr>
      <w:tr w:rsidR="001545FC" w:rsidRPr="001545FC" w14:paraId="2F525C20" w14:textId="77777777" w:rsidTr="00103D0B">
        <w:trPr>
          <w:trHeight w:val="20"/>
        </w:trPr>
        <w:tc>
          <w:tcPr>
            <w:tcW w:w="14879" w:type="dxa"/>
            <w:vMerge/>
            <w:vAlign w:val="center"/>
            <w:hideMark/>
          </w:tcPr>
          <w:p w14:paraId="135FA50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749E9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4986774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69A7A4B"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47AC2F8F" w14:textId="77777777" w:rsidTr="00103D0B">
        <w:trPr>
          <w:trHeight w:val="20"/>
        </w:trPr>
        <w:tc>
          <w:tcPr>
            <w:tcW w:w="14879" w:type="dxa"/>
            <w:vMerge/>
            <w:vAlign w:val="center"/>
            <w:hideMark/>
          </w:tcPr>
          <w:p w14:paraId="05A4F90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4F2BE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1545FC">
              <w:rPr>
                <w:rFonts w:eastAsiaTheme="minorEastAsia"/>
                <w:bCs w:val="0"/>
                <w:sz w:val="24"/>
                <w:szCs w:val="22"/>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2" w:type="dxa"/>
            <w:vAlign w:val="center"/>
          </w:tcPr>
          <w:p w14:paraId="0F7245F4"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DF268D3"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36A9862D" w14:textId="77777777" w:rsidTr="00103D0B">
        <w:trPr>
          <w:trHeight w:val="20"/>
        </w:trPr>
        <w:tc>
          <w:tcPr>
            <w:tcW w:w="11619" w:type="dxa"/>
            <w:gridSpan w:val="2"/>
            <w:hideMark/>
          </w:tcPr>
          <w:p w14:paraId="33A950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 xml:space="preserve">Раздел 4. Безопасность на транспорте </w:t>
            </w:r>
          </w:p>
        </w:tc>
        <w:tc>
          <w:tcPr>
            <w:tcW w:w="992" w:type="dxa"/>
            <w:vAlign w:val="center"/>
            <w:hideMark/>
          </w:tcPr>
          <w:p w14:paraId="0188BA85"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7568203C"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04; ОК 06; ОК 07</w:t>
            </w:r>
          </w:p>
        </w:tc>
      </w:tr>
      <w:tr w:rsidR="001545FC" w:rsidRPr="001545FC" w14:paraId="00C684F4" w14:textId="77777777" w:rsidTr="00103D0B">
        <w:trPr>
          <w:trHeight w:val="454"/>
        </w:trPr>
        <w:tc>
          <w:tcPr>
            <w:tcW w:w="2830" w:type="dxa"/>
            <w:vMerge w:val="restart"/>
            <w:hideMark/>
          </w:tcPr>
          <w:p w14:paraId="208D2C6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4.1. Безопасность дорожного движения</w:t>
            </w:r>
          </w:p>
        </w:tc>
        <w:tc>
          <w:tcPr>
            <w:tcW w:w="8789" w:type="dxa"/>
            <w:hideMark/>
          </w:tcPr>
          <w:p w14:paraId="62ED9D9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0C3CE2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2C954CA"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01; ОК 06; ОК 07</w:t>
            </w:r>
          </w:p>
        </w:tc>
      </w:tr>
      <w:tr w:rsidR="001545FC" w:rsidRPr="001545FC" w14:paraId="2D0842AF" w14:textId="77777777" w:rsidTr="00103D0B">
        <w:trPr>
          <w:trHeight w:val="369"/>
        </w:trPr>
        <w:tc>
          <w:tcPr>
            <w:tcW w:w="14879" w:type="dxa"/>
            <w:vMerge/>
            <w:vAlign w:val="center"/>
            <w:hideMark/>
          </w:tcPr>
          <w:p w14:paraId="5AE747A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5B3C4C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C91A0A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9CBDDC9"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5A4E3D84" w14:textId="77777777" w:rsidTr="00103D0B">
        <w:trPr>
          <w:trHeight w:val="510"/>
        </w:trPr>
        <w:tc>
          <w:tcPr>
            <w:tcW w:w="14879" w:type="dxa"/>
            <w:vMerge/>
            <w:vAlign w:val="center"/>
            <w:hideMark/>
          </w:tcPr>
          <w:p w14:paraId="30F3052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61A3B67"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2" w:type="dxa"/>
          </w:tcPr>
          <w:p w14:paraId="6765D72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8FAD871"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3476952A" w14:textId="77777777" w:rsidTr="00103D0B">
        <w:trPr>
          <w:trHeight w:val="20"/>
        </w:trPr>
        <w:tc>
          <w:tcPr>
            <w:tcW w:w="2830" w:type="dxa"/>
            <w:vMerge w:val="restart"/>
            <w:hideMark/>
          </w:tcPr>
          <w:p w14:paraId="069AE25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4.2. Правила безопасного поведения на разных видах транспорта</w:t>
            </w:r>
          </w:p>
        </w:tc>
        <w:tc>
          <w:tcPr>
            <w:tcW w:w="8789" w:type="dxa"/>
            <w:hideMark/>
          </w:tcPr>
          <w:p w14:paraId="7EE936C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3E886E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A8D2950"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07</w:t>
            </w:r>
          </w:p>
        </w:tc>
      </w:tr>
      <w:tr w:rsidR="001545FC" w:rsidRPr="001545FC" w14:paraId="48C26F3B" w14:textId="77777777" w:rsidTr="00103D0B">
        <w:trPr>
          <w:trHeight w:val="20"/>
        </w:trPr>
        <w:tc>
          <w:tcPr>
            <w:tcW w:w="14879" w:type="dxa"/>
            <w:vMerge/>
            <w:vAlign w:val="center"/>
            <w:hideMark/>
          </w:tcPr>
          <w:p w14:paraId="44454174"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FECC6C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2992664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06AB58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3C8B8C7" w14:textId="77777777" w:rsidTr="00103D0B">
        <w:trPr>
          <w:trHeight w:val="20"/>
        </w:trPr>
        <w:tc>
          <w:tcPr>
            <w:tcW w:w="14879" w:type="dxa"/>
            <w:vMerge/>
            <w:vAlign w:val="center"/>
            <w:hideMark/>
          </w:tcPr>
          <w:p w14:paraId="6632020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78486F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2" w:type="dxa"/>
          </w:tcPr>
          <w:p w14:paraId="223B2D1E"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533E9AE2"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028D9684" w14:textId="77777777" w:rsidTr="00103D0B">
        <w:trPr>
          <w:trHeight w:val="20"/>
        </w:trPr>
        <w:tc>
          <w:tcPr>
            <w:tcW w:w="11619" w:type="dxa"/>
            <w:gridSpan w:val="2"/>
            <w:hideMark/>
          </w:tcPr>
          <w:p w14:paraId="66657A9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5. Безопасность в общественных местах </w:t>
            </w:r>
          </w:p>
        </w:tc>
        <w:tc>
          <w:tcPr>
            <w:tcW w:w="992" w:type="dxa"/>
            <w:hideMark/>
          </w:tcPr>
          <w:p w14:paraId="5E1DCE72"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3885DD75"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03; ОК 04; ОК 06</w:t>
            </w:r>
          </w:p>
        </w:tc>
      </w:tr>
      <w:tr w:rsidR="001545FC" w:rsidRPr="001545FC" w14:paraId="23C2A8BB" w14:textId="77777777" w:rsidTr="00103D0B">
        <w:trPr>
          <w:trHeight w:val="20"/>
        </w:trPr>
        <w:tc>
          <w:tcPr>
            <w:tcW w:w="2830" w:type="dxa"/>
            <w:vMerge w:val="restart"/>
            <w:hideMark/>
          </w:tcPr>
          <w:p w14:paraId="0CD4049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5.1. Опасности социально-психологического характера</w:t>
            </w:r>
          </w:p>
        </w:tc>
        <w:tc>
          <w:tcPr>
            <w:tcW w:w="8789" w:type="dxa"/>
            <w:hideMark/>
          </w:tcPr>
          <w:p w14:paraId="3CC10F5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57752F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B5D53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04; ОК 06</w:t>
            </w:r>
          </w:p>
        </w:tc>
      </w:tr>
      <w:tr w:rsidR="001545FC" w:rsidRPr="001545FC" w14:paraId="7F697DD4" w14:textId="77777777" w:rsidTr="00103D0B">
        <w:trPr>
          <w:trHeight w:val="20"/>
        </w:trPr>
        <w:tc>
          <w:tcPr>
            <w:tcW w:w="14879" w:type="dxa"/>
            <w:vMerge/>
            <w:vAlign w:val="center"/>
            <w:hideMark/>
          </w:tcPr>
          <w:p w14:paraId="7DCFD56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93B284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5D855E32"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07B90A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E8FAD35" w14:textId="77777777" w:rsidTr="00103D0B">
        <w:trPr>
          <w:trHeight w:val="20"/>
        </w:trPr>
        <w:tc>
          <w:tcPr>
            <w:tcW w:w="14879" w:type="dxa"/>
            <w:vMerge/>
            <w:vAlign w:val="center"/>
            <w:hideMark/>
          </w:tcPr>
          <w:p w14:paraId="0D0D3770"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F147C4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w:t>
            </w:r>
            <w:r w:rsidRPr="001545FC">
              <w:rPr>
                <w:rFonts w:eastAsiaTheme="minorEastAsia"/>
                <w:bCs w:val="0"/>
                <w:sz w:val="24"/>
                <w:szCs w:val="22"/>
                <w:lang w:eastAsia="ru-RU"/>
              </w:rPr>
              <w:lastRenderedPageBreak/>
              <w:t>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2" w:type="dxa"/>
          </w:tcPr>
          <w:p w14:paraId="5FEFCF22"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0DEA3F6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E0E4008" w14:textId="77777777" w:rsidTr="00103D0B">
        <w:trPr>
          <w:trHeight w:val="240"/>
        </w:trPr>
        <w:tc>
          <w:tcPr>
            <w:tcW w:w="2830" w:type="dxa"/>
            <w:vMerge w:val="restart"/>
            <w:hideMark/>
          </w:tcPr>
          <w:p w14:paraId="18F4B31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5.2. Действия при угрозе или совершении террористического акта, пожара в общественных местах, обрушении конструкций</w:t>
            </w:r>
          </w:p>
        </w:tc>
        <w:tc>
          <w:tcPr>
            <w:tcW w:w="8789" w:type="dxa"/>
            <w:hideMark/>
          </w:tcPr>
          <w:p w14:paraId="7E86E49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17FCB5B9"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54D442A9" w14:textId="77777777" w:rsidR="001545FC" w:rsidRPr="001545FC" w:rsidRDefault="001545FC" w:rsidP="001545FC">
            <w:pPr>
              <w:spacing w:line="240" w:lineRule="auto"/>
              <w:contextualSpacing/>
              <w:rPr>
                <w:rFonts w:eastAsiaTheme="minorEastAsia"/>
                <w:bCs w:val="0"/>
                <w:sz w:val="24"/>
                <w:szCs w:val="22"/>
                <w:highlight w:val="cyan"/>
                <w:lang w:eastAsia="ru-RU"/>
              </w:rPr>
            </w:pPr>
          </w:p>
        </w:tc>
      </w:tr>
      <w:tr w:rsidR="001545FC" w:rsidRPr="001545FC" w14:paraId="2B9329DD" w14:textId="77777777" w:rsidTr="00103D0B">
        <w:trPr>
          <w:trHeight w:val="240"/>
        </w:trPr>
        <w:tc>
          <w:tcPr>
            <w:tcW w:w="14879" w:type="dxa"/>
            <w:vMerge/>
            <w:vAlign w:val="center"/>
            <w:hideMark/>
          </w:tcPr>
          <w:p w14:paraId="33BB6FA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8B790D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753D72C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restart"/>
            <w:shd w:val="clear" w:color="auto" w:fill="FFFFFF" w:themeFill="background1"/>
            <w:hideMark/>
          </w:tcPr>
          <w:p w14:paraId="51685BB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06</w:t>
            </w:r>
          </w:p>
        </w:tc>
      </w:tr>
      <w:tr w:rsidR="001545FC" w:rsidRPr="001545FC" w14:paraId="7322839C" w14:textId="77777777" w:rsidTr="00103D0B">
        <w:trPr>
          <w:trHeight w:val="354"/>
        </w:trPr>
        <w:tc>
          <w:tcPr>
            <w:tcW w:w="14879" w:type="dxa"/>
            <w:vMerge/>
            <w:vAlign w:val="center"/>
            <w:hideMark/>
          </w:tcPr>
          <w:p w14:paraId="47B9C77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D262BA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7C664098"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Меры безопасности и порядок действий при угрозе обрушения зданий и отдельных конструкций </w:t>
            </w:r>
          </w:p>
        </w:tc>
        <w:tc>
          <w:tcPr>
            <w:tcW w:w="992" w:type="dxa"/>
            <w:vAlign w:val="center"/>
          </w:tcPr>
          <w:p w14:paraId="79C9029F"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F76944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7FC661D" w14:textId="77777777" w:rsidTr="00103D0B">
        <w:trPr>
          <w:trHeight w:val="354"/>
        </w:trPr>
        <w:tc>
          <w:tcPr>
            <w:tcW w:w="11619" w:type="dxa"/>
            <w:gridSpan w:val="2"/>
            <w:hideMark/>
          </w:tcPr>
          <w:p w14:paraId="0E1FFD7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6. Безопасность в природной среде </w:t>
            </w:r>
          </w:p>
        </w:tc>
        <w:tc>
          <w:tcPr>
            <w:tcW w:w="992" w:type="dxa"/>
            <w:vAlign w:val="center"/>
            <w:hideMark/>
          </w:tcPr>
          <w:p w14:paraId="7C4CB47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25B5514B"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07; ОК 08</w:t>
            </w:r>
          </w:p>
        </w:tc>
      </w:tr>
      <w:tr w:rsidR="001545FC" w:rsidRPr="001545FC" w14:paraId="604DDADE" w14:textId="77777777" w:rsidTr="00103D0B">
        <w:trPr>
          <w:trHeight w:val="354"/>
        </w:trPr>
        <w:tc>
          <w:tcPr>
            <w:tcW w:w="2830" w:type="dxa"/>
            <w:vMerge w:val="restart"/>
            <w:hideMark/>
          </w:tcPr>
          <w:p w14:paraId="68E6456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6.1. Основные правила безопасного поведения в природной среде</w:t>
            </w:r>
          </w:p>
        </w:tc>
        <w:tc>
          <w:tcPr>
            <w:tcW w:w="8789" w:type="dxa"/>
            <w:hideMark/>
          </w:tcPr>
          <w:p w14:paraId="65010BE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7431AEE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1107B10"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07; ОК 08</w:t>
            </w:r>
          </w:p>
        </w:tc>
      </w:tr>
      <w:tr w:rsidR="001545FC" w:rsidRPr="001545FC" w14:paraId="33D18A50" w14:textId="77777777" w:rsidTr="00103D0B">
        <w:trPr>
          <w:trHeight w:val="354"/>
        </w:trPr>
        <w:tc>
          <w:tcPr>
            <w:tcW w:w="14879" w:type="dxa"/>
            <w:vMerge/>
            <w:vAlign w:val="center"/>
            <w:hideMark/>
          </w:tcPr>
          <w:p w14:paraId="25D2707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53205DD"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3B17A75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57B3CA0"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7870D4C4" w14:textId="77777777" w:rsidTr="00103D0B">
        <w:trPr>
          <w:trHeight w:val="354"/>
        </w:trPr>
        <w:tc>
          <w:tcPr>
            <w:tcW w:w="14879" w:type="dxa"/>
            <w:vMerge/>
            <w:vAlign w:val="center"/>
            <w:hideMark/>
          </w:tcPr>
          <w:p w14:paraId="08B3DDC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74FF66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51ACC8D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2" w:type="dxa"/>
            <w:vAlign w:val="center"/>
          </w:tcPr>
          <w:p w14:paraId="6CA126C8"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D59C89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50D24AB" w14:textId="77777777" w:rsidTr="00103D0B">
        <w:trPr>
          <w:trHeight w:val="240"/>
        </w:trPr>
        <w:tc>
          <w:tcPr>
            <w:tcW w:w="2830" w:type="dxa"/>
            <w:vMerge w:val="restart"/>
            <w:hideMark/>
          </w:tcPr>
          <w:p w14:paraId="1B9F5EE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6.2. Природные чрезвычайные ситуации</w:t>
            </w:r>
          </w:p>
        </w:tc>
        <w:tc>
          <w:tcPr>
            <w:tcW w:w="8789" w:type="dxa"/>
            <w:hideMark/>
          </w:tcPr>
          <w:p w14:paraId="4C08E64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C776FF7"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0F0A5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01; ОК 07</w:t>
            </w:r>
          </w:p>
        </w:tc>
      </w:tr>
      <w:tr w:rsidR="001545FC" w:rsidRPr="001545FC" w14:paraId="7A4897BA" w14:textId="77777777" w:rsidTr="00103D0B">
        <w:trPr>
          <w:trHeight w:val="240"/>
        </w:trPr>
        <w:tc>
          <w:tcPr>
            <w:tcW w:w="14879" w:type="dxa"/>
            <w:vMerge/>
            <w:vAlign w:val="center"/>
            <w:hideMark/>
          </w:tcPr>
          <w:p w14:paraId="0444854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3B9770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D18A5B5"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0599D9E3"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1D8F60C3" w14:textId="77777777" w:rsidTr="00103D0B">
        <w:trPr>
          <w:trHeight w:val="240"/>
        </w:trPr>
        <w:tc>
          <w:tcPr>
            <w:tcW w:w="14879" w:type="dxa"/>
            <w:vMerge/>
            <w:vAlign w:val="center"/>
            <w:hideMark/>
          </w:tcPr>
          <w:p w14:paraId="4DF1B89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D43B38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394A213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2" w:type="dxa"/>
            <w:vAlign w:val="center"/>
          </w:tcPr>
          <w:p w14:paraId="6BEA4F5E"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6F3AF0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15E1B92B" w14:textId="77777777" w:rsidTr="00103D0B">
        <w:trPr>
          <w:trHeight w:val="240"/>
        </w:trPr>
        <w:tc>
          <w:tcPr>
            <w:tcW w:w="11619" w:type="dxa"/>
            <w:gridSpan w:val="2"/>
            <w:hideMark/>
          </w:tcPr>
          <w:p w14:paraId="207FE6EB" w14:textId="77777777" w:rsidR="001545FC" w:rsidRPr="001545FC" w:rsidRDefault="001545FC" w:rsidP="001545FC">
            <w:pPr>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Раздел 7. Основы медицинских знаний. Оказание первой помощи</w:t>
            </w:r>
          </w:p>
        </w:tc>
        <w:tc>
          <w:tcPr>
            <w:tcW w:w="992" w:type="dxa"/>
            <w:vAlign w:val="center"/>
            <w:hideMark/>
          </w:tcPr>
          <w:p w14:paraId="65CA832F"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25179CA9"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04; ОК 06; ОК 08</w:t>
            </w:r>
          </w:p>
        </w:tc>
      </w:tr>
      <w:tr w:rsidR="001545FC" w:rsidRPr="001545FC" w14:paraId="52CA4598" w14:textId="77777777" w:rsidTr="00103D0B">
        <w:trPr>
          <w:trHeight w:val="386"/>
        </w:trPr>
        <w:tc>
          <w:tcPr>
            <w:tcW w:w="2830" w:type="dxa"/>
            <w:vMerge w:val="restart"/>
            <w:hideMark/>
          </w:tcPr>
          <w:p w14:paraId="0F895BD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7.1. Факторы, влияющие на здоровье человека. Инфекционные заболевания</w:t>
            </w:r>
          </w:p>
        </w:tc>
        <w:tc>
          <w:tcPr>
            <w:tcW w:w="8789" w:type="dxa"/>
            <w:hideMark/>
          </w:tcPr>
          <w:p w14:paraId="23945FC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E2B42F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B5BAC1"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1545FC" w:rsidRPr="001545FC" w14:paraId="0D4089D2" w14:textId="77777777" w:rsidTr="00103D0B">
        <w:trPr>
          <w:trHeight w:val="345"/>
        </w:trPr>
        <w:tc>
          <w:tcPr>
            <w:tcW w:w="14879" w:type="dxa"/>
            <w:vMerge/>
            <w:vAlign w:val="center"/>
            <w:hideMark/>
          </w:tcPr>
          <w:p w14:paraId="34DCBD00"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34B683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4EEAD1B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7B2B80"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7220354C" w14:textId="77777777" w:rsidTr="00103D0B">
        <w:trPr>
          <w:trHeight w:val="370"/>
        </w:trPr>
        <w:tc>
          <w:tcPr>
            <w:tcW w:w="14879" w:type="dxa"/>
            <w:vMerge/>
            <w:vAlign w:val="center"/>
            <w:hideMark/>
          </w:tcPr>
          <w:p w14:paraId="7FF3F93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DAD324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2" w:type="dxa"/>
          </w:tcPr>
          <w:p w14:paraId="086E087D"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048563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6F219B3" w14:textId="77777777" w:rsidTr="00103D0B">
        <w:trPr>
          <w:trHeight w:val="240"/>
        </w:trPr>
        <w:tc>
          <w:tcPr>
            <w:tcW w:w="2830" w:type="dxa"/>
            <w:vMerge w:val="restart"/>
            <w:hideMark/>
          </w:tcPr>
          <w:p w14:paraId="58A9A31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7.2. Неинфекционные заболевания: факторы риска и меры профилактики</w:t>
            </w:r>
          </w:p>
        </w:tc>
        <w:tc>
          <w:tcPr>
            <w:tcW w:w="8789" w:type="dxa"/>
            <w:hideMark/>
          </w:tcPr>
          <w:p w14:paraId="7EE28297"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2B8E7DF"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AA42A29"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06; ОК 08</w:t>
            </w:r>
          </w:p>
        </w:tc>
      </w:tr>
      <w:tr w:rsidR="001545FC" w:rsidRPr="001545FC" w14:paraId="36D5C8CC" w14:textId="77777777" w:rsidTr="00103D0B">
        <w:trPr>
          <w:trHeight w:val="240"/>
        </w:trPr>
        <w:tc>
          <w:tcPr>
            <w:tcW w:w="14879" w:type="dxa"/>
            <w:vMerge/>
            <w:vAlign w:val="center"/>
            <w:hideMark/>
          </w:tcPr>
          <w:p w14:paraId="30D0A15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ECAAB7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502025A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C507CEF"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5C32FF43" w14:textId="77777777" w:rsidTr="00103D0B">
        <w:trPr>
          <w:trHeight w:val="455"/>
        </w:trPr>
        <w:tc>
          <w:tcPr>
            <w:tcW w:w="14879" w:type="dxa"/>
            <w:vMerge/>
            <w:vAlign w:val="center"/>
            <w:hideMark/>
          </w:tcPr>
          <w:p w14:paraId="42850A3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4E573C4"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1545FC">
              <w:rPr>
                <w:rFonts w:eastAsiaTheme="minorEastAsia"/>
                <w:bCs w:val="0"/>
                <w:sz w:val="24"/>
                <w:szCs w:val="22"/>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2" w:type="dxa"/>
            <w:vAlign w:val="center"/>
          </w:tcPr>
          <w:p w14:paraId="7196D7E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2E4BCFD"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74D10A56" w14:textId="77777777" w:rsidTr="00103D0B">
        <w:trPr>
          <w:trHeight w:val="455"/>
        </w:trPr>
        <w:tc>
          <w:tcPr>
            <w:tcW w:w="2830" w:type="dxa"/>
            <w:vMerge w:val="restart"/>
            <w:hideMark/>
          </w:tcPr>
          <w:p w14:paraId="2B77A6E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7.3. Психическое здоровье и психологическое благополучие </w:t>
            </w:r>
          </w:p>
        </w:tc>
        <w:tc>
          <w:tcPr>
            <w:tcW w:w="8789" w:type="dxa"/>
            <w:hideMark/>
          </w:tcPr>
          <w:p w14:paraId="2849AAA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2D259DBE"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7215546"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1545FC" w:rsidRPr="001545FC" w14:paraId="12B3D371" w14:textId="77777777" w:rsidTr="00103D0B">
        <w:trPr>
          <w:trHeight w:val="455"/>
        </w:trPr>
        <w:tc>
          <w:tcPr>
            <w:tcW w:w="14879" w:type="dxa"/>
            <w:vMerge/>
            <w:vAlign w:val="center"/>
            <w:hideMark/>
          </w:tcPr>
          <w:p w14:paraId="1286700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A841D2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занятие-тренинг</w:t>
            </w:r>
          </w:p>
        </w:tc>
        <w:tc>
          <w:tcPr>
            <w:tcW w:w="992" w:type="dxa"/>
          </w:tcPr>
          <w:p w14:paraId="495F108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F09B6B9"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39F846E0" w14:textId="77777777" w:rsidTr="00103D0B">
        <w:trPr>
          <w:trHeight w:val="455"/>
        </w:trPr>
        <w:tc>
          <w:tcPr>
            <w:tcW w:w="14879" w:type="dxa"/>
            <w:vMerge/>
            <w:vAlign w:val="center"/>
            <w:hideMark/>
          </w:tcPr>
          <w:p w14:paraId="17C34FA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AD4471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Психическое здоровье и психологическое благополучие.</w:t>
            </w:r>
          </w:p>
          <w:p w14:paraId="7CB8DDE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5B25D3D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2" w:type="dxa"/>
            <w:vAlign w:val="center"/>
          </w:tcPr>
          <w:p w14:paraId="553DA352"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38AF590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84B9B06" w14:textId="77777777" w:rsidTr="00103D0B">
        <w:trPr>
          <w:trHeight w:val="455"/>
        </w:trPr>
        <w:tc>
          <w:tcPr>
            <w:tcW w:w="11619" w:type="dxa"/>
            <w:gridSpan w:val="2"/>
            <w:hideMark/>
          </w:tcPr>
          <w:p w14:paraId="04C3E29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8. Безопасность в социуме </w:t>
            </w:r>
          </w:p>
        </w:tc>
        <w:tc>
          <w:tcPr>
            <w:tcW w:w="992" w:type="dxa"/>
            <w:vAlign w:val="center"/>
            <w:hideMark/>
          </w:tcPr>
          <w:p w14:paraId="69D8347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26626864"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 ОК 08</w:t>
            </w:r>
          </w:p>
        </w:tc>
      </w:tr>
      <w:tr w:rsidR="001545FC" w:rsidRPr="001545FC" w14:paraId="2D3E66A3" w14:textId="77777777" w:rsidTr="00103D0B">
        <w:trPr>
          <w:trHeight w:val="240"/>
        </w:trPr>
        <w:tc>
          <w:tcPr>
            <w:tcW w:w="2830" w:type="dxa"/>
            <w:vMerge w:val="restart"/>
            <w:hideMark/>
          </w:tcPr>
          <w:p w14:paraId="7786EEB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8.1. Конфликты и способы их разрешения</w:t>
            </w:r>
          </w:p>
        </w:tc>
        <w:tc>
          <w:tcPr>
            <w:tcW w:w="8789" w:type="dxa"/>
            <w:hideMark/>
          </w:tcPr>
          <w:p w14:paraId="0E811C3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A24C201"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F33472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w:t>
            </w:r>
          </w:p>
        </w:tc>
      </w:tr>
      <w:tr w:rsidR="001545FC" w:rsidRPr="001545FC" w14:paraId="2DF50E24" w14:textId="77777777" w:rsidTr="00103D0B">
        <w:trPr>
          <w:trHeight w:val="240"/>
        </w:trPr>
        <w:tc>
          <w:tcPr>
            <w:tcW w:w="14879" w:type="dxa"/>
            <w:vMerge/>
            <w:vAlign w:val="center"/>
            <w:hideMark/>
          </w:tcPr>
          <w:p w14:paraId="4DF4342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C81E48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занятие-тренинг </w:t>
            </w:r>
          </w:p>
        </w:tc>
        <w:tc>
          <w:tcPr>
            <w:tcW w:w="992" w:type="dxa"/>
          </w:tcPr>
          <w:p w14:paraId="0E2914DE"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59124BD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31A87CE" w14:textId="77777777" w:rsidTr="00103D0B">
        <w:trPr>
          <w:trHeight w:val="240"/>
        </w:trPr>
        <w:tc>
          <w:tcPr>
            <w:tcW w:w="14879" w:type="dxa"/>
            <w:vMerge/>
            <w:vAlign w:val="center"/>
            <w:hideMark/>
          </w:tcPr>
          <w:p w14:paraId="2D2C3F0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57B32CF"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2" w:type="dxa"/>
            <w:vAlign w:val="center"/>
          </w:tcPr>
          <w:p w14:paraId="3258F05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0800F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D3189A" w14:textId="77777777" w:rsidTr="00103D0B">
        <w:trPr>
          <w:trHeight w:val="382"/>
        </w:trPr>
        <w:tc>
          <w:tcPr>
            <w:tcW w:w="2830" w:type="dxa"/>
            <w:vMerge w:val="restart"/>
            <w:hideMark/>
          </w:tcPr>
          <w:p w14:paraId="0BD8D5E3" w14:textId="77777777" w:rsidR="001545FC" w:rsidRPr="001545FC" w:rsidRDefault="001545FC" w:rsidP="001545FC">
            <w:pPr>
              <w:spacing w:after="0"/>
              <w:rPr>
                <w:rFonts w:eastAsiaTheme="minorEastAsia"/>
                <w:bCs w:val="0"/>
                <w:sz w:val="24"/>
                <w:szCs w:val="22"/>
                <w:lang w:eastAsia="ru-RU"/>
              </w:rPr>
            </w:pPr>
            <w:r w:rsidRPr="001545FC">
              <w:rPr>
                <w:rFonts w:eastAsiaTheme="minorEastAsia"/>
                <w:bCs w:val="0"/>
                <w:sz w:val="24"/>
                <w:szCs w:val="22"/>
                <w:lang w:eastAsia="ru-RU"/>
              </w:rPr>
              <w:t>Тема 8.2. Конструктивные и деструктивные способы психологического воздействия</w:t>
            </w:r>
          </w:p>
        </w:tc>
        <w:tc>
          <w:tcPr>
            <w:tcW w:w="8789" w:type="dxa"/>
            <w:hideMark/>
          </w:tcPr>
          <w:p w14:paraId="1892161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666C2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6F4F5740"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1545FC" w:rsidRPr="001545FC" w14:paraId="71385E69" w14:textId="77777777" w:rsidTr="00103D0B">
        <w:trPr>
          <w:trHeight w:val="450"/>
        </w:trPr>
        <w:tc>
          <w:tcPr>
            <w:tcW w:w="14879" w:type="dxa"/>
            <w:vMerge/>
            <w:vAlign w:val="center"/>
            <w:hideMark/>
          </w:tcPr>
          <w:p w14:paraId="2A63AA9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C93D96A" w14:textId="77777777" w:rsidR="001545FC" w:rsidRPr="001545FC" w:rsidRDefault="001545FC" w:rsidP="001545FC">
            <w:pPr>
              <w:spacing w:line="240" w:lineRule="auto"/>
              <w:contextualSpacing/>
              <w:rPr>
                <w:rFonts w:eastAsiaTheme="minorEastAsia"/>
                <w:bCs w:val="0"/>
                <w:sz w:val="24"/>
                <w:szCs w:val="22"/>
                <w:highlight w:val="yellow"/>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5F0895B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7638D8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40245EBA" w14:textId="77777777" w:rsidTr="00103D0B">
        <w:trPr>
          <w:trHeight w:val="390"/>
        </w:trPr>
        <w:tc>
          <w:tcPr>
            <w:tcW w:w="14879" w:type="dxa"/>
            <w:vMerge/>
            <w:vAlign w:val="center"/>
            <w:hideMark/>
          </w:tcPr>
          <w:p w14:paraId="1A8AC61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8DE92E9" w14:textId="77777777" w:rsidR="001545FC" w:rsidRPr="001545FC" w:rsidRDefault="001545FC" w:rsidP="001545FC">
            <w:pPr>
              <w:widowControl w:val="0"/>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w:t>
            </w:r>
            <w:r w:rsidRPr="001545FC">
              <w:rPr>
                <w:rFonts w:eastAsiaTheme="minorEastAsia"/>
                <w:bCs w:val="0"/>
                <w:sz w:val="24"/>
                <w:szCs w:val="22"/>
                <w:lang w:eastAsia="ru-RU"/>
              </w:rPr>
              <w:lastRenderedPageBreak/>
              <w:t>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2" w:type="dxa"/>
            <w:vAlign w:val="center"/>
          </w:tcPr>
          <w:p w14:paraId="6DB6C8B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83EE6AE"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1256A169" w14:textId="77777777" w:rsidTr="00103D0B">
        <w:trPr>
          <w:trHeight w:val="390"/>
        </w:trPr>
        <w:tc>
          <w:tcPr>
            <w:tcW w:w="2830" w:type="dxa"/>
            <w:vMerge w:val="restart"/>
            <w:hideMark/>
          </w:tcPr>
          <w:p w14:paraId="4E52E447" w14:textId="77777777" w:rsidR="001545FC" w:rsidRPr="001545FC" w:rsidRDefault="001545FC" w:rsidP="001545FC">
            <w:pPr>
              <w:spacing w:after="0"/>
              <w:rPr>
                <w:rFonts w:eastAsiaTheme="minorEastAsia"/>
                <w:bCs w:val="0"/>
                <w:sz w:val="24"/>
                <w:szCs w:val="22"/>
                <w:lang w:eastAsia="ru-RU"/>
              </w:rPr>
            </w:pPr>
            <w:r w:rsidRPr="001545FC">
              <w:rPr>
                <w:rFonts w:eastAsiaTheme="minorEastAsia"/>
                <w:bCs w:val="0"/>
                <w:sz w:val="24"/>
                <w:szCs w:val="22"/>
                <w:lang w:eastAsia="ru-RU"/>
              </w:rPr>
              <w:t>Тема 8.3. Психологические механизмы воздействия на большие группы людей</w:t>
            </w:r>
          </w:p>
        </w:tc>
        <w:tc>
          <w:tcPr>
            <w:tcW w:w="8789" w:type="dxa"/>
            <w:hideMark/>
          </w:tcPr>
          <w:p w14:paraId="5D0C686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00E5E35"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240FDD6"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1545FC" w:rsidRPr="001545FC" w14:paraId="39D1DC2C" w14:textId="77777777" w:rsidTr="00103D0B">
        <w:trPr>
          <w:trHeight w:val="390"/>
        </w:trPr>
        <w:tc>
          <w:tcPr>
            <w:tcW w:w="14879" w:type="dxa"/>
            <w:vMerge/>
            <w:vAlign w:val="center"/>
            <w:hideMark/>
          </w:tcPr>
          <w:p w14:paraId="207AE223"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5420A8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719B485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D3232C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79F221F6" w14:textId="77777777" w:rsidTr="00103D0B">
        <w:trPr>
          <w:trHeight w:val="390"/>
        </w:trPr>
        <w:tc>
          <w:tcPr>
            <w:tcW w:w="14879" w:type="dxa"/>
            <w:vMerge/>
            <w:vAlign w:val="center"/>
            <w:hideMark/>
          </w:tcPr>
          <w:p w14:paraId="42F8578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C42C43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2" w:type="dxa"/>
            <w:vAlign w:val="center"/>
          </w:tcPr>
          <w:p w14:paraId="386D3FBA"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23297B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24D43AE4" w14:textId="77777777" w:rsidTr="00103D0B">
        <w:trPr>
          <w:trHeight w:val="20"/>
        </w:trPr>
        <w:tc>
          <w:tcPr>
            <w:tcW w:w="11619" w:type="dxa"/>
            <w:gridSpan w:val="2"/>
            <w:hideMark/>
          </w:tcPr>
          <w:p w14:paraId="590DD1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9. Безопасность в информационном пространстве </w:t>
            </w:r>
          </w:p>
        </w:tc>
        <w:tc>
          <w:tcPr>
            <w:tcW w:w="992" w:type="dxa"/>
            <w:hideMark/>
          </w:tcPr>
          <w:p w14:paraId="021F9508"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10A4FEEB"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2; ОК 03; ОК 06</w:t>
            </w:r>
          </w:p>
        </w:tc>
      </w:tr>
      <w:tr w:rsidR="001545FC" w:rsidRPr="001545FC" w14:paraId="4B20A96D" w14:textId="77777777" w:rsidTr="00103D0B">
        <w:trPr>
          <w:trHeight w:val="240"/>
        </w:trPr>
        <w:tc>
          <w:tcPr>
            <w:tcW w:w="2830" w:type="dxa"/>
            <w:vMerge w:val="restart"/>
            <w:hideMark/>
          </w:tcPr>
          <w:p w14:paraId="7CE40C2C"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9.1. Безопасность в цифровой среде</w:t>
            </w:r>
          </w:p>
        </w:tc>
        <w:tc>
          <w:tcPr>
            <w:tcW w:w="8789" w:type="dxa"/>
            <w:hideMark/>
          </w:tcPr>
          <w:p w14:paraId="53B401E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3BB9AF98"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92284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1D7D3534" w14:textId="77777777" w:rsidTr="00103D0B">
        <w:trPr>
          <w:trHeight w:val="240"/>
        </w:trPr>
        <w:tc>
          <w:tcPr>
            <w:tcW w:w="14879" w:type="dxa"/>
            <w:vMerge/>
            <w:vAlign w:val="center"/>
            <w:hideMark/>
          </w:tcPr>
          <w:p w14:paraId="3F108ED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943C80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385EC303"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266C22BB"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6AEDE804" w14:textId="77777777" w:rsidTr="00103D0B">
        <w:trPr>
          <w:trHeight w:val="1412"/>
        </w:trPr>
        <w:tc>
          <w:tcPr>
            <w:tcW w:w="14879" w:type="dxa"/>
            <w:vMerge/>
            <w:vAlign w:val="center"/>
            <w:hideMark/>
          </w:tcPr>
          <w:p w14:paraId="676EDA7D"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2C0DC0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2" w:type="dxa"/>
            <w:vAlign w:val="center"/>
          </w:tcPr>
          <w:p w14:paraId="5BC4F01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D3BD1D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532AB9AC" w14:textId="77777777" w:rsidTr="00103D0B">
        <w:trPr>
          <w:trHeight w:val="240"/>
        </w:trPr>
        <w:tc>
          <w:tcPr>
            <w:tcW w:w="2830" w:type="dxa"/>
            <w:vMerge w:val="restart"/>
            <w:hideMark/>
          </w:tcPr>
          <w:p w14:paraId="43EAC32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9.2. Опасности, связанные с коммуникацией в цифровой среде</w:t>
            </w:r>
          </w:p>
        </w:tc>
        <w:tc>
          <w:tcPr>
            <w:tcW w:w="8789" w:type="dxa"/>
            <w:hideMark/>
          </w:tcPr>
          <w:p w14:paraId="204DD057" w14:textId="77777777" w:rsidR="001545FC" w:rsidRPr="001545FC" w:rsidRDefault="001545FC" w:rsidP="001545FC">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643E6847"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4933615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23902E38" w14:textId="77777777" w:rsidTr="00103D0B">
        <w:trPr>
          <w:trHeight w:val="240"/>
        </w:trPr>
        <w:tc>
          <w:tcPr>
            <w:tcW w:w="14879" w:type="dxa"/>
            <w:vMerge/>
            <w:vAlign w:val="center"/>
            <w:hideMark/>
          </w:tcPr>
          <w:p w14:paraId="2921DE9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36612C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Комбинированное занятие</w:t>
            </w:r>
          </w:p>
        </w:tc>
        <w:tc>
          <w:tcPr>
            <w:tcW w:w="992" w:type="dxa"/>
            <w:vAlign w:val="center"/>
          </w:tcPr>
          <w:p w14:paraId="4DEB9C7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2DF175D"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ADB3B0B" w14:textId="77777777" w:rsidTr="00103D0B">
        <w:trPr>
          <w:trHeight w:val="240"/>
        </w:trPr>
        <w:tc>
          <w:tcPr>
            <w:tcW w:w="14879" w:type="dxa"/>
            <w:vMerge/>
            <w:vAlign w:val="center"/>
            <w:hideMark/>
          </w:tcPr>
          <w:p w14:paraId="6D49CF3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3A06081"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w:t>
            </w:r>
            <w:r w:rsidRPr="001545FC">
              <w:rPr>
                <w:rFonts w:eastAsiaTheme="minorEastAsia"/>
                <w:bCs w:val="0"/>
                <w:sz w:val="24"/>
                <w:szCs w:val="22"/>
                <w:lang w:eastAsia="ru-RU"/>
              </w:rPr>
              <w:lastRenderedPageBreak/>
              <w:t>противодействие вовлечению в деструктивные сообщества. Правила коммуникации в цифровой среде</w:t>
            </w:r>
          </w:p>
        </w:tc>
        <w:tc>
          <w:tcPr>
            <w:tcW w:w="992" w:type="dxa"/>
            <w:vAlign w:val="center"/>
          </w:tcPr>
          <w:p w14:paraId="7AA30CC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C2D246C"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9425E3F" w14:textId="77777777" w:rsidTr="00103D0B">
        <w:trPr>
          <w:trHeight w:val="401"/>
        </w:trPr>
        <w:tc>
          <w:tcPr>
            <w:tcW w:w="2830" w:type="dxa"/>
            <w:vMerge w:val="restart"/>
            <w:hideMark/>
          </w:tcPr>
          <w:p w14:paraId="5774FFD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9.3. Достоверность информации в цифровой среде</w:t>
            </w:r>
          </w:p>
        </w:tc>
        <w:tc>
          <w:tcPr>
            <w:tcW w:w="8789" w:type="dxa"/>
            <w:hideMark/>
          </w:tcPr>
          <w:p w14:paraId="3E87DC0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7D11F61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51A33CF"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6E0495FD" w14:textId="77777777" w:rsidTr="00103D0B">
        <w:trPr>
          <w:trHeight w:val="445"/>
        </w:trPr>
        <w:tc>
          <w:tcPr>
            <w:tcW w:w="14879" w:type="dxa"/>
            <w:vMerge/>
            <w:vAlign w:val="center"/>
            <w:hideMark/>
          </w:tcPr>
          <w:p w14:paraId="12266CC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727081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vAlign w:val="center"/>
          </w:tcPr>
          <w:p w14:paraId="5F6E74B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B80247D"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1E367954" w14:textId="77777777" w:rsidTr="00103D0B">
        <w:trPr>
          <w:trHeight w:val="445"/>
        </w:trPr>
        <w:tc>
          <w:tcPr>
            <w:tcW w:w="14879" w:type="dxa"/>
            <w:vMerge/>
            <w:vAlign w:val="center"/>
            <w:hideMark/>
          </w:tcPr>
          <w:p w14:paraId="40FB0F2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A81624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50A4E59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61097001"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Ответственность за действия в Интернете. Запрещённый контент. Защита прав в цифровом пространстве</w:t>
            </w:r>
          </w:p>
        </w:tc>
        <w:tc>
          <w:tcPr>
            <w:tcW w:w="992" w:type="dxa"/>
            <w:vAlign w:val="center"/>
          </w:tcPr>
          <w:p w14:paraId="421ACA8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8D77F2C"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0C0FF39E" w14:textId="77777777" w:rsidTr="00103D0B">
        <w:trPr>
          <w:trHeight w:val="445"/>
        </w:trPr>
        <w:tc>
          <w:tcPr>
            <w:tcW w:w="11619" w:type="dxa"/>
            <w:gridSpan w:val="2"/>
            <w:hideMark/>
          </w:tcPr>
          <w:p w14:paraId="2AD943C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10. Основы противодействия экстремизму и терроризму </w:t>
            </w:r>
          </w:p>
        </w:tc>
        <w:tc>
          <w:tcPr>
            <w:tcW w:w="992" w:type="dxa"/>
            <w:vAlign w:val="center"/>
            <w:hideMark/>
          </w:tcPr>
          <w:p w14:paraId="6C0A5FA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6505014E"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08</w:t>
            </w:r>
          </w:p>
        </w:tc>
      </w:tr>
      <w:tr w:rsidR="001545FC" w:rsidRPr="001545FC" w14:paraId="35BF6823" w14:textId="77777777" w:rsidTr="00103D0B">
        <w:trPr>
          <w:trHeight w:val="445"/>
        </w:trPr>
        <w:tc>
          <w:tcPr>
            <w:tcW w:w="2830" w:type="dxa"/>
            <w:vMerge w:val="restart"/>
            <w:hideMark/>
          </w:tcPr>
          <w:p w14:paraId="5B01A58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10.1. Экстремизм и терроризм как угроза устойчивого развития общества</w:t>
            </w:r>
          </w:p>
        </w:tc>
        <w:tc>
          <w:tcPr>
            <w:tcW w:w="8789" w:type="dxa"/>
            <w:hideMark/>
          </w:tcPr>
          <w:p w14:paraId="6938F20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8AAE92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FBECCB0"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03; ОК 04; ОК 06; ОК 08</w:t>
            </w:r>
          </w:p>
        </w:tc>
      </w:tr>
      <w:tr w:rsidR="001545FC" w:rsidRPr="001545FC" w14:paraId="409C8A50" w14:textId="77777777" w:rsidTr="00103D0B">
        <w:trPr>
          <w:trHeight w:val="450"/>
        </w:trPr>
        <w:tc>
          <w:tcPr>
            <w:tcW w:w="14879" w:type="dxa"/>
            <w:vMerge/>
            <w:vAlign w:val="center"/>
            <w:hideMark/>
          </w:tcPr>
          <w:p w14:paraId="0B0AC54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73F285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0CFB222B"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5A8492"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39D58CF7" w14:textId="77777777" w:rsidTr="00103D0B">
        <w:trPr>
          <w:trHeight w:val="70"/>
        </w:trPr>
        <w:tc>
          <w:tcPr>
            <w:tcW w:w="14879" w:type="dxa"/>
            <w:vMerge/>
            <w:vAlign w:val="center"/>
            <w:hideMark/>
          </w:tcPr>
          <w:p w14:paraId="5072FE8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69B1DE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2" w:type="dxa"/>
            <w:vAlign w:val="center"/>
          </w:tcPr>
          <w:p w14:paraId="67D68B0B"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CA10F52"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099CED21" w14:textId="77777777" w:rsidTr="00103D0B">
        <w:trPr>
          <w:trHeight w:val="240"/>
        </w:trPr>
        <w:tc>
          <w:tcPr>
            <w:tcW w:w="2830" w:type="dxa"/>
            <w:vMerge w:val="restart"/>
            <w:hideMark/>
          </w:tcPr>
          <w:p w14:paraId="508DA0D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10.2. Правила безопасного поведения при угрозе и совершении террористического акта</w:t>
            </w:r>
          </w:p>
        </w:tc>
        <w:tc>
          <w:tcPr>
            <w:tcW w:w="8789" w:type="dxa"/>
            <w:hideMark/>
          </w:tcPr>
          <w:p w14:paraId="6460526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E458A9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E2888A"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04; ОК 06; ОК 08</w:t>
            </w:r>
          </w:p>
        </w:tc>
      </w:tr>
      <w:tr w:rsidR="001545FC" w:rsidRPr="001545FC" w14:paraId="18F10C15" w14:textId="77777777" w:rsidTr="00103D0B">
        <w:trPr>
          <w:trHeight w:val="240"/>
        </w:trPr>
        <w:tc>
          <w:tcPr>
            <w:tcW w:w="14879" w:type="dxa"/>
            <w:vMerge/>
            <w:vAlign w:val="center"/>
            <w:hideMark/>
          </w:tcPr>
          <w:p w14:paraId="6441BA0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88B148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A9F8BC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5C16FF5"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B90B083" w14:textId="77777777" w:rsidTr="00103D0B">
        <w:trPr>
          <w:trHeight w:val="240"/>
        </w:trPr>
        <w:tc>
          <w:tcPr>
            <w:tcW w:w="14879" w:type="dxa"/>
            <w:vMerge/>
            <w:vAlign w:val="center"/>
            <w:hideMark/>
          </w:tcPr>
          <w:p w14:paraId="726941B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B0A08C1" w14:textId="77777777" w:rsidR="001545FC" w:rsidRPr="001545FC" w:rsidRDefault="001545FC" w:rsidP="001545FC">
            <w:pPr>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2" w:type="dxa"/>
          </w:tcPr>
          <w:p w14:paraId="5AFEABDA"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7713BEE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76CABF2" w14:textId="77777777" w:rsidTr="00103D0B">
        <w:trPr>
          <w:trHeight w:val="240"/>
        </w:trPr>
        <w:tc>
          <w:tcPr>
            <w:tcW w:w="2830" w:type="dxa"/>
            <w:vMerge w:val="restart"/>
            <w:hideMark/>
          </w:tcPr>
          <w:p w14:paraId="08D07BC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10.3 Противодействие </w:t>
            </w:r>
            <w:r w:rsidRPr="001545FC">
              <w:rPr>
                <w:rFonts w:eastAsiaTheme="minorEastAsia"/>
                <w:bCs w:val="0"/>
                <w:sz w:val="24"/>
                <w:szCs w:val="22"/>
                <w:lang w:eastAsia="ru-RU"/>
              </w:rPr>
              <w:lastRenderedPageBreak/>
              <w:t>экстремизму и терроризму</w:t>
            </w:r>
          </w:p>
        </w:tc>
        <w:tc>
          <w:tcPr>
            <w:tcW w:w="8789" w:type="dxa"/>
            <w:hideMark/>
          </w:tcPr>
          <w:p w14:paraId="4128D07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Содержание учебного материала</w:t>
            </w:r>
          </w:p>
        </w:tc>
        <w:tc>
          <w:tcPr>
            <w:tcW w:w="992" w:type="dxa"/>
            <w:hideMark/>
          </w:tcPr>
          <w:p w14:paraId="55D14868"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8D390F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 ОК 08</w:t>
            </w:r>
          </w:p>
        </w:tc>
      </w:tr>
      <w:tr w:rsidR="001545FC" w:rsidRPr="001545FC" w14:paraId="73123906" w14:textId="77777777" w:rsidTr="00103D0B">
        <w:trPr>
          <w:trHeight w:val="240"/>
        </w:trPr>
        <w:tc>
          <w:tcPr>
            <w:tcW w:w="14879" w:type="dxa"/>
            <w:vMerge/>
            <w:vAlign w:val="center"/>
            <w:hideMark/>
          </w:tcPr>
          <w:p w14:paraId="2F0D2B7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74887A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48930AB"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3E1CD488"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A9654C" w14:textId="77777777" w:rsidTr="00103D0B">
        <w:trPr>
          <w:trHeight w:val="1164"/>
        </w:trPr>
        <w:tc>
          <w:tcPr>
            <w:tcW w:w="14879" w:type="dxa"/>
            <w:vMerge/>
            <w:vAlign w:val="center"/>
            <w:hideMark/>
          </w:tcPr>
          <w:p w14:paraId="1D22904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206637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2" w:type="dxa"/>
            <w:vAlign w:val="center"/>
          </w:tcPr>
          <w:p w14:paraId="5A238EDF"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2CE06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C55FFE8" w14:textId="77777777" w:rsidTr="00103D0B">
        <w:trPr>
          <w:trHeight w:val="697"/>
        </w:trPr>
        <w:tc>
          <w:tcPr>
            <w:tcW w:w="11619" w:type="dxa"/>
            <w:gridSpan w:val="2"/>
            <w:hideMark/>
          </w:tcPr>
          <w:p w14:paraId="6A9FEFF2"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11. Основы военной подготовки </w:t>
            </w:r>
          </w:p>
        </w:tc>
        <w:tc>
          <w:tcPr>
            <w:tcW w:w="992" w:type="dxa"/>
            <w:vAlign w:val="center"/>
            <w:hideMark/>
          </w:tcPr>
          <w:p w14:paraId="14C500DE" w14:textId="77777777" w:rsidR="001545FC" w:rsidRPr="001545FC" w:rsidRDefault="001545FC" w:rsidP="001545FC">
            <w:pPr>
              <w:jc w:val="center"/>
              <w:rPr>
                <w:rFonts w:eastAsiaTheme="minorEastAsia"/>
                <w:bCs w:val="0"/>
                <w:sz w:val="24"/>
                <w:szCs w:val="22"/>
                <w:lang w:eastAsia="ru-RU"/>
              </w:rPr>
            </w:pPr>
            <w:r w:rsidRPr="001545FC">
              <w:rPr>
                <w:rFonts w:eastAsiaTheme="minorEastAsia"/>
                <w:b/>
                <w:bCs w:val="0"/>
                <w:sz w:val="24"/>
                <w:szCs w:val="22"/>
                <w:lang w:eastAsia="ru-RU"/>
              </w:rPr>
              <w:t>8</w:t>
            </w:r>
          </w:p>
        </w:tc>
        <w:tc>
          <w:tcPr>
            <w:tcW w:w="2268" w:type="dxa"/>
            <w:shd w:val="clear" w:color="auto" w:fill="FFFFFF" w:themeFill="background1"/>
            <w:hideMark/>
          </w:tcPr>
          <w:p w14:paraId="64BEF1FA"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01; ОК 02; ОК 03; ОК  04; ОК 06; ОК 07; ОК 8</w:t>
            </w:r>
          </w:p>
        </w:tc>
      </w:tr>
      <w:tr w:rsidR="001545FC" w:rsidRPr="001545FC" w14:paraId="28109694" w14:textId="77777777" w:rsidTr="00103D0B">
        <w:trPr>
          <w:trHeight w:val="314"/>
        </w:trPr>
        <w:tc>
          <w:tcPr>
            <w:tcW w:w="2830" w:type="dxa"/>
            <w:vMerge w:val="restart"/>
            <w:hideMark/>
          </w:tcPr>
          <w:p w14:paraId="5A4712F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11.1. Оборона страны как обязательное условие благополучного развития страны</w:t>
            </w:r>
          </w:p>
        </w:tc>
        <w:tc>
          <w:tcPr>
            <w:tcW w:w="8789" w:type="dxa"/>
            <w:hideMark/>
          </w:tcPr>
          <w:p w14:paraId="73AF639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A8CC491"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755DBC6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w:t>
            </w:r>
            <w:r w:rsidRPr="001545FC">
              <w:rPr>
                <w:rFonts w:eastAsiaTheme="minorEastAsia"/>
                <w:bCs w:val="0"/>
                <w:color w:val="C00000"/>
                <w:sz w:val="24"/>
                <w:szCs w:val="22"/>
                <w:lang w:eastAsia="ru-RU"/>
              </w:rPr>
              <w:t xml:space="preserve">; </w:t>
            </w:r>
            <w:r w:rsidRPr="001545FC">
              <w:rPr>
                <w:rFonts w:eastAsiaTheme="minorEastAsia"/>
                <w:bCs w:val="0"/>
                <w:sz w:val="24"/>
                <w:szCs w:val="22"/>
                <w:lang w:eastAsia="ru-RU"/>
              </w:rPr>
              <w:t>ОК 06; ОК 07</w:t>
            </w:r>
          </w:p>
        </w:tc>
      </w:tr>
      <w:tr w:rsidR="001545FC" w:rsidRPr="001545FC" w14:paraId="4E59441D" w14:textId="77777777" w:rsidTr="00103D0B">
        <w:trPr>
          <w:trHeight w:val="345"/>
        </w:trPr>
        <w:tc>
          <w:tcPr>
            <w:tcW w:w="14879" w:type="dxa"/>
            <w:vMerge/>
            <w:vAlign w:val="center"/>
            <w:hideMark/>
          </w:tcPr>
          <w:p w14:paraId="1F6D6E3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42A8555" w14:textId="77777777" w:rsidR="001545FC" w:rsidRPr="001545FC" w:rsidRDefault="001545FC" w:rsidP="001545FC">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2E49D4B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171305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EF46508" w14:textId="77777777" w:rsidTr="00103D0B">
        <w:trPr>
          <w:trHeight w:val="1164"/>
        </w:trPr>
        <w:tc>
          <w:tcPr>
            <w:tcW w:w="14879" w:type="dxa"/>
            <w:vMerge/>
            <w:vAlign w:val="center"/>
            <w:hideMark/>
          </w:tcPr>
          <w:p w14:paraId="5196EEB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64FD43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2" w:type="dxa"/>
            <w:vAlign w:val="center"/>
          </w:tcPr>
          <w:p w14:paraId="5F8C381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5181F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8787FE4" w14:textId="77777777" w:rsidTr="00103D0B">
        <w:trPr>
          <w:trHeight w:val="288"/>
        </w:trPr>
        <w:tc>
          <w:tcPr>
            <w:tcW w:w="2830" w:type="dxa"/>
            <w:vMerge w:val="restart"/>
          </w:tcPr>
          <w:p w14:paraId="10D4BE7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11.2. Виды, назначение и характеристики современного оружия</w:t>
            </w:r>
          </w:p>
          <w:p w14:paraId="4C9CD8C4" w14:textId="77777777" w:rsidR="001545FC" w:rsidRPr="001545FC" w:rsidRDefault="001545FC" w:rsidP="001545FC">
            <w:pPr>
              <w:spacing w:line="240" w:lineRule="auto"/>
              <w:contextualSpacing/>
              <w:rPr>
                <w:rFonts w:eastAsiaTheme="minorEastAsia"/>
                <w:bCs w:val="0"/>
                <w:sz w:val="24"/>
                <w:szCs w:val="22"/>
                <w:lang w:eastAsia="ru-RU"/>
              </w:rPr>
            </w:pPr>
          </w:p>
        </w:tc>
        <w:tc>
          <w:tcPr>
            <w:tcW w:w="8789" w:type="dxa"/>
            <w:hideMark/>
          </w:tcPr>
          <w:p w14:paraId="3834ADBF"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57FA4A5B"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38037A52"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06; ОК 08</w:t>
            </w:r>
          </w:p>
        </w:tc>
      </w:tr>
      <w:tr w:rsidR="001545FC" w:rsidRPr="001545FC" w14:paraId="71B73570" w14:textId="77777777" w:rsidTr="00103D0B">
        <w:trPr>
          <w:trHeight w:val="345"/>
        </w:trPr>
        <w:tc>
          <w:tcPr>
            <w:tcW w:w="14879" w:type="dxa"/>
            <w:vMerge/>
            <w:vAlign w:val="center"/>
            <w:hideMark/>
          </w:tcPr>
          <w:p w14:paraId="41CF417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70E7061"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0FFA1B6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8F9C99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BD2F2B5" w14:textId="77777777" w:rsidTr="00103D0B">
        <w:trPr>
          <w:trHeight w:val="771"/>
        </w:trPr>
        <w:tc>
          <w:tcPr>
            <w:tcW w:w="14879" w:type="dxa"/>
            <w:vMerge/>
            <w:vAlign w:val="center"/>
            <w:hideMark/>
          </w:tcPr>
          <w:p w14:paraId="1C8A0180" w14:textId="77777777" w:rsidR="001545FC" w:rsidRPr="001545FC" w:rsidRDefault="001545FC" w:rsidP="001545FC">
            <w:pPr>
              <w:spacing w:after="0"/>
              <w:rPr>
                <w:rFonts w:eastAsiaTheme="minorEastAsia"/>
                <w:bCs w:val="0"/>
                <w:color w:val="000000"/>
                <w:sz w:val="24"/>
                <w:szCs w:val="22"/>
                <w:lang w:eastAsia="ru-RU"/>
              </w:rPr>
            </w:pPr>
          </w:p>
        </w:tc>
        <w:tc>
          <w:tcPr>
            <w:tcW w:w="8789" w:type="dxa"/>
          </w:tcPr>
          <w:p w14:paraId="7568500E" w14:textId="77777777" w:rsidR="001545FC" w:rsidRPr="001545FC" w:rsidRDefault="001545FC" w:rsidP="001545FC">
            <w:pPr>
              <w:spacing w:after="0" w:line="240" w:lineRule="auto"/>
              <w:jc w:val="both"/>
              <w:rPr>
                <w:rFonts w:eastAsiaTheme="minorEastAsia"/>
                <w:bCs w:val="0"/>
                <w:i/>
                <w:sz w:val="24"/>
                <w:szCs w:val="22"/>
                <w:lang w:eastAsia="ru-RU"/>
              </w:rPr>
            </w:pPr>
            <w:r w:rsidRPr="001545FC">
              <w:rPr>
                <w:rFonts w:eastAsiaTheme="minorEastAsia"/>
                <w:bCs w:val="0"/>
                <w:sz w:val="24"/>
                <w:szCs w:val="22"/>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3DD43102" w14:textId="77777777" w:rsidR="001545FC" w:rsidRPr="001545FC" w:rsidRDefault="001545FC" w:rsidP="001545FC">
            <w:pPr>
              <w:spacing w:after="0" w:line="240" w:lineRule="auto"/>
              <w:jc w:val="both"/>
              <w:rPr>
                <w:rFonts w:eastAsiaTheme="minorEastAsia"/>
                <w:bCs w:val="0"/>
                <w:i/>
                <w:sz w:val="24"/>
                <w:szCs w:val="22"/>
                <w:lang w:eastAsia="ru-RU"/>
              </w:rPr>
            </w:pPr>
          </w:p>
        </w:tc>
        <w:tc>
          <w:tcPr>
            <w:tcW w:w="992" w:type="dxa"/>
            <w:vAlign w:val="center"/>
          </w:tcPr>
          <w:p w14:paraId="1068E06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274F47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78EBABB" w14:textId="77777777" w:rsidTr="00103D0B">
        <w:trPr>
          <w:trHeight w:val="321"/>
        </w:trPr>
        <w:tc>
          <w:tcPr>
            <w:tcW w:w="2830" w:type="dxa"/>
            <w:vMerge w:val="restart"/>
            <w:hideMark/>
          </w:tcPr>
          <w:p w14:paraId="66B6118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11.3 Виды оружия массового поражения и поражающие факторы. Средства индивидуальной и коллективной защиты</w:t>
            </w:r>
          </w:p>
        </w:tc>
        <w:tc>
          <w:tcPr>
            <w:tcW w:w="8789" w:type="dxa"/>
            <w:hideMark/>
          </w:tcPr>
          <w:p w14:paraId="71CB209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18AF0632"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0D8D7A0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 ОК 08</w:t>
            </w:r>
          </w:p>
        </w:tc>
      </w:tr>
      <w:tr w:rsidR="001545FC" w:rsidRPr="001545FC" w14:paraId="7912D5A0" w14:textId="77777777" w:rsidTr="00103D0B">
        <w:trPr>
          <w:trHeight w:val="345"/>
        </w:trPr>
        <w:tc>
          <w:tcPr>
            <w:tcW w:w="14879" w:type="dxa"/>
            <w:vMerge/>
            <w:vAlign w:val="center"/>
            <w:hideMark/>
          </w:tcPr>
          <w:p w14:paraId="099E522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9C2812E"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55E2817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D8DEEE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FA5894E" w14:textId="77777777" w:rsidTr="00103D0B">
        <w:trPr>
          <w:trHeight w:val="1164"/>
        </w:trPr>
        <w:tc>
          <w:tcPr>
            <w:tcW w:w="14879" w:type="dxa"/>
            <w:vMerge/>
            <w:vAlign w:val="center"/>
            <w:hideMark/>
          </w:tcPr>
          <w:p w14:paraId="629A66DD"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869235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2" w:type="dxa"/>
            <w:vAlign w:val="center"/>
          </w:tcPr>
          <w:p w14:paraId="547DD8D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AF54D5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DBA1618" w14:textId="77777777" w:rsidTr="00103D0B">
        <w:trPr>
          <w:trHeight w:val="355"/>
        </w:trPr>
        <w:tc>
          <w:tcPr>
            <w:tcW w:w="2830" w:type="dxa"/>
            <w:vMerge w:val="restart"/>
            <w:hideMark/>
          </w:tcPr>
          <w:p w14:paraId="7C9148E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Тема 11.4. Беспилотные системы и радиосвязь</w:t>
            </w:r>
          </w:p>
        </w:tc>
        <w:tc>
          <w:tcPr>
            <w:tcW w:w="8789" w:type="dxa"/>
            <w:hideMark/>
          </w:tcPr>
          <w:p w14:paraId="6CA5CDE1"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FD8318B"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13F15E4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02</w:t>
            </w:r>
          </w:p>
        </w:tc>
      </w:tr>
      <w:tr w:rsidR="001545FC" w:rsidRPr="001545FC" w14:paraId="62D8B7B6" w14:textId="77777777" w:rsidTr="00103D0B">
        <w:trPr>
          <w:trHeight w:val="381"/>
        </w:trPr>
        <w:tc>
          <w:tcPr>
            <w:tcW w:w="14879" w:type="dxa"/>
            <w:vMerge/>
            <w:vAlign w:val="center"/>
            <w:hideMark/>
          </w:tcPr>
          <w:p w14:paraId="56EE63D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278459C"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2B132EBD"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F4E3E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BCF69AD" w14:textId="77777777" w:rsidTr="00103D0B">
        <w:trPr>
          <w:trHeight w:val="1164"/>
        </w:trPr>
        <w:tc>
          <w:tcPr>
            <w:tcW w:w="14879" w:type="dxa"/>
            <w:vMerge/>
            <w:vAlign w:val="center"/>
            <w:hideMark/>
          </w:tcPr>
          <w:p w14:paraId="2F0CBF4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7139BF5"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2" w:type="dxa"/>
            <w:vAlign w:val="center"/>
          </w:tcPr>
          <w:p w14:paraId="6652B53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DFE9CB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D8E4528" w14:textId="77777777" w:rsidTr="00103D0B">
        <w:trPr>
          <w:trHeight w:val="20"/>
        </w:trPr>
        <w:tc>
          <w:tcPr>
            <w:tcW w:w="14879" w:type="dxa"/>
            <w:gridSpan w:val="4"/>
            <w:shd w:val="clear" w:color="auto" w:fill="FFFFFF" w:themeFill="background1"/>
            <w:hideMark/>
          </w:tcPr>
          <w:p w14:paraId="5F16177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 10 час</w:t>
            </w:r>
          </w:p>
        </w:tc>
      </w:tr>
      <w:tr w:rsidR="001545FC" w:rsidRPr="001545FC" w14:paraId="6D1E42F2" w14:textId="77777777" w:rsidTr="00103D0B">
        <w:trPr>
          <w:trHeight w:val="327"/>
        </w:trPr>
        <w:tc>
          <w:tcPr>
            <w:tcW w:w="2830" w:type="dxa"/>
            <w:vMerge w:val="restart"/>
          </w:tcPr>
          <w:p w14:paraId="05FFFA15"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Прикладной модуль:</w:t>
            </w:r>
          </w:p>
          <w:p w14:paraId="4829B67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034AE8D4" w14:textId="77777777" w:rsidR="001545FC" w:rsidRPr="001545FC" w:rsidRDefault="001545FC" w:rsidP="001545FC">
            <w:pPr>
              <w:spacing w:line="240" w:lineRule="auto"/>
              <w:contextualSpacing/>
              <w:rPr>
                <w:rFonts w:eastAsiaTheme="minorEastAsia"/>
                <w:bCs w:val="0"/>
                <w:sz w:val="24"/>
                <w:szCs w:val="22"/>
                <w:lang w:eastAsia="ru-RU"/>
              </w:rPr>
            </w:pPr>
          </w:p>
        </w:tc>
        <w:tc>
          <w:tcPr>
            <w:tcW w:w="8789" w:type="dxa"/>
            <w:hideMark/>
          </w:tcPr>
          <w:p w14:paraId="6BD2B37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D3B49F4"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4</w:t>
            </w:r>
          </w:p>
        </w:tc>
        <w:tc>
          <w:tcPr>
            <w:tcW w:w="2268" w:type="dxa"/>
            <w:vMerge w:val="restart"/>
            <w:shd w:val="clear" w:color="auto" w:fill="FFFFFF" w:themeFill="background1"/>
            <w:hideMark/>
          </w:tcPr>
          <w:p w14:paraId="3690D3E8" w14:textId="77777777" w:rsidR="001545FC" w:rsidRPr="001545FC" w:rsidRDefault="001545FC" w:rsidP="001545FC">
            <w:pPr>
              <w:spacing w:line="240" w:lineRule="auto"/>
              <w:contextualSpacing/>
              <w:rPr>
                <w:rFonts w:eastAsiaTheme="minorEastAsia"/>
                <w:b/>
                <w:bCs w:val="0"/>
                <w:i/>
                <w:sz w:val="24"/>
                <w:szCs w:val="22"/>
                <w:lang w:eastAsia="ru-RU"/>
              </w:rPr>
            </w:pPr>
            <w:r w:rsidRPr="001545FC">
              <w:rPr>
                <w:rFonts w:eastAsiaTheme="minorEastAsia"/>
                <w:bCs w:val="0"/>
                <w:sz w:val="24"/>
                <w:szCs w:val="22"/>
                <w:lang w:eastAsia="ru-RU"/>
              </w:rPr>
              <w:t>ОК 01; ОК 02, ОК 03, ОК 04; ОК 06; ОК 07; ПК 1.1-1.3</w:t>
            </w:r>
          </w:p>
        </w:tc>
      </w:tr>
      <w:tr w:rsidR="001545FC" w:rsidRPr="001545FC" w14:paraId="46ED729F" w14:textId="77777777" w:rsidTr="00103D0B">
        <w:trPr>
          <w:trHeight w:val="274"/>
        </w:trPr>
        <w:tc>
          <w:tcPr>
            <w:tcW w:w="14879" w:type="dxa"/>
            <w:vMerge/>
            <w:vAlign w:val="center"/>
            <w:hideMark/>
          </w:tcPr>
          <w:p w14:paraId="3CFB2BAF"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AC7B67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AAF9733" w14:textId="77777777" w:rsidR="001545FC" w:rsidRPr="001545FC" w:rsidRDefault="001545FC" w:rsidP="001545FC">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2D483A33"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53F72CD9" w14:textId="77777777" w:rsidTr="00103D0B">
        <w:trPr>
          <w:trHeight w:val="557"/>
        </w:trPr>
        <w:tc>
          <w:tcPr>
            <w:tcW w:w="14879" w:type="dxa"/>
            <w:vMerge/>
            <w:vAlign w:val="center"/>
            <w:hideMark/>
          </w:tcPr>
          <w:p w14:paraId="1E530B2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2E01615" w14:textId="77777777" w:rsidR="001545FC" w:rsidRPr="001545FC" w:rsidRDefault="001545FC" w:rsidP="001545FC">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 xml:space="preserve">Обзорная экскурсия на предприятия или объекты экономики региона. </w:t>
            </w:r>
          </w:p>
          <w:p w14:paraId="19BC1CF1"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Теоретическая часть обзорной экскурсии (виртуальная экскурсия)</w:t>
            </w:r>
            <w:r w:rsidRPr="001545FC">
              <w:rPr>
                <w:rFonts w:eastAsiaTheme="minorEastAsia"/>
                <w:bCs w:val="0"/>
                <w:sz w:val="24"/>
                <w:szCs w:val="22"/>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60AF000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 xml:space="preserve">Практическая часть обзорной экскурсии (место проведения): </w:t>
            </w:r>
            <w:r w:rsidRPr="001545FC">
              <w:rPr>
                <w:rFonts w:eastAsiaTheme="minorEastAsia"/>
                <w:bCs w:val="0"/>
                <w:sz w:val="24"/>
                <w:szCs w:val="22"/>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2" w:type="dxa"/>
          </w:tcPr>
          <w:p w14:paraId="34A0C20B" w14:textId="77777777" w:rsidR="001545FC" w:rsidRPr="001545FC" w:rsidRDefault="001545FC" w:rsidP="001545FC">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1640EE00"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05F76601" w14:textId="77777777" w:rsidTr="00103D0B">
        <w:trPr>
          <w:trHeight w:val="20"/>
        </w:trPr>
        <w:tc>
          <w:tcPr>
            <w:tcW w:w="2830" w:type="dxa"/>
            <w:vMerge w:val="restart"/>
            <w:hideMark/>
          </w:tcPr>
          <w:p w14:paraId="4C80592C"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Прикладной модуль:</w:t>
            </w:r>
          </w:p>
          <w:p w14:paraId="72E9CCBD"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Cs w:val="0"/>
                <w:sz w:val="24"/>
                <w:szCs w:val="22"/>
                <w:lang w:eastAsia="ru-RU"/>
              </w:rPr>
              <w:t xml:space="preserve">Раздел 2.  Мероприятия и алгоритм оказания первой помощи при возникновении несчастного случая на производстве </w:t>
            </w:r>
          </w:p>
        </w:tc>
        <w:tc>
          <w:tcPr>
            <w:tcW w:w="8789" w:type="dxa"/>
            <w:hideMark/>
          </w:tcPr>
          <w:p w14:paraId="0E60741C"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Содержание учебного материала </w:t>
            </w:r>
          </w:p>
        </w:tc>
        <w:tc>
          <w:tcPr>
            <w:tcW w:w="992" w:type="dxa"/>
            <w:hideMark/>
          </w:tcPr>
          <w:p w14:paraId="25531CFB" w14:textId="77777777" w:rsidR="001545FC" w:rsidRPr="001545FC" w:rsidRDefault="001545FC" w:rsidP="001545FC">
            <w:pPr>
              <w:spacing w:line="240" w:lineRule="auto"/>
              <w:contextualSpacing/>
              <w:jc w:val="center"/>
              <w:rPr>
                <w:rFonts w:eastAsiaTheme="minorEastAsia"/>
                <w:bCs w:val="0"/>
                <w:color w:val="7030A0"/>
                <w:sz w:val="24"/>
                <w:szCs w:val="22"/>
                <w:lang w:eastAsia="ru-RU"/>
              </w:rPr>
            </w:pPr>
            <w:r w:rsidRPr="001545FC">
              <w:rPr>
                <w:rFonts w:eastAsiaTheme="minorEastAsia"/>
                <w:bCs w:val="0"/>
                <w:color w:val="7030A0"/>
                <w:sz w:val="24"/>
                <w:szCs w:val="22"/>
                <w:lang w:eastAsia="ru-RU"/>
              </w:rPr>
              <w:t>2</w:t>
            </w:r>
          </w:p>
        </w:tc>
        <w:tc>
          <w:tcPr>
            <w:tcW w:w="2268" w:type="dxa"/>
            <w:vMerge w:val="restart"/>
            <w:shd w:val="clear" w:color="auto" w:fill="FFFFFF" w:themeFill="background1"/>
            <w:hideMark/>
          </w:tcPr>
          <w:p w14:paraId="008B959D"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06; ОК 08; ПК 1.1-1.3</w:t>
            </w:r>
          </w:p>
        </w:tc>
      </w:tr>
      <w:tr w:rsidR="001545FC" w:rsidRPr="001545FC" w14:paraId="7B503546" w14:textId="77777777" w:rsidTr="00103D0B">
        <w:trPr>
          <w:trHeight w:val="20"/>
        </w:trPr>
        <w:tc>
          <w:tcPr>
            <w:tcW w:w="14879" w:type="dxa"/>
            <w:vMerge/>
            <w:vAlign w:val="center"/>
            <w:hideMark/>
          </w:tcPr>
          <w:p w14:paraId="7F10F027"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47DA11E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3EE47CE"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37455EB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A847EFF" w14:textId="77777777" w:rsidTr="00103D0B">
        <w:trPr>
          <w:trHeight w:val="20"/>
        </w:trPr>
        <w:tc>
          <w:tcPr>
            <w:tcW w:w="14879" w:type="dxa"/>
            <w:vMerge/>
            <w:vAlign w:val="center"/>
            <w:hideMark/>
          </w:tcPr>
          <w:p w14:paraId="4F18BC9C"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03088205"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2" w:type="dxa"/>
          </w:tcPr>
          <w:p w14:paraId="7870A905"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15110F4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95C5298" w14:textId="77777777" w:rsidTr="00103D0B">
        <w:trPr>
          <w:trHeight w:val="20"/>
        </w:trPr>
        <w:tc>
          <w:tcPr>
            <w:tcW w:w="2830" w:type="dxa"/>
            <w:vMerge w:val="restart"/>
            <w:hideMark/>
          </w:tcPr>
          <w:p w14:paraId="5808D2CE"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lastRenderedPageBreak/>
              <w:t>Прикладной модуль:</w:t>
            </w:r>
          </w:p>
          <w:p w14:paraId="658BFE5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3. Знакомство с повседневным бытом военнослужащих</w:t>
            </w:r>
          </w:p>
        </w:tc>
        <w:tc>
          <w:tcPr>
            <w:tcW w:w="8789" w:type="dxa"/>
            <w:hideMark/>
          </w:tcPr>
          <w:p w14:paraId="46A8C00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2DB620C"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tcPr>
          <w:p w14:paraId="454D4538"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03; ОК 04; ОК 06; ОК 08; ПК 1.1-1.3</w:t>
            </w:r>
          </w:p>
          <w:p w14:paraId="40654D89" w14:textId="77777777" w:rsidR="001545FC" w:rsidRPr="001545FC" w:rsidRDefault="001545FC" w:rsidP="001545FC">
            <w:pPr>
              <w:spacing w:line="240" w:lineRule="auto"/>
              <w:contextualSpacing/>
              <w:rPr>
                <w:rFonts w:eastAsiaTheme="minorEastAsia"/>
                <w:bCs w:val="0"/>
                <w:color w:val="7030A0"/>
                <w:sz w:val="24"/>
                <w:szCs w:val="22"/>
                <w:lang w:eastAsia="ru-RU"/>
              </w:rPr>
            </w:pPr>
          </w:p>
        </w:tc>
      </w:tr>
      <w:tr w:rsidR="001545FC" w:rsidRPr="001545FC" w14:paraId="49B3504F" w14:textId="77777777" w:rsidTr="00103D0B">
        <w:trPr>
          <w:trHeight w:val="20"/>
        </w:trPr>
        <w:tc>
          <w:tcPr>
            <w:tcW w:w="14879" w:type="dxa"/>
            <w:vMerge/>
            <w:vAlign w:val="center"/>
            <w:hideMark/>
          </w:tcPr>
          <w:p w14:paraId="35D9522F"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D329B0E"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Практическое занятие</w:t>
            </w:r>
          </w:p>
        </w:tc>
        <w:tc>
          <w:tcPr>
            <w:tcW w:w="992" w:type="dxa"/>
          </w:tcPr>
          <w:p w14:paraId="49735AF3" w14:textId="77777777" w:rsidR="001545FC" w:rsidRPr="001545FC" w:rsidRDefault="001545FC" w:rsidP="001545FC">
            <w:pPr>
              <w:spacing w:line="240" w:lineRule="auto"/>
              <w:contextualSpacing/>
              <w:jc w:val="center"/>
              <w:rPr>
                <w:rFonts w:eastAsiaTheme="minorEastAsia"/>
                <w:bCs w:val="0"/>
                <w:sz w:val="24"/>
                <w:szCs w:val="22"/>
                <w:lang w:eastAsia="ru-RU"/>
              </w:rPr>
            </w:pPr>
          </w:p>
        </w:tc>
        <w:tc>
          <w:tcPr>
            <w:tcW w:w="2268" w:type="dxa"/>
            <w:vMerge/>
            <w:vAlign w:val="center"/>
            <w:hideMark/>
          </w:tcPr>
          <w:p w14:paraId="697507A6"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2351E940" w14:textId="77777777" w:rsidTr="00103D0B">
        <w:trPr>
          <w:trHeight w:val="20"/>
        </w:trPr>
        <w:tc>
          <w:tcPr>
            <w:tcW w:w="14879" w:type="dxa"/>
            <w:vMerge/>
            <w:vAlign w:val="center"/>
            <w:hideMark/>
          </w:tcPr>
          <w:p w14:paraId="7F1CBAD7"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C38C9A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2" w:type="dxa"/>
          </w:tcPr>
          <w:p w14:paraId="799C2BAF" w14:textId="77777777" w:rsidR="001545FC" w:rsidRPr="001545FC" w:rsidRDefault="001545FC" w:rsidP="001545FC">
            <w:pPr>
              <w:spacing w:line="240" w:lineRule="auto"/>
              <w:contextualSpacing/>
              <w:jc w:val="center"/>
              <w:rPr>
                <w:rFonts w:eastAsiaTheme="minorEastAsia"/>
                <w:bCs w:val="0"/>
                <w:sz w:val="24"/>
                <w:szCs w:val="22"/>
                <w:lang w:eastAsia="ru-RU"/>
              </w:rPr>
            </w:pPr>
          </w:p>
        </w:tc>
        <w:tc>
          <w:tcPr>
            <w:tcW w:w="2268" w:type="dxa"/>
            <w:vMerge/>
            <w:vAlign w:val="center"/>
            <w:hideMark/>
          </w:tcPr>
          <w:p w14:paraId="7744BEA0"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41344AF5" w14:textId="77777777" w:rsidTr="00103D0B">
        <w:trPr>
          <w:trHeight w:val="20"/>
        </w:trPr>
        <w:tc>
          <w:tcPr>
            <w:tcW w:w="14879" w:type="dxa"/>
            <w:vMerge/>
            <w:vAlign w:val="center"/>
            <w:hideMark/>
          </w:tcPr>
          <w:p w14:paraId="186E101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16C4C5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2BAC8AE"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ign w:val="center"/>
            <w:hideMark/>
          </w:tcPr>
          <w:p w14:paraId="12B191D5"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6789DFDF" w14:textId="77777777" w:rsidTr="00103D0B">
        <w:trPr>
          <w:trHeight w:val="20"/>
        </w:trPr>
        <w:tc>
          <w:tcPr>
            <w:tcW w:w="14879" w:type="dxa"/>
            <w:vMerge/>
            <w:vAlign w:val="center"/>
            <w:hideMark/>
          </w:tcPr>
          <w:p w14:paraId="0E2C63C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7FCD42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19630C72"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07E14111"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1178DBCD" w14:textId="77777777" w:rsidTr="00103D0B">
        <w:trPr>
          <w:trHeight w:val="20"/>
        </w:trPr>
        <w:tc>
          <w:tcPr>
            <w:tcW w:w="14879" w:type="dxa"/>
            <w:vMerge/>
            <w:vAlign w:val="center"/>
            <w:hideMark/>
          </w:tcPr>
          <w:p w14:paraId="2F5E5EC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266E04B" w14:textId="77777777" w:rsidR="001545FC" w:rsidRPr="001545FC" w:rsidRDefault="001545FC" w:rsidP="001545FC">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Составление статьи-отчета об экскурсии в ВЧ (по плану);</w:t>
            </w:r>
          </w:p>
          <w:p w14:paraId="4FB77B9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Статья-отчёт об экскурсии в музей воинской славы (по плану);</w:t>
            </w:r>
          </w:p>
          <w:p w14:paraId="4D0CD0E7"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Разработка моего распорядка дня на военных сборах в ВЧ.</w:t>
            </w:r>
          </w:p>
        </w:tc>
        <w:tc>
          <w:tcPr>
            <w:tcW w:w="992" w:type="dxa"/>
          </w:tcPr>
          <w:p w14:paraId="7FB71C95"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2ED08B32"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23531522" w14:textId="77777777" w:rsidTr="00103D0B">
        <w:trPr>
          <w:trHeight w:val="20"/>
        </w:trPr>
        <w:tc>
          <w:tcPr>
            <w:tcW w:w="11619" w:type="dxa"/>
            <w:gridSpan w:val="2"/>
            <w:hideMark/>
          </w:tcPr>
          <w:p w14:paraId="64950AC2"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Промежуточная аттестация по дисциплине (дифференцированный зачёт)</w:t>
            </w:r>
          </w:p>
        </w:tc>
        <w:tc>
          <w:tcPr>
            <w:tcW w:w="992" w:type="dxa"/>
            <w:hideMark/>
          </w:tcPr>
          <w:p w14:paraId="44CA92A9"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2A694399" w14:textId="77777777" w:rsidR="001545FC" w:rsidRPr="001545FC" w:rsidRDefault="001545FC" w:rsidP="001545FC">
            <w:pPr>
              <w:spacing w:line="240" w:lineRule="auto"/>
              <w:contextualSpacing/>
              <w:rPr>
                <w:rFonts w:eastAsiaTheme="minorEastAsia"/>
                <w:bCs w:val="0"/>
                <w:i/>
                <w:sz w:val="24"/>
                <w:szCs w:val="22"/>
                <w:lang w:eastAsia="ru-RU"/>
              </w:rPr>
            </w:pPr>
          </w:p>
        </w:tc>
      </w:tr>
      <w:tr w:rsidR="001545FC" w:rsidRPr="001545FC" w14:paraId="5605471D" w14:textId="77777777" w:rsidTr="00103D0B">
        <w:trPr>
          <w:trHeight w:val="20"/>
        </w:trPr>
        <w:tc>
          <w:tcPr>
            <w:tcW w:w="11619" w:type="dxa"/>
            <w:gridSpan w:val="2"/>
            <w:hideMark/>
          </w:tcPr>
          <w:p w14:paraId="455E76F1"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Всего:</w:t>
            </w:r>
          </w:p>
        </w:tc>
        <w:tc>
          <w:tcPr>
            <w:tcW w:w="992" w:type="dxa"/>
            <w:hideMark/>
          </w:tcPr>
          <w:p w14:paraId="5405E13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68</w:t>
            </w:r>
          </w:p>
        </w:tc>
        <w:tc>
          <w:tcPr>
            <w:tcW w:w="2268" w:type="dxa"/>
            <w:shd w:val="clear" w:color="auto" w:fill="FFFFFF" w:themeFill="background1"/>
          </w:tcPr>
          <w:p w14:paraId="009E5A92" w14:textId="77777777" w:rsidR="001545FC" w:rsidRPr="001545FC" w:rsidRDefault="001545FC" w:rsidP="001545FC">
            <w:pPr>
              <w:spacing w:line="240" w:lineRule="auto"/>
              <w:contextualSpacing/>
              <w:rPr>
                <w:rFonts w:eastAsiaTheme="minorEastAsia"/>
                <w:bCs w:val="0"/>
                <w:i/>
                <w:sz w:val="24"/>
                <w:szCs w:val="22"/>
                <w:lang w:eastAsia="ru-RU"/>
              </w:rPr>
            </w:pPr>
          </w:p>
        </w:tc>
      </w:tr>
    </w:tbl>
    <w:p w14:paraId="238606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eastAsiaTheme="minorEastAsia"/>
          <w:b/>
          <w:bCs w:val="0"/>
          <w:color w:val="000000"/>
          <w:sz w:val="24"/>
          <w:szCs w:val="20"/>
          <w:lang w:eastAsia="ru-RU"/>
        </w:rPr>
      </w:pPr>
      <w:bookmarkStart w:id="436" w:name="_heading=h.17dp8vu"/>
      <w:bookmarkEnd w:id="436"/>
      <w:r w:rsidRPr="001545FC">
        <w:rPr>
          <w:rFonts w:eastAsiaTheme="minorEastAsia"/>
          <w:b/>
          <w:bCs w:val="0"/>
          <w:sz w:val="24"/>
          <w:szCs w:val="22"/>
          <w:lang w:eastAsia="ru-RU"/>
        </w:rPr>
        <w:t xml:space="preserve"> </w:t>
      </w:r>
    </w:p>
    <w:p w14:paraId="67B7B91A"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993" w:right="1134" w:bottom="282" w:left="1134" w:header="709" w:footer="709" w:gutter="0"/>
          <w:cols w:space="720"/>
        </w:sectPr>
      </w:pPr>
    </w:p>
    <w:p w14:paraId="0E450A04" w14:textId="77777777" w:rsidR="001545FC" w:rsidRPr="001545FC" w:rsidRDefault="001545FC" w:rsidP="001545FC">
      <w:pPr>
        <w:keepNext/>
        <w:spacing w:before="240" w:after="120" w:line="276" w:lineRule="auto"/>
        <w:ind w:firstLine="709"/>
        <w:jc w:val="both"/>
        <w:outlineLvl w:val="0"/>
        <w:rPr>
          <w:rFonts w:eastAsiaTheme="minorEastAsia"/>
          <w:kern w:val="32"/>
          <w:szCs w:val="24"/>
          <w:lang w:eastAsia="ru-RU"/>
        </w:rPr>
      </w:pPr>
      <w:r w:rsidRPr="001545FC">
        <w:rPr>
          <w:rFonts w:eastAsiaTheme="minorEastAsia"/>
          <w:kern w:val="32"/>
          <w:szCs w:val="24"/>
          <w:lang w:eastAsia="ru-RU"/>
        </w:rPr>
        <w:lastRenderedPageBreak/>
        <w:t>3. Условия реализации программы общеобразовательной дисциплины</w:t>
      </w:r>
    </w:p>
    <w:p w14:paraId="099E00B1" w14:textId="77777777" w:rsidR="001545FC" w:rsidRPr="001545FC" w:rsidRDefault="001545FC" w:rsidP="001545FC">
      <w:pPr>
        <w:spacing w:after="0"/>
        <w:rPr>
          <w:rFonts w:eastAsiaTheme="minorEastAsia"/>
          <w:bCs w:val="0"/>
          <w:color w:val="000000"/>
          <w:szCs w:val="22"/>
          <w:highlight w:val="red"/>
          <w:lang w:eastAsia="ru-RU"/>
        </w:rPr>
      </w:pPr>
      <w:bookmarkStart w:id="437" w:name="_heading=h.3rdcrjn"/>
      <w:bookmarkEnd w:id="437"/>
    </w:p>
    <w:p w14:paraId="0D8D337C" w14:textId="77777777" w:rsidR="001545FC" w:rsidRPr="001545FC" w:rsidRDefault="001545FC" w:rsidP="001545FC">
      <w:pPr>
        <w:spacing w:after="0"/>
        <w:ind w:firstLine="709"/>
        <w:jc w:val="both"/>
        <w:rPr>
          <w:rFonts w:eastAsiaTheme="minorEastAsia"/>
          <w:bCs w:val="0"/>
          <w:szCs w:val="22"/>
          <w:lang w:eastAsia="ru-RU"/>
        </w:rPr>
      </w:pPr>
      <w:r w:rsidRPr="001545FC">
        <w:rPr>
          <w:rFonts w:eastAsiaTheme="minorEastAsia"/>
          <w:bCs w:val="0"/>
          <w:szCs w:val="22"/>
          <w:lang w:eastAsia="ru-RU"/>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7CFCE3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eastAsiaTheme="minorEastAsia"/>
          <w:bCs w:val="0"/>
          <w:szCs w:val="22"/>
          <w:lang w:eastAsia="ru-RU"/>
        </w:rPr>
      </w:pPr>
      <w:r w:rsidRPr="001545FC">
        <w:rPr>
          <w:rFonts w:eastAsiaTheme="minorEastAsia"/>
          <w:bCs w:val="0"/>
          <w:szCs w:val="22"/>
          <w:lang w:eastAsia="ru-RU"/>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0CBD16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Cs w:val="22"/>
          <w:lang w:eastAsia="ru-RU"/>
        </w:rPr>
      </w:pPr>
    </w:p>
    <w:p w14:paraId="4D0D83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3.1. Нормативные документы в актуальной редакции:</w:t>
      </w:r>
    </w:p>
    <w:p w14:paraId="1A7BC0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Конституция Российской Федерации</w:t>
      </w:r>
    </w:p>
    <w:p w14:paraId="18830B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воинской обязанности и военной службе»</w:t>
      </w:r>
    </w:p>
    <w:p w14:paraId="766F9F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гражданской обороне»</w:t>
      </w:r>
    </w:p>
    <w:p w14:paraId="33566D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защите населения и территорий от чрезвычайных ситуаций природного и техногенного характера»</w:t>
      </w:r>
    </w:p>
    <w:p w14:paraId="15B5DE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пожарной безопасности»</w:t>
      </w:r>
    </w:p>
    <w:p w14:paraId="7D273A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радиационной безопасности населения»</w:t>
      </w:r>
    </w:p>
    <w:p w14:paraId="650CC4C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безопасности дорожного движения»</w:t>
      </w:r>
    </w:p>
    <w:p w14:paraId="35E509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противодействии терроризму»</w:t>
      </w:r>
    </w:p>
    <w:p w14:paraId="2EABBC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2"/>
          <w:szCs w:val="22"/>
          <w:lang w:eastAsia="ru-RU"/>
        </w:rPr>
      </w:pPr>
    </w:p>
    <w:p w14:paraId="0D67F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2"/>
          <w:szCs w:val="22"/>
          <w:lang w:eastAsia="ru-RU"/>
        </w:rPr>
      </w:pPr>
      <w:r w:rsidRPr="001545FC">
        <w:rPr>
          <w:rFonts w:eastAsiaTheme="minorEastAsia"/>
          <w:b/>
          <w:bCs w:val="0"/>
          <w:sz w:val="22"/>
          <w:szCs w:val="22"/>
          <w:lang w:eastAsia="ru-RU"/>
        </w:rPr>
        <w:t>3.2. Плакаты/стенды:</w:t>
      </w:r>
    </w:p>
    <w:p w14:paraId="6909E78A" w14:textId="77777777" w:rsidR="001545FC" w:rsidRPr="001545FC" w:rsidRDefault="001545FC" w:rsidP="00B77C04">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r w:rsidRPr="001545FC">
        <w:rPr>
          <w:rFonts w:eastAsiaTheme="minorEastAsia"/>
          <w:bCs w:val="0"/>
          <w:sz w:val="22"/>
          <w:szCs w:val="22"/>
          <w:lang w:eastAsia="ru-RU"/>
        </w:rPr>
        <w:t>Стенд с изображением Государственной символики Российской Федерации;</w:t>
      </w:r>
    </w:p>
    <w:p w14:paraId="3C0487A7" w14:textId="77777777" w:rsidR="001545FC" w:rsidRPr="001545FC" w:rsidRDefault="001545FC" w:rsidP="00B77C04">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r w:rsidRPr="001545FC">
        <w:rPr>
          <w:rFonts w:eastAsiaTheme="minorEastAsia"/>
          <w:bCs w:val="0"/>
          <w:sz w:val="22"/>
          <w:szCs w:val="22"/>
          <w:lang w:eastAsia="ru-RU"/>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14D4E8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p>
    <w:p w14:paraId="46E5D1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 xml:space="preserve">3.3. </w:t>
      </w:r>
      <w:r w:rsidRPr="001545FC">
        <w:rPr>
          <w:rFonts w:eastAsiaTheme="minorEastAsia"/>
          <w:b/>
          <w:bCs w:val="0"/>
          <w:szCs w:val="22"/>
          <w:lang w:eastAsia="ru-RU"/>
        </w:rPr>
        <w:t xml:space="preserve">Технические средства обучения: </w:t>
      </w:r>
    </w:p>
    <w:p w14:paraId="79977A6C" w14:textId="77777777" w:rsidR="001545FC" w:rsidRPr="001545F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43408CD3" w14:textId="77777777" w:rsidR="001545FC" w:rsidRPr="001545F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Интерактивный программно-аппаратный комплекс мобильный или стационарный (программное обеспечение, проектор, крепление в комплекте);</w:t>
      </w:r>
    </w:p>
    <w:p w14:paraId="1E6763C7" w14:textId="77777777" w:rsidR="001545FC" w:rsidRPr="001545F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Выход в локальную сеть</w:t>
      </w:r>
    </w:p>
    <w:p w14:paraId="7F6B9D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p>
    <w:p w14:paraId="5E754B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3.4. Специальные технические средства. Модели</w:t>
      </w:r>
    </w:p>
    <w:p w14:paraId="54DE3B80"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Система хранения тренажеров;</w:t>
      </w:r>
    </w:p>
    <w:p w14:paraId="6C9D7AB5"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Сейф оружейный;</w:t>
      </w:r>
    </w:p>
    <w:p w14:paraId="70797074" w14:textId="77777777" w:rsidR="001545FC" w:rsidRPr="001545FC" w:rsidRDefault="001545FC" w:rsidP="00B77C04">
      <w:pPr>
        <w:numPr>
          <w:ilvl w:val="0"/>
          <w:numId w:val="45"/>
        </w:numPr>
        <w:spacing w:after="0" w:line="240" w:lineRule="auto"/>
        <w:rPr>
          <w:rFonts w:eastAsiaTheme="minorEastAsia"/>
          <w:bCs w:val="0"/>
          <w:sz w:val="22"/>
          <w:szCs w:val="22"/>
          <w:lang w:eastAsia="ru-RU"/>
        </w:rPr>
      </w:pPr>
      <w:r w:rsidRPr="001545FC">
        <w:rPr>
          <w:rFonts w:eastAsiaTheme="minorEastAsia"/>
          <w:bCs w:val="0"/>
          <w:szCs w:val="22"/>
          <w:lang w:eastAsia="ru-RU"/>
        </w:rPr>
        <w:t>Цифровая лаборатория по основам безопасности жизнедеятельности;</w:t>
      </w:r>
    </w:p>
    <w:p w14:paraId="7DDC1855" w14:textId="77777777" w:rsidR="001545FC" w:rsidRPr="001545FC" w:rsidRDefault="001545FC" w:rsidP="00B77C04">
      <w:pPr>
        <w:numPr>
          <w:ilvl w:val="0"/>
          <w:numId w:val="45"/>
        </w:numPr>
        <w:spacing w:after="0" w:line="240" w:lineRule="auto"/>
        <w:rPr>
          <w:rFonts w:eastAsiaTheme="minorEastAsia"/>
          <w:bCs w:val="0"/>
          <w:sz w:val="22"/>
          <w:szCs w:val="22"/>
          <w:lang w:eastAsia="ru-RU"/>
        </w:rPr>
      </w:pPr>
      <w:r w:rsidRPr="001545FC">
        <w:rPr>
          <w:rFonts w:eastAsiaTheme="minorEastAsia"/>
          <w:bCs w:val="0"/>
          <w:szCs w:val="22"/>
          <w:lang w:eastAsia="ru-RU"/>
        </w:rPr>
        <w:t>Мини-экспресс-лаборатории радиационно-химической разведки;</w:t>
      </w:r>
    </w:p>
    <w:p w14:paraId="7F9E815E"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Дозиметр;</w:t>
      </w:r>
    </w:p>
    <w:p w14:paraId="7ED5E32A"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Газоанализатор кислорода и токсичных газов с цифровой индикацией показателей;</w:t>
      </w:r>
    </w:p>
    <w:p w14:paraId="6E78B160"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Защитный костюм;</w:t>
      </w:r>
    </w:p>
    <w:p w14:paraId="2739981A"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Измеритель электропроводности, кислотности и температуры;</w:t>
      </w:r>
    </w:p>
    <w:p w14:paraId="678CEA65"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Компас-азимут;</w:t>
      </w:r>
    </w:p>
    <w:p w14:paraId="24091370"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Противогаз взрослый, фильтрующе-поглощающий;</w:t>
      </w:r>
    </w:p>
    <w:p w14:paraId="0B3B7500"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Cs w:val="22"/>
          <w:lang w:eastAsia="ru-RU"/>
        </w:rPr>
      </w:pPr>
      <w:r w:rsidRPr="001545FC">
        <w:rPr>
          <w:rFonts w:eastAsiaTheme="minorEastAsia"/>
          <w:bCs w:val="0"/>
          <w:szCs w:val="22"/>
          <w:lang w:eastAsia="ru-RU"/>
        </w:rPr>
        <w:t>Самоспасатель фильтрующий и изолирующий (СПИ-20, СПФ и т.д.)</w:t>
      </w:r>
    </w:p>
    <w:p w14:paraId="03043527"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Респиратор;</w:t>
      </w:r>
    </w:p>
    <w:p w14:paraId="5377DCD4"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Макет гранат Ф-1 и РДГ-5;</w:t>
      </w:r>
    </w:p>
    <w:p w14:paraId="385F8BAF"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Cs w:val="22"/>
          <w:lang w:eastAsia="ru-RU"/>
        </w:rPr>
      </w:pPr>
      <w:r w:rsidRPr="001545FC">
        <w:rPr>
          <w:rFonts w:eastAsiaTheme="minorEastAsia"/>
          <w:bCs w:val="0"/>
          <w:szCs w:val="22"/>
          <w:lang w:eastAsia="ru-RU"/>
        </w:rPr>
        <w:t>Комплект массо-габаритных моделей оружия;</w:t>
      </w:r>
    </w:p>
    <w:p w14:paraId="447E7AD0"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Магазин к автомату Калашникова с учебными патронами;</w:t>
      </w:r>
    </w:p>
    <w:p w14:paraId="433A46EB"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Стрелковый тренажер;</w:t>
      </w:r>
    </w:p>
    <w:p w14:paraId="2DBF788B"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Макет простейшего укрытия в разрезе;</w:t>
      </w:r>
    </w:p>
    <w:p w14:paraId="258037CD"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Макет БПЛА;</w:t>
      </w:r>
    </w:p>
    <w:p w14:paraId="42E97C01"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Тренажер для оказания первой помощи на месте происшествия;</w:t>
      </w:r>
    </w:p>
    <w:p w14:paraId="1247059D"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Имитаторы ранений и поражений для тренажера-менекена;</w:t>
      </w:r>
    </w:p>
    <w:p w14:paraId="49AF03F1"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Тренажер для освоения навыков сердечно-легочной реанимации взрослого и ребенка;</w:t>
      </w:r>
    </w:p>
    <w:p w14:paraId="5A371F53"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Образцы первичных средств пожаротушения, огнетушителей;</w:t>
      </w:r>
    </w:p>
    <w:p w14:paraId="0FB986C7" w14:textId="77777777" w:rsidR="001545FC" w:rsidRPr="001545F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5B7428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Cs w:val="22"/>
          <w:lang w:eastAsia="ru-RU"/>
        </w:rPr>
      </w:pPr>
    </w:p>
    <w:p w14:paraId="1249716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Cs w:val="22"/>
          <w:lang w:eastAsia="ru-RU"/>
        </w:rPr>
      </w:pPr>
      <w:r w:rsidRPr="001545FC">
        <w:rPr>
          <w:rFonts w:eastAsiaTheme="minorEastAsia"/>
          <w:b/>
          <w:bCs w:val="0"/>
          <w:szCs w:val="22"/>
          <w:lang w:eastAsia="ru-RU"/>
        </w:rPr>
        <w:t>3.5. Площадки для практических занятий:</w:t>
      </w:r>
    </w:p>
    <w:p w14:paraId="268F6BBC" w14:textId="77777777" w:rsidR="001545FC" w:rsidRPr="001545FC" w:rsidRDefault="001545FC" w:rsidP="00B77C04">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Cs w:val="22"/>
          <w:lang w:eastAsia="ru-RU"/>
        </w:rPr>
      </w:pPr>
      <w:r w:rsidRPr="001545FC">
        <w:rPr>
          <w:rFonts w:eastAsiaTheme="minorEastAsia"/>
          <w:bCs w:val="0"/>
          <w:szCs w:val="22"/>
          <w:lang w:eastAsia="ru-RU"/>
        </w:rPr>
        <w:t>Военизированная полоса препятствий в соответствии с требованиями начальной военной подготовки или элементы полосы препятствий;</w:t>
      </w:r>
    </w:p>
    <w:p w14:paraId="6724C870" w14:textId="77777777" w:rsidR="001545FC" w:rsidRPr="001545FC" w:rsidRDefault="001545FC" w:rsidP="00B77C04">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Cs w:val="22"/>
          <w:lang w:eastAsia="ru-RU"/>
        </w:rPr>
      </w:pPr>
      <w:r w:rsidRPr="001545FC">
        <w:rPr>
          <w:rFonts w:eastAsiaTheme="minorEastAsia"/>
          <w:bCs w:val="0"/>
          <w:szCs w:val="22"/>
          <w:lang w:eastAsia="ru-RU"/>
        </w:rPr>
        <w:t>Площадка для занятий строевой подготовкой при проведении учебных сборов и в рамках практических занятий;</w:t>
      </w:r>
    </w:p>
    <w:p w14:paraId="092A52EC" w14:textId="77777777" w:rsidR="001545FC" w:rsidRPr="001545FC" w:rsidRDefault="001545FC" w:rsidP="001545FC">
      <w:pPr>
        <w:spacing w:after="0"/>
        <w:rPr>
          <w:rFonts w:eastAsiaTheme="minorEastAsia"/>
          <w:b/>
          <w:bCs w:val="0"/>
          <w:color w:val="000000"/>
          <w:szCs w:val="22"/>
          <w:lang w:eastAsia="ru-RU"/>
        </w:rPr>
      </w:pPr>
      <w:bookmarkStart w:id="438" w:name="_heading=h.26in1rg"/>
      <w:bookmarkEnd w:id="438"/>
      <w:r w:rsidRPr="001545FC">
        <w:rPr>
          <w:rFonts w:eastAsiaTheme="minorEastAsia"/>
          <w:b/>
          <w:bCs w:val="0"/>
          <w:szCs w:val="22"/>
          <w:lang w:eastAsia="ru-RU"/>
        </w:rPr>
        <w:lastRenderedPageBreak/>
        <w:t>3.6. Учебно-методическое обеспечение программы:</w:t>
      </w:r>
    </w:p>
    <w:p w14:paraId="37BBE0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Cs w:val="22"/>
          <w:lang w:eastAsia="ru-RU"/>
        </w:rPr>
      </w:pPr>
      <w:r w:rsidRPr="001545FC">
        <w:rPr>
          <w:rFonts w:eastAsiaTheme="minorEastAsia"/>
          <w:bCs w:val="0"/>
          <w:szCs w:val="22"/>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3D960F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Cs w:val="22"/>
          <w:lang w:eastAsia="ru-RU"/>
        </w:rPr>
      </w:pPr>
    </w:p>
    <w:p w14:paraId="40E23EF2" w14:textId="77777777" w:rsidR="001545FC" w:rsidRPr="001545FC" w:rsidRDefault="001545FC" w:rsidP="001545FC">
      <w:pPr>
        <w:keepNext/>
        <w:spacing w:before="240" w:after="120" w:line="276" w:lineRule="auto"/>
        <w:ind w:firstLine="709"/>
        <w:jc w:val="center"/>
        <w:outlineLvl w:val="0"/>
        <w:rPr>
          <w:rFonts w:eastAsiaTheme="minorEastAsia"/>
          <w:kern w:val="32"/>
          <w:szCs w:val="24"/>
          <w:lang w:eastAsia="ru-RU"/>
        </w:rPr>
      </w:pPr>
      <w:bookmarkStart w:id="439" w:name="_heading=h.lnxbz9"/>
      <w:bookmarkEnd w:id="439"/>
      <w:r w:rsidRPr="001545FC">
        <w:rPr>
          <w:rFonts w:eastAsiaTheme="minorEastAsia"/>
          <w:kern w:val="32"/>
          <w:szCs w:val="24"/>
          <w:lang w:eastAsia="ru-RU"/>
        </w:rPr>
        <w:t>4. Контроль и оценка результатов освоения общеобразовательной дисциплины</w:t>
      </w:r>
    </w:p>
    <w:p w14:paraId="4295B13E" w14:textId="77777777" w:rsidR="001545FC" w:rsidRPr="001545FC" w:rsidRDefault="001545FC" w:rsidP="001545FC">
      <w:pPr>
        <w:spacing w:after="0"/>
        <w:jc w:val="center"/>
        <w:rPr>
          <w:rFonts w:eastAsiaTheme="minorEastAsia"/>
          <w:b/>
          <w:bCs w:val="0"/>
          <w:color w:val="000000"/>
          <w:szCs w:val="22"/>
          <w:lang w:eastAsia="ru-RU"/>
        </w:rPr>
      </w:pPr>
    </w:p>
    <w:p w14:paraId="03BD5D83" w14:textId="77777777" w:rsidR="001545FC" w:rsidRPr="001545FC" w:rsidRDefault="001545FC" w:rsidP="001545FC">
      <w:pPr>
        <w:spacing w:after="0"/>
        <w:jc w:val="both"/>
        <w:rPr>
          <w:rFonts w:eastAsiaTheme="minorEastAsia"/>
          <w:bCs w:val="0"/>
          <w:szCs w:val="22"/>
          <w:lang w:eastAsia="ru-RU"/>
        </w:rPr>
      </w:pPr>
      <w:r w:rsidRPr="001545FC">
        <w:rPr>
          <w:rFonts w:eastAsiaTheme="minorEastAsia"/>
          <w:b/>
          <w:bCs w:val="0"/>
          <w:szCs w:val="22"/>
          <w:lang w:eastAsia="ru-RU"/>
        </w:rPr>
        <w:t>Контроль</w:t>
      </w:r>
      <w:r w:rsidRPr="001545FC">
        <w:rPr>
          <w:rFonts w:eastAsiaTheme="minorEastAsia"/>
          <w:bCs w:val="0"/>
          <w:szCs w:val="22"/>
          <w:lang w:eastAsia="ru-RU"/>
        </w:rPr>
        <w:t xml:space="preserve"> </w:t>
      </w:r>
      <w:r w:rsidRPr="001545FC">
        <w:rPr>
          <w:rFonts w:eastAsiaTheme="minorEastAsia"/>
          <w:b/>
          <w:bCs w:val="0"/>
          <w:szCs w:val="22"/>
          <w:lang w:eastAsia="ru-RU"/>
        </w:rPr>
        <w:t>и оценка</w:t>
      </w:r>
      <w:r w:rsidRPr="001545FC">
        <w:rPr>
          <w:rFonts w:eastAsiaTheme="minorEastAsia"/>
          <w:bCs w:val="0"/>
          <w:szCs w:val="22"/>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6"/>
        <w:gridCol w:w="3118"/>
        <w:gridCol w:w="2926"/>
      </w:tblGrid>
      <w:tr w:rsidR="001545FC" w:rsidRPr="001545FC" w14:paraId="1C3B55D8" w14:textId="77777777" w:rsidTr="00103D0B">
        <w:trPr>
          <w:jc w:val="center"/>
        </w:trPr>
        <w:tc>
          <w:tcPr>
            <w:tcW w:w="3586" w:type="dxa"/>
            <w:hideMark/>
          </w:tcPr>
          <w:p w14:paraId="12B910BB"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bookmarkStart w:id="440" w:name="_Hlk159488004"/>
            <w:r w:rsidRPr="001545FC">
              <w:rPr>
                <w:rFonts w:eastAsiaTheme="minorEastAsia"/>
                <w:b/>
                <w:bCs w:val="0"/>
                <w:sz w:val="24"/>
                <w:szCs w:val="18"/>
                <w:lang w:eastAsia="ru-RU"/>
              </w:rPr>
              <w:t>Общая/профессиональная компетенция</w:t>
            </w:r>
          </w:p>
        </w:tc>
        <w:tc>
          <w:tcPr>
            <w:tcW w:w="3118" w:type="dxa"/>
            <w:hideMark/>
          </w:tcPr>
          <w:p w14:paraId="60C39ADE"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Раздел/Тема</w:t>
            </w:r>
          </w:p>
        </w:tc>
        <w:tc>
          <w:tcPr>
            <w:tcW w:w="2926" w:type="dxa"/>
            <w:hideMark/>
          </w:tcPr>
          <w:p w14:paraId="4B1914AF"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Тип оценочных мероприятий</w:t>
            </w:r>
          </w:p>
        </w:tc>
      </w:tr>
      <w:tr w:rsidR="001545FC" w:rsidRPr="001545FC" w14:paraId="2D120929" w14:textId="77777777" w:rsidTr="00103D0B">
        <w:trPr>
          <w:jc w:val="center"/>
        </w:trPr>
        <w:tc>
          <w:tcPr>
            <w:tcW w:w="3586" w:type="dxa"/>
            <w:hideMark/>
          </w:tcPr>
          <w:p w14:paraId="2B58F1E6" w14:textId="77777777" w:rsidR="001545FC" w:rsidRPr="001545FC" w:rsidRDefault="001545FC" w:rsidP="001545FC">
            <w:pPr>
              <w:spacing w:after="0" w:line="240" w:lineRule="auto"/>
              <w:ind w:left="57" w:right="57"/>
              <w:rPr>
                <w:rFonts w:eastAsiaTheme="minorEastAsia"/>
                <w:bCs w:val="0"/>
                <w:sz w:val="24"/>
                <w:szCs w:val="20"/>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3118" w:type="dxa"/>
          </w:tcPr>
          <w:p w14:paraId="0E44C16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1.2; Р 2, Тема 2.1;</w:t>
            </w:r>
          </w:p>
          <w:p w14:paraId="7EBC2C6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3, Тема 3.3; Р 4, Тема 4.1; </w:t>
            </w:r>
          </w:p>
          <w:p w14:paraId="1400A77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6, Тема 6.2; Р 11, Тема 11.2; </w:t>
            </w:r>
          </w:p>
          <w:p w14:paraId="78263D40"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restart"/>
            <w:vAlign w:val="center"/>
            <w:hideMark/>
          </w:tcPr>
          <w:p w14:paraId="6E08AE18"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Кейс-задание;</w:t>
            </w:r>
          </w:p>
          <w:p w14:paraId="5E0BB3A5"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Старт-задание;</w:t>
            </w:r>
          </w:p>
          <w:p w14:paraId="01F7B48F" w14:textId="77777777" w:rsidR="001545FC" w:rsidRPr="001545FC" w:rsidRDefault="001545FC" w:rsidP="00B77C04">
            <w:pPr>
              <w:numPr>
                <w:ilvl w:val="0"/>
                <w:numId w:val="48"/>
              </w:num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Фронтальный опрос;</w:t>
            </w:r>
          </w:p>
          <w:p w14:paraId="16D68FD8"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Задание-исследование;</w:t>
            </w:r>
          </w:p>
          <w:p w14:paraId="4059064C"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Задание-эксперимент;</w:t>
            </w:r>
          </w:p>
          <w:p w14:paraId="32535E43"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Тест-задание;</w:t>
            </w:r>
          </w:p>
          <w:p w14:paraId="43540336"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Ситуационные задачи</w:t>
            </w:r>
          </w:p>
          <w:p w14:paraId="090C046A"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Выполнение заданий на дифференцированном зачете</w:t>
            </w:r>
          </w:p>
        </w:tc>
      </w:tr>
      <w:tr w:rsidR="001545FC" w:rsidRPr="001545FC" w14:paraId="3DD35513" w14:textId="77777777" w:rsidTr="00103D0B">
        <w:trPr>
          <w:jc w:val="center"/>
        </w:trPr>
        <w:tc>
          <w:tcPr>
            <w:tcW w:w="3586" w:type="dxa"/>
            <w:hideMark/>
          </w:tcPr>
          <w:p w14:paraId="27F63BA5" w14:textId="77777777" w:rsidR="001545FC" w:rsidRPr="001545FC" w:rsidRDefault="001545FC" w:rsidP="001545FC">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tcPr>
          <w:p w14:paraId="2C5AE2F0"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9, Тема 9.1; 9.2; 9.3</w:t>
            </w:r>
          </w:p>
          <w:p w14:paraId="35C0DB4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11.2; 11.3;</w:t>
            </w:r>
          </w:p>
          <w:p w14:paraId="42A99860" w14:textId="77777777" w:rsidR="001545FC" w:rsidRPr="001545FC" w:rsidRDefault="001545FC" w:rsidP="001545FC">
            <w:pPr>
              <w:spacing w:after="0" w:line="240" w:lineRule="auto"/>
              <w:ind w:left="57" w:right="57"/>
              <w:rPr>
                <w:rFonts w:eastAsiaTheme="minorEastAsia"/>
                <w:bCs w:val="0"/>
                <w:sz w:val="24"/>
                <w:szCs w:val="22"/>
                <w:lang w:eastAsia="ru-RU"/>
              </w:rPr>
            </w:pPr>
          </w:p>
          <w:p w14:paraId="7F47635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ign w:val="center"/>
            <w:hideMark/>
          </w:tcPr>
          <w:p w14:paraId="70BA802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1BAF7C4" w14:textId="77777777" w:rsidTr="00103D0B">
        <w:trPr>
          <w:jc w:val="center"/>
        </w:trPr>
        <w:tc>
          <w:tcPr>
            <w:tcW w:w="3586" w:type="dxa"/>
            <w:hideMark/>
          </w:tcPr>
          <w:p w14:paraId="6F738BF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tcPr>
          <w:p w14:paraId="3ECCBF2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 Темы: 1.1; 1.2; </w:t>
            </w:r>
          </w:p>
          <w:p w14:paraId="4FCDCE9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2, Тема 2.1; </w:t>
            </w:r>
          </w:p>
          <w:p w14:paraId="257AB8F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5, Тема 5.2; </w:t>
            </w:r>
          </w:p>
          <w:p w14:paraId="7016B43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8, Тема 8.1; </w:t>
            </w:r>
          </w:p>
          <w:p w14:paraId="320CB60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9, Темы: 9.1; 9.2; 9.3; </w:t>
            </w:r>
          </w:p>
          <w:p w14:paraId="2CB0747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 10.2; 10.3;</w:t>
            </w:r>
          </w:p>
          <w:p w14:paraId="087133C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Тема 11.1;</w:t>
            </w:r>
          </w:p>
          <w:p w14:paraId="79DD243F" w14:textId="77777777" w:rsidR="001545FC" w:rsidRPr="001545FC" w:rsidRDefault="001545FC" w:rsidP="001545FC">
            <w:pPr>
              <w:spacing w:after="0" w:line="240" w:lineRule="auto"/>
              <w:ind w:left="57" w:right="57"/>
              <w:rPr>
                <w:rFonts w:eastAsiaTheme="minorEastAsia"/>
                <w:bCs w:val="0"/>
                <w:sz w:val="24"/>
                <w:szCs w:val="22"/>
                <w:lang w:eastAsia="ru-RU"/>
              </w:rPr>
            </w:pPr>
          </w:p>
          <w:p w14:paraId="33C490D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 Р3</w:t>
            </w:r>
          </w:p>
        </w:tc>
        <w:tc>
          <w:tcPr>
            <w:tcW w:w="2926" w:type="dxa"/>
            <w:vMerge/>
            <w:vAlign w:val="center"/>
            <w:hideMark/>
          </w:tcPr>
          <w:p w14:paraId="16F5E0BA"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ECD0C64" w14:textId="77777777" w:rsidTr="00103D0B">
        <w:trPr>
          <w:jc w:val="center"/>
        </w:trPr>
        <w:tc>
          <w:tcPr>
            <w:tcW w:w="3586" w:type="dxa"/>
            <w:hideMark/>
          </w:tcPr>
          <w:p w14:paraId="2CBFFCE3" w14:textId="77777777" w:rsidR="001545FC" w:rsidRPr="001545FC" w:rsidRDefault="001545FC" w:rsidP="001545FC">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3118" w:type="dxa"/>
          </w:tcPr>
          <w:p w14:paraId="5C554C7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4.2; Р 5, Тема 5.1;</w:t>
            </w:r>
          </w:p>
          <w:p w14:paraId="4F63F77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7.3;</w:t>
            </w:r>
          </w:p>
          <w:p w14:paraId="4919F9A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8.1; 8.2; 8.3;</w:t>
            </w:r>
          </w:p>
          <w:p w14:paraId="048A8E6D"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10, Темы: 10.1; 10.2; 10.3; Р 11, Темы: 11.1; </w:t>
            </w:r>
          </w:p>
          <w:p w14:paraId="5286A58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lastRenderedPageBreak/>
              <w:t>ПМ Р1; Р3</w:t>
            </w:r>
          </w:p>
        </w:tc>
        <w:tc>
          <w:tcPr>
            <w:tcW w:w="2926" w:type="dxa"/>
            <w:vMerge/>
            <w:vAlign w:val="center"/>
            <w:hideMark/>
          </w:tcPr>
          <w:p w14:paraId="1288A27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4AD8934" w14:textId="77777777" w:rsidTr="00103D0B">
        <w:trPr>
          <w:jc w:val="center"/>
        </w:trPr>
        <w:tc>
          <w:tcPr>
            <w:tcW w:w="3586" w:type="dxa"/>
            <w:hideMark/>
          </w:tcPr>
          <w:p w14:paraId="3B61206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tcPr>
          <w:p w14:paraId="18252BF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Темы:1.1;1.2;</w:t>
            </w:r>
          </w:p>
          <w:p w14:paraId="6513A78C"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3E0F8E6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3, Тема 3.1;</w:t>
            </w:r>
          </w:p>
          <w:p w14:paraId="75D62E5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4.1;</w:t>
            </w:r>
          </w:p>
          <w:p w14:paraId="34BD09FD"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5, Темы: 5.1; 5.2;</w:t>
            </w:r>
          </w:p>
          <w:p w14:paraId="5334F9E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7.2; 7.3;</w:t>
            </w:r>
          </w:p>
          <w:p w14:paraId="3264590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 8.3;</w:t>
            </w:r>
          </w:p>
          <w:p w14:paraId="4EB8454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9, Темы: 9.1; 9.2; 9.3;</w:t>
            </w:r>
          </w:p>
          <w:p w14:paraId="0E465F3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10.1;10.2;10.3;</w:t>
            </w:r>
          </w:p>
          <w:p w14:paraId="3CBF206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11, Темы: 11.1; 11.2; </w:t>
            </w:r>
          </w:p>
          <w:p w14:paraId="0B4A4F48" w14:textId="77777777" w:rsidR="001545FC" w:rsidRPr="001545FC" w:rsidRDefault="001545FC" w:rsidP="001545FC">
            <w:pPr>
              <w:spacing w:after="0" w:line="240" w:lineRule="auto"/>
              <w:ind w:left="57" w:right="57"/>
              <w:rPr>
                <w:rFonts w:eastAsiaTheme="minorEastAsia"/>
                <w:bCs w:val="0"/>
                <w:sz w:val="24"/>
                <w:szCs w:val="22"/>
                <w:lang w:eastAsia="ru-RU"/>
              </w:rPr>
            </w:pPr>
          </w:p>
          <w:p w14:paraId="3CD0446A" w14:textId="77777777" w:rsidR="001545FC" w:rsidRPr="001545FC" w:rsidRDefault="001545FC" w:rsidP="001545FC">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 Р2; Р3</w:t>
            </w:r>
          </w:p>
        </w:tc>
        <w:tc>
          <w:tcPr>
            <w:tcW w:w="2926" w:type="dxa"/>
            <w:vMerge/>
            <w:vAlign w:val="center"/>
            <w:hideMark/>
          </w:tcPr>
          <w:p w14:paraId="1CDD666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D7C0195" w14:textId="77777777" w:rsidTr="00103D0B">
        <w:trPr>
          <w:jc w:val="center"/>
        </w:trPr>
        <w:tc>
          <w:tcPr>
            <w:tcW w:w="3586" w:type="dxa"/>
            <w:hideMark/>
          </w:tcPr>
          <w:p w14:paraId="4075744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74FB4A5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6760F24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0D3B90FF"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3, Темы: 3.1; 3.2;</w:t>
            </w:r>
          </w:p>
          <w:p w14:paraId="41363C2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Темы: 4.1; 4.2;</w:t>
            </w:r>
          </w:p>
          <w:p w14:paraId="58ADD8B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Темы: 6.1;6.2;</w:t>
            </w:r>
          </w:p>
          <w:p w14:paraId="205FC1B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14967BA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11.1; 11.3</w:t>
            </w:r>
          </w:p>
          <w:p w14:paraId="6C122256" w14:textId="77777777" w:rsidR="001545FC" w:rsidRPr="001545FC" w:rsidRDefault="001545FC" w:rsidP="001545FC">
            <w:pPr>
              <w:spacing w:after="0" w:line="240" w:lineRule="auto"/>
              <w:ind w:left="57" w:right="57"/>
              <w:rPr>
                <w:rFonts w:eastAsiaTheme="minorEastAsia"/>
                <w:bCs w:val="0"/>
                <w:sz w:val="24"/>
                <w:szCs w:val="22"/>
                <w:lang w:eastAsia="ru-RU"/>
              </w:rPr>
            </w:pPr>
          </w:p>
          <w:p w14:paraId="0EBC1C54" w14:textId="77777777" w:rsidR="001545FC" w:rsidRPr="001545FC" w:rsidRDefault="001545FC" w:rsidP="001545FC">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w:t>
            </w:r>
          </w:p>
        </w:tc>
        <w:tc>
          <w:tcPr>
            <w:tcW w:w="2926" w:type="dxa"/>
            <w:vMerge/>
            <w:vAlign w:val="center"/>
            <w:hideMark/>
          </w:tcPr>
          <w:p w14:paraId="6197895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9D8165E" w14:textId="77777777" w:rsidTr="00103D0B">
        <w:trPr>
          <w:jc w:val="center"/>
        </w:trPr>
        <w:tc>
          <w:tcPr>
            <w:tcW w:w="3586" w:type="dxa"/>
            <w:hideMark/>
          </w:tcPr>
          <w:p w14:paraId="69556F1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0D93CDE1"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7A4DE24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Тема 6.1;</w:t>
            </w:r>
          </w:p>
          <w:p w14:paraId="18EE270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7.1;7.2;7.3;</w:t>
            </w:r>
          </w:p>
          <w:p w14:paraId="035B95E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6B92836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 10.3;</w:t>
            </w:r>
          </w:p>
          <w:p w14:paraId="6EC7E101"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Р 11, Темы: 11.2;11.3</w:t>
            </w:r>
          </w:p>
          <w:p w14:paraId="050FD46F" w14:textId="77777777" w:rsidR="001545FC" w:rsidRPr="001545FC" w:rsidRDefault="001545FC" w:rsidP="001545FC">
            <w:pPr>
              <w:spacing w:after="0" w:line="240" w:lineRule="auto"/>
              <w:ind w:left="57" w:right="57"/>
              <w:rPr>
                <w:rFonts w:eastAsiaTheme="minorEastAsia"/>
                <w:bCs w:val="0"/>
                <w:sz w:val="24"/>
                <w:szCs w:val="22"/>
                <w:lang w:eastAsia="ru-RU"/>
              </w:rPr>
            </w:pPr>
          </w:p>
          <w:p w14:paraId="4B555D8C"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ПМ Р2; Р3</w:t>
            </w:r>
          </w:p>
        </w:tc>
        <w:tc>
          <w:tcPr>
            <w:tcW w:w="2926" w:type="dxa"/>
            <w:vMerge/>
            <w:vAlign w:val="center"/>
            <w:hideMark/>
          </w:tcPr>
          <w:p w14:paraId="24F298A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82EED02" w14:textId="77777777" w:rsidTr="00103D0B">
        <w:trPr>
          <w:jc w:val="center"/>
        </w:trPr>
        <w:tc>
          <w:tcPr>
            <w:tcW w:w="3586" w:type="dxa"/>
          </w:tcPr>
          <w:p w14:paraId="41DECEBE" w14:textId="77777777" w:rsidR="001545FC" w:rsidRPr="001545FC" w:rsidRDefault="001545FC" w:rsidP="001545FC">
            <w:pPr>
              <w:spacing w:after="0" w:line="240" w:lineRule="exact"/>
              <w:rPr>
                <w:rFonts w:eastAsiaTheme="minorEastAsia"/>
                <w:bCs w:val="0"/>
                <w:sz w:val="24"/>
                <w:szCs w:val="24"/>
                <w:lang w:eastAsia="ru-RU"/>
              </w:rPr>
            </w:pPr>
            <w:r w:rsidRPr="001545FC">
              <w:rPr>
                <w:rFonts w:eastAsiaTheme="minorEastAsia"/>
                <w:bCs w:val="0"/>
                <w:sz w:val="24"/>
                <w:szCs w:val="24"/>
                <w:lang w:eastAsia="ru-RU"/>
              </w:rPr>
              <w:t>ПК 1.1. Выполнять работы по разборке (сборке), монтажу (демонтажу) сельскохозяйственных машин и оборудования.</w:t>
            </w:r>
          </w:p>
          <w:p w14:paraId="1BAE2A83" w14:textId="77777777" w:rsidR="001545FC" w:rsidRPr="001545FC" w:rsidRDefault="001545FC" w:rsidP="001545FC">
            <w:pPr>
              <w:spacing w:after="0" w:line="240" w:lineRule="auto"/>
              <w:ind w:left="57" w:right="57"/>
              <w:rPr>
                <w:rFonts w:eastAsiaTheme="minorEastAsia"/>
                <w:bCs w:val="0"/>
                <w:sz w:val="24"/>
                <w:szCs w:val="20"/>
                <w:lang w:eastAsia="ru-RU"/>
              </w:rPr>
            </w:pPr>
          </w:p>
        </w:tc>
        <w:tc>
          <w:tcPr>
            <w:tcW w:w="3118" w:type="dxa"/>
            <w:hideMark/>
          </w:tcPr>
          <w:p w14:paraId="03A1B51E"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Модуль 2. Тема 2.6.</w:t>
            </w:r>
          </w:p>
          <w:p w14:paraId="6DADE4FC"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3. Темы: 3.9., 3.10.</w:t>
            </w:r>
          </w:p>
          <w:p w14:paraId="43369461"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4. Темы: 4.11., 4.12., 4.13.</w:t>
            </w:r>
          </w:p>
          <w:p w14:paraId="1FE71865"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Модуль 6. Темы:6.20.</w:t>
            </w:r>
          </w:p>
        </w:tc>
        <w:tc>
          <w:tcPr>
            <w:tcW w:w="2926" w:type="dxa"/>
            <w:vAlign w:val="center"/>
          </w:tcPr>
          <w:p w14:paraId="7F9F9548" w14:textId="77777777" w:rsidR="001545FC" w:rsidRPr="001545FC" w:rsidRDefault="001545FC" w:rsidP="001545FC">
            <w:pPr>
              <w:rPr>
                <w:rFonts w:eastAsiaTheme="minorEastAsia"/>
                <w:bCs w:val="0"/>
                <w:sz w:val="22"/>
                <w:szCs w:val="22"/>
                <w:lang w:eastAsia="ru-RU"/>
              </w:rPr>
            </w:pPr>
          </w:p>
        </w:tc>
      </w:tr>
      <w:tr w:rsidR="001545FC" w:rsidRPr="001545FC" w14:paraId="2429D5C3" w14:textId="77777777" w:rsidTr="00103D0B">
        <w:trPr>
          <w:jc w:val="center"/>
        </w:trPr>
        <w:tc>
          <w:tcPr>
            <w:tcW w:w="3586" w:type="dxa"/>
          </w:tcPr>
          <w:p w14:paraId="2B473753" w14:textId="77777777" w:rsidR="001545FC" w:rsidRPr="001545FC" w:rsidRDefault="001545FC" w:rsidP="001545FC">
            <w:pPr>
              <w:spacing w:after="0" w:line="240" w:lineRule="exact"/>
              <w:rPr>
                <w:rFonts w:eastAsiaTheme="minorEastAsia"/>
                <w:bCs w:val="0"/>
                <w:sz w:val="24"/>
                <w:szCs w:val="24"/>
                <w:lang w:eastAsia="ru-RU"/>
              </w:rPr>
            </w:pPr>
            <w:r w:rsidRPr="001545FC">
              <w:rPr>
                <w:rFonts w:eastAsiaTheme="minorEastAsia"/>
                <w:bCs w:val="0"/>
                <w:sz w:val="24"/>
                <w:szCs w:val="24"/>
                <w:lang w:eastAsia="ru-RU"/>
              </w:rPr>
              <w:t xml:space="preserve">ПК 1.2. Производить ремонт узлов и механизмов сельскохозяйственных машин и оборудования. </w:t>
            </w:r>
          </w:p>
          <w:p w14:paraId="66223D92" w14:textId="77777777" w:rsidR="001545FC" w:rsidRPr="001545FC" w:rsidRDefault="001545FC" w:rsidP="001545FC">
            <w:pPr>
              <w:spacing w:after="0" w:line="240" w:lineRule="auto"/>
              <w:ind w:left="57" w:right="57"/>
              <w:rPr>
                <w:rFonts w:eastAsiaTheme="minorEastAsia"/>
                <w:bCs w:val="0"/>
                <w:sz w:val="24"/>
                <w:szCs w:val="20"/>
                <w:lang w:eastAsia="ru-RU"/>
              </w:rPr>
            </w:pPr>
          </w:p>
        </w:tc>
        <w:tc>
          <w:tcPr>
            <w:tcW w:w="3118" w:type="dxa"/>
            <w:hideMark/>
          </w:tcPr>
          <w:p w14:paraId="4AA102C0"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Модуль 2. Тема 2.6.</w:t>
            </w:r>
          </w:p>
          <w:p w14:paraId="1DF34B21"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3. Темы: 3.9., 3.10.</w:t>
            </w:r>
          </w:p>
          <w:p w14:paraId="1996007D"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4. Темы: 4.11., 4.12., 4.13.</w:t>
            </w:r>
          </w:p>
          <w:p w14:paraId="2A9D8A89"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Модуль 6. Темы:6.20.</w:t>
            </w:r>
          </w:p>
        </w:tc>
        <w:tc>
          <w:tcPr>
            <w:tcW w:w="2926" w:type="dxa"/>
            <w:vAlign w:val="center"/>
          </w:tcPr>
          <w:p w14:paraId="78D87C6A" w14:textId="77777777" w:rsidR="001545FC" w:rsidRPr="001545FC" w:rsidRDefault="001545FC" w:rsidP="001545FC">
            <w:pPr>
              <w:rPr>
                <w:rFonts w:eastAsiaTheme="minorEastAsia"/>
                <w:bCs w:val="0"/>
                <w:sz w:val="22"/>
                <w:szCs w:val="22"/>
                <w:lang w:eastAsia="ru-RU"/>
              </w:rPr>
            </w:pPr>
          </w:p>
        </w:tc>
      </w:tr>
      <w:tr w:rsidR="001545FC" w:rsidRPr="001545FC" w14:paraId="2EC1A58E" w14:textId="77777777" w:rsidTr="00103D0B">
        <w:trPr>
          <w:jc w:val="center"/>
        </w:trPr>
        <w:tc>
          <w:tcPr>
            <w:tcW w:w="3586" w:type="dxa"/>
            <w:hideMark/>
          </w:tcPr>
          <w:p w14:paraId="73FA5900"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4"/>
                <w:lang w:eastAsia="ru-RU"/>
              </w:rPr>
              <w:t>ПК 1.3. Производить восстановление деталей сельскохозяйственных машин и оборудования</w:t>
            </w:r>
          </w:p>
        </w:tc>
        <w:tc>
          <w:tcPr>
            <w:tcW w:w="3118" w:type="dxa"/>
            <w:hideMark/>
          </w:tcPr>
          <w:p w14:paraId="663559EC"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4"/>
                <w:lang w:eastAsia="ru-RU"/>
              </w:rPr>
              <w:t>Модуль 6. Тема 6.20.</w:t>
            </w:r>
          </w:p>
        </w:tc>
        <w:tc>
          <w:tcPr>
            <w:tcW w:w="2926" w:type="dxa"/>
            <w:vAlign w:val="center"/>
          </w:tcPr>
          <w:p w14:paraId="27C79591" w14:textId="77777777" w:rsidR="001545FC" w:rsidRPr="001545FC" w:rsidRDefault="001545FC" w:rsidP="001545FC">
            <w:pPr>
              <w:rPr>
                <w:rFonts w:eastAsiaTheme="minorEastAsia"/>
                <w:bCs w:val="0"/>
                <w:sz w:val="22"/>
                <w:szCs w:val="22"/>
                <w:lang w:eastAsia="ru-RU"/>
              </w:rPr>
            </w:pPr>
          </w:p>
        </w:tc>
      </w:tr>
      <w:bookmarkEnd w:id="440"/>
    </w:tbl>
    <w:p w14:paraId="55F9162C" w14:textId="77777777" w:rsidR="001545FC" w:rsidRPr="001545FC" w:rsidRDefault="001545FC" w:rsidP="001545FC">
      <w:pPr>
        <w:spacing w:after="0" w:line="240" w:lineRule="auto"/>
        <w:ind w:left="57" w:right="57"/>
        <w:jc w:val="right"/>
        <w:rPr>
          <w:rFonts w:eastAsiaTheme="minorEastAsia"/>
          <w:bCs w:val="0"/>
          <w:color w:val="000000"/>
          <w:sz w:val="24"/>
          <w:szCs w:val="20"/>
          <w:lang w:eastAsia="ru-RU"/>
        </w:rPr>
      </w:pPr>
    </w:p>
    <w:p w14:paraId="4FD46ACD"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86"/>
        <w:gridCol w:w="6847"/>
        <w:gridCol w:w="1487"/>
      </w:tblGrid>
      <w:tr w:rsidR="001545FC" w:rsidRPr="001545FC" w14:paraId="68CCEC9C" w14:textId="77777777" w:rsidTr="00103D0B">
        <w:trPr>
          <w:trHeight w:val="1417"/>
        </w:trPr>
        <w:tc>
          <w:tcPr>
            <w:tcW w:w="757" w:type="pct"/>
            <w:tcBorders>
              <w:top w:val="dashed" w:sz="4" w:space="0" w:color="auto"/>
              <w:bottom w:val="dashed" w:sz="4" w:space="0" w:color="auto"/>
              <w:right w:val="nil"/>
            </w:tcBorders>
            <w:hideMark/>
          </w:tcPr>
          <w:p w14:paraId="23122BFE" w14:textId="77777777" w:rsidR="001545FC" w:rsidRPr="001545FC" w:rsidRDefault="001545FC" w:rsidP="001545FC">
            <w:pPr>
              <w:jc w:val="center"/>
              <w:rPr>
                <w:rFonts w:eastAsiaTheme="minorEastAsia"/>
                <w:bCs w:val="0"/>
                <w:szCs w:val="22"/>
                <w:lang w:eastAsia="ru-RU"/>
              </w:rPr>
            </w:pPr>
            <w:r w:rsidRPr="001545FC">
              <w:rPr>
                <w:rFonts w:eastAsiaTheme="minorEastAsia"/>
                <w:bCs w:val="0"/>
                <w:noProof/>
                <w:sz w:val="22"/>
                <w:szCs w:val="22"/>
                <w:lang w:eastAsia="ru-RU"/>
              </w:rPr>
              <w:lastRenderedPageBreak/>
              <w:drawing>
                <wp:anchor distT="0" distB="0" distL="114300" distR="114300" simplePos="0" relativeHeight="251679744" behindDoc="0" locked="0" layoutInCell="1" allowOverlap="1" wp14:anchorId="61D05CB7" wp14:editId="1181B565">
                  <wp:simplePos x="0" y="0"/>
                  <wp:positionH relativeFrom="column">
                    <wp:posOffset>635</wp:posOffset>
                  </wp:positionH>
                  <wp:positionV relativeFrom="paragraph">
                    <wp:posOffset>26035</wp:posOffset>
                  </wp:positionV>
                  <wp:extent cx="771525" cy="853440"/>
                  <wp:effectExtent l="0" t="0" r="0" b="0"/>
                  <wp:wrapNone/>
                  <wp:docPr id="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0B2E69DF" w14:textId="77777777" w:rsidR="001545FC" w:rsidRPr="001545FC" w:rsidRDefault="001545FC" w:rsidP="001545FC">
            <w:pPr>
              <w:jc w:val="center"/>
              <w:rPr>
                <w:rFonts w:eastAsiaTheme="minorEastAsia"/>
                <w:bCs w:val="0"/>
                <w:sz w:val="22"/>
                <w:szCs w:val="24"/>
                <w:lang w:eastAsia="ru-RU"/>
              </w:rPr>
            </w:pPr>
            <w:r w:rsidRPr="001545FC">
              <w:rPr>
                <w:rFonts w:eastAsiaTheme="minorEastAsia"/>
                <w:bCs w:val="0"/>
                <w:sz w:val="24"/>
                <w:szCs w:val="22"/>
                <w:lang w:eastAsia="ru-RU"/>
              </w:rPr>
              <w:t xml:space="preserve">МИНИСТЕРСТВО ОБРАЗОВАНИЯ </w:t>
            </w:r>
            <w:r w:rsidRPr="001545FC">
              <w:rPr>
                <w:rFonts w:eastAsiaTheme="minorEastAsia"/>
                <w:bCs w:val="0"/>
                <w:sz w:val="24"/>
                <w:szCs w:val="22"/>
                <w:lang w:eastAsia="ru-RU"/>
              </w:rPr>
              <w:br/>
              <w:t>СВЕРДЛОВСКОЙ ОБЛАСТИ</w:t>
            </w:r>
          </w:p>
          <w:p w14:paraId="0EA04524" w14:textId="77777777" w:rsidR="001545FC" w:rsidRPr="001545FC" w:rsidRDefault="001545FC" w:rsidP="001545FC">
            <w:pPr>
              <w:jc w:val="center"/>
              <w:rPr>
                <w:rFonts w:eastAsiaTheme="minorEastAsia"/>
                <w:bCs w:val="0"/>
                <w:sz w:val="22"/>
                <w:szCs w:val="24"/>
                <w:lang w:eastAsia="ru-RU"/>
              </w:rPr>
            </w:pPr>
            <w:r w:rsidRPr="001545FC">
              <w:rPr>
                <w:rFonts w:eastAsiaTheme="minorEastAsia"/>
                <w:bCs w:val="0"/>
                <w:sz w:val="24"/>
                <w:szCs w:val="22"/>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3589213D" w14:textId="77777777" w:rsidR="001545FC" w:rsidRPr="001545FC" w:rsidRDefault="001545FC" w:rsidP="001545FC">
            <w:pPr>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80768" behindDoc="0" locked="0" layoutInCell="1" allowOverlap="1" wp14:anchorId="3818A029" wp14:editId="23C50EC7">
                  <wp:simplePos x="0" y="0"/>
                  <wp:positionH relativeFrom="column">
                    <wp:posOffset>-55880</wp:posOffset>
                  </wp:positionH>
                  <wp:positionV relativeFrom="paragraph">
                    <wp:posOffset>35560</wp:posOffset>
                  </wp:positionV>
                  <wp:extent cx="853440" cy="82804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9E1981" w14:textId="77777777" w:rsidR="001545FC" w:rsidRPr="001545FC" w:rsidRDefault="001545FC" w:rsidP="001545FC">
      <w:pPr>
        <w:jc w:val="center"/>
        <w:rPr>
          <w:rFonts w:eastAsiaTheme="minorEastAsia"/>
          <w:bCs w:val="0"/>
          <w:color w:val="000000"/>
          <w:sz w:val="24"/>
          <w:szCs w:val="24"/>
          <w:lang w:eastAsia="ru-RU"/>
        </w:rPr>
      </w:pPr>
    </w:p>
    <w:p w14:paraId="044534DF" w14:textId="77777777" w:rsidR="001545FC" w:rsidRPr="001545FC" w:rsidRDefault="001545FC" w:rsidP="001545FC">
      <w:pPr>
        <w:suppressAutoHyphens/>
        <w:autoSpaceDE w:val="0"/>
        <w:autoSpaceDN w:val="0"/>
        <w:adjustRightInd w:val="0"/>
        <w:rPr>
          <w:rFonts w:eastAsiaTheme="minorEastAsia"/>
          <w:bCs w:val="0"/>
          <w:caps/>
          <w:sz w:val="24"/>
          <w:szCs w:val="24"/>
          <w:lang w:eastAsia="ru-RU"/>
        </w:rPr>
      </w:pPr>
    </w:p>
    <w:tbl>
      <w:tblPr>
        <w:tblW w:w="5000" w:type="pct"/>
        <w:tblLook w:val="01E0" w:firstRow="1" w:lastRow="1" w:firstColumn="1" w:lastColumn="1" w:noHBand="0" w:noVBand="0"/>
      </w:tblPr>
      <w:tblGrid>
        <w:gridCol w:w="6555"/>
        <w:gridCol w:w="3275"/>
      </w:tblGrid>
      <w:tr w:rsidR="001545FC" w:rsidRPr="001545FC" w14:paraId="3C845C52" w14:textId="77777777" w:rsidTr="00103D0B">
        <w:tc>
          <w:tcPr>
            <w:tcW w:w="3334" w:type="pct"/>
          </w:tcPr>
          <w:p w14:paraId="6E09FBA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1008B2D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8C226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B3A4D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6BA7D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B5C9672"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A045F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54DABF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66F3DD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488C1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7D6F39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EF7CB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733467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3CD692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color w:val="000000"/>
          <w:sz w:val="24"/>
          <w:szCs w:val="24"/>
          <w:lang w:eastAsia="ru-RU"/>
        </w:rPr>
      </w:pPr>
    </w:p>
    <w:p w14:paraId="0EC3DF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0B74BA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183359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 w:val="24"/>
          <w:szCs w:val="24"/>
          <w:lang w:eastAsia="ru-RU"/>
        </w:rPr>
      </w:pPr>
    </w:p>
    <w:p w14:paraId="050AFEE7" w14:textId="77777777" w:rsidR="001545FC" w:rsidRPr="001545FC" w:rsidRDefault="001545FC" w:rsidP="001545FC">
      <w:pPr>
        <w:shd w:val="clear" w:color="auto" w:fill="FFFFFF"/>
        <w:spacing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11E19D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heme="minorEastAsia"/>
          <w:bCs w:val="0"/>
          <w:szCs w:val="24"/>
          <w:lang w:eastAsia="ru-RU"/>
        </w:rPr>
      </w:pPr>
      <w:r w:rsidRPr="001545FC">
        <w:rPr>
          <w:rFonts w:eastAsiaTheme="minorEastAsia"/>
          <w:b/>
          <w:bCs w:val="0"/>
          <w:caps/>
          <w:noProof/>
          <w:szCs w:val="24"/>
          <w:lang w:eastAsia="ru-RU"/>
        </w:rPr>
        <w:t>«ОД.11 Физика»</w:t>
      </w:r>
    </w:p>
    <w:p w14:paraId="175CE5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Cs w:val="24"/>
          <w:lang w:eastAsia="ru-RU"/>
        </w:rPr>
      </w:pPr>
    </w:p>
    <w:p w14:paraId="61CFA9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szCs w:val="24"/>
          <w:lang w:eastAsia="ru-RU"/>
        </w:rPr>
      </w:pPr>
    </w:p>
    <w:p w14:paraId="76A7D897" w14:textId="77777777" w:rsidR="001545FC" w:rsidRPr="001545FC" w:rsidRDefault="001545FC" w:rsidP="001545FC">
      <w:pPr>
        <w:spacing w:before="120" w:after="120"/>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202D014F" w14:textId="77777777" w:rsidR="001545FC" w:rsidRPr="001545FC" w:rsidRDefault="001545FC" w:rsidP="001545FC">
      <w:pPr>
        <w:spacing w:before="120" w:after="120"/>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997EF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54C2ED0D" w14:textId="77777777" w:rsidR="001545FC" w:rsidRPr="001545FC" w:rsidRDefault="001545FC" w:rsidP="001545FC">
      <w:pPr>
        <w:jc w:val="center"/>
        <w:rPr>
          <w:rFonts w:eastAsiaTheme="minorEastAsia"/>
          <w:bCs w:val="0"/>
          <w:szCs w:val="24"/>
          <w:lang w:eastAsia="ru-RU"/>
        </w:rPr>
      </w:pPr>
    </w:p>
    <w:p w14:paraId="550CF48C" w14:textId="77777777" w:rsidR="001545FC" w:rsidRPr="001545FC" w:rsidRDefault="001545FC" w:rsidP="001545FC">
      <w:pPr>
        <w:rPr>
          <w:rFonts w:eastAsiaTheme="minorEastAsia"/>
          <w:bCs w:val="0"/>
          <w:szCs w:val="24"/>
          <w:lang w:eastAsia="ru-RU"/>
        </w:rPr>
      </w:pPr>
    </w:p>
    <w:p w14:paraId="6D0E7D1E" w14:textId="77777777" w:rsidR="001545FC" w:rsidRPr="001545FC" w:rsidRDefault="001545FC" w:rsidP="001545FC">
      <w:pPr>
        <w:rPr>
          <w:rFonts w:eastAsiaTheme="minorEastAsia"/>
          <w:bCs w:val="0"/>
          <w:szCs w:val="24"/>
          <w:lang w:eastAsia="ru-RU"/>
        </w:rPr>
      </w:pPr>
    </w:p>
    <w:p w14:paraId="5FE2D511" w14:textId="77777777" w:rsidR="001545FC" w:rsidRPr="001545FC" w:rsidRDefault="001545FC" w:rsidP="001545FC">
      <w:pPr>
        <w:rPr>
          <w:rFonts w:eastAsiaTheme="minorEastAsia"/>
          <w:bCs w:val="0"/>
          <w:szCs w:val="24"/>
          <w:lang w:eastAsia="ru-RU"/>
        </w:rPr>
      </w:pPr>
    </w:p>
    <w:p w14:paraId="1C14E00B" w14:textId="77777777" w:rsidR="001545FC" w:rsidRPr="001545FC" w:rsidRDefault="001545FC" w:rsidP="001545FC">
      <w:pPr>
        <w:rPr>
          <w:rFonts w:eastAsiaTheme="minorEastAsia"/>
          <w:bCs w:val="0"/>
          <w:szCs w:val="24"/>
          <w:lang w:eastAsia="ru-RU"/>
        </w:rPr>
      </w:pPr>
    </w:p>
    <w:p w14:paraId="67E3CAEE" w14:textId="77777777" w:rsidR="001545FC" w:rsidRPr="001545FC" w:rsidRDefault="001545FC" w:rsidP="001545FC">
      <w:pPr>
        <w:spacing w:before="44"/>
        <w:ind w:left="1495" w:right="1561"/>
        <w:jc w:val="center"/>
        <w:rPr>
          <w:rFonts w:eastAsiaTheme="minorEastAsia"/>
          <w:b/>
          <w:bCs w:val="0"/>
          <w:szCs w:val="20"/>
          <w:lang w:eastAsia="ru-RU"/>
        </w:rPr>
      </w:pPr>
      <w:r w:rsidRPr="001545FC">
        <w:rPr>
          <w:rFonts w:eastAsiaTheme="minorEastAsia"/>
          <w:bCs w:val="0"/>
          <w:sz w:val="24"/>
          <w:szCs w:val="24"/>
          <w:lang w:eastAsia="ru-RU"/>
        </w:rPr>
        <w:t>год поступления 2026 год</w:t>
      </w:r>
      <w:r w:rsidRPr="001545FC">
        <w:rPr>
          <w:rFonts w:eastAsiaTheme="minorEastAsia"/>
          <w:b/>
          <w:bCs w:val="0"/>
          <w:szCs w:val="22"/>
          <w:lang w:eastAsia="ru-RU"/>
        </w:rPr>
        <w:t xml:space="preserve"> </w:t>
      </w:r>
    </w:p>
    <w:p w14:paraId="28ECEA7F" w14:textId="77777777" w:rsidR="001545FC" w:rsidRPr="001545FC" w:rsidRDefault="001545FC" w:rsidP="001545FC">
      <w:pPr>
        <w:rPr>
          <w:rFonts w:eastAsiaTheme="minorEastAsia"/>
          <w:b/>
          <w:bCs w:val="0"/>
          <w:szCs w:val="22"/>
          <w:lang w:eastAsia="ru-RU"/>
        </w:rPr>
      </w:pPr>
      <w:r w:rsidRPr="001545FC">
        <w:rPr>
          <w:rFonts w:eastAsiaTheme="minorEastAsia"/>
          <w:b/>
          <w:bCs w:val="0"/>
          <w:szCs w:val="22"/>
          <w:lang w:eastAsia="ru-RU"/>
        </w:rPr>
        <w:br w:type="page"/>
      </w:r>
    </w:p>
    <w:p w14:paraId="23ECE267" w14:textId="77777777" w:rsidR="001545FC" w:rsidRPr="001545FC" w:rsidRDefault="001545FC" w:rsidP="001545FC">
      <w:pPr>
        <w:spacing w:before="44"/>
        <w:ind w:left="1495" w:right="1561"/>
        <w:jc w:val="center"/>
        <w:rPr>
          <w:rFonts w:eastAsiaTheme="minorEastAsia"/>
          <w:b/>
          <w:bCs w:val="0"/>
          <w:szCs w:val="22"/>
          <w:lang w:eastAsia="ru-RU"/>
        </w:rPr>
      </w:pPr>
      <w:r w:rsidRPr="001545FC">
        <w:rPr>
          <w:rFonts w:eastAsiaTheme="minorEastAsia"/>
          <w:b/>
          <w:bCs w:val="0"/>
          <w:szCs w:val="22"/>
          <w:lang w:eastAsia="ru-RU"/>
        </w:rPr>
        <w:lastRenderedPageBreak/>
        <w:t>СОДЕРЖАНИЕ</w:t>
      </w:r>
    </w:p>
    <w:p w14:paraId="51B66235" w14:textId="77777777" w:rsidR="001545FC" w:rsidRPr="001545FC" w:rsidRDefault="001545FC" w:rsidP="001545FC">
      <w:pPr>
        <w:keepNext/>
        <w:spacing w:before="240" w:after="120" w:line="276" w:lineRule="auto"/>
        <w:ind w:firstLine="709"/>
        <w:rPr>
          <w:rFonts w:eastAsiaTheme="minorEastAsia"/>
          <w:kern w:val="32"/>
          <w:sz w:val="32"/>
          <w:szCs w:val="24"/>
          <w:lang w:eastAsia="ru-RU"/>
        </w:rPr>
      </w:pPr>
    </w:p>
    <w:p w14:paraId="5CE26E75" w14:textId="77777777" w:rsidR="001545FC" w:rsidRPr="001545FC" w:rsidRDefault="001545FC"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r:id="rId35" w:anchor="_Toc190877421"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Общая характеристика примерной рабочей программы</w:t>
        </w:r>
        <w:r w:rsidRPr="001545FC">
          <w:rPr>
            <w:rFonts w:eastAsiaTheme="minorEastAsia"/>
            <w:bCs w:val="0"/>
            <w:noProof/>
            <w:color w:val="0000FF"/>
            <w:spacing w:val="-61"/>
            <w:sz w:val="24"/>
            <w:szCs w:val="24"/>
            <w:u w:val="single"/>
            <w:lang w:eastAsia="ru-RU"/>
          </w:rPr>
          <w:t xml:space="preserve">       </w:t>
        </w:r>
        <w:r w:rsidRPr="001545FC">
          <w:rPr>
            <w:rFonts w:eastAsiaTheme="minorEastAsia"/>
            <w:bCs w:val="0"/>
            <w:noProof/>
            <w:color w:val="0000FF"/>
            <w:sz w:val="24"/>
            <w:szCs w:val="24"/>
            <w:u w:val="single"/>
            <w:lang w:eastAsia="ru-RU"/>
          </w:rPr>
          <w:t>общеобразовательной</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дисциплины «Физика»</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_Toc190877421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3</w:t>
        </w:r>
        <w:r w:rsidRPr="001545FC">
          <w:rPr>
            <w:rFonts w:eastAsiaTheme="minorEastAsia"/>
            <w:bCs w:val="0"/>
            <w:noProof/>
            <w:webHidden/>
            <w:sz w:val="24"/>
            <w:szCs w:val="24"/>
            <w:u w:val="single"/>
            <w:lang w:eastAsia="ru-RU"/>
          </w:rPr>
          <w:fldChar w:fldCharType="end"/>
        </w:r>
      </w:hyperlink>
    </w:p>
    <w:p w14:paraId="75B46B39" w14:textId="77777777" w:rsidR="001545FC" w:rsidRPr="001545FC" w:rsidRDefault="001545FC"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36" w:anchor="_Toc190877422" w:history="1">
        <w:r w:rsidRPr="001545FC">
          <w:rPr>
            <w:rFonts w:eastAsiaTheme="minorEastAsia"/>
            <w:bCs w:val="0"/>
            <w:noProof/>
            <w:color w:val="0000FF"/>
            <w:sz w:val="24"/>
            <w:szCs w:val="24"/>
            <w:u w:val="single"/>
            <w:lang w:eastAsia="ru-RU"/>
          </w:rPr>
          <w:t>2.</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Структура и содержание общеобразовательной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_Toc190877422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12</w:t>
        </w:r>
        <w:r w:rsidRPr="001545FC">
          <w:rPr>
            <w:rFonts w:eastAsiaTheme="minorEastAsia"/>
            <w:bCs w:val="0"/>
            <w:noProof/>
            <w:webHidden/>
            <w:sz w:val="24"/>
            <w:szCs w:val="24"/>
            <w:u w:val="single"/>
            <w:lang w:eastAsia="ru-RU"/>
          </w:rPr>
          <w:fldChar w:fldCharType="end"/>
        </w:r>
      </w:hyperlink>
    </w:p>
    <w:p w14:paraId="2582590D" w14:textId="77777777" w:rsidR="001545FC" w:rsidRPr="001545FC" w:rsidRDefault="001545FC"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37" w:anchor="_Toc190877423" w:history="1">
        <w:r w:rsidRPr="001545FC">
          <w:rPr>
            <w:rFonts w:eastAsiaTheme="minorEastAsia"/>
            <w:bCs w:val="0"/>
            <w:noProof/>
            <w:color w:val="0000FF"/>
            <w:sz w:val="24"/>
            <w:szCs w:val="24"/>
            <w:u w:val="single"/>
            <w:lang w:eastAsia="ru-RU"/>
          </w:rPr>
          <w:t>3.</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Условия</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реализации</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программы</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общеобразовательной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_Toc190877423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23</w:t>
        </w:r>
        <w:r w:rsidRPr="001545FC">
          <w:rPr>
            <w:rFonts w:eastAsiaTheme="minorEastAsia"/>
            <w:bCs w:val="0"/>
            <w:noProof/>
            <w:webHidden/>
            <w:sz w:val="24"/>
            <w:szCs w:val="24"/>
            <w:u w:val="single"/>
            <w:lang w:eastAsia="ru-RU"/>
          </w:rPr>
          <w:fldChar w:fldCharType="end"/>
        </w:r>
      </w:hyperlink>
    </w:p>
    <w:p w14:paraId="149F1E91" w14:textId="77777777" w:rsidR="001545FC" w:rsidRPr="001545FC" w:rsidRDefault="001545FC" w:rsidP="001545FC">
      <w:pPr>
        <w:tabs>
          <w:tab w:val="left" w:pos="800"/>
          <w:tab w:val="right" w:leader="dot" w:pos="9628"/>
          <w:tab w:val="right" w:leader="dot" w:pos="9820"/>
        </w:tabs>
        <w:spacing w:after="120" w:line="360" w:lineRule="auto"/>
        <w:rPr>
          <w:rFonts w:eastAsiaTheme="minorEastAsia"/>
          <w:bCs w:val="0"/>
          <w:noProof/>
          <w:sz w:val="24"/>
          <w:szCs w:val="24"/>
          <w:lang w:eastAsia="ru-RU"/>
        </w:rPr>
      </w:pPr>
      <w:hyperlink r:id="rId38" w:anchor="_Toc190877424" w:history="1">
        <w:r w:rsidRPr="001545FC">
          <w:rPr>
            <w:rFonts w:eastAsiaTheme="minorEastAsia"/>
            <w:bCs w:val="0"/>
            <w:noProof/>
            <w:color w:val="0000FF"/>
            <w:sz w:val="24"/>
            <w:szCs w:val="24"/>
            <w:u w:val="single"/>
            <w:lang w:eastAsia="ru-RU"/>
          </w:rPr>
          <w:t>4. Контроль и оценка результатов освоения дисциплины</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_Toc190877424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28</w:t>
        </w:r>
        <w:r w:rsidRPr="001545FC">
          <w:rPr>
            <w:rFonts w:eastAsiaTheme="minorEastAsia"/>
            <w:bCs w:val="0"/>
            <w:noProof/>
            <w:webHidden/>
            <w:sz w:val="24"/>
            <w:szCs w:val="24"/>
            <w:u w:val="single"/>
            <w:lang w:eastAsia="ru-RU"/>
          </w:rPr>
          <w:fldChar w:fldCharType="end"/>
        </w:r>
      </w:hyperlink>
    </w:p>
    <w:p w14:paraId="37646829" w14:textId="77777777" w:rsidR="001545FC" w:rsidRPr="001545FC" w:rsidRDefault="001545FC" w:rsidP="001545FC">
      <w:pPr>
        <w:rPr>
          <w:rFonts w:eastAsiaTheme="minorEastAsia"/>
          <w:bCs w:val="0"/>
          <w:color w:val="000000"/>
          <w:sz w:val="22"/>
          <w:szCs w:val="20"/>
          <w:lang w:eastAsia="ru-RU"/>
        </w:rPr>
      </w:pPr>
      <w:r w:rsidRPr="001545FC">
        <w:rPr>
          <w:rFonts w:eastAsiaTheme="minorEastAsia"/>
          <w:b/>
          <w:sz w:val="24"/>
          <w:szCs w:val="24"/>
          <w:lang w:eastAsia="ru-RU"/>
        </w:rPr>
        <w:fldChar w:fldCharType="end"/>
      </w:r>
    </w:p>
    <w:p w14:paraId="21FCAB50" w14:textId="77777777" w:rsidR="001545FC" w:rsidRPr="001545FC" w:rsidRDefault="001545FC" w:rsidP="001545FC">
      <w:pPr>
        <w:spacing w:before="44"/>
        <w:ind w:left="1495" w:right="1561"/>
        <w:jc w:val="center"/>
        <w:rPr>
          <w:rFonts w:eastAsiaTheme="minorEastAsia"/>
          <w:b/>
          <w:bCs w:val="0"/>
          <w:szCs w:val="22"/>
          <w:lang w:eastAsia="ru-RU"/>
        </w:rPr>
      </w:pPr>
    </w:p>
    <w:p w14:paraId="7544DB4D" w14:textId="77777777" w:rsidR="001545FC" w:rsidRPr="001545FC" w:rsidRDefault="001545FC" w:rsidP="001545FC">
      <w:pPr>
        <w:spacing w:before="44"/>
        <w:ind w:left="1495" w:right="1561"/>
        <w:jc w:val="center"/>
        <w:rPr>
          <w:rFonts w:eastAsiaTheme="minorEastAsia"/>
          <w:b/>
          <w:bCs w:val="0"/>
          <w:szCs w:val="22"/>
          <w:lang w:eastAsia="ru-RU"/>
        </w:rPr>
      </w:pPr>
    </w:p>
    <w:p w14:paraId="6D9DFE7F" w14:textId="77777777" w:rsidR="001545FC" w:rsidRPr="001545FC" w:rsidRDefault="001545FC" w:rsidP="001545FC">
      <w:pPr>
        <w:rPr>
          <w:rFonts w:eastAsiaTheme="minorEastAsia"/>
          <w:bCs w:val="0"/>
          <w:sz w:val="22"/>
          <w:szCs w:val="22"/>
          <w:lang w:eastAsia="ru-RU"/>
        </w:rPr>
        <w:sectPr w:rsidR="001545FC" w:rsidRPr="001545FC">
          <w:pgSz w:w="11910" w:h="16840"/>
          <w:pgMar w:top="1580" w:right="580" w:bottom="960" w:left="1500" w:header="0" w:footer="775" w:gutter="0"/>
          <w:cols w:space="720"/>
        </w:sectPr>
      </w:pPr>
    </w:p>
    <w:p w14:paraId="61395322" w14:textId="77777777" w:rsidR="001545FC" w:rsidRPr="001545FC" w:rsidRDefault="001545FC" w:rsidP="00B77C04">
      <w:pPr>
        <w:numPr>
          <w:ilvl w:val="0"/>
          <w:numId w:val="49"/>
        </w:numPr>
        <w:tabs>
          <w:tab w:val="num" w:pos="644"/>
        </w:tabs>
        <w:spacing w:after="0" w:line="360" w:lineRule="auto"/>
        <w:jc w:val="both"/>
        <w:outlineLvl w:val="0"/>
        <w:rPr>
          <w:rFonts w:eastAsiaTheme="minorEastAsia"/>
          <w:b/>
          <w:kern w:val="32"/>
          <w:sz w:val="24"/>
          <w:szCs w:val="24"/>
          <w:lang w:eastAsia="ru-RU"/>
        </w:rPr>
      </w:pPr>
      <w:bookmarkStart w:id="441" w:name="1._ОБЩАЯ_ХАРАКТЕРИСТИКА_ПРИМЕРНОЙ_РАБОЧЕ"/>
      <w:bookmarkStart w:id="442" w:name="_bookmark0"/>
      <w:bookmarkStart w:id="443" w:name="_Toc190877421"/>
      <w:bookmarkEnd w:id="441"/>
      <w:bookmarkEnd w:id="442"/>
      <w:r w:rsidRPr="001545FC">
        <w:rPr>
          <w:rFonts w:eastAsiaTheme="minorEastAsia"/>
          <w:b/>
          <w:kern w:val="32"/>
          <w:sz w:val="24"/>
          <w:szCs w:val="24"/>
          <w:lang w:eastAsia="ru-RU"/>
        </w:rPr>
        <w:lastRenderedPageBreak/>
        <w:t>Общая характеристика примерной рабочей программы</w:t>
      </w:r>
      <w:r w:rsidRPr="001545FC">
        <w:rPr>
          <w:rFonts w:eastAsiaTheme="minorEastAsia"/>
          <w:b/>
          <w:spacing w:val="-61"/>
          <w:kern w:val="32"/>
          <w:sz w:val="24"/>
          <w:szCs w:val="24"/>
          <w:lang w:eastAsia="ru-RU"/>
        </w:rPr>
        <w:t xml:space="preserve"> </w:t>
      </w:r>
      <w:r w:rsidRPr="001545FC">
        <w:rPr>
          <w:rFonts w:eastAsiaTheme="minorEastAsia"/>
          <w:b/>
          <w:kern w:val="32"/>
          <w:sz w:val="24"/>
          <w:szCs w:val="24"/>
          <w:lang w:eastAsia="ru-RU"/>
        </w:rPr>
        <w:t>общеобразовательной</w:t>
      </w:r>
      <w:r w:rsidRPr="001545FC">
        <w:rPr>
          <w:rFonts w:eastAsiaTheme="minorEastAsia"/>
          <w:b/>
          <w:spacing w:val="-3"/>
          <w:kern w:val="32"/>
          <w:sz w:val="24"/>
          <w:szCs w:val="24"/>
          <w:lang w:eastAsia="ru-RU"/>
        </w:rPr>
        <w:t xml:space="preserve"> </w:t>
      </w:r>
      <w:r w:rsidRPr="001545FC">
        <w:rPr>
          <w:rFonts w:eastAsiaTheme="minorEastAsia"/>
          <w:b/>
          <w:kern w:val="32"/>
          <w:sz w:val="24"/>
          <w:szCs w:val="24"/>
          <w:lang w:eastAsia="ru-RU"/>
        </w:rPr>
        <w:t>дисциплины</w:t>
      </w:r>
      <w:bookmarkEnd w:id="443"/>
      <w:r w:rsidRPr="001545FC">
        <w:rPr>
          <w:rFonts w:eastAsiaTheme="minorEastAsia"/>
          <w:b/>
          <w:kern w:val="32"/>
          <w:sz w:val="24"/>
          <w:szCs w:val="24"/>
          <w:lang w:eastAsia="ru-RU"/>
        </w:rPr>
        <w:t xml:space="preserve"> «Физика»</w:t>
      </w:r>
    </w:p>
    <w:p w14:paraId="6F372913" w14:textId="77777777" w:rsidR="001545FC" w:rsidRPr="001545FC" w:rsidRDefault="001545FC" w:rsidP="00B77C04">
      <w:pPr>
        <w:numPr>
          <w:ilvl w:val="1"/>
          <w:numId w:val="50"/>
        </w:numPr>
        <w:tabs>
          <w:tab w:val="left" w:pos="993"/>
          <w:tab w:val="left" w:pos="10992"/>
          <w:tab w:val="left" w:pos="11908"/>
          <w:tab w:val="left" w:pos="12824"/>
          <w:tab w:val="left" w:pos="13740"/>
          <w:tab w:val="left" w:pos="14656"/>
        </w:tabs>
        <w:spacing w:after="0" w:line="360" w:lineRule="auto"/>
        <w:ind w:hanging="436"/>
        <w:jc w:val="both"/>
        <w:rPr>
          <w:rFonts w:eastAsiaTheme="minorEastAsia"/>
          <w:b/>
          <w:bCs w:val="0"/>
          <w:sz w:val="24"/>
          <w:szCs w:val="24"/>
          <w:lang w:eastAsia="ru-RU"/>
        </w:rPr>
      </w:pPr>
      <w:r w:rsidRPr="001545FC">
        <w:rPr>
          <w:rFonts w:eastAsiaTheme="minorEastAsia"/>
          <w:b/>
          <w:bCs w:val="0"/>
          <w:sz w:val="24"/>
          <w:szCs w:val="24"/>
          <w:lang w:eastAsia="ru-RU"/>
        </w:rPr>
        <w:t xml:space="preserve"> Место дисциплины в структуре образовательной программы СПО:</w:t>
      </w:r>
    </w:p>
    <w:p w14:paraId="322FA30F"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Общеобразовательная дисциплина «Физика» является обязательной частью общеобразовательного цикла образовательной программы </w:t>
      </w:r>
      <w:r w:rsidRPr="001545FC">
        <w:rPr>
          <w:rFonts w:eastAsiaTheme="minorEastAsia"/>
          <w:bCs w:val="0"/>
          <w:sz w:val="24"/>
          <w:szCs w:val="24"/>
          <w:lang w:eastAsia="ru-RU"/>
        </w:rPr>
        <w:br/>
        <w:t>в соответствии с ФГОС СПО по 35.01.27 Мастер сельскохозяйственного производства</w:t>
      </w:r>
    </w:p>
    <w:p w14:paraId="688F3251" w14:textId="77777777" w:rsidR="001545FC" w:rsidRPr="001545FC" w:rsidRDefault="001545FC" w:rsidP="001545FC">
      <w:pPr>
        <w:tabs>
          <w:tab w:val="right" w:leader="dot" w:pos="9628"/>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 Цели и планируемые результаты освоения дисциплины:</w:t>
      </w:r>
    </w:p>
    <w:p w14:paraId="588A2C4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right" w:leader="dot" w:pos="9628"/>
          <w:tab w:val="left" w:pos="10076"/>
          <w:tab w:val="left" w:pos="10992"/>
          <w:tab w:val="left" w:pos="11908"/>
          <w:tab w:val="left" w:pos="12824"/>
          <w:tab w:val="left" w:pos="13740"/>
          <w:tab w:val="left" w:pos="14656"/>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1.2.1. Цели дисциплины:</w:t>
      </w:r>
    </w:p>
    <w:p w14:paraId="47D1C4B6" w14:textId="77777777" w:rsidR="001545FC" w:rsidRPr="001545FC" w:rsidRDefault="001545FC" w:rsidP="001545FC">
      <w:pPr>
        <w:tabs>
          <w:tab w:val="left" w:pos="993"/>
        </w:tabs>
        <w:spacing w:after="0" w:line="360" w:lineRule="auto"/>
        <w:ind w:firstLine="709"/>
        <w:rPr>
          <w:rFonts w:eastAsiaTheme="minorEastAsia"/>
          <w:sz w:val="24"/>
          <w:szCs w:val="24"/>
          <w:lang w:eastAsia="ru-RU"/>
        </w:rPr>
      </w:pPr>
      <w:r w:rsidRPr="001545FC">
        <w:rPr>
          <w:rFonts w:eastAsiaTheme="minorEastAsia"/>
          <w:bCs w:val="0"/>
          <w:sz w:val="24"/>
          <w:szCs w:val="24"/>
          <w:lang w:eastAsia="ru-RU"/>
        </w:rPr>
        <w:t xml:space="preserve">Содержание программы общеобразовательной дисциплины Физика направлено на достижение следующих </w:t>
      </w:r>
      <w:r w:rsidRPr="001545FC">
        <w:rPr>
          <w:rFonts w:eastAsiaTheme="minorEastAsia"/>
          <w:sz w:val="24"/>
          <w:szCs w:val="24"/>
          <w:lang w:eastAsia="ru-RU"/>
        </w:rPr>
        <w:t>целей:</w:t>
      </w:r>
    </w:p>
    <w:p w14:paraId="55744BF0"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 обучающихся уверенности в ценности образования,</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значимости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знаний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для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квалифицированного</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специалиста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осуществлении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его</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профессиональной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деятельности;</w:t>
      </w:r>
    </w:p>
    <w:p w14:paraId="69921D83"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естественно-научной грамотности;</w:t>
      </w:r>
    </w:p>
    <w:p w14:paraId="258316F0"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специфической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системой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понятий,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терминологией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символикой;</w:t>
      </w:r>
    </w:p>
    <w:p w14:paraId="3113C1B1"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освоение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основных</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теорий,</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законов,</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закономерностей;</w:t>
      </w:r>
    </w:p>
    <w:p w14:paraId="5DFA683C"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основными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методами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научного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познания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природы,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используемыми в физике (наблюдение, описание, измерение, выдвижение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гипотез,</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проведение</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эксперимента);</w:t>
      </w:r>
    </w:p>
    <w:p w14:paraId="6A7DA3D4"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умениями</w:t>
      </w:r>
      <w:r w:rsidRPr="001545FC">
        <w:rPr>
          <w:rFonts w:eastAsiaTheme="minorEastAsia"/>
          <w:bCs w:val="0"/>
          <w:spacing w:val="-9"/>
          <w:sz w:val="24"/>
          <w:szCs w:val="24"/>
          <w:lang w:eastAsia="ru-RU"/>
        </w:rPr>
        <w:t xml:space="preserve"> </w:t>
      </w:r>
      <w:r w:rsidRPr="001545FC">
        <w:rPr>
          <w:rFonts w:eastAsiaTheme="minorEastAsia"/>
          <w:bCs w:val="0"/>
          <w:sz w:val="24"/>
          <w:szCs w:val="24"/>
          <w:lang w:eastAsia="ru-RU"/>
        </w:rPr>
        <w:t>обрабатывать</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данные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эксперимента,</w:t>
      </w:r>
      <w:r w:rsidRPr="001545FC">
        <w:rPr>
          <w:rFonts w:eastAsiaTheme="minorEastAsia"/>
          <w:bCs w:val="0"/>
          <w:spacing w:val="-11"/>
          <w:sz w:val="24"/>
          <w:szCs w:val="24"/>
          <w:lang w:eastAsia="ru-RU"/>
        </w:rPr>
        <w:t xml:space="preserve"> </w:t>
      </w:r>
      <w:r w:rsidRPr="001545FC">
        <w:rPr>
          <w:rFonts w:eastAsiaTheme="minorEastAsia"/>
          <w:bCs w:val="0"/>
          <w:sz w:val="24"/>
          <w:szCs w:val="24"/>
          <w:lang w:eastAsia="ru-RU"/>
        </w:rPr>
        <w:t>объяснять</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полученные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результаты,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устанавливать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зависимости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между</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величинами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наблюдаемом</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явлении,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делать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выводы;</w:t>
      </w:r>
    </w:p>
    <w:p w14:paraId="7102FAA4"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умения решать физические задачи разных уровней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сложности;</w:t>
      </w:r>
    </w:p>
    <w:p w14:paraId="1A5664BC" w14:textId="77777777" w:rsidR="001545FC" w:rsidRPr="001545FC" w:rsidRDefault="001545FC" w:rsidP="00B77C04">
      <w:pPr>
        <w:numPr>
          <w:ilvl w:val="0"/>
          <w:numId w:val="51"/>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развитие познавательных интересов, интеллектуальных и творческих</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способностей в процессе приобретения знаний с использованием различных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источников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информационных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технологий;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умений</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формулировать</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обосновывать</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собственную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позицию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отношению</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к</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получаемой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из разных</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источников;</w:t>
      </w:r>
    </w:p>
    <w:p w14:paraId="7F633D36" w14:textId="77777777" w:rsidR="001545FC" w:rsidRPr="001545FC" w:rsidRDefault="001545FC" w:rsidP="00B77C04">
      <w:pPr>
        <w:numPr>
          <w:ilvl w:val="0"/>
          <w:numId w:val="51"/>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воспитание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чувства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гордости</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за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российскую</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физическую</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науку.</w:t>
      </w:r>
    </w:p>
    <w:p w14:paraId="1D30344F" w14:textId="77777777" w:rsidR="001545FC" w:rsidRPr="001545FC" w:rsidRDefault="001545FC" w:rsidP="001545FC">
      <w:pPr>
        <w:tabs>
          <w:tab w:val="left" w:pos="993"/>
        </w:tabs>
        <w:spacing w:after="0" w:line="360" w:lineRule="auto"/>
        <w:ind w:firstLine="709"/>
        <w:jc w:val="both"/>
        <w:rPr>
          <w:rFonts w:eastAsiaTheme="minorEastAsia"/>
          <w:bCs w:val="0"/>
          <w:i/>
          <w:iCs/>
          <w:color w:val="000000" w:themeColor="text1"/>
          <w:sz w:val="24"/>
          <w:szCs w:val="24"/>
          <w:lang w:eastAsia="ru-RU"/>
        </w:rPr>
      </w:pPr>
      <w:r w:rsidRPr="001545FC">
        <w:rPr>
          <w:rFonts w:eastAsiaTheme="minorEastAsia"/>
          <w:bCs w:val="0"/>
          <w:i/>
          <w:iCs/>
          <w:sz w:val="24"/>
          <w:szCs w:val="24"/>
          <w:lang w:eastAsia="ru-RU"/>
        </w:rPr>
        <w:t xml:space="preserve">Особенность формирования совокупности задач изучения физики </w:t>
      </w:r>
      <w:r w:rsidRPr="001545FC">
        <w:rPr>
          <w:rFonts w:eastAsiaTheme="minorEastAsia"/>
          <w:bCs w:val="0"/>
          <w:i/>
          <w:iCs/>
          <w:sz w:val="24"/>
          <w:szCs w:val="24"/>
          <w:lang w:eastAsia="ru-RU"/>
        </w:rPr>
        <w:br/>
        <w:t>для</w:t>
      </w:r>
      <w:r w:rsidRPr="001545FC">
        <w:rPr>
          <w:rFonts w:eastAsiaTheme="minorEastAsia"/>
          <w:bCs w:val="0"/>
          <w:i/>
          <w:iCs/>
          <w:spacing w:val="-61"/>
          <w:sz w:val="24"/>
          <w:szCs w:val="24"/>
          <w:lang w:eastAsia="ru-RU"/>
        </w:rPr>
        <w:t xml:space="preserve"> </w:t>
      </w:r>
      <w:r w:rsidRPr="001545FC">
        <w:rPr>
          <w:rFonts w:eastAsiaTheme="minorEastAsia"/>
          <w:bCs w:val="0"/>
          <w:i/>
          <w:iCs/>
          <w:sz w:val="24"/>
          <w:szCs w:val="24"/>
          <w:lang w:eastAsia="ru-RU"/>
        </w:rPr>
        <w:t>системы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среднего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образования</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заключается</w:t>
      </w:r>
      <w:r w:rsidRPr="001545FC">
        <w:rPr>
          <w:rFonts w:eastAsiaTheme="minorEastAsia"/>
          <w:bCs w:val="0"/>
          <w:i/>
          <w:iCs/>
          <w:spacing w:val="1"/>
          <w:sz w:val="24"/>
          <w:szCs w:val="24"/>
          <w:lang w:eastAsia="ru-RU"/>
        </w:rPr>
        <w:t xml:space="preserve"> </w:t>
      </w:r>
      <w:r w:rsidRPr="001545FC">
        <w:rPr>
          <w:rFonts w:eastAsiaTheme="minorEastAsia"/>
          <w:bCs w:val="0"/>
          <w:i/>
          <w:iCs/>
          <w:spacing w:val="1"/>
          <w:sz w:val="24"/>
          <w:szCs w:val="24"/>
          <w:lang w:eastAsia="ru-RU"/>
        </w:rPr>
        <w:br/>
      </w:r>
      <w:r w:rsidRPr="001545FC">
        <w:rPr>
          <w:rFonts w:eastAsiaTheme="minorEastAsia"/>
          <w:bCs w:val="0"/>
          <w:i/>
          <w:iCs/>
          <w:sz w:val="24"/>
          <w:szCs w:val="24"/>
          <w:lang w:eastAsia="ru-RU"/>
        </w:rPr>
        <w:t>в</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необходимости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реализации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профессиональной</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направленности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решаемых задач,</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учёта</w:t>
      </w:r>
      <w:r w:rsidRPr="001545FC">
        <w:rPr>
          <w:rFonts w:eastAsiaTheme="minorEastAsia"/>
          <w:bCs w:val="0"/>
          <w:i/>
          <w:iCs/>
          <w:spacing w:val="-2"/>
          <w:sz w:val="24"/>
          <w:szCs w:val="24"/>
          <w:lang w:eastAsia="ru-RU"/>
        </w:rPr>
        <w:t xml:space="preserve"> </w:t>
      </w:r>
      <w:r w:rsidRPr="001545FC">
        <w:rPr>
          <w:rFonts w:eastAsiaTheme="minorEastAsia"/>
          <w:bCs w:val="0"/>
          <w:i/>
          <w:iCs/>
          <w:sz w:val="24"/>
          <w:szCs w:val="24"/>
          <w:lang w:eastAsia="ru-RU"/>
        </w:rPr>
        <w:lastRenderedPageBreak/>
        <w:t>особенностей</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сферы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деятельности</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будущих</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 xml:space="preserve">специалистов, поэтому, практически, в каждом разделе примерной рабочей программы, </w:t>
      </w:r>
      <w:r w:rsidRPr="001545FC">
        <w:rPr>
          <w:rFonts w:eastAsiaTheme="minorEastAsia"/>
          <w:bCs w:val="0"/>
          <w:i/>
          <w:iCs/>
          <w:sz w:val="24"/>
          <w:szCs w:val="24"/>
          <w:lang w:eastAsia="ru-RU"/>
        </w:rPr>
        <w:br/>
        <w:t xml:space="preserve">в содержании учебного материала, приведены темы практических работ, способствующие более наглядному усвоению учебного материала. </w:t>
      </w:r>
      <w:bookmarkStart w:id="444" w:name="_Hlk190782876"/>
      <w:r w:rsidRPr="001545FC">
        <w:rPr>
          <w:rFonts w:eastAsiaTheme="minorEastAsia"/>
          <w:bCs w:val="0"/>
          <w:i/>
          <w:iCs/>
          <w:sz w:val="24"/>
          <w:szCs w:val="24"/>
          <w:lang w:eastAsia="ru-RU"/>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проводить демонстрационные и лабораторные работы с учётом имеющегося оборудования (</w:t>
      </w:r>
      <w:r w:rsidRPr="001545FC">
        <w:rPr>
          <w:rFonts w:eastAsiaTheme="minorEastAsia"/>
          <w:bCs w:val="0"/>
          <w:i/>
          <w:iCs/>
          <w:color w:val="000000" w:themeColor="text1"/>
          <w:sz w:val="24"/>
          <w:szCs w:val="24"/>
          <w:lang w:eastAsia="ru-RU"/>
        </w:rPr>
        <w:t>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пр).</w:t>
      </w:r>
    </w:p>
    <w:p w14:paraId="5D537F8F" w14:textId="77777777" w:rsidR="001545FC" w:rsidRPr="001545FC" w:rsidRDefault="001545FC" w:rsidP="001545FC">
      <w:pPr>
        <w:tabs>
          <w:tab w:val="right" w:leader="dot" w:pos="9628"/>
        </w:tabs>
        <w:spacing w:after="0" w:line="360" w:lineRule="auto"/>
        <w:ind w:firstLine="709"/>
        <w:jc w:val="both"/>
        <w:rPr>
          <w:rFonts w:eastAsiaTheme="minorEastAsia"/>
          <w:i/>
          <w:iCs/>
          <w:noProof/>
          <w:sz w:val="24"/>
          <w:szCs w:val="24"/>
          <w:lang w:eastAsia="ru-RU"/>
        </w:rPr>
      </w:pPr>
      <w:r w:rsidRPr="001545FC">
        <w:rPr>
          <w:rFonts w:eastAsiaTheme="minorEastAsia"/>
          <w:i/>
          <w:iCs/>
          <w:noProof/>
          <w:sz w:val="24"/>
          <w:szCs w:val="24"/>
          <w:lang w:eastAsia="ru-RU"/>
        </w:rPr>
        <w:t>Преподаватель может самостоятельно определять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bookmarkEnd w:id="444"/>
    <w:p w14:paraId="67516804" w14:textId="77777777" w:rsidR="001545FC" w:rsidRPr="001545FC" w:rsidRDefault="001545FC" w:rsidP="001545FC">
      <w:pPr>
        <w:spacing w:after="0" w:line="360" w:lineRule="auto"/>
        <w:ind w:firstLine="709"/>
        <w:jc w:val="both"/>
        <w:rPr>
          <w:rFonts w:eastAsiaTheme="minorEastAsia"/>
          <w:b/>
          <w:bCs w:val="0"/>
          <w:color w:val="000000"/>
          <w:sz w:val="24"/>
          <w:szCs w:val="24"/>
          <w:lang w:eastAsia="ru-RU"/>
        </w:rPr>
      </w:pPr>
      <w:r w:rsidRPr="001545FC">
        <w:rPr>
          <w:rFonts w:eastAsiaTheme="minorEastAsia"/>
          <w:b/>
          <w:bCs w:val="0"/>
          <w:sz w:val="24"/>
          <w:szCs w:val="24"/>
          <w:lang w:eastAsia="ru-RU"/>
        </w:rPr>
        <w:t>1.2.2. Планируемые результаты освоения общеобразовательной дисциплины в соответствии с ФГОС СПО и на основе ФГОС СОО</w:t>
      </w:r>
    </w:p>
    <w:p w14:paraId="39103DD7" w14:textId="77777777" w:rsidR="001545FC" w:rsidRPr="001545FC" w:rsidRDefault="001545FC" w:rsidP="001545FC">
      <w:pPr>
        <w:spacing w:after="0" w:line="360" w:lineRule="auto"/>
        <w:ind w:firstLine="709"/>
        <w:jc w:val="both"/>
        <w:rPr>
          <w:rFonts w:eastAsiaTheme="minorEastAsia"/>
          <w:sz w:val="24"/>
          <w:szCs w:val="24"/>
          <w:lang w:eastAsia="ru-RU"/>
        </w:rPr>
      </w:pPr>
      <w:r w:rsidRPr="001545FC">
        <w:rPr>
          <w:rFonts w:eastAsiaTheme="minorEastAsia"/>
          <w:bCs w:val="0"/>
          <w:sz w:val="24"/>
          <w:szCs w:val="24"/>
          <w:lang w:eastAsia="ru-RU"/>
        </w:rPr>
        <w:t xml:space="preserve">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w:t>
      </w:r>
      <w:r w:rsidRPr="001545FC">
        <w:rPr>
          <w:rFonts w:eastAsiaTheme="minorEastAsia"/>
          <w:bCs w:val="0"/>
          <w:sz w:val="24"/>
          <w:szCs w:val="24"/>
          <w:lang w:eastAsia="ru-RU"/>
        </w:rPr>
        <w:br/>
        <w:t>ФГОС СОО представлены в таблице:</w:t>
      </w:r>
    </w:p>
    <w:p w14:paraId="3F213985" w14:textId="77777777" w:rsidR="001545FC" w:rsidRPr="001545FC" w:rsidRDefault="001545FC" w:rsidP="001545FC">
      <w:pPr>
        <w:rPr>
          <w:rFonts w:eastAsiaTheme="minorEastAsia"/>
          <w:bCs w:val="0"/>
          <w:color w:val="000000"/>
          <w:sz w:val="22"/>
          <w:szCs w:val="20"/>
          <w:lang w:eastAsia="ru-RU"/>
        </w:rPr>
      </w:pPr>
    </w:p>
    <w:p w14:paraId="78A88A0A" w14:textId="77777777" w:rsidR="001545FC" w:rsidRPr="001545FC" w:rsidRDefault="001545FC" w:rsidP="001545FC">
      <w:pPr>
        <w:rPr>
          <w:rFonts w:eastAsiaTheme="minorEastAsia"/>
          <w:bCs w:val="0"/>
          <w:sz w:val="22"/>
          <w:szCs w:val="22"/>
          <w:lang w:eastAsia="ru-RU"/>
        </w:rPr>
        <w:sectPr w:rsidR="001545FC" w:rsidRPr="001545FC">
          <w:pgSz w:w="11910" w:h="16840"/>
          <w:pgMar w:top="1134" w:right="850" w:bottom="1134" w:left="1701" w:header="0" w:footer="775"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670"/>
        <w:gridCol w:w="6095"/>
      </w:tblGrid>
      <w:tr w:rsidR="001545FC" w:rsidRPr="001545FC" w14:paraId="12829014" w14:textId="77777777" w:rsidTr="00103D0B">
        <w:tc>
          <w:tcPr>
            <w:tcW w:w="2689" w:type="dxa"/>
            <w:vMerge w:val="restart"/>
            <w:hideMark/>
          </w:tcPr>
          <w:p w14:paraId="74C4A2F5" w14:textId="77777777" w:rsidR="001545FC" w:rsidRPr="001545FC" w:rsidRDefault="001545FC" w:rsidP="001545FC">
            <w:pPr>
              <w:widowControl w:val="0"/>
              <w:spacing w:after="0" w:line="264" w:lineRule="auto"/>
              <w:ind w:right="280"/>
              <w:rPr>
                <w:rFonts w:eastAsiaTheme="minorEastAsia"/>
                <w:b/>
                <w:sz w:val="24"/>
                <w:szCs w:val="24"/>
                <w:lang w:eastAsia="nl-NL"/>
              </w:rPr>
            </w:pPr>
            <w:bookmarkStart w:id="445" w:name="_Hlk188612217"/>
            <w:r w:rsidRPr="001545FC">
              <w:rPr>
                <w:rFonts w:eastAsiaTheme="minorEastAsia"/>
                <w:b/>
                <w:sz w:val="24"/>
                <w:szCs w:val="24"/>
                <w:lang w:eastAsia="nl-NL"/>
              </w:rPr>
              <w:lastRenderedPageBreak/>
              <w:t xml:space="preserve">Код </w:t>
            </w:r>
            <w:r w:rsidRPr="001545FC">
              <w:rPr>
                <w:rFonts w:eastAsiaTheme="minorEastAsia"/>
                <w:b/>
                <w:sz w:val="24"/>
                <w:szCs w:val="24"/>
                <w:lang w:eastAsia="nl-NL"/>
              </w:rPr>
              <w:br/>
              <w:t>и наименование формируемых компетенций</w:t>
            </w:r>
          </w:p>
        </w:tc>
        <w:tc>
          <w:tcPr>
            <w:tcW w:w="11765" w:type="dxa"/>
            <w:gridSpan w:val="2"/>
            <w:hideMark/>
          </w:tcPr>
          <w:p w14:paraId="36AC7EA0" w14:textId="77777777" w:rsidR="001545FC" w:rsidRPr="001545FC" w:rsidRDefault="001545FC" w:rsidP="001545FC">
            <w:pPr>
              <w:widowControl w:val="0"/>
              <w:spacing w:after="0" w:line="264" w:lineRule="auto"/>
              <w:ind w:right="280"/>
              <w:rPr>
                <w:rFonts w:eastAsiaTheme="minorEastAsia"/>
                <w:b/>
                <w:sz w:val="24"/>
                <w:szCs w:val="24"/>
                <w:lang w:eastAsia="nl-NL"/>
              </w:rPr>
            </w:pPr>
            <w:r w:rsidRPr="001545FC">
              <w:rPr>
                <w:rFonts w:eastAsiaTheme="minorEastAsia"/>
                <w:b/>
                <w:sz w:val="24"/>
                <w:szCs w:val="24"/>
                <w:lang w:eastAsia="nl-NL"/>
              </w:rPr>
              <w:t>Планируемые результаты освоения программы по дисциплине</w:t>
            </w:r>
          </w:p>
        </w:tc>
      </w:tr>
      <w:tr w:rsidR="001545FC" w:rsidRPr="001545FC" w14:paraId="405755A5" w14:textId="77777777" w:rsidTr="00103D0B">
        <w:tc>
          <w:tcPr>
            <w:tcW w:w="2689" w:type="dxa"/>
            <w:vMerge/>
            <w:vAlign w:val="center"/>
            <w:hideMark/>
          </w:tcPr>
          <w:p w14:paraId="35DDFB79" w14:textId="77777777" w:rsidR="001545FC" w:rsidRPr="001545FC" w:rsidRDefault="001545FC" w:rsidP="001545FC">
            <w:pPr>
              <w:rPr>
                <w:rFonts w:eastAsiaTheme="minorEastAsia"/>
                <w:b/>
                <w:color w:val="000000"/>
                <w:sz w:val="24"/>
                <w:szCs w:val="24"/>
                <w:lang w:eastAsia="ru-RU"/>
              </w:rPr>
            </w:pPr>
          </w:p>
        </w:tc>
        <w:tc>
          <w:tcPr>
            <w:tcW w:w="5670" w:type="dxa"/>
            <w:vAlign w:val="center"/>
            <w:hideMark/>
          </w:tcPr>
          <w:p w14:paraId="2005313E" w14:textId="77777777" w:rsidR="001545FC" w:rsidRPr="001545FC" w:rsidRDefault="001545FC" w:rsidP="001545FC">
            <w:pPr>
              <w:widowControl w:val="0"/>
              <w:spacing w:after="0" w:line="264" w:lineRule="auto"/>
              <w:ind w:right="280"/>
              <w:rPr>
                <w:rFonts w:eastAsiaTheme="minorEastAsia"/>
                <w:b/>
                <w:bCs w:val="0"/>
                <w:sz w:val="24"/>
                <w:szCs w:val="24"/>
                <w:vertAlign w:val="superscript"/>
                <w:lang w:val="en-US" w:eastAsia="nl-NL"/>
              </w:rPr>
            </w:pPr>
            <w:r w:rsidRPr="001545FC">
              <w:rPr>
                <w:rFonts w:eastAsiaTheme="minorEastAsia"/>
                <w:b/>
                <w:bCs w:val="0"/>
                <w:sz w:val="24"/>
                <w:szCs w:val="24"/>
                <w:lang w:val="en-US" w:eastAsia="nl-NL"/>
              </w:rPr>
              <w:t>Общие</w:t>
            </w:r>
          </w:p>
        </w:tc>
        <w:tc>
          <w:tcPr>
            <w:tcW w:w="6095" w:type="dxa"/>
            <w:vAlign w:val="center"/>
            <w:hideMark/>
          </w:tcPr>
          <w:p w14:paraId="023EDAAA" w14:textId="77777777" w:rsidR="001545FC" w:rsidRPr="001545FC" w:rsidRDefault="001545FC" w:rsidP="001545FC">
            <w:pPr>
              <w:widowControl w:val="0"/>
              <w:spacing w:after="0" w:line="264" w:lineRule="auto"/>
              <w:ind w:right="280"/>
              <w:rPr>
                <w:rFonts w:eastAsiaTheme="minorEastAsia"/>
                <w:b/>
                <w:bCs w:val="0"/>
                <w:sz w:val="24"/>
                <w:szCs w:val="24"/>
                <w:vertAlign w:val="superscript"/>
                <w:lang w:val="en-US" w:eastAsia="nl-NL"/>
              </w:rPr>
            </w:pPr>
            <w:r w:rsidRPr="001545FC">
              <w:rPr>
                <w:rFonts w:eastAsiaTheme="minorEastAsia"/>
                <w:b/>
                <w:bCs w:val="0"/>
                <w:sz w:val="24"/>
                <w:szCs w:val="24"/>
                <w:lang w:val="en-US" w:eastAsia="nl-NL"/>
              </w:rPr>
              <w:t>Дисциплинарные</w:t>
            </w:r>
          </w:p>
        </w:tc>
      </w:tr>
      <w:tr w:rsidR="001545FC" w:rsidRPr="001545FC" w14:paraId="071D3B71" w14:textId="77777777" w:rsidTr="00103D0B">
        <w:tc>
          <w:tcPr>
            <w:tcW w:w="2689" w:type="dxa"/>
          </w:tcPr>
          <w:p w14:paraId="717D6306" w14:textId="77777777" w:rsidR="001545FC" w:rsidRPr="001545FC" w:rsidRDefault="001545FC" w:rsidP="001545FC">
            <w:pPr>
              <w:widowControl w:val="0"/>
              <w:spacing w:after="0" w:line="240" w:lineRule="auto"/>
              <w:rPr>
                <w:rFonts w:eastAsiaTheme="minorEastAsia"/>
                <w:bCs w:val="0"/>
                <w:sz w:val="24"/>
                <w:szCs w:val="24"/>
                <w:lang w:eastAsia="nl-NL"/>
              </w:rPr>
            </w:pPr>
          </w:p>
          <w:p w14:paraId="724CC3FB"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01. Выбирать способы решения задач профессиональной деятельности применительно</w:t>
            </w:r>
            <w:r w:rsidRPr="001545FC">
              <w:rPr>
                <w:rFonts w:eastAsiaTheme="minorEastAsia"/>
                <w:bCs w:val="0"/>
                <w:sz w:val="24"/>
                <w:szCs w:val="24"/>
                <w:lang w:eastAsia="nl-NL"/>
              </w:rPr>
              <w:br/>
              <w:t>к различным контекстам</w:t>
            </w:r>
          </w:p>
        </w:tc>
        <w:tc>
          <w:tcPr>
            <w:tcW w:w="5670" w:type="dxa"/>
            <w:hideMark/>
          </w:tcPr>
          <w:p w14:paraId="0607561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627F7FF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505CC9A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w:t>
            </w:r>
            <w:r w:rsidRPr="001545FC">
              <w:rPr>
                <w:rFonts w:eastAsiaTheme="minorEastAsia"/>
                <w:bCs w:val="0"/>
                <w:sz w:val="24"/>
                <w:szCs w:val="24"/>
                <w:lang w:eastAsia="ru-RU"/>
              </w:rPr>
              <w:br/>
              <w:t xml:space="preserve">и социальной направленности, способность инициировать, планировать и самостоятельно выполнять такую деятельность; </w:t>
            </w:r>
          </w:p>
          <w:p w14:paraId="12B0B183" w14:textId="77777777" w:rsidR="001545FC" w:rsidRPr="001545FC" w:rsidRDefault="001545FC" w:rsidP="001545FC">
            <w:pPr>
              <w:jc w:val="both"/>
              <w:rPr>
                <w:rFonts w:eastAsiaTheme="minorEastAsia"/>
                <w:bCs w:val="0"/>
                <w:strike/>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1F9697A7" w14:textId="77777777" w:rsidR="001545FC" w:rsidRPr="001545FC" w:rsidRDefault="001545FC" w:rsidP="001545FC">
            <w:pPr>
              <w:jc w:val="both"/>
              <w:rPr>
                <w:rFonts w:eastAsiaTheme="minorEastAsia"/>
                <w:bCs w:val="0"/>
                <w:strike/>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6F44A9D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833DA6C" w14:textId="77777777" w:rsidR="001545FC" w:rsidRPr="001545FC" w:rsidRDefault="001545FC" w:rsidP="001545FC">
            <w:pPr>
              <w:jc w:val="both"/>
              <w:rPr>
                <w:rFonts w:eastAsiaTheme="minorEastAsia"/>
                <w:bCs w:val="0"/>
                <w:sz w:val="22"/>
                <w:szCs w:val="22"/>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384F21E6" w14:textId="77777777" w:rsidR="001545FC" w:rsidRPr="001545FC" w:rsidRDefault="001545FC" w:rsidP="001545FC">
            <w:pPr>
              <w:jc w:val="both"/>
              <w:rPr>
                <w:rFonts w:eastAsiaTheme="minorEastAsia"/>
                <w:bCs w:val="0"/>
                <w:sz w:val="22"/>
                <w:szCs w:val="22"/>
                <w:lang w:eastAsia="ru-RU"/>
              </w:rPr>
            </w:pPr>
            <w:r w:rsidRPr="001545FC">
              <w:rPr>
                <w:rFonts w:eastAsiaTheme="minorEastAsia"/>
                <w:bCs w:val="0"/>
                <w:sz w:val="24"/>
                <w:szCs w:val="24"/>
                <w:lang w:eastAsia="ru-RU"/>
              </w:rPr>
              <w:t>а) базовые логические действия:</w:t>
            </w:r>
          </w:p>
          <w:p w14:paraId="4ED44507"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 xml:space="preserve">их достижения; выявлять закономерности и противоречия </w:t>
            </w:r>
            <w:r w:rsidRPr="001545FC">
              <w:rPr>
                <w:rFonts w:eastAsiaTheme="minorEastAsia"/>
                <w:bCs w:val="0"/>
                <w:sz w:val="24"/>
                <w:szCs w:val="24"/>
                <w:lang w:eastAsia="ru-RU"/>
              </w:rPr>
              <w:br/>
              <w:t>в рассматриваемых явлениях</w:t>
            </w:r>
            <w:r w:rsidRPr="001545FC">
              <w:rPr>
                <w:rFonts w:eastAsiaTheme="minorEastAsia"/>
                <w:bCs w:val="0"/>
                <w:sz w:val="24"/>
                <w:szCs w:val="24"/>
                <w:shd w:val="clear" w:color="auto" w:fill="CAA4FF"/>
                <w:lang w:eastAsia="ru-RU"/>
              </w:rPr>
              <w:t xml:space="preserve"> </w:t>
            </w:r>
          </w:p>
          <w:p w14:paraId="4068FA8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165FF6D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7A8D823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1C9C90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32095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уметь переносить знания в познавательную и практическую части жизнедеятельности;</w:t>
            </w:r>
          </w:p>
          <w:p w14:paraId="7B9DAC8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6AF12B1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410EB5B2"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проявлять способность их использования в познавательной и социальной практике</w:t>
            </w:r>
          </w:p>
        </w:tc>
        <w:tc>
          <w:tcPr>
            <w:tcW w:w="6095" w:type="dxa"/>
            <w:hideMark/>
          </w:tcPr>
          <w:p w14:paraId="6C5D4B3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 xml:space="preserve">в формировании кругозора и функциональной грамотности человека для решения практических задач; </w:t>
            </w:r>
          </w:p>
          <w:p w14:paraId="521CAB1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2. Сформированность умений распознавать физические явления (процессы) и объяснять </w:t>
            </w:r>
            <w:r w:rsidRPr="001545FC">
              <w:rPr>
                <w:rFonts w:eastAsiaTheme="minorEastAsia"/>
                <w:bCs w:val="0"/>
                <w:sz w:val="24"/>
                <w:szCs w:val="24"/>
                <w:lang w:eastAsia="ru-RU"/>
              </w:rPr>
              <w:br/>
              <w:t xml:space="preserve">их на основе изученных законов, равномерное </w:t>
            </w:r>
            <w:r w:rsidRPr="001545FC">
              <w:rPr>
                <w:rFonts w:eastAsiaTheme="minorEastAsia"/>
                <w:bCs w:val="0"/>
                <w:sz w:val="24"/>
                <w:szCs w:val="24"/>
                <w:lang w:eastAsia="ru-RU"/>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sidRPr="001545FC">
              <w:rPr>
                <w:rFonts w:eastAsiaTheme="minorEastAsia"/>
                <w:bCs w:val="0"/>
                <w:sz w:val="24"/>
                <w:szCs w:val="24"/>
                <w:lang w:eastAsia="ru-RU"/>
              </w:rPr>
              <w:br/>
              <w:t xml:space="preserve">в закрытом сосуде, связь между параметрами состояния </w:t>
            </w:r>
            <w:r w:rsidRPr="001545FC">
              <w:rPr>
                <w:rFonts w:eastAsiaTheme="minorEastAsia"/>
                <w:bCs w:val="0"/>
                <w:sz w:val="24"/>
                <w:szCs w:val="24"/>
                <w:lang w:eastAsia="ru-RU"/>
              </w:rPr>
              <w:lastRenderedPageBreak/>
              <w:t xml:space="preserve">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1545FC">
              <w:rPr>
                <w:rFonts w:eastAsiaTheme="minorEastAsia"/>
                <w:bCs w:val="0"/>
                <w:sz w:val="24"/>
                <w:szCs w:val="24"/>
                <w:lang w:eastAsia="ru-RU"/>
              </w:rPr>
              <w:br/>
              <w:t xml:space="preserve">и движущийся заряд, электромагнитные колебания </w:t>
            </w:r>
            <w:r w:rsidRPr="001545FC">
              <w:rPr>
                <w:rFonts w:eastAsiaTheme="minorEastAsia"/>
                <w:bCs w:val="0"/>
                <w:sz w:val="24"/>
                <w:szCs w:val="24"/>
                <w:lang w:eastAsia="ru-RU"/>
              </w:rPr>
              <w:br/>
              <w:t xml:space="preserve">и волны, прямолинейное распространение света, отражение, преломление, интерференция, дифракция </w:t>
            </w:r>
            <w:r w:rsidRPr="001545FC">
              <w:rPr>
                <w:rFonts w:eastAsiaTheme="minorEastAsia"/>
                <w:bCs w:val="0"/>
                <w:sz w:val="24"/>
                <w:szCs w:val="24"/>
                <w:lang w:eastAsia="ru-RU"/>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30DB9CB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1545FC">
              <w:rPr>
                <w:rFonts w:eastAsiaTheme="minorEastAsia"/>
                <w:bCs w:val="0"/>
                <w:sz w:val="24"/>
                <w:szCs w:val="24"/>
                <w:lang w:eastAsia="ru-RU"/>
              </w:rPr>
              <w:br/>
              <w:t>в межгалактической среде; движение небесных тел, эволюцию звезд и Вселенной;</w:t>
            </w:r>
          </w:p>
          <w:p w14:paraId="7417134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4. Владение закономерностями, законами </w:t>
            </w:r>
            <w:r w:rsidRPr="001545FC">
              <w:rPr>
                <w:rFonts w:eastAsiaTheme="minorEastAsia"/>
                <w:bCs w:val="0"/>
                <w:sz w:val="24"/>
                <w:szCs w:val="24"/>
                <w:lang w:eastAsia="ru-RU"/>
              </w:rPr>
              <w:b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w:t>
            </w:r>
            <w:r w:rsidRPr="001545FC">
              <w:rPr>
                <w:rFonts w:eastAsiaTheme="minorEastAsia"/>
                <w:bCs w:val="0"/>
                <w:sz w:val="24"/>
                <w:szCs w:val="24"/>
                <w:lang w:eastAsia="ru-RU"/>
              </w:rPr>
              <w:lastRenderedPageBreak/>
              <w:t>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44AA67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1545FC">
              <w:rPr>
                <w:rFonts w:eastAsiaTheme="minorEastAsia"/>
                <w:bCs w:val="0"/>
                <w:sz w:val="24"/>
                <w:szCs w:val="24"/>
                <w:lang w:eastAsia="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1545FC">
              <w:rPr>
                <w:rFonts w:eastAsiaTheme="minorEastAsia"/>
                <w:bCs w:val="0"/>
                <w:sz w:val="24"/>
                <w:szCs w:val="24"/>
                <w:lang w:eastAsia="ru-RU"/>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1545FC">
              <w:rPr>
                <w:rFonts w:eastAsiaTheme="minorEastAsia"/>
                <w:bCs w:val="0"/>
                <w:sz w:val="24"/>
                <w:szCs w:val="24"/>
                <w:lang w:eastAsia="ru-RU"/>
              </w:rPr>
              <w:br/>
              <w:t>о методах получения научных астрономических знаний;</w:t>
            </w:r>
          </w:p>
          <w:p w14:paraId="2EE0F4D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1545FC">
              <w:rPr>
                <w:rFonts w:eastAsiaTheme="minorEastAsia"/>
                <w:bCs w:val="0"/>
                <w:sz w:val="24"/>
                <w:szCs w:val="24"/>
                <w:lang w:eastAsia="ru-RU"/>
              </w:rPr>
              <w:b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1545FC">
              <w:rPr>
                <w:rFonts w:eastAsiaTheme="minorEastAsia"/>
                <w:bCs w:val="0"/>
                <w:sz w:val="24"/>
                <w:szCs w:val="24"/>
                <w:lang w:eastAsia="ru-RU"/>
              </w:rPr>
              <w:br/>
              <w:t xml:space="preserve">с опорой на изученные законы, закономерности </w:t>
            </w:r>
            <w:r w:rsidRPr="001545FC">
              <w:rPr>
                <w:rFonts w:eastAsiaTheme="minorEastAsia"/>
                <w:bCs w:val="0"/>
                <w:sz w:val="24"/>
                <w:szCs w:val="24"/>
                <w:lang w:eastAsia="ru-RU"/>
              </w:rPr>
              <w:br/>
              <w:t>и физические явления</w:t>
            </w:r>
          </w:p>
        </w:tc>
      </w:tr>
      <w:tr w:rsidR="001545FC" w:rsidRPr="001545FC" w14:paraId="79EB81FA" w14:textId="77777777" w:rsidTr="00103D0B">
        <w:tc>
          <w:tcPr>
            <w:tcW w:w="2689" w:type="dxa"/>
          </w:tcPr>
          <w:p w14:paraId="077E0A0A"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lastRenderedPageBreak/>
              <w:t xml:space="preserve">ОК 02. Использовать современные средства поиска, анализа </w:t>
            </w:r>
            <w:r w:rsidRPr="001545FC">
              <w:rPr>
                <w:rFonts w:eastAsiaTheme="minorEastAsia"/>
                <w:bCs w:val="0"/>
                <w:sz w:val="24"/>
                <w:szCs w:val="24"/>
                <w:lang w:eastAsia="nl-NL"/>
              </w:rPr>
              <w:br/>
              <w:t xml:space="preserve">и интерпретации информации </w:t>
            </w:r>
            <w:r w:rsidRPr="001545FC">
              <w:rPr>
                <w:rFonts w:eastAsiaTheme="minorEastAsia"/>
                <w:bCs w:val="0"/>
                <w:sz w:val="24"/>
                <w:szCs w:val="24"/>
                <w:lang w:eastAsia="nl-NL"/>
              </w:rPr>
              <w:br/>
              <w:t xml:space="preserve">и информационные технологии </w:t>
            </w:r>
            <w:r w:rsidRPr="001545FC">
              <w:rPr>
                <w:rFonts w:eastAsiaTheme="minorEastAsia"/>
                <w:bCs w:val="0"/>
                <w:sz w:val="24"/>
                <w:szCs w:val="24"/>
                <w:lang w:eastAsia="nl-NL"/>
              </w:rPr>
              <w:br/>
              <w:t>для выполнения задач профессиональной деятельности</w:t>
            </w:r>
          </w:p>
          <w:p w14:paraId="0953C6A7"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6DF89DC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75CAB6F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1545FC">
              <w:rPr>
                <w:rFonts w:eastAsiaTheme="minorEastAsia"/>
                <w:bCs w:val="0"/>
                <w:sz w:val="24"/>
                <w:szCs w:val="24"/>
                <w:lang w:eastAsia="ru-RU"/>
              </w:rPr>
              <w:br/>
              <w:t xml:space="preserve">в поликультурном мире; </w:t>
            </w:r>
          </w:p>
          <w:p w14:paraId="7CD9CE0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совершенствование языковой и читательской культуры как средства взаимодействия между людьми и познания мира; </w:t>
            </w:r>
          </w:p>
          <w:p w14:paraId="4AC1306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06B3EE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Овладение универсальными учебными познавательными действиями:</w:t>
            </w:r>
          </w:p>
          <w:p w14:paraId="5D5A03E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6155A8C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w:t>
            </w:r>
            <w:r w:rsidRPr="001545FC">
              <w:rPr>
                <w:rFonts w:eastAsiaTheme="minorEastAsia"/>
                <w:bCs w:val="0"/>
                <w:sz w:val="24"/>
                <w:szCs w:val="24"/>
                <w:lang w:eastAsia="ru-RU"/>
              </w:rPr>
              <w:lastRenderedPageBreak/>
              <w:t>осуществлять поиск, анализ, систематизацию и интерпретацию информации различных видов и форм представления;</w:t>
            </w:r>
          </w:p>
          <w:p w14:paraId="2E39135E" w14:textId="77777777" w:rsidR="001545FC" w:rsidRPr="001545FC" w:rsidRDefault="001545FC" w:rsidP="001545FC">
            <w:pPr>
              <w:jc w:val="both"/>
              <w:rPr>
                <w:rFonts w:eastAsiaTheme="minorEastAsia"/>
                <w:bCs w:val="0"/>
                <w:sz w:val="22"/>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95" w:type="dxa"/>
            <w:hideMark/>
          </w:tcPr>
          <w:p w14:paraId="5EA8C9A6"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0C4CD09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1545FC" w:rsidRPr="001545FC" w14:paraId="14ACC27D" w14:textId="77777777" w:rsidTr="00103D0B">
        <w:tc>
          <w:tcPr>
            <w:tcW w:w="2689" w:type="dxa"/>
          </w:tcPr>
          <w:p w14:paraId="5AE65273"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03. Планировать </w:t>
            </w:r>
            <w:r w:rsidRPr="001545FC">
              <w:rPr>
                <w:rFonts w:eastAsiaTheme="minorEastAsia"/>
                <w:bCs w:val="0"/>
                <w:sz w:val="24"/>
                <w:szCs w:val="24"/>
                <w:lang w:eastAsia="nl-NL"/>
              </w:rPr>
              <w:br/>
              <w:t xml:space="preserve">и реализовывать собственное профессиональное </w:t>
            </w:r>
            <w:r w:rsidRPr="001545FC">
              <w:rPr>
                <w:rFonts w:eastAsiaTheme="minorEastAsia"/>
                <w:bCs w:val="0"/>
                <w:sz w:val="24"/>
                <w:szCs w:val="24"/>
                <w:lang w:eastAsia="nl-NL"/>
              </w:rPr>
              <w:br/>
              <w:t xml:space="preserve">и личностное развитие, предпринимательскую деятельность </w:t>
            </w:r>
            <w:r w:rsidRPr="001545FC">
              <w:rPr>
                <w:rFonts w:eastAsiaTheme="minorEastAsia"/>
                <w:bCs w:val="0"/>
                <w:sz w:val="24"/>
                <w:szCs w:val="24"/>
                <w:lang w:eastAsia="nl-NL"/>
              </w:rPr>
              <w:br/>
              <w:t xml:space="preserve">в профессиональной сфере, использовать знания по правовой </w:t>
            </w:r>
            <w:r w:rsidRPr="001545FC">
              <w:rPr>
                <w:rFonts w:eastAsiaTheme="minorEastAsia"/>
                <w:bCs w:val="0"/>
                <w:sz w:val="24"/>
                <w:szCs w:val="24"/>
                <w:lang w:eastAsia="nl-NL"/>
              </w:rPr>
              <w:br/>
              <w:t xml:space="preserve">и финансовой грамотности </w:t>
            </w:r>
            <w:r w:rsidRPr="001545FC">
              <w:rPr>
                <w:rFonts w:eastAsiaTheme="minorEastAsia"/>
                <w:bCs w:val="0"/>
                <w:sz w:val="24"/>
                <w:szCs w:val="24"/>
                <w:lang w:eastAsia="nl-NL"/>
              </w:rPr>
              <w:br/>
              <w:t>в различных жизненных ситуациях</w:t>
            </w:r>
          </w:p>
          <w:p w14:paraId="50F5DEB7"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036E03A0" w14:textId="77777777" w:rsidR="001545FC" w:rsidRPr="001545FC" w:rsidRDefault="001545FC" w:rsidP="001545FC">
            <w:pPr>
              <w:tabs>
                <w:tab w:val="left" w:pos="182"/>
              </w:tabs>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духовно-нравственного воспитания:</w:t>
            </w:r>
          </w:p>
          <w:p w14:paraId="2E8DCF3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w:t>
            </w:r>
            <w:r w:rsidRPr="001545FC">
              <w:rPr>
                <w:rFonts w:eastAsiaTheme="minorEastAsia"/>
                <w:bCs w:val="0"/>
                <w:sz w:val="24"/>
                <w:szCs w:val="24"/>
                <w:lang w:eastAsia="ru-RU"/>
              </w:rPr>
              <w:br/>
              <w:t xml:space="preserve">и ценности; </w:t>
            </w:r>
          </w:p>
          <w:p w14:paraId="1154474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-осознание личного вклад в построение устойчивого будущего; </w:t>
            </w:r>
          </w:p>
          <w:p w14:paraId="693E584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17CCDF6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9A33CD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76612C4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1545FC">
              <w:rPr>
                <w:rFonts w:eastAsiaTheme="minorEastAsia"/>
                <w:bCs w:val="0"/>
                <w:sz w:val="24"/>
                <w:szCs w:val="24"/>
                <w:lang w:eastAsia="ru-RU"/>
              </w:rPr>
              <w:br/>
              <w:t>и жизненных ситуациях;</w:t>
            </w:r>
          </w:p>
          <w:p w14:paraId="08ECF13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самостоятельно составлять план решения проблемы </w:t>
            </w:r>
            <w:r w:rsidRPr="001545FC">
              <w:rPr>
                <w:rFonts w:eastAsiaTheme="minorEastAsia"/>
                <w:bCs w:val="0"/>
                <w:sz w:val="24"/>
                <w:szCs w:val="24"/>
                <w:lang w:eastAsia="ru-RU"/>
              </w:rPr>
              <w:br/>
              <w:t>с учетом имеющихся ресурсов, собственных возможностей и предпочтений;</w:t>
            </w:r>
          </w:p>
          <w:p w14:paraId="04EEBF3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5629B070"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использовать приемы рефлексии для оценки ситуации, выбора верного решения;</w:t>
            </w:r>
          </w:p>
          <w:p w14:paraId="18629946" w14:textId="77777777" w:rsidR="001545FC" w:rsidRPr="001545FC" w:rsidRDefault="001545FC" w:rsidP="001545FC">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уметь оценивать риски и своевременно принимать решения по их снижению</w:t>
            </w:r>
          </w:p>
        </w:tc>
        <w:tc>
          <w:tcPr>
            <w:tcW w:w="6095" w:type="dxa"/>
          </w:tcPr>
          <w:p w14:paraId="199ECB14" w14:textId="77777777" w:rsidR="001545FC" w:rsidRPr="001545FC" w:rsidRDefault="001545FC" w:rsidP="001545FC">
            <w:pPr>
              <w:jc w:val="both"/>
              <w:rPr>
                <w:rFonts w:eastAsiaTheme="minorEastAsia"/>
                <w:bCs w:val="0"/>
                <w:i/>
                <w:color w:val="44546A" w:themeColor="text2"/>
                <w:sz w:val="24"/>
                <w:szCs w:val="24"/>
                <w:lang w:eastAsia="ru-RU"/>
              </w:rPr>
            </w:pPr>
            <w:r w:rsidRPr="001545FC">
              <w:rPr>
                <w:rFonts w:eastAsiaTheme="minorEastAsia"/>
                <w:bCs w:val="0"/>
                <w:sz w:val="24"/>
                <w:szCs w:val="24"/>
                <w:lang w:eastAsia="ru-RU"/>
              </w:rPr>
              <w:lastRenderedPageBreak/>
              <w:t xml:space="preserve">ПРб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7BE17E07" w14:textId="77777777" w:rsidR="001545FC" w:rsidRPr="001545FC" w:rsidRDefault="001545FC" w:rsidP="001545FC">
            <w:pPr>
              <w:jc w:val="both"/>
              <w:rPr>
                <w:rFonts w:eastAsiaTheme="minorEastAsia"/>
                <w:bCs w:val="0"/>
                <w:i/>
                <w:color w:val="44546A" w:themeColor="text2"/>
                <w:sz w:val="24"/>
                <w:szCs w:val="24"/>
                <w:lang w:eastAsia="ru-RU"/>
              </w:rPr>
            </w:pPr>
          </w:p>
        </w:tc>
      </w:tr>
      <w:tr w:rsidR="001545FC" w:rsidRPr="001545FC" w14:paraId="2F1F43E5" w14:textId="77777777" w:rsidTr="00103D0B">
        <w:tc>
          <w:tcPr>
            <w:tcW w:w="2689" w:type="dxa"/>
            <w:hideMark/>
          </w:tcPr>
          <w:p w14:paraId="42ADF746"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 ОК 04. Эффективно взаимодействовать </w:t>
            </w:r>
            <w:r w:rsidRPr="001545FC">
              <w:rPr>
                <w:rFonts w:eastAsiaTheme="minorEastAsia"/>
                <w:bCs w:val="0"/>
                <w:sz w:val="24"/>
                <w:szCs w:val="24"/>
                <w:lang w:eastAsia="nl-NL"/>
              </w:rPr>
              <w:br/>
              <w:t xml:space="preserve">и работать </w:t>
            </w:r>
            <w:r w:rsidRPr="001545FC">
              <w:rPr>
                <w:rFonts w:eastAsiaTheme="minorEastAsia"/>
                <w:bCs w:val="0"/>
                <w:sz w:val="24"/>
                <w:szCs w:val="24"/>
                <w:lang w:eastAsia="nl-NL"/>
              </w:rPr>
              <w:br/>
              <w:t xml:space="preserve">в коллективе </w:t>
            </w:r>
            <w:r w:rsidRPr="001545FC">
              <w:rPr>
                <w:rFonts w:eastAsiaTheme="minorEastAsia"/>
                <w:bCs w:val="0"/>
                <w:sz w:val="24"/>
                <w:szCs w:val="24"/>
                <w:lang w:eastAsia="nl-NL"/>
              </w:rPr>
              <w:br/>
              <w:t>и команде</w:t>
            </w:r>
          </w:p>
        </w:tc>
        <w:tc>
          <w:tcPr>
            <w:tcW w:w="5670" w:type="dxa"/>
            <w:hideMark/>
          </w:tcPr>
          <w:p w14:paraId="26F4054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7A7C691C"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-овладевание навыками учебно-исследовательской, проектной и социальной деятельности;</w:t>
            </w:r>
          </w:p>
          <w:p w14:paraId="11D946F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57844BD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095F713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2D86541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w:t>
            </w:r>
            <w:r w:rsidRPr="001545FC">
              <w:rPr>
                <w:rFonts w:eastAsiaTheme="minorEastAsia"/>
                <w:bCs w:val="0"/>
                <w:sz w:val="24"/>
                <w:szCs w:val="24"/>
                <w:lang w:eastAsia="ru-RU"/>
              </w:rPr>
              <w:br/>
              <w:t>и индивидуальной работы;</w:t>
            </w:r>
          </w:p>
          <w:p w14:paraId="1554064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выбирать тематику и методы совместных действий </w:t>
            </w:r>
            <w:r w:rsidRPr="001545FC">
              <w:rPr>
                <w:rFonts w:eastAsiaTheme="minorEastAsia"/>
                <w:bCs w:val="0"/>
                <w:sz w:val="24"/>
                <w:szCs w:val="24"/>
                <w:lang w:eastAsia="ru-RU"/>
              </w:rPr>
              <w:br/>
              <w:t>с учетом общих интересов и возможностей каждого члена коллектива;</w:t>
            </w:r>
          </w:p>
          <w:p w14:paraId="53811C5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w:t>
            </w:r>
            <w:r w:rsidRPr="001545FC">
              <w:rPr>
                <w:rFonts w:eastAsiaTheme="minorEastAsia"/>
                <w:bCs w:val="0"/>
                <w:sz w:val="24"/>
                <w:szCs w:val="24"/>
                <w:lang w:eastAsia="ru-RU"/>
              </w:rPr>
              <w:lastRenderedPageBreak/>
              <w:t>распределять роли с учетом мнений участников, обсуждать результаты совместной работы;</w:t>
            </w:r>
          </w:p>
          <w:p w14:paraId="1B2A2ECC"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-оценивать качество своего вклада и каждого участника команды в общий результат по разработанным критериям;</w:t>
            </w:r>
          </w:p>
          <w:p w14:paraId="3C520A1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325B221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г) принятие себя и других людей:</w:t>
            </w:r>
          </w:p>
          <w:p w14:paraId="6D37126F" w14:textId="77777777" w:rsidR="001545FC" w:rsidRPr="001545FC" w:rsidRDefault="001545FC" w:rsidP="001545FC">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принимать мотивы и аргументы других людей при анализе результатов деятельности</w:t>
            </w:r>
          </w:p>
        </w:tc>
        <w:tc>
          <w:tcPr>
            <w:tcW w:w="6095" w:type="dxa"/>
            <w:hideMark/>
          </w:tcPr>
          <w:p w14:paraId="74CB1CD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10. Овладение умениями работать в группе </w:t>
            </w:r>
            <w:r w:rsidRPr="001545FC">
              <w:rPr>
                <w:rFonts w:eastAsiaTheme="minorEastAsia"/>
                <w:bCs w:val="0"/>
                <w:sz w:val="24"/>
                <w:szCs w:val="24"/>
                <w:lang w:eastAsia="ru-RU"/>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1545FC">
              <w:rPr>
                <w:rFonts w:eastAsiaTheme="minorEastAsia"/>
                <w:bCs w:val="0"/>
                <w:sz w:val="24"/>
                <w:szCs w:val="24"/>
                <w:lang w:eastAsia="ru-RU"/>
              </w:rPr>
              <w:br/>
              <w:t>в решение рассматриваемой проблемы</w:t>
            </w:r>
          </w:p>
        </w:tc>
      </w:tr>
      <w:tr w:rsidR="001545FC" w:rsidRPr="001545FC" w14:paraId="11950235" w14:textId="77777777" w:rsidTr="00103D0B">
        <w:tc>
          <w:tcPr>
            <w:tcW w:w="2689" w:type="dxa"/>
          </w:tcPr>
          <w:p w14:paraId="5D7C7A89"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B75CB84"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410D301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эстетического воспитания:</w:t>
            </w:r>
          </w:p>
          <w:p w14:paraId="31FAB17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w:t>
            </w:r>
            <w:r w:rsidRPr="001545FC">
              <w:rPr>
                <w:rFonts w:eastAsiaTheme="minorEastAsia"/>
                <w:bCs w:val="0"/>
                <w:sz w:val="24"/>
                <w:szCs w:val="24"/>
                <w:lang w:eastAsia="ru-RU"/>
              </w:rPr>
              <w:br/>
              <w:t>и общественных отношений;</w:t>
            </w:r>
          </w:p>
          <w:p w14:paraId="79778E5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в области патриотического воспитания проявлять:</w:t>
            </w:r>
          </w:p>
          <w:p w14:paraId="7A9C13C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0AF2BB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6B2D8391" w14:textId="77777777" w:rsidR="001545FC" w:rsidRPr="001545FC" w:rsidRDefault="001545FC" w:rsidP="001545FC">
            <w:pPr>
              <w:jc w:val="both"/>
              <w:rPr>
                <w:rFonts w:eastAsiaTheme="minorEastAsia"/>
                <w:bCs w:val="0"/>
                <w:sz w:val="24"/>
                <w:szCs w:val="24"/>
                <w:u w:val="single"/>
                <w:lang w:eastAsia="ru-RU"/>
              </w:rPr>
            </w:pPr>
            <w:r w:rsidRPr="001545FC">
              <w:rPr>
                <w:rFonts w:eastAsiaTheme="minorEastAsia"/>
                <w:bCs w:val="0"/>
                <w:sz w:val="24"/>
                <w:szCs w:val="24"/>
                <w:lang w:eastAsia="ru-RU"/>
              </w:rPr>
              <w:t>Овладение универсальными коммуникативными действиями:</w:t>
            </w:r>
          </w:p>
          <w:p w14:paraId="4C1D3B5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а) общение: </w:t>
            </w:r>
          </w:p>
          <w:p w14:paraId="1879BD7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осуществлять коммуникации во всех сферах жизни;</w:t>
            </w:r>
          </w:p>
          <w:p w14:paraId="11673230" w14:textId="77777777" w:rsidR="001545FC" w:rsidRPr="001545FC" w:rsidRDefault="001545FC" w:rsidP="001545FC">
            <w:pPr>
              <w:widowControl w:val="0"/>
              <w:spacing w:after="0" w:line="240" w:lineRule="auto"/>
              <w:jc w:val="both"/>
              <w:rPr>
                <w:rFonts w:eastAsiaTheme="minorEastAsia"/>
                <w:bCs w:val="0"/>
                <w:sz w:val="24"/>
                <w:szCs w:val="24"/>
                <w:lang w:eastAsia="nl-NL"/>
              </w:rPr>
            </w:pPr>
            <w:r w:rsidRPr="001545FC">
              <w:rPr>
                <w:rFonts w:eastAsiaTheme="minorEastAsia"/>
                <w:bCs w:val="0"/>
                <w:sz w:val="24"/>
                <w:szCs w:val="24"/>
                <w:lang w:eastAsia="nl-NL"/>
              </w:rPr>
              <w:t xml:space="preserve">- развернуто и логично излагать свою точку зрения </w:t>
            </w:r>
            <w:r w:rsidRPr="001545FC">
              <w:rPr>
                <w:rFonts w:eastAsiaTheme="minorEastAsia"/>
                <w:bCs w:val="0"/>
                <w:sz w:val="24"/>
                <w:szCs w:val="24"/>
                <w:lang w:eastAsia="nl-NL"/>
              </w:rPr>
              <w:br/>
              <w:t>с использованием языковых средств</w:t>
            </w:r>
          </w:p>
        </w:tc>
        <w:tc>
          <w:tcPr>
            <w:tcW w:w="6095" w:type="dxa"/>
          </w:tcPr>
          <w:p w14:paraId="3EFD23B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в формировании кругозора и функциональной грамотности человека для решения практических задач</w:t>
            </w:r>
          </w:p>
          <w:p w14:paraId="105114BB" w14:textId="77777777" w:rsidR="001545FC" w:rsidRPr="001545FC" w:rsidRDefault="001545FC" w:rsidP="001545FC">
            <w:pPr>
              <w:jc w:val="both"/>
              <w:rPr>
                <w:rFonts w:eastAsiaTheme="minorEastAsia"/>
                <w:bCs w:val="0"/>
                <w:sz w:val="24"/>
                <w:szCs w:val="24"/>
                <w:lang w:eastAsia="ru-RU"/>
              </w:rPr>
            </w:pPr>
          </w:p>
        </w:tc>
      </w:tr>
      <w:tr w:rsidR="001545FC" w:rsidRPr="001545FC" w14:paraId="0EC7991A" w14:textId="77777777" w:rsidTr="00103D0B">
        <w:tc>
          <w:tcPr>
            <w:tcW w:w="2689" w:type="dxa"/>
            <w:hideMark/>
          </w:tcPr>
          <w:p w14:paraId="1C826E8B"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1545FC">
              <w:rPr>
                <w:rFonts w:eastAsiaTheme="minorEastAsia"/>
                <w:bCs w:val="0"/>
                <w:sz w:val="24"/>
                <w:szCs w:val="24"/>
                <w:lang w:eastAsia="nl-NL"/>
              </w:rPr>
              <w:br/>
              <w:t>в чрезвычайных ситуациях</w:t>
            </w:r>
          </w:p>
        </w:tc>
        <w:tc>
          <w:tcPr>
            <w:tcW w:w="5670" w:type="dxa"/>
            <w:hideMark/>
          </w:tcPr>
          <w:p w14:paraId="52D7825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экологического воспитания:</w:t>
            </w:r>
          </w:p>
          <w:p w14:paraId="30AF43A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EC2480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в окружающей среде на основе знания целей устойчивого развития человечества; </w:t>
            </w:r>
          </w:p>
          <w:p w14:paraId="0E52653A"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активное неприятие действий, приносящих вред окружающей среде</w:t>
            </w:r>
          </w:p>
        </w:tc>
        <w:tc>
          <w:tcPr>
            <w:tcW w:w="6095" w:type="dxa"/>
            <w:hideMark/>
          </w:tcPr>
          <w:p w14:paraId="0A02216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ПРб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445"/>
    </w:tbl>
    <w:p w14:paraId="1A492E86" w14:textId="77777777" w:rsidR="001545FC" w:rsidRPr="001545FC" w:rsidRDefault="001545FC" w:rsidP="001545FC">
      <w:pPr>
        <w:rPr>
          <w:rFonts w:eastAsiaTheme="minorEastAsia"/>
          <w:bCs w:val="0"/>
          <w:color w:val="000000"/>
          <w:sz w:val="24"/>
          <w:szCs w:val="24"/>
          <w:lang w:eastAsia="ru-RU"/>
        </w:rPr>
      </w:pPr>
    </w:p>
    <w:tbl>
      <w:tblPr>
        <w:tblStyle w:val="afffff7"/>
        <w:tblW w:w="0" w:type="auto"/>
        <w:tblLook w:val="04A0" w:firstRow="1" w:lastRow="0" w:firstColumn="1" w:lastColumn="0" w:noHBand="0" w:noVBand="1"/>
      </w:tblPr>
      <w:tblGrid>
        <w:gridCol w:w="2545"/>
        <w:gridCol w:w="6664"/>
        <w:gridCol w:w="5353"/>
      </w:tblGrid>
      <w:tr w:rsidR="001545FC" w:rsidRPr="001545FC" w14:paraId="7B9B534A" w14:textId="77777777" w:rsidTr="00103D0B">
        <w:tc>
          <w:tcPr>
            <w:tcW w:w="2545" w:type="dxa"/>
          </w:tcPr>
          <w:p w14:paraId="048A8760"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ПК 1.1. Выполнять работы по разборке (сборке), монтажу (демонтажу) сельскохозяйственных машин и оборудования-</w:t>
            </w:r>
          </w:p>
          <w:p w14:paraId="5178264C" w14:textId="77777777" w:rsidR="001545FC" w:rsidRPr="001545FC" w:rsidRDefault="001545FC" w:rsidP="001545FC">
            <w:pPr>
              <w:tabs>
                <w:tab w:val="left" w:pos="346"/>
              </w:tabs>
              <w:autoSpaceDE w:val="0"/>
              <w:autoSpaceDN w:val="0"/>
              <w:adjustRightInd w:val="0"/>
              <w:spacing w:line="240" w:lineRule="exact"/>
              <w:rPr>
                <w:rFonts w:ascii="Times New Roman" w:hAnsi="Times New Roman"/>
                <w:sz w:val="24"/>
                <w:szCs w:val="24"/>
              </w:rPr>
            </w:pPr>
          </w:p>
        </w:tc>
        <w:tc>
          <w:tcPr>
            <w:tcW w:w="6664" w:type="dxa"/>
            <w:vMerge w:val="restart"/>
            <w:hideMark/>
          </w:tcPr>
          <w:p w14:paraId="096202D6"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В части трудового воспитания: </w:t>
            </w:r>
          </w:p>
          <w:p w14:paraId="10137B53"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труду, осознание ценности мастерства, трудолюбие; </w:t>
            </w:r>
          </w:p>
          <w:p w14:paraId="566EDFBD"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68A4586"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интерес </w:t>
            </w:r>
            <w:r w:rsidRPr="001545FC">
              <w:rPr>
                <w:rFonts w:ascii="Times New Roman" w:hAnsi="Times New Roman"/>
                <w:sz w:val="24"/>
                <w:szCs w:val="24"/>
              </w:rPr>
              <w:tab/>
              <w:t xml:space="preserve">к </w:t>
            </w:r>
            <w:r w:rsidRPr="001545FC">
              <w:rPr>
                <w:rFonts w:ascii="Times New Roman" w:hAnsi="Times New Roman"/>
                <w:sz w:val="24"/>
                <w:szCs w:val="24"/>
              </w:rPr>
              <w:tab/>
              <w:t xml:space="preserve">различным </w:t>
            </w:r>
            <w:r w:rsidRPr="001545FC">
              <w:rPr>
                <w:rFonts w:ascii="Times New Roman" w:hAnsi="Times New Roman"/>
                <w:sz w:val="24"/>
                <w:szCs w:val="24"/>
              </w:rPr>
              <w:tab/>
              <w:t xml:space="preserve">сферам </w:t>
            </w:r>
            <w:r w:rsidRPr="001545FC">
              <w:rPr>
                <w:rFonts w:ascii="Times New Roman" w:hAnsi="Times New Roman"/>
                <w:sz w:val="24"/>
                <w:szCs w:val="24"/>
              </w:rPr>
              <w:tab/>
              <w:t xml:space="preserve">профессиональной деятельности, </w:t>
            </w:r>
          </w:p>
          <w:p w14:paraId="319A2D27"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Овладение универсальными учебными познавательными действиями: </w:t>
            </w:r>
          </w:p>
          <w:p w14:paraId="02C2F43C"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а) базовые логические действия: </w:t>
            </w:r>
          </w:p>
          <w:p w14:paraId="0C2044B8"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самостоятельно формулировать и актуализировать проблему, рассматривать ее всесторонне; </w:t>
            </w:r>
          </w:p>
          <w:p w14:paraId="4CF8ECAF"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lastRenderedPageBreak/>
              <w:t xml:space="preserve">-устанавливать существенный признак или основания для сравнения, классификации и обобщения; </w:t>
            </w:r>
          </w:p>
          <w:p w14:paraId="049CDBFF"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определять цели деятельности, задавать параметры и критерии их достижения; </w:t>
            </w:r>
          </w:p>
          <w:p w14:paraId="10B07572"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выявлять закономерности и противоречия в рассматриваемых явлениях; </w:t>
            </w:r>
          </w:p>
          <w:p w14:paraId="5C96458B"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вносить коррективы в деятельность, оценивать соответствие результатов целям, оценивать риски последствий деятельности; </w:t>
            </w:r>
          </w:p>
          <w:p w14:paraId="0BF6C901"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развивать креативное мышление при решении жизненных проблем </w:t>
            </w:r>
          </w:p>
          <w:p w14:paraId="1589E73C"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б) базовые исследовательские действия: </w:t>
            </w:r>
          </w:p>
          <w:p w14:paraId="6678A14A"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CD09270"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88EA483"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переносить знания в познавательную и практическую области жизнедеятельности; </w:t>
            </w:r>
          </w:p>
          <w:p w14:paraId="0349F68F"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интегрировать знания из разных предметных областей; </w:t>
            </w:r>
          </w:p>
          <w:p w14:paraId="47846B92"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выдвигать новые идеи, предлагать оригинальные подходы и решения; </w:t>
            </w:r>
          </w:p>
          <w:p w14:paraId="3E1F8C8B" w14:textId="77777777" w:rsidR="001545FC" w:rsidRPr="001545FC" w:rsidRDefault="001545FC" w:rsidP="001545FC">
            <w:pPr>
              <w:widowControl w:val="0"/>
              <w:tabs>
                <w:tab w:val="left" w:pos="346"/>
              </w:tabs>
              <w:autoSpaceDE w:val="0"/>
              <w:autoSpaceDN w:val="0"/>
              <w:adjustRightInd w:val="0"/>
              <w:spacing w:line="240" w:lineRule="exact"/>
              <w:rPr>
                <w:rFonts w:ascii="Times New Roman" w:hAnsi="Times New Roman"/>
                <w:sz w:val="24"/>
                <w:szCs w:val="24"/>
              </w:rPr>
            </w:pPr>
            <w:r w:rsidRPr="001545FC">
              <w:rPr>
                <w:rFonts w:ascii="Times New Roman" w:hAnsi="Times New Roman"/>
                <w:sz w:val="24"/>
                <w:szCs w:val="24"/>
              </w:rPr>
              <w:t>способность их использования в познавательной и социальной практике.</w:t>
            </w:r>
          </w:p>
        </w:tc>
        <w:tc>
          <w:tcPr>
            <w:tcW w:w="5353" w:type="dxa"/>
            <w:vMerge w:val="restart"/>
            <w:hideMark/>
          </w:tcPr>
          <w:p w14:paraId="5B5F8C6F" w14:textId="77777777" w:rsidR="001545FC" w:rsidRPr="001545FC" w:rsidRDefault="001545FC" w:rsidP="001545FC">
            <w:pPr>
              <w:tabs>
                <w:tab w:val="left" w:pos="346"/>
              </w:tabs>
              <w:autoSpaceDE w:val="0"/>
              <w:autoSpaceDN w:val="0"/>
              <w:adjustRightInd w:val="0"/>
              <w:spacing w:line="240" w:lineRule="exact"/>
              <w:rPr>
                <w:rFonts w:ascii="Times New Roman" w:hAnsi="Times New Roman"/>
                <w:sz w:val="24"/>
                <w:szCs w:val="24"/>
              </w:rPr>
            </w:pPr>
            <w:r w:rsidRPr="001545FC">
              <w:rPr>
                <w:rFonts w:ascii="Times New Roman" w:hAnsi="Times New Roman"/>
                <w:sz w:val="24"/>
                <w:szCs w:val="24"/>
              </w:rPr>
              <w:lastRenderedPageBreak/>
              <w:t xml:space="preserve">уметь распознавать физические явления (процессы) и объяснять их на основе изученных законов: движение по окружности, инерция, взаимодействие тел, колебательное движение, резонанс;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w:t>
            </w:r>
            <w:r w:rsidRPr="001545FC">
              <w:rPr>
                <w:rFonts w:ascii="Times New Roman" w:hAnsi="Times New Roman"/>
                <w:sz w:val="24"/>
                <w:szCs w:val="24"/>
              </w:rPr>
              <w:lastRenderedPageBreak/>
              <w:t>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прямолинейное распространение света, отражение, преломление; фотоэлектрический эффект.</w:t>
            </w:r>
          </w:p>
        </w:tc>
      </w:tr>
      <w:tr w:rsidR="001545FC" w:rsidRPr="001545FC" w14:paraId="18CCBF2D" w14:textId="77777777" w:rsidTr="00103D0B">
        <w:tc>
          <w:tcPr>
            <w:tcW w:w="2545" w:type="dxa"/>
          </w:tcPr>
          <w:p w14:paraId="10D73D57"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 xml:space="preserve">ПК 1.2. Производить ремонт узлов и механизмов сельскохозяйственных машин и </w:t>
            </w:r>
            <w:r w:rsidRPr="001545FC">
              <w:rPr>
                <w:rFonts w:ascii="Times New Roman" w:hAnsi="Times New Roman"/>
                <w:sz w:val="24"/>
                <w:szCs w:val="24"/>
              </w:rPr>
              <w:lastRenderedPageBreak/>
              <w:t xml:space="preserve">оборудования. </w:t>
            </w:r>
          </w:p>
          <w:p w14:paraId="2C58E509"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p>
        </w:tc>
        <w:tc>
          <w:tcPr>
            <w:tcW w:w="0" w:type="auto"/>
            <w:vMerge/>
            <w:vAlign w:val="center"/>
            <w:hideMark/>
          </w:tcPr>
          <w:p w14:paraId="6957471C" w14:textId="77777777" w:rsidR="001545FC" w:rsidRPr="001545FC" w:rsidRDefault="001545FC" w:rsidP="001545FC">
            <w:pPr>
              <w:rPr>
                <w:rFonts w:ascii="Times New Roman" w:hAnsi="Times New Roman"/>
                <w:sz w:val="24"/>
                <w:szCs w:val="24"/>
              </w:rPr>
            </w:pPr>
          </w:p>
        </w:tc>
        <w:tc>
          <w:tcPr>
            <w:tcW w:w="0" w:type="auto"/>
            <w:vMerge/>
            <w:vAlign w:val="center"/>
            <w:hideMark/>
          </w:tcPr>
          <w:p w14:paraId="544FE9E4" w14:textId="77777777" w:rsidR="001545FC" w:rsidRPr="001545FC" w:rsidRDefault="001545FC" w:rsidP="001545FC">
            <w:pPr>
              <w:rPr>
                <w:rFonts w:ascii="Times New Roman" w:hAnsi="Times New Roman"/>
                <w:sz w:val="24"/>
                <w:szCs w:val="24"/>
              </w:rPr>
            </w:pPr>
          </w:p>
        </w:tc>
      </w:tr>
      <w:tr w:rsidR="001545FC" w:rsidRPr="001545FC" w14:paraId="0AC016C3" w14:textId="77777777" w:rsidTr="00103D0B">
        <w:tc>
          <w:tcPr>
            <w:tcW w:w="2545" w:type="dxa"/>
          </w:tcPr>
          <w:p w14:paraId="01CED1AE"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r w:rsidRPr="001545FC">
              <w:rPr>
                <w:rFonts w:ascii="Times New Roman" w:hAnsi="Times New Roman"/>
                <w:sz w:val="24"/>
                <w:szCs w:val="24"/>
              </w:rPr>
              <w:t>ПК 1.3. Производить восстановление деталей сельскохозяйственных машин и оборудования.</w:t>
            </w:r>
          </w:p>
          <w:p w14:paraId="764EB9C1" w14:textId="77777777" w:rsidR="001545FC" w:rsidRPr="001545FC" w:rsidRDefault="001545FC" w:rsidP="001545FC">
            <w:pPr>
              <w:widowControl w:val="0"/>
              <w:tabs>
                <w:tab w:val="left" w:pos="346"/>
              </w:tabs>
              <w:autoSpaceDE w:val="0"/>
              <w:autoSpaceDN w:val="0"/>
              <w:adjustRightInd w:val="0"/>
              <w:spacing w:line="240" w:lineRule="exact"/>
              <w:jc w:val="both"/>
              <w:rPr>
                <w:rFonts w:ascii="Times New Roman" w:hAnsi="Times New Roman"/>
                <w:sz w:val="24"/>
                <w:szCs w:val="24"/>
              </w:rPr>
            </w:pPr>
          </w:p>
        </w:tc>
        <w:tc>
          <w:tcPr>
            <w:tcW w:w="0" w:type="auto"/>
            <w:vMerge/>
            <w:vAlign w:val="center"/>
            <w:hideMark/>
          </w:tcPr>
          <w:p w14:paraId="45390E23" w14:textId="77777777" w:rsidR="001545FC" w:rsidRPr="001545FC" w:rsidRDefault="001545FC" w:rsidP="001545FC">
            <w:pPr>
              <w:rPr>
                <w:rFonts w:ascii="Times New Roman" w:hAnsi="Times New Roman"/>
                <w:sz w:val="24"/>
                <w:szCs w:val="24"/>
              </w:rPr>
            </w:pPr>
          </w:p>
        </w:tc>
        <w:tc>
          <w:tcPr>
            <w:tcW w:w="0" w:type="auto"/>
            <w:vMerge/>
            <w:vAlign w:val="center"/>
            <w:hideMark/>
          </w:tcPr>
          <w:p w14:paraId="38E02A35" w14:textId="77777777" w:rsidR="001545FC" w:rsidRPr="001545FC" w:rsidRDefault="001545FC" w:rsidP="001545FC">
            <w:pPr>
              <w:rPr>
                <w:rFonts w:ascii="Times New Roman" w:hAnsi="Times New Roman"/>
                <w:sz w:val="24"/>
                <w:szCs w:val="24"/>
              </w:rPr>
            </w:pPr>
          </w:p>
        </w:tc>
      </w:tr>
    </w:tbl>
    <w:p w14:paraId="0635F2B6"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b/>
          <w:sz w:val="24"/>
          <w:szCs w:val="16"/>
          <w:lang w:eastAsia="ru-RU"/>
        </w:rPr>
      </w:pPr>
    </w:p>
    <w:p w14:paraId="5EACE89D" w14:textId="77777777" w:rsidR="001545FC" w:rsidRPr="001545FC" w:rsidRDefault="001545FC" w:rsidP="001545FC">
      <w:pPr>
        <w:rPr>
          <w:rFonts w:eastAsiaTheme="minorEastAsia"/>
          <w:bCs w:val="0"/>
          <w:sz w:val="22"/>
          <w:szCs w:val="24"/>
          <w:lang w:eastAsia="ru-RU"/>
        </w:rPr>
      </w:pPr>
    </w:p>
    <w:p w14:paraId="2A64A73A" w14:textId="77777777" w:rsidR="001545FC" w:rsidRPr="001545FC" w:rsidRDefault="001545FC" w:rsidP="001545FC">
      <w:pPr>
        <w:rPr>
          <w:rFonts w:eastAsiaTheme="minorEastAsia"/>
          <w:bCs w:val="0"/>
          <w:i/>
          <w:iCs/>
          <w:color w:val="FF0000"/>
          <w:sz w:val="24"/>
          <w:szCs w:val="24"/>
          <w:lang w:eastAsia="ru-RU"/>
        </w:rPr>
        <w:sectPr w:rsidR="001545FC" w:rsidRPr="001545FC">
          <w:pgSz w:w="16840" w:h="11910" w:orient="landscape"/>
          <w:pgMar w:top="1134" w:right="1134" w:bottom="1134" w:left="1134" w:header="0" w:footer="707" w:gutter="0"/>
          <w:cols w:space="720"/>
        </w:sectPr>
      </w:pPr>
    </w:p>
    <w:p w14:paraId="72702DE4" w14:textId="77777777" w:rsidR="001545FC" w:rsidRPr="001545FC" w:rsidRDefault="001545FC" w:rsidP="00B77C04">
      <w:pPr>
        <w:keepNext/>
        <w:numPr>
          <w:ilvl w:val="0"/>
          <w:numId w:val="50"/>
        </w:numPr>
        <w:spacing w:before="240" w:after="120" w:line="276" w:lineRule="auto"/>
        <w:jc w:val="both"/>
        <w:outlineLvl w:val="0"/>
        <w:rPr>
          <w:rFonts w:eastAsiaTheme="minorEastAsia"/>
          <w:b/>
          <w:kern w:val="32"/>
          <w:szCs w:val="20"/>
          <w:lang w:eastAsia="ru-RU"/>
        </w:rPr>
      </w:pPr>
      <w:bookmarkStart w:id="446" w:name="2._СТРУКТУРА_И_СОДЕРЖАНИЕ_ДИСЦИПЛИНЫ"/>
      <w:bookmarkStart w:id="447" w:name="_bookmark4"/>
      <w:bookmarkStart w:id="448" w:name="_Toc190877422"/>
      <w:bookmarkEnd w:id="446"/>
      <w:bookmarkEnd w:id="447"/>
      <w:r w:rsidRPr="001545FC">
        <w:rPr>
          <w:rFonts w:eastAsiaTheme="minorEastAsia"/>
          <w:b/>
          <w:kern w:val="32"/>
          <w:sz w:val="24"/>
          <w:szCs w:val="24"/>
          <w:lang w:eastAsia="ru-RU"/>
        </w:rPr>
        <w:lastRenderedPageBreak/>
        <w:t>СТРУКТУРА И СОДЕРЖАНИЕ ОБЩЕОБРАЗОВАТЕЛЬНОЙ ДИСЦИПЛИНЫ</w:t>
      </w:r>
      <w:bookmarkEnd w:id="448"/>
    </w:p>
    <w:p w14:paraId="549D6B27" w14:textId="77777777" w:rsidR="001545FC" w:rsidRPr="001545FC" w:rsidRDefault="001545FC" w:rsidP="001545FC">
      <w:pPr>
        <w:rPr>
          <w:rFonts w:eastAsiaTheme="minorEastAsia"/>
          <w:b/>
          <w:bCs w:val="0"/>
          <w:sz w:val="24"/>
          <w:szCs w:val="22"/>
          <w:lang w:eastAsia="ru-RU"/>
        </w:rPr>
      </w:pPr>
    </w:p>
    <w:p w14:paraId="3624A397" w14:textId="77777777" w:rsidR="001545FC" w:rsidRPr="001545FC" w:rsidRDefault="001545FC" w:rsidP="001545FC">
      <w:pPr>
        <w:spacing w:before="187"/>
        <w:ind w:left="141"/>
        <w:rPr>
          <w:rFonts w:eastAsiaTheme="minorEastAsia"/>
          <w:b/>
          <w:bCs w:val="0"/>
          <w:szCs w:val="22"/>
          <w:lang w:eastAsia="ru-RU"/>
        </w:rPr>
      </w:pPr>
      <w:r w:rsidRPr="001545FC">
        <w:rPr>
          <w:rFonts w:eastAsiaTheme="minorEastAsia"/>
          <w:b/>
          <w:bCs w:val="0"/>
          <w:szCs w:val="22"/>
          <w:lang w:eastAsia="ru-RU"/>
        </w:rPr>
        <w:t>2.1</w:t>
      </w:r>
      <w:r w:rsidRPr="001545FC">
        <w:rPr>
          <w:rFonts w:eastAsiaTheme="minorEastAsia"/>
          <w:b/>
          <w:bCs w:val="0"/>
          <w:spacing w:val="-3"/>
          <w:szCs w:val="22"/>
          <w:lang w:eastAsia="ru-RU"/>
        </w:rPr>
        <w:t xml:space="preserve"> </w:t>
      </w:r>
      <w:r w:rsidRPr="001545FC">
        <w:rPr>
          <w:rFonts w:eastAsiaTheme="minorEastAsia"/>
          <w:b/>
          <w:bCs w:val="0"/>
          <w:szCs w:val="22"/>
          <w:lang w:eastAsia="ru-RU"/>
        </w:rPr>
        <w:t>Объем дисциплины</w:t>
      </w:r>
      <w:r w:rsidRPr="001545FC">
        <w:rPr>
          <w:rFonts w:eastAsiaTheme="minorEastAsia"/>
          <w:b/>
          <w:bCs w:val="0"/>
          <w:spacing w:val="-3"/>
          <w:szCs w:val="22"/>
          <w:lang w:eastAsia="ru-RU"/>
        </w:rPr>
        <w:t xml:space="preserve"> </w:t>
      </w:r>
      <w:r w:rsidRPr="001545FC">
        <w:rPr>
          <w:rFonts w:eastAsiaTheme="minorEastAsia"/>
          <w:b/>
          <w:bCs w:val="0"/>
          <w:szCs w:val="22"/>
          <w:lang w:eastAsia="ru-RU"/>
        </w:rPr>
        <w:t>и</w:t>
      </w:r>
      <w:r w:rsidRPr="001545FC">
        <w:rPr>
          <w:rFonts w:eastAsiaTheme="minorEastAsia"/>
          <w:b/>
          <w:bCs w:val="0"/>
          <w:spacing w:val="-1"/>
          <w:szCs w:val="22"/>
          <w:lang w:eastAsia="ru-RU"/>
        </w:rPr>
        <w:t xml:space="preserve"> </w:t>
      </w:r>
      <w:r w:rsidRPr="001545FC">
        <w:rPr>
          <w:rFonts w:eastAsiaTheme="minorEastAsia"/>
          <w:b/>
          <w:bCs w:val="0"/>
          <w:szCs w:val="22"/>
          <w:lang w:eastAsia="ru-RU"/>
        </w:rPr>
        <w:t>виды</w:t>
      </w:r>
      <w:r w:rsidRPr="001545FC">
        <w:rPr>
          <w:rFonts w:eastAsiaTheme="minorEastAsia"/>
          <w:b/>
          <w:bCs w:val="0"/>
          <w:spacing w:val="-3"/>
          <w:szCs w:val="22"/>
          <w:lang w:eastAsia="ru-RU"/>
        </w:rPr>
        <w:t xml:space="preserve"> </w:t>
      </w:r>
      <w:r w:rsidRPr="001545FC">
        <w:rPr>
          <w:rFonts w:eastAsiaTheme="minorEastAsia"/>
          <w:b/>
          <w:bCs w:val="0"/>
          <w:szCs w:val="22"/>
          <w:lang w:eastAsia="ru-RU"/>
        </w:rPr>
        <w:t>учебной</w:t>
      </w:r>
      <w:r w:rsidRPr="001545FC">
        <w:rPr>
          <w:rFonts w:eastAsiaTheme="minorEastAsia"/>
          <w:b/>
          <w:bCs w:val="0"/>
          <w:spacing w:val="-2"/>
          <w:szCs w:val="22"/>
          <w:lang w:eastAsia="ru-RU"/>
        </w:rPr>
        <w:t xml:space="preserve"> </w:t>
      </w:r>
      <w:r w:rsidRPr="001545FC">
        <w:rPr>
          <w:rFonts w:eastAsiaTheme="minorEastAsia"/>
          <w:b/>
          <w:bCs w:val="0"/>
          <w:szCs w:val="22"/>
          <w:lang w:eastAsia="ru-RU"/>
        </w:rPr>
        <w:t>работы</w:t>
      </w:r>
    </w:p>
    <w:p w14:paraId="36A4AB54" w14:textId="77777777" w:rsidR="001545FC" w:rsidRPr="001545FC" w:rsidRDefault="001545FC" w:rsidP="001545FC">
      <w:pPr>
        <w:spacing w:before="3"/>
        <w:rPr>
          <w:rFonts w:eastAsiaTheme="minorEastAsia"/>
          <w:b/>
          <w:bCs w:val="0"/>
          <w:szCs w:val="22"/>
          <w:lang w:eastAsia="ru-RU"/>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856"/>
      </w:tblGrid>
      <w:tr w:rsidR="001545FC" w:rsidRPr="001545FC" w14:paraId="479722D7"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4D7654" w14:textId="77777777" w:rsidR="001545FC" w:rsidRPr="001545FC" w:rsidRDefault="001545FC" w:rsidP="001545FC">
            <w:pPr>
              <w:spacing w:line="276" w:lineRule="auto"/>
              <w:rPr>
                <w:rFonts w:eastAsiaTheme="minorEastAsia"/>
                <w:b/>
                <w:bCs w:val="0"/>
                <w:sz w:val="24"/>
                <w:szCs w:val="22"/>
                <w:lang w:eastAsia="ru-RU"/>
              </w:rPr>
            </w:pPr>
            <w:bookmarkStart w:id="449" w:name="_Hlk191024501"/>
            <w:r w:rsidRPr="001545FC">
              <w:rPr>
                <w:rFonts w:eastAsiaTheme="minorEastAsia"/>
                <w:b/>
                <w:bCs w:val="0"/>
                <w:sz w:val="24"/>
                <w:szCs w:val="22"/>
                <w:lang w:eastAsia="ru-RU"/>
              </w:rPr>
              <w:t>Вид учебной работы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C152ED"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Объем в часах</w:t>
            </w:r>
          </w:p>
        </w:tc>
      </w:tr>
      <w:tr w:rsidR="001545FC" w:rsidRPr="001545FC" w14:paraId="1DDF3580"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207CA8" w14:textId="77777777" w:rsidR="001545FC" w:rsidRPr="001545FC" w:rsidRDefault="001545FC" w:rsidP="001545FC">
            <w:pPr>
              <w:spacing w:line="276" w:lineRule="auto"/>
              <w:rPr>
                <w:rFonts w:eastAsiaTheme="minorEastAsia"/>
                <w:b/>
                <w:bCs w:val="0"/>
                <w:sz w:val="24"/>
                <w:szCs w:val="22"/>
                <w:lang w:eastAsia="ru-RU"/>
              </w:rPr>
            </w:pPr>
            <w:r w:rsidRPr="001545FC">
              <w:rPr>
                <w:rFonts w:eastAsiaTheme="minorEastAsia"/>
                <w:b/>
                <w:bCs w:val="0"/>
                <w:sz w:val="24"/>
                <w:szCs w:val="22"/>
                <w:lang w:eastAsia="ru-RU"/>
              </w:rPr>
              <w:t>Объем образовательной программы дисциплины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5AF7BF"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108</w:t>
            </w:r>
          </w:p>
        </w:tc>
      </w:tr>
      <w:tr w:rsidR="001545FC" w:rsidRPr="001545FC" w14:paraId="4835E42E"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14448C"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Основное содержание</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96688D"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86</w:t>
            </w:r>
          </w:p>
        </w:tc>
      </w:tr>
      <w:tr w:rsidR="001545FC" w:rsidRPr="001545FC" w14:paraId="65D76E6D"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7F9565"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в т.ч.</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9337FA" w14:textId="77777777" w:rsidR="001545FC" w:rsidRPr="001545FC" w:rsidRDefault="001545FC" w:rsidP="001545FC">
            <w:pPr>
              <w:spacing w:line="276" w:lineRule="auto"/>
              <w:jc w:val="center"/>
              <w:rPr>
                <w:rFonts w:eastAsiaTheme="minorEastAsia"/>
                <w:b/>
                <w:bCs w:val="0"/>
                <w:iCs/>
                <w:sz w:val="24"/>
                <w:szCs w:val="22"/>
                <w:lang w:eastAsia="ru-RU"/>
              </w:rPr>
            </w:pPr>
          </w:p>
        </w:tc>
      </w:tr>
      <w:tr w:rsidR="001545FC" w:rsidRPr="001545FC" w14:paraId="376085E0" w14:textId="77777777" w:rsidTr="00103D0B">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B42823" w14:textId="77777777" w:rsidR="001545FC" w:rsidRPr="001545FC" w:rsidRDefault="001545FC" w:rsidP="001545FC">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теоретические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7486B4" w14:textId="77777777" w:rsidR="001545FC" w:rsidRPr="001545FC" w:rsidRDefault="001545FC" w:rsidP="001545FC">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70</w:t>
            </w:r>
          </w:p>
        </w:tc>
      </w:tr>
      <w:tr w:rsidR="001545FC" w:rsidRPr="001545FC" w14:paraId="64224652" w14:textId="77777777" w:rsidTr="00103D0B">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FCBE17" w14:textId="77777777" w:rsidR="001545FC" w:rsidRPr="001545FC" w:rsidRDefault="001545FC" w:rsidP="001545FC">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лабораторные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15386B" w14:textId="77777777" w:rsidR="001545FC" w:rsidRPr="001545FC" w:rsidRDefault="001545FC" w:rsidP="001545FC">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16</w:t>
            </w:r>
          </w:p>
        </w:tc>
      </w:tr>
      <w:tr w:rsidR="001545FC" w:rsidRPr="001545FC" w14:paraId="73ED2095"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F0B5BF"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7920D3"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20</w:t>
            </w:r>
          </w:p>
        </w:tc>
      </w:tr>
      <w:tr w:rsidR="001545FC" w:rsidRPr="001545FC" w14:paraId="5102BBC7"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07DD7A" w14:textId="77777777" w:rsidR="001545FC" w:rsidRPr="001545FC" w:rsidRDefault="001545FC" w:rsidP="001545FC">
            <w:pPr>
              <w:spacing w:line="276" w:lineRule="auto"/>
              <w:rPr>
                <w:rFonts w:eastAsiaTheme="minorEastAsia"/>
                <w:b/>
                <w:bCs w:val="0"/>
                <w:color w:val="000000"/>
                <w:sz w:val="24"/>
                <w:szCs w:val="24"/>
                <w:lang w:eastAsia="ru-RU"/>
              </w:rPr>
            </w:pPr>
            <w:r w:rsidRPr="001545FC">
              <w:rPr>
                <w:rFonts w:eastAsiaTheme="minorEastAsia"/>
                <w:bCs w:val="0"/>
                <w:sz w:val="24"/>
                <w:szCs w:val="24"/>
                <w:lang w:eastAsia="ru-RU"/>
              </w:rPr>
              <w:t>практические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87A26" w14:textId="77777777" w:rsidR="001545FC" w:rsidRPr="001545FC" w:rsidRDefault="001545FC" w:rsidP="001545FC">
            <w:pPr>
              <w:spacing w:line="276" w:lineRule="auto"/>
              <w:jc w:val="center"/>
              <w:rPr>
                <w:rFonts w:eastAsiaTheme="minorEastAsia"/>
                <w:b/>
                <w:bCs w:val="0"/>
                <w:iCs/>
                <w:sz w:val="24"/>
                <w:szCs w:val="24"/>
                <w:lang w:eastAsia="ru-RU"/>
              </w:rPr>
            </w:pPr>
            <w:r w:rsidRPr="001545FC">
              <w:rPr>
                <w:rFonts w:eastAsiaTheme="minorEastAsia"/>
                <w:bCs w:val="0"/>
                <w:iCs/>
                <w:sz w:val="24"/>
                <w:szCs w:val="24"/>
                <w:lang w:eastAsia="ru-RU"/>
              </w:rPr>
              <w:t>20</w:t>
            </w:r>
          </w:p>
        </w:tc>
      </w:tr>
      <w:tr w:rsidR="001545FC" w:rsidRPr="001545FC" w14:paraId="40A5DC3F" w14:textId="77777777" w:rsidTr="00103D0B">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EA8F11" w14:textId="77777777" w:rsidR="001545FC" w:rsidRPr="001545FC" w:rsidRDefault="001545FC" w:rsidP="001545FC">
            <w:pPr>
              <w:spacing w:line="276" w:lineRule="auto"/>
              <w:rPr>
                <w:rFonts w:eastAsiaTheme="minorEastAsia"/>
                <w:b/>
                <w:bCs w:val="0"/>
                <w:i/>
                <w:color w:val="000000"/>
                <w:sz w:val="24"/>
                <w:szCs w:val="20"/>
                <w:lang w:eastAsia="ru-RU"/>
              </w:rPr>
            </w:pPr>
            <w:r w:rsidRPr="001545FC">
              <w:rPr>
                <w:rFonts w:eastAsiaTheme="minorEastAsia"/>
                <w:b/>
                <w:bCs w:val="0"/>
                <w:sz w:val="24"/>
                <w:szCs w:val="22"/>
                <w:lang w:eastAsia="ru-RU"/>
              </w:rPr>
              <w:t>Промежуточная аттестация (дифференцированный зачет)</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7F6DD8"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w:t>
            </w:r>
          </w:p>
        </w:tc>
      </w:tr>
      <w:bookmarkEnd w:id="449"/>
    </w:tbl>
    <w:p w14:paraId="35FF4291" w14:textId="77777777" w:rsidR="001545FC" w:rsidRPr="001545FC" w:rsidRDefault="001545FC" w:rsidP="001545FC">
      <w:pPr>
        <w:spacing w:before="3"/>
        <w:rPr>
          <w:rFonts w:eastAsiaTheme="minorEastAsia"/>
          <w:b/>
          <w:bCs w:val="0"/>
          <w:color w:val="000000"/>
          <w:szCs w:val="20"/>
          <w:lang w:eastAsia="ru-RU"/>
        </w:rPr>
      </w:pPr>
    </w:p>
    <w:p w14:paraId="1CA97AD0" w14:textId="77777777" w:rsidR="001545FC" w:rsidRPr="001545FC" w:rsidRDefault="001545FC" w:rsidP="001545FC">
      <w:pPr>
        <w:spacing w:before="3"/>
        <w:rPr>
          <w:rFonts w:eastAsiaTheme="minorEastAsia"/>
          <w:b/>
          <w:bCs w:val="0"/>
          <w:szCs w:val="22"/>
          <w:lang w:eastAsia="ru-RU"/>
        </w:rPr>
      </w:pPr>
    </w:p>
    <w:p w14:paraId="2CD931A4" w14:textId="77777777" w:rsidR="001545FC" w:rsidRPr="001545FC" w:rsidRDefault="001545FC" w:rsidP="001545FC">
      <w:pPr>
        <w:spacing w:before="3"/>
        <w:rPr>
          <w:rFonts w:eastAsiaTheme="minorEastAsia"/>
          <w:b/>
          <w:bCs w:val="0"/>
          <w:szCs w:val="22"/>
          <w:lang w:eastAsia="ru-RU"/>
        </w:rPr>
      </w:pPr>
    </w:p>
    <w:p w14:paraId="23521D46" w14:textId="77777777" w:rsidR="001545FC" w:rsidRPr="001545FC" w:rsidRDefault="001545FC" w:rsidP="001545FC">
      <w:pPr>
        <w:rPr>
          <w:rFonts w:eastAsiaTheme="minorEastAsia"/>
          <w:bCs w:val="0"/>
          <w:sz w:val="22"/>
          <w:szCs w:val="22"/>
          <w:lang w:eastAsia="ru-RU"/>
        </w:rPr>
        <w:sectPr w:rsidR="001545FC" w:rsidRPr="001545FC">
          <w:pgSz w:w="11910" w:h="16840"/>
          <w:pgMar w:top="1460" w:right="711" w:bottom="960" w:left="1560" w:header="0" w:footer="775" w:gutter="0"/>
          <w:cols w:space="720"/>
        </w:sectPr>
      </w:pPr>
    </w:p>
    <w:p w14:paraId="2039BEDA" w14:textId="77777777" w:rsidR="001545FC" w:rsidRPr="001545FC" w:rsidRDefault="001545FC" w:rsidP="00B77C04">
      <w:pPr>
        <w:widowControl w:val="0"/>
        <w:numPr>
          <w:ilvl w:val="1"/>
          <w:numId w:val="50"/>
        </w:numPr>
        <w:spacing w:before="25" w:after="0" w:line="240" w:lineRule="auto"/>
        <w:jc w:val="both"/>
        <w:rPr>
          <w:rFonts w:eastAsiaTheme="minorEastAsia"/>
          <w:b/>
          <w:bCs w:val="0"/>
          <w:szCs w:val="28"/>
          <w:lang w:eastAsia="ru-RU"/>
        </w:rPr>
      </w:pPr>
      <w:r w:rsidRPr="001545FC">
        <w:rPr>
          <w:rFonts w:eastAsiaTheme="minorEastAsia"/>
          <w:b/>
          <w:bCs w:val="0"/>
          <w:szCs w:val="28"/>
          <w:lang w:eastAsia="ru-RU"/>
        </w:rPr>
        <w:lastRenderedPageBreak/>
        <w:t>Тематический</w:t>
      </w:r>
      <w:r w:rsidRPr="001545FC">
        <w:rPr>
          <w:rFonts w:eastAsiaTheme="minorEastAsia"/>
          <w:b/>
          <w:bCs w:val="0"/>
          <w:spacing w:val="-3"/>
          <w:szCs w:val="28"/>
          <w:lang w:eastAsia="ru-RU"/>
        </w:rPr>
        <w:t xml:space="preserve"> </w:t>
      </w:r>
      <w:r w:rsidRPr="001545FC">
        <w:rPr>
          <w:rFonts w:eastAsiaTheme="minorEastAsia"/>
          <w:b/>
          <w:bCs w:val="0"/>
          <w:szCs w:val="28"/>
          <w:lang w:eastAsia="ru-RU"/>
        </w:rPr>
        <w:t>план</w:t>
      </w:r>
      <w:r w:rsidRPr="001545FC">
        <w:rPr>
          <w:rFonts w:eastAsiaTheme="minorEastAsia"/>
          <w:b/>
          <w:bCs w:val="0"/>
          <w:spacing w:val="-2"/>
          <w:szCs w:val="28"/>
          <w:lang w:eastAsia="ru-RU"/>
        </w:rPr>
        <w:t xml:space="preserve"> </w:t>
      </w:r>
      <w:r w:rsidRPr="001545FC">
        <w:rPr>
          <w:rFonts w:eastAsiaTheme="minorEastAsia"/>
          <w:b/>
          <w:bCs w:val="0"/>
          <w:szCs w:val="28"/>
          <w:lang w:eastAsia="ru-RU"/>
        </w:rPr>
        <w:t>и</w:t>
      </w:r>
      <w:r w:rsidRPr="001545FC">
        <w:rPr>
          <w:rFonts w:eastAsiaTheme="minorEastAsia"/>
          <w:b/>
          <w:bCs w:val="0"/>
          <w:spacing w:val="-1"/>
          <w:szCs w:val="28"/>
          <w:lang w:eastAsia="ru-RU"/>
        </w:rPr>
        <w:t xml:space="preserve"> </w:t>
      </w:r>
      <w:r w:rsidRPr="001545FC">
        <w:rPr>
          <w:rFonts w:eastAsiaTheme="minorEastAsia"/>
          <w:b/>
          <w:bCs w:val="0"/>
          <w:szCs w:val="28"/>
          <w:lang w:eastAsia="ru-RU"/>
        </w:rPr>
        <w:t>содержание</w:t>
      </w:r>
      <w:r w:rsidRPr="001545FC">
        <w:rPr>
          <w:rFonts w:eastAsiaTheme="minorEastAsia"/>
          <w:b/>
          <w:bCs w:val="0"/>
          <w:spacing w:val="-4"/>
          <w:szCs w:val="28"/>
          <w:lang w:eastAsia="ru-RU"/>
        </w:rPr>
        <w:t xml:space="preserve"> </w:t>
      </w:r>
      <w:r w:rsidRPr="001545FC">
        <w:rPr>
          <w:rFonts w:eastAsiaTheme="minorEastAsia"/>
          <w:b/>
          <w:bCs w:val="0"/>
          <w:szCs w:val="28"/>
          <w:lang w:eastAsia="ru-RU"/>
        </w:rPr>
        <w:t>дисциплины</w:t>
      </w:r>
      <w:r w:rsidRPr="001545FC">
        <w:rPr>
          <w:rFonts w:eastAsiaTheme="minorEastAsia"/>
          <w:b/>
          <w:bCs w:val="0"/>
          <w:spacing w:val="-4"/>
          <w:szCs w:val="28"/>
          <w:lang w:eastAsia="ru-RU"/>
        </w:rPr>
        <w:t xml:space="preserve"> </w:t>
      </w:r>
      <w:r w:rsidRPr="001545FC">
        <w:rPr>
          <w:rFonts w:eastAsiaTheme="minorEastAsia"/>
          <w:b/>
          <w:bCs w:val="0"/>
          <w:szCs w:val="28"/>
          <w:lang w:eastAsia="ru-RU"/>
        </w:rPr>
        <w:t>«Физика»</w:t>
      </w: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1545FC" w:rsidRPr="001545FC" w14:paraId="0566705B" w14:textId="77777777" w:rsidTr="00103D0B">
        <w:trPr>
          <w:trHeight w:val="325"/>
        </w:trPr>
        <w:tc>
          <w:tcPr>
            <w:tcW w:w="2142" w:type="dxa"/>
            <w:tcBorders>
              <w:top w:val="single" w:sz="4" w:space="0" w:color="auto"/>
              <w:left w:val="single" w:sz="4" w:space="0" w:color="auto"/>
              <w:bottom w:val="single" w:sz="4" w:space="0" w:color="auto"/>
              <w:right w:val="single" w:sz="4" w:space="0" w:color="auto"/>
            </w:tcBorders>
            <w:hideMark/>
          </w:tcPr>
          <w:p w14:paraId="625B826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Наименование</w:t>
            </w:r>
            <w:r w:rsidRPr="001545FC">
              <w:rPr>
                <w:rFonts w:eastAsiaTheme="minorEastAsia"/>
                <w:b/>
                <w:bCs w:val="0"/>
                <w:spacing w:val="-47"/>
                <w:sz w:val="22"/>
                <w:szCs w:val="22"/>
                <w:lang w:eastAsia="ru-RU"/>
              </w:rPr>
              <w:t xml:space="preserve"> </w:t>
            </w:r>
            <w:r w:rsidRPr="001545FC">
              <w:rPr>
                <w:rFonts w:eastAsiaTheme="minorEastAsia"/>
                <w:b/>
                <w:bCs w:val="0"/>
                <w:sz w:val="22"/>
                <w:szCs w:val="22"/>
                <w:lang w:eastAsia="ru-RU"/>
              </w:rPr>
              <w:t>разделов</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тем</w:t>
            </w:r>
          </w:p>
        </w:tc>
        <w:tc>
          <w:tcPr>
            <w:tcW w:w="9781" w:type="dxa"/>
            <w:tcBorders>
              <w:top w:val="single" w:sz="4" w:space="0" w:color="auto"/>
              <w:left w:val="single" w:sz="4" w:space="0" w:color="auto"/>
              <w:bottom w:val="single" w:sz="4" w:space="0" w:color="auto"/>
              <w:right w:val="single" w:sz="4" w:space="0" w:color="auto"/>
            </w:tcBorders>
            <w:hideMark/>
          </w:tcPr>
          <w:p w14:paraId="6BA718D0" w14:textId="77777777" w:rsidR="001545FC" w:rsidRPr="001545FC" w:rsidRDefault="001545FC" w:rsidP="001545FC">
            <w:pPr>
              <w:spacing w:after="0" w:line="240" w:lineRule="auto"/>
              <w:jc w:val="center"/>
              <w:rPr>
                <w:rFonts w:eastAsiaTheme="minorEastAsia"/>
                <w:bCs w:val="0"/>
                <w:i/>
                <w:sz w:val="22"/>
                <w:szCs w:val="22"/>
                <w:lang w:eastAsia="ru-RU"/>
              </w:rPr>
            </w:pPr>
            <w:r w:rsidRPr="001545FC">
              <w:rPr>
                <w:rFonts w:eastAsiaTheme="minorEastAsia"/>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hideMark/>
          </w:tcPr>
          <w:p w14:paraId="046FCA85"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Объем</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часов</w:t>
            </w:r>
          </w:p>
        </w:tc>
        <w:tc>
          <w:tcPr>
            <w:tcW w:w="1701" w:type="dxa"/>
            <w:tcBorders>
              <w:top w:val="single" w:sz="4" w:space="0" w:color="auto"/>
              <w:left w:val="single" w:sz="4" w:space="0" w:color="auto"/>
              <w:bottom w:val="single" w:sz="4" w:space="0" w:color="auto"/>
              <w:right w:val="single" w:sz="4" w:space="0" w:color="auto"/>
            </w:tcBorders>
            <w:hideMark/>
          </w:tcPr>
          <w:p w14:paraId="4FB8F39B"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Формируемые</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компетенции</w:t>
            </w:r>
          </w:p>
        </w:tc>
      </w:tr>
      <w:tr w:rsidR="001545FC" w:rsidRPr="001545FC" w14:paraId="2AEE35DC" w14:textId="77777777" w:rsidTr="00103D0B">
        <w:trPr>
          <w:trHeight w:val="170"/>
        </w:trPr>
        <w:tc>
          <w:tcPr>
            <w:tcW w:w="2142" w:type="dxa"/>
            <w:tcBorders>
              <w:top w:val="single" w:sz="4" w:space="0" w:color="auto"/>
              <w:left w:val="single" w:sz="4" w:space="0" w:color="auto"/>
              <w:bottom w:val="single" w:sz="4" w:space="0" w:color="auto"/>
              <w:right w:val="single" w:sz="4" w:space="0" w:color="auto"/>
            </w:tcBorders>
            <w:hideMark/>
          </w:tcPr>
          <w:p w14:paraId="45F10DE1"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w:t>
            </w:r>
          </w:p>
        </w:tc>
        <w:tc>
          <w:tcPr>
            <w:tcW w:w="9781" w:type="dxa"/>
            <w:tcBorders>
              <w:top w:val="single" w:sz="4" w:space="0" w:color="auto"/>
              <w:left w:val="single" w:sz="4" w:space="0" w:color="auto"/>
              <w:bottom w:val="single" w:sz="4" w:space="0" w:color="auto"/>
              <w:right w:val="single" w:sz="4" w:space="0" w:color="auto"/>
            </w:tcBorders>
            <w:hideMark/>
          </w:tcPr>
          <w:p w14:paraId="4BAE3AC4"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14:paraId="76115CB9"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31F182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4</w:t>
            </w:r>
          </w:p>
        </w:tc>
      </w:tr>
      <w:tr w:rsidR="001545FC" w:rsidRPr="001545FC" w14:paraId="05961F83"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0F94FA6A"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1.</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hideMark/>
          </w:tcPr>
          <w:p w14:paraId="61575E8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FD2D083" w14:textId="77777777" w:rsidR="001545FC" w:rsidRPr="001545FC" w:rsidRDefault="001545FC" w:rsidP="001545FC">
            <w:pPr>
              <w:spacing w:after="0" w:line="240" w:lineRule="auto"/>
              <w:jc w:val="center"/>
              <w:rPr>
                <w:rFonts w:eastAsiaTheme="minorEastAsia"/>
                <w:b/>
                <w:bCs w:val="0"/>
                <w:sz w:val="22"/>
                <w:szCs w:val="22"/>
                <w:lang w:eastAsia="ru-RU"/>
              </w:rPr>
            </w:pPr>
          </w:p>
        </w:tc>
      </w:tr>
      <w:tr w:rsidR="001545FC" w:rsidRPr="001545FC" w14:paraId="0E886596"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6B43AA0C"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1</w:t>
            </w:r>
            <w:r w:rsidRPr="001545FC">
              <w:rPr>
                <w:rFonts w:eastAsiaTheme="minorEastAsia"/>
                <w:b/>
                <w:bCs w:val="0"/>
                <w:sz w:val="22"/>
                <w:szCs w:val="22"/>
                <w:lang w:eastAsia="ru-RU"/>
              </w:rPr>
              <w:t>.1</w:t>
            </w:r>
          </w:p>
          <w:p w14:paraId="1DDF76D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Введение</w:t>
            </w:r>
          </w:p>
        </w:tc>
        <w:tc>
          <w:tcPr>
            <w:tcW w:w="9781" w:type="dxa"/>
            <w:tcBorders>
              <w:top w:val="single" w:sz="4" w:space="0" w:color="auto"/>
              <w:left w:val="single" w:sz="4" w:space="0" w:color="auto"/>
              <w:bottom w:val="single" w:sz="4" w:space="0" w:color="auto"/>
              <w:right w:val="single" w:sz="4" w:space="0" w:color="auto"/>
            </w:tcBorders>
            <w:hideMark/>
          </w:tcPr>
          <w:p w14:paraId="20DDC522"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6E06C5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AA907E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61A192C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1545FC" w:rsidRPr="001545FC" w14:paraId="1F5E960F" w14:textId="77777777" w:rsidTr="00103D0B">
        <w:trPr>
          <w:trHeight w:val="89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1ADF30D"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51FF1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B4904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104C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D265723" w14:textId="77777777" w:rsidTr="00103D0B">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0AAF8B87" w14:textId="77777777" w:rsidR="001545FC" w:rsidRPr="001545FC" w:rsidRDefault="001545FC" w:rsidP="001545FC">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2.</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Механика</w:t>
            </w:r>
          </w:p>
        </w:tc>
        <w:tc>
          <w:tcPr>
            <w:tcW w:w="851" w:type="dxa"/>
            <w:tcBorders>
              <w:top w:val="single" w:sz="4" w:space="0" w:color="auto"/>
              <w:left w:val="single" w:sz="4" w:space="0" w:color="auto"/>
              <w:bottom w:val="single" w:sz="4" w:space="0" w:color="auto"/>
              <w:right w:val="single" w:sz="4" w:space="0" w:color="auto"/>
            </w:tcBorders>
            <w:hideMark/>
          </w:tcPr>
          <w:p w14:paraId="0B8877DD"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16</w:t>
            </w:r>
          </w:p>
        </w:tc>
        <w:tc>
          <w:tcPr>
            <w:tcW w:w="1701" w:type="dxa"/>
            <w:vMerge w:val="restart"/>
            <w:tcBorders>
              <w:top w:val="single" w:sz="4" w:space="0" w:color="auto"/>
              <w:left w:val="single" w:sz="4" w:space="0" w:color="auto"/>
              <w:bottom w:val="single" w:sz="4" w:space="0" w:color="auto"/>
              <w:right w:val="single" w:sz="4" w:space="0" w:color="auto"/>
            </w:tcBorders>
          </w:tcPr>
          <w:p w14:paraId="0D6B072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DFDD03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D29832D"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6C9A543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779D164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606D3F7E"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ПК</w:t>
            </w:r>
          </w:p>
          <w:p w14:paraId="5A29B58A"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38955C1" w14:textId="77777777" w:rsidTr="00103D0B">
        <w:trPr>
          <w:trHeight w:val="227"/>
        </w:trPr>
        <w:tc>
          <w:tcPr>
            <w:tcW w:w="2142" w:type="dxa"/>
            <w:vMerge w:val="restart"/>
            <w:tcBorders>
              <w:top w:val="single" w:sz="4" w:space="0" w:color="auto"/>
              <w:left w:val="single" w:sz="4" w:space="0" w:color="auto"/>
              <w:bottom w:val="single" w:sz="4" w:space="0" w:color="auto"/>
              <w:right w:val="single" w:sz="4" w:space="0" w:color="auto"/>
            </w:tcBorders>
            <w:hideMark/>
          </w:tcPr>
          <w:p w14:paraId="12E991B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2.1</w:t>
            </w:r>
          </w:p>
          <w:p w14:paraId="2586DAB7"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Кинематика</w:t>
            </w:r>
          </w:p>
        </w:tc>
        <w:tc>
          <w:tcPr>
            <w:tcW w:w="9781" w:type="dxa"/>
            <w:tcBorders>
              <w:top w:val="single" w:sz="4" w:space="0" w:color="auto"/>
              <w:left w:val="single" w:sz="4" w:space="0" w:color="auto"/>
              <w:bottom w:val="single" w:sz="4" w:space="0" w:color="auto"/>
              <w:right w:val="single" w:sz="4" w:space="0" w:color="auto"/>
            </w:tcBorders>
            <w:hideMark/>
          </w:tcPr>
          <w:p w14:paraId="418166C9" w14:textId="77777777" w:rsidR="001545FC" w:rsidRPr="001545FC" w:rsidRDefault="001545FC" w:rsidP="001545FC">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C5111B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21C4D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D6591E" w14:textId="77777777" w:rsidTr="00103D0B">
        <w:trPr>
          <w:trHeight w:val="17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6ABAB74"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2DD288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6997E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2F4EA8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88D7DC5" w14:textId="77777777" w:rsidTr="00103D0B">
        <w:trPr>
          <w:trHeight w:val="3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225BB74"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C9505A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07314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F9B47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9686499" w14:textId="77777777" w:rsidTr="00103D0B">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71EB30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FC7D45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7028CBB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Измерение мгновенной скорости. </w:t>
            </w:r>
          </w:p>
          <w:p w14:paraId="681B1BD7"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7307FF8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шарика в вязкой жидкости. </w:t>
            </w:r>
          </w:p>
          <w:p w14:paraId="14E240D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Изучение движения тела, брошенного горизонтально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DD986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E2D42C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DA3EA32" w14:textId="77777777" w:rsidTr="00103D0B">
        <w:trPr>
          <w:trHeight w:val="64"/>
        </w:trPr>
        <w:tc>
          <w:tcPr>
            <w:tcW w:w="2142" w:type="dxa"/>
            <w:vMerge w:val="restart"/>
            <w:tcBorders>
              <w:top w:val="single" w:sz="4" w:space="0" w:color="auto"/>
              <w:left w:val="single" w:sz="4" w:space="0" w:color="auto"/>
              <w:bottom w:val="single" w:sz="4" w:space="0" w:color="auto"/>
              <w:right w:val="single" w:sz="4" w:space="0" w:color="auto"/>
            </w:tcBorders>
            <w:hideMark/>
          </w:tcPr>
          <w:p w14:paraId="64E82F4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2.2</w:t>
            </w:r>
          </w:p>
          <w:p w14:paraId="3A6A8DA3"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Динамика</w:t>
            </w:r>
          </w:p>
        </w:tc>
        <w:tc>
          <w:tcPr>
            <w:tcW w:w="9781" w:type="dxa"/>
            <w:tcBorders>
              <w:top w:val="single" w:sz="4" w:space="0" w:color="auto"/>
              <w:left w:val="single" w:sz="4" w:space="0" w:color="auto"/>
              <w:bottom w:val="single" w:sz="4" w:space="0" w:color="auto"/>
              <w:right w:val="single" w:sz="4" w:space="0" w:color="auto"/>
            </w:tcBorders>
            <w:hideMark/>
          </w:tcPr>
          <w:p w14:paraId="24C86DB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252A7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DA16A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22530C3" w14:textId="77777777" w:rsidTr="00103D0B">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45C5EB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6AAC1E2"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DD03C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E6826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F89311E" w14:textId="77777777" w:rsidTr="00103D0B">
        <w:trPr>
          <w:trHeight w:val="1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7CC7B0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A98EC1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A56CA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45C451"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934977F" w14:textId="77777777" w:rsidTr="00103D0B">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D2E0FA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B1A9B7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66CBB19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бруска по наклонной плоскости под действием нескольких сил. </w:t>
            </w:r>
          </w:p>
          <w:p w14:paraId="2F69145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сил упругости, возникающих в деформированной пружине и резиновом образце от величины их деформации. </w:t>
            </w:r>
          </w:p>
          <w:p w14:paraId="6D3E650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B6E7C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CE6B18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F8FDC6"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71A4EA14"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2.3</w:t>
            </w:r>
          </w:p>
          <w:p w14:paraId="5EB506B6" w14:textId="77777777" w:rsidR="001545FC" w:rsidRPr="001545FC" w:rsidRDefault="001545FC" w:rsidP="001545FC">
            <w:pPr>
              <w:spacing w:after="0" w:line="240" w:lineRule="auto"/>
              <w:ind w:right="143"/>
              <w:rPr>
                <w:rFonts w:eastAsiaTheme="minorEastAsia"/>
                <w:bCs w:val="0"/>
                <w:sz w:val="22"/>
                <w:szCs w:val="22"/>
                <w:lang w:eastAsia="ru-RU"/>
              </w:rPr>
            </w:pPr>
            <w:r w:rsidRPr="001545FC">
              <w:rPr>
                <w:rFonts w:eastAsiaTheme="minorEastAsia"/>
                <w:bCs w:val="0"/>
                <w:sz w:val="22"/>
                <w:szCs w:val="22"/>
                <w:lang w:eastAsia="ru-RU"/>
              </w:rPr>
              <w:t xml:space="preserve">Законы сохранения </w:t>
            </w:r>
            <w:r w:rsidRPr="001545FC">
              <w:rPr>
                <w:rFonts w:eastAsiaTheme="minorEastAsia"/>
                <w:bCs w:val="0"/>
                <w:sz w:val="22"/>
                <w:szCs w:val="22"/>
                <w:lang w:eastAsia="ru-RU"/>
              </w:rPr>
              <w:br/>
              <w:t>в</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механике</w:t>
            </w:r>
          </w:p>
        </w:tc>
        <w:tc>
          <w:tcPr>
            <w:tcW w:w="9781" w:type="dxa"/>
            <w:tcBorders>
              <w:top w:val="single" w:sz="4" w:space="0" w:color="auto"/>
              <w:left w:val="single" w:sz="4" w:space="0" w:color="auto"/>
              <w:bottom w:val="single" w:sz="4" w:space="0" w:color="auto"/>
              <w:right w:val="single" w:sz="4" w:space="0" w:color="auto"/>
            </w:tcBorders>
            <w:hideMark/>
          </w:tcPr>
          <w:p w14:paraId="61CF6149"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BD4204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E85B0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6645E53" w14:textId="77777777" w:rsidTr="00103D0B">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22C73C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E62E49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E7AD3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CED4B0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451CA08" w14:textId="77777777" w:rsidTr="00103D0B">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838FF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9379DD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B0605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6D75E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260F16B" w14:textId="77777777" w:rsidTr="00103D0B">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0C072F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065FD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0996ADB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связи скоростей тел при неупругом ударе. </w:t>
            </w:r>
          </w:p>
          <w:p w14:paraId="749328A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связи работы силы с изменением механической энергии тела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8CAE4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0762A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2F19BE1"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C1A71A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D87276D" w14:textId="77777777" w:rsidR="001545FC" w:rsidRPr="001545FC" w:rsidRDefault="001545FC" w:rsidP="001545FC">
            <w:pPr>
              <w:spacing w:after="0" w:line="240" w:lineRule="auto"/>
              <w:ind w:left="140" w:right="134"/>
              <w:rPr>
                <w:rFonts w:eastAsiaTheme="minorEastAsia"/>
                <w:b/>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r w:rsidRPr="001545FC">
              <w:rPr>
                <w:rFonts w:eastAsiaTheme="minorEastAsia"/>
                <w:b/>
                <w:bCs w:val="0"/>
                <w:sz w:val="22"/>
                <w:szCs w:val="22"/>
                <w:vertAlign w:val="superscript"/>
                <w:lang w:eastAsia="ru-RU"/>
              </w:rPr>
              <w:footnoteReference w:id="9"/>
            </w:r>
          </w:p>
        </w:tc>
        <w:tc>
          <w:tcPr>
            <w:tcW w:w="851" w:type="dxa"/>
            <w:vMerge w:val="restart"/>
            <w:tcBorders>
              <w:top w:val="single" w:sz="4" w:space="0" w:color="auto"/>
              <w:left w:val="single" w:sz="4" w:space="0" w:color="auto"/>
              <w:bottom w:val="single" w:sz="4" w:space="0" w:color="auto"/>
              <w:right w:val="single" w:sz="4" w:space="0" w:color="auto"/>
            </w:tcBorders>
            <w:hideMark/>
          </w:tcPr>
          <w:p w14:paraId="550061EE" w14:textId="77777777" w:rsidR="001545FC" w:rsidRPr="001545FC" w:rsidRDefault="001545FC" w:rsidP="001545FC">
            <w:pPr>
              <w:spacing w:after="0" w:line="240" w:lineRule="auto"/>
              <w:jc w:val="center"/>
              <w:rPr>
                <w:rFonts w:eastAsiaTheme="minorEastAsia"/>
                <w:b/>
                <w:color w:val="000000"/>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B9BF6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FFB4E7"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9F5D41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D55509" w14:textId="77777777" w:rsidR="001545FC" w:rsidRPr="001545FC" w:rsidRDefault="001545FC" w:rsidP="001545FC">
            <w:pPr>
              <w:spacing w:after="0" w:line="240" w:lineRule="auto"/>
              <w:ind w:left="140" w:right="134"/>
              <w:rPr>
                <w:rFonts w:eastAsiaTheme="minorEastAsia"/>
                <w:b/>
                <w:sz w:val="22"/>
                <w:szCs w:val="22"/>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2C1157"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A1ECA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4AB5D57" w14:textId="77777777" w:rsidTr="00103D0B">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4CBF42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F621918" w14:textId="77777777" w:rsidR="001545FC" w:rsidRPr="001545FC" w:rsidRDefault="001545FC" w:rsidP="001545FC">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4169658A"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Использование</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законов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механики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объяснения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движения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небесных</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тел</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694557"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95C4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427865A"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5D28921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Молекулярная</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физика</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1"/>
                <w:sz w:val="22"/>
                <w:szCs w:val="22"/>
                <w:lang w:eastAsia="ru-RU"/>
              </w:rPr>
              <w:t xml:space="preserve"> т</w:t>
            </w:r>
            <w:r w:rsidRPr="001545FC">
              <w:rPr>
                <w:rFonts w:eastAsiaTheme="minorEastAsia"/>
                <w:b/>
                <w:bCs w:val="0"/>
                <w:sz w:val="22"/>
                <w:szCs w:val="22"/>
                <w:lang w:eastAsia="ru-RU"/>
              </w:rPr>
              <w:t>ермодинамика</w:t>
            </w:r>
          </w:p>
        </w:tc>
        <w:tc>
          <w:tcPr>
            <w:tcW w:w="851" w:type="dxa"/>
            <w:tcBorders>
              <w:top w:val="single" w:sz="4" w:space="0" w:color="auto"/>
              <w:left w:val="single" w:sz="4" w:space="0" w:color="auto"/>
              <w:bottom w:val="single" w:sz="4" w:space="0" w:color="auto"/>
              <w:right w:val="single" w:sz="4" w:space="0" w:color="auto"/>
            </w:tcBorders>
            <w:hideMark/>
          </w:tcPr>
          <w:p w14:paraId="7878909B"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445082DE"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FB9628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605B3C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03CDBD5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6E6993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5790933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606BB230" w14:textId="77777777" w:rsidR="001545FC" w:rsidRPr="001545FC" w:rsidRDefault="001545FC" w:rsidP="001545FC">
            <w:pPr>
              <w:spacing w:after="0" w:line="240" w:lineRule="auto"/>
              <w:rPr>
                <w:rFonts w:eastAsiaTheme="minorEastAsia"/>
                <w:bCs w:val="0"/>
                <w:sz w:val="22"/>
                <w:szCs w:val="22"/>
                <w:lang w:eastAsia="ru-RU"/>
              </w:rPr>
            </w:pPr>
          </w:p>
          <w:p w14:paraId="1E9FD127"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1E5F3DD"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2B5A2BF3"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3.1</w:t>
            </w:r>
          </w:p>
          <w:p w14:paraId="3D54C97E"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молекулярно-кинетической</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теории</w:t>
            </w:r>
          </w:p>
        </w:tc>
        <w:tc>
          <w:tcPr>
            <w:tcW w:w="9781" w:type="dxa"/>
            <w:tcBorders>
              <w:top w:val="single" w:sz="4" w:space="0" w:color="auto"/>
              <w:left w:val="single" w:sz="4" w:space="0" w:color="auto"/>
              <w:bottom w:val="single" w:sz="4" w:space="0" w:color="auto"/>
              <w:right w:val="single" w:sz="4" w:space="0" w:color="auto"/>
            </w:tcBorders>
            <w:hideMark/>
          </w:tcPr>
          <w:p w14:paraId="78C2B3C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788ED2" w14:textId="77777777" w:rsidR="001545FC" w:rsidRPr="001545FC" w:rsidRDefault="001545FC" w:rsidP="001545FC">
            <w:pPr>
              <w:spacing w:after="0" w:line="240" w:lineRule="auto"/>
              <w:jc w:val="center"/>
              <w:rPr>
                <w:rFonts w:eastAsiaTheme="minorEastAsia"/>
                <w:bCs w:val="0"/>
                <w:sz w:val="22"/>
                <w:szCs w:val="22"/>
                <w:lang w:val="en-US" w:eastAsia="ru-RU"/>
              </w:rPr>
            </w:pPr>
            <w:r w:rsidRPr="001545FC">
              <w:rPr>
                <w:rFonts w:eastAsiaTheme="minorEastAsia"/>
                <w:bCs w:val="0"/>
                <w:sz w:val="22"/>
                <w:szCs w:val="22"/>
                <w:lang w:val="en-US"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0BF5E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1A69FE3"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DC947A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DCF318E"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w:t>
            </w:r>
            <w:r w:rsidRPr="001545FC">
              <w:rPr>
                <w:rFonts w:eastAsiaTheme="minorEastAsia"/>
                <w:bCs w:val="0"/>
                <w:sz w:val="22"/>
                <w:szCs w:val="22"/>
                <w:lang w:eastAsia="ru-RU"/>
              </w:rPr>
              <w:lastRenderedPageBreak/>
              <w:t>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ACE48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C82E5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3BF0CDE" w14:textId="77777777" w:rsidTr="00103D0B">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050B10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A4A3D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2EA628" w14:textId="77777777" w:rsidR="001545FC" w:rsidRPr="001545FC" w:rsidRDefault="001545FC" w:rsidP="001545FC">
            <w:pPr>
              <w:spacing w:after="0" w:line="240" w:lineRule="auto"/>
              <w:rPr>
                <w:rFonts w:eastAsiaTheme="minorEastAsia"/>
                <w:bCs w:val="0"/>
                <w:color w:val="000000"/>
                <w:sz w:val="22"/>
                <w:szCs w:val="22"/>
                <w:lang w:val="en-US"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A91CB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3CE550C"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35D749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34DC94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0A3054A9" w14:textId="77777777" w:rsidR="001545FC" w:rsidRPr="001545FC" w:rsidRDefault="001545FC" w:rsidP="001545FC">
            <w:pPr>
              <w:spacing w:after="0" w:line="240" w:lineRule="auto"/>
              <w:ind w:left="140" w:right="134"/>
              <w:rPr>
                <w:rFonts w:eastAsiaTheme="minorEastAsia"/>
                <w:sz w:val="22"/>
                <w:szCs w:val="22"/>
                <w:lang w:eastAsia="ru-RU"/>
              </w:rPr>
            </w:pPr>
            <w:r w:rsidRPr="001545FC">
              <w:rPr>
                <w:rFonts w:eastAsiaTheme="minorEastAsia"/>
                <w:sz w:val="22"/>
                <w:szCs w:val="22"/>
                <w:lang w:eastAsia="ru-RU"/>
              </w:rPr>
              <w:t>Измерение массы воздуха классной комнате. Исследование зависимости между параметрами состояния разреженного газа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2C882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70E35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FB8426E"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DA1A27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CE2D220"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4A3EB4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85812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FB8EFF"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AD955A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EB7730F" w14:textId="77777777" w:rsidR="001545FC" w:rsidRPr="001545FC" w:rsidRDefault="001545FC" w:rsidP="001545FC">
            <w:pPr>
              <w:spacing w:after="0" w:line="240" w:lineRule="auto"/>
              <w:ind w:left="140" w:right="134"/>
              <w:rPr>
                <w:rFonts w:eastAsiaTheme="minorEastAsia"/>
                <w:bCs w:val="0"/>
                <w:color w:val="002060"/>
                <w:sz w:val="22"/>
                <w:szCs w:val="22"/>
                <w:lang w:eastAsia="ru-RU"/>
              </w:rPr>
            </w:pPr>
            <w:r w:rsidRPr="001545FC">
              <w:rPr>
                <w:rFonts w:eastAsiaTheme="minorEastAsia"/>
                <w:bCs w:val="0"/>
                <w:sz w:val="22"/>
                <w:szCs w:val="22"/>
                <w:lang w:eastAsia="ru-RU"/>
              </w:rPr>
              <w:t>Лабораторная работа 1.</w:t>
            </w:r>
            <w:r w:rsidRPr="001545FC">
              <w:rPr>
                <w:rFonts w:eastAsiaTheme="minorEastAsia"/>
                <w:bCs w:val="0"/>
                <w:spacing w:val="39"/>
                <w:sz w:val="22"/>
                <w:szCs w:val="22"/>
                <w:lang w:eastAsia="ru-RU"/>
              </w:rPr>
              <w:t xml:space="preserve"> </w:t>
            </w:r>
            <w:r w:rsidRPr="001545FC">
              <w:rPr>
                <w:rFonts w:eastAsiaTheme="minorEastAsia"/>
                <w:bCs w:val="0"/>
                <w:sz w:val="22"/>
                <w:szCs w:val="22"/>
                <w:lang w:eastAsia="ru-RU"/>
              </w:rPr>
              <w:t>Изучение</w:t>
            </w:r>
            <w:r w:rsidRPr="001545FC">
              <w:rPr>
                <w:rFonts w:eastAsiaTheme="minorEastAsia"/>
                <w:bCs w:val="0"/>
                <w:spacing w:val="40"/>
                <w:sz w:val="22"/>
                <w:szCs w:val="22"/>
                <w:lang w:eastAsia="ru-RU"/>
              </w:rPr>
              <w:t xml:space="preserve"> </w:t>
            </w:r>
            <w:r w:rsidRPr="001545FC">
              <w:rPr>
                <w:rFonts w:eastAsiaTheme="minorEastAsia"/>
                <w:bCs w:val="0"/>
                <w:sz w:val="22"/>
                <w:szCs w:val="22"/>
                <w:lang w:eastAsia="ru-RU"/>
              </w:rPr>
              <w:t>одного из изопроцессов</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C5D14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FB626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B0B3BB4"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28A9843C" w14:textId="77777777" w:rsidR="001545FC" w:rsidRPr="001545FC" w:rsidRDefault="001545FC" w:rsidP="001545FC">
            <w:pPr>
              <w:spacing w:after="0" w:line="240" w:lineRule="auto"/>
              <w:rPr>
                <w:rFonts w:eastAsiaTheme="minorEastAsia"/>
                <w:b/>
                <w:bCs w:val="0"/>
                <w:color w:val="000000"/>
                <w:spacing w:val="1"/>
                <w:sz w:val="22"/>
                <w:szCs w:val="22"/>
                <w:lang w:eastAsia="ru-RU"/>
              </w:rPr>
            </w:pPr>
            <w:r w:rsidRPr="001545FC">
              <w:rPr>
                <w:rFonts w:eastAsiaTheme="minorEastAsia"/>
                <w:b/>
                <w:bCs w:val="0"/>
                <w:sz w:val="22"/>
                <w:szCs w:val="22"/>
                <w:lang w:eastAsia="ru-RU"/>
              </w:rPr>
              <w:t>Тема 3.2</w:t>
            </w:r>
          </w:p>
          <w:p w14:paraId="0A42C319"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sz w:val="22"/>
                <w:szCs w:val="22"/>
                <w:lang w:eastAsia="ru-RU"/>
              </w:rPr>
              <w:t>Основы</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термодинамики</w:t>
            </w:r>
          </w:p>
        </w:tc>
        <w:tc>
          <w:tcPr>
            <w:tcW w:w="9781" w:type="dxa"/>
            <w:tcBorders>
              <w:top w:val="single" w:sz="4" w:space="0" w:color="auto"/>
              <w:left w:val="single" w:sz="4" w:space="0" w:color="auto"/>
              <w:bottom w:val="single" w:sz="4" w:space="0" w:color="auto"/>
              <w:right w:val="single" w:sz="4" w:space="0" w:color="auto"/>
            </w:tcBorders>
            <w:hideMark/>
          </w:tcPr>
          <w:p w14:paraId="3E434CA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6DF9F5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EFD6A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54AE6F6"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8FE639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23EC98E"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C72D9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2DE8D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8268749"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58B374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8D42BF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A814D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133B80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8060A3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20A03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3AFF7C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C1B9A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2FB26A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A3AA7E2"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0AC1BEAA"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3.3</w:t>
            </w:r>
            <w:r w:rsidRPr="001545FC">
              <w:rPr>
                <w:rFonts w:eastAsiaTheme="minorEastAsia"/>
                <w:b/>
                <w:bCs w:val="0"/>
                <w:spacing w:val="1"/>
                <w:sz w:val="22"/>
                <w:szCs w:val="22"/>
                <w:lang w:eastAsia="ru-RU"/>
              </w:rPr>
              <w:t xml:space="preserve"> </w:t>
            </w:r>
          </w:p>
          <w:p w14:paraId="45BC3076"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Агрегатные состояния</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вещества</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и фазовые</w:t>
            </w:r>
          </w:p>
          <w:p w14:paraId="5F9BFB41"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переходы</w:t>
            </w:r>
          </w:p>
        </w:tc>
        <w:tc>
          <w:tcPr>
            <w:tcW w:w="9781" w:type="dxa"/>
            <w:tcBorders>
              <w:top w:val="single" w:sz="4" w:space="0" w:color="auto"/>
              <w:left w:val="single" w:sz="4" w:space="0" w:color="auto"/>
              <w:bottom w:val="single" w:sz="4" w:space="0" w:color="auto"/>
              <w:right w:val="single" w:sz="4" w:space="0" w:color="auto"/>
            </w:tcBorders>
            <w:hideMark/>
          </w:tcPr>
          <w:p w14:paraId="7E02C50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B4D844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7D8261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58DA7E5" w14:textId="77777777" w:rsidTr="00103D0B">
        <w:trPr>
          <w:trHeight w:val="141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7476D6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A3DF71F"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3E11F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430E7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F26E8C2"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66EC16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1FF4625"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932C13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2B820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C8FCFCA"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2BC1B2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56A048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2. Определение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влажности</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воздуха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3D723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5345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1EE72EA"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423594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245A39" w14:textId="77777777" w:rsidR="001545FC" w:rsidRPr="001545FC" w:rsidRDefault="001545FC" w:rsidP="001545FC">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CA6125A"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1AD1C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5048EC5" w14:textId="77777777" w:rsidTr="00103D0B">
        <w:trPr>
          <w:trHeight w:val="72"/>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3BB810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52CE47" w14:textId="77777777" w:rsidR="001545FC" w:rsidRPr="001545FC" w:rsidRDefault="001545FC" w:rsidP="001545FC">
            <w:pPr>
              <w:spacing w:after="0" w:line="240" w:lineRule="auto"/>
              <w:ind w:left="140" w:right="134"/>
              <w:jc w:val="both"/>
              <w:rPr>
                <w:rFonts w:eastAsiaTheme="minorEastAsia"/>
                <w:b/>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2C04B9E"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21AD5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213C0C2" w14:textId="77777777" w:rsidTr="00103D0B">
        <w:trPr>
          <w:trHeight w:val="52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AE5E81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104BF7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7E3262FD"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Практическая работа</w:t>
            </w:r>
            <w:r w:rsidRPr="001545FC">
              <w:rPr>
                <w:rFonts w:eastAsiaTheme="minorEastAsia"/>
                <w:bCs w:val="0"/>
                <w:i/>
                <w:iCs/>
                <w:sz w:val="22"/>
                <w:szCs w:val="22"/>
                <w:lang w:eastAsia="ru-RU"/>
              </w:rPr>
              <w:t>:</w:t>
            </w:r>
            <w:r w:rsidRPr="001545FC">
              <w:rPr>
                <w:rFonts w:eastAsiaTheme="minorEastAsia"/>
                <w:bCs w:val="0"/>
                <w:sz w:val="22"/>
                <w:szCs w:val="22"/>
                <w:lang w:eastAsia="ru-RU"/>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E0C8289"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F8C11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77A6938"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1AD697A3"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358414C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271E7BA6" w14:textId="77777777" w:rsidR="001545FC" w:rsidRPr="001545FC" w:rsidRDefault="001545FC" w:rsidP="001545FC">
            <w:pPr>
              <w:spacing w:after="0" w:line="240" w:lineRule="auto"/>
              <w:rPr>
                <w:rFonts w:eastAsiaTheme="minorEastAsia"/>
                <w:bCs w:val="0"/>
                <w:sz w:val="22"/>
                <w:szCs w:val="22"/>
                <w:lang w:eastAsia="ru-RU"/>
              </w:rPr>
            </w:pPr>
          </w:p>
        </w:tc>
      </w:tr>
      <w:tr w:rsidR="001545FC" w:rsidRPr="001545FC" w14:paraId="6B829232"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0E2361FD"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4.</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Электродинамика</w:t>
            </w:r>
          </w:p>
        </w:tc>
        <w:tc>
          <w:tcPr>
            <w:tcW w:w="851" w:type="dxa"/>
            <w:tcBorders>
              <w:top w:val="single" w:sz="4" w:space="0" w:color="auto"/>
              <w:left w:val="single" w:sz="4" w:space="0" w:color="auto"/>
              <w:bottom w:val="single" w:sz="4" w:space="0" w:color="auto"/>
              <w:right w:val="single" w:sz="4" w:space="0" w:color="auto"/>
            </w:tcBorders>
            <w:hideMark/>
          </w:tcPr>
          <w:p w14:paraId="7E72D5D0"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24</w:t>
            </w:r>
          </w:p>
        </w:tc>
        <w:tc>
          <w:tcPr>
            <w:tcW w:w="1701" w:type="dxa"/>
            <w:vMerge w:val="restart"/>
            <w:tcBorders>
              <w:top w:val="single" w:sz="4" w:space="0" w:color="auto"/>
              <w:left w:val="single" w:sz="4" w:space="0" w:color="auto"/>
              <w:bottom w:val="single" w:sz="4" w:space="0" w:color="auto"/>
              <w:right w:val="single" w:sz="4" w:space="0" w:color="auto"/>
            </w:tcBorders>
          </w:tcPr>
          <w:p w14:paraId="1681818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0152E05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3759B0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31C986E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1B49410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6450A61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04FFFC66"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154168B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0B2F6A6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4.1</w:t>
            </w:r>
          </w:p>
          <w:p w14:paraId="351183A0"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Электростатика</w:t>
            </w:r>
          </w:p>
        </w:tc>
        <w:tc>
          <w:tcPr>
            <w:tcW w:w="9781" w:type="dxa"/>
            <w:tcBorders>
              <w:top w:val="single" w:sz="4" w:space="0" w:color="auto"/>
              <w:left w:val="single" w:sz="4" w:space="0" w:color="auto"/>
              <w:bottom w:val="single" w:sz="4" w:space="0" w:color="auto"/>
              <w:right w:val="single" w:sz="4" w:space="0" w:color="auto"/>
            </w:tcBorders>
            <w:hideMark/>
          </w:tcPr>
          <w:p w14:paraId="7BF3704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5276E3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BC421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A18ED91" w14:textId="77777777" w:rsidTr="00103D0B">
        <w:trPr>
          <w:trHeight w:val="4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5A287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2CE3E3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364CB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29651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EF4803B" w14:textId="77777777" w:rsidTr="00103D0B">
        <w:trPr>
          <w:trHeight w:val="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5E99F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D45346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F7480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93FA4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BA0A2D8" w14:textId="77777777" w:rsidTr="00103D0B">
        <w:trPr>
          <w:trHeight w:val="25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4E8317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ABFBBB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электроемкости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91289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CEB27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8922645"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3C9413CF"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4.2</w:t>
            </w:r>
          </w:p>
          <w:p w14:paraId="17C8AFCA"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sz w:val="22"/>
                <w:szCs w:val="22"/>
                <w:lang w:eastAsia="ru-RU"/>
              </w:rPr>
              <w:t>Постоянный</w:t>
            </w:r>
            <w:r w:rsidRPr="001545FC">
              <w:rPr>
                <w:rFonts w:eastAsiaTheme="minorEastAsia"/>
                <w:bCs w:val="0"/>
                <w:sz w:val="22"/>
                <w:szCs w:val="22"/>
                <w:lang w:eastAsia="ru-RU"/>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hideMark/>
          </w:tcPr>
          <w:p w14:paraId="090C85B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072933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85DD9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355C01C" w14:textId="77777777" w:rsidTr="00103D0B">
        <w:trPr>
          <w:trHeight w:val="8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9D3050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F75915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4C55E41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61B26C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AABE5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FA2E2B3" w14:textId="77777777" w:rsidTr="00103D0B">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BB7F99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BEE123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3D4FA0" w14:textId="77777777" w:rsidR="001545FC" w:rsidRPr="001545FC" w:rsidRDefault="001545FC" w:rsidP="001545FC">
            <w:pPr>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62474D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6440147" w14:textId="77777777" w:rsidTr="00103D0B">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6DFC64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1C6055B"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3. Изучение смешанного соединения резисторов.</w:t>
            </w:r>
          </w:p>
          <w:p w14:paraId="34C8480E" w14:textId="77777777" w:rsidR="001545FC" w:rsidRPr="001545FC" w:rsidRDefault="001545FC" w:rsidP="001545FC">
            <w:pPr>
              <w:tabs>
                <w:tab w:val="left" w:pos="331"/>
              </w:tabs>
              <w:spacing w:after="0" w:line="240" w:lineRule="auto"/>
              <w:ind w:left="140" w:right="134"/>
              <w:rPr>
                <w:rFonts w:eastAsiaTheme="minorEastAsia"/>
                <w:b/>
                <w:bCs w:val="0"/>
                <w:i/>
                <w:sz w:val="22"/>
                <w:szCs w:val="22"/>
                <w:lang w:eastAsia="ru-RU"/>
              </w:rPr>
            </w:pPr>
            <w:r w:rsidRPr="001545FC">
              <w:rPr>
                <w:rFonts w:eastAsiaTheme="minorEastAsia"/>
                <w:bCs w:val="0"/>
                <w:sz w:val="22"/>
                <w:szCs w:val="22"/>
                <w:lang w:eastAsia="ru-RU"/>
              </w:rPr>
              <w:t>Лабораторная работа 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810C51" w14:textId="77777777" w:rsidR="001545FC" w:rsidRPr="001545FC" w:rsidRDefault="001545FC" w:rsidP="001545FC">
            <w:pPr>
              <w:spacing w:after="0" w:line="240" w:lineRule="auto"/>
              <w:rPr>
                <w:rFonts w:eastAsiaTheme="minorEastAsia"/>
                <w:iCs/>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BC240F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38DD2D"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09F1E9B2"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4.3</w:t>
            </w:r>
            <w:r w:rsidRPr="001545FC">
              <w:rPr>
                <w:rFonts w:eastAsiaTheme="minorEastAsia"/>
                <w:b/>
                <w:bCs w:val="0"/>
                <w:spacing w:val="1"/>
                <w:sz w:val="22"/>
                <w:szCs w:val="22"/>
                <w:lang w:eastAsia="ru-RU"/>
              </w:rPr>
              <w:t xml:space="preserve"> </w:t>
            </w:r>
          </w:p>
          <w:p w14:paraId="209F1088"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Магнитное поле. Электромагнитная индукция</w:t>
            </w:r>
          </w:p>
        </w:tc>
        <w:tc>
          <w:tcPr>
            <w:tcW w:w="9781" w:type="dxa"/>
            <w:tcBorders>
              <w:top w:val="single" w:sz="4" w:space="0" w:color="auto"/>
              <w:left w:val="single" w:sz="4" w:space="0" w:color="auto"/>
              <w:bottom w:val="single" w:sz="4" w:space="0" w:color="auto"/>
              <w:right w:val="single" w:sz="4" w:space="0" w:color="auto"/>
            </w:tcBorders>
            <w:hideMark/>
          </w:tcPr>
          <w:p w14:paraId="1149F41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lastRenderedPageBreak/>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D26098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4814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727E947"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789E11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F8DE03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0E061C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12B14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9F212C"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12D311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DC1399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CA2CF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2BEFE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EE39589"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AC86DE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62DE7E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 Изучение магнитного поля катушки с током. Исследование действия постоянного магнита на рамку с током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2560D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7017B4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6DFB5D"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BEC5F8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1A28DE"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49EB08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E709C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E08EC5A"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E511F3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9274131"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5. Изучение явления электромагнитной индукции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FCE83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646F2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9E6D252" w14:textId="77777777" w:rsidTr="00103D0B">
        <w:trPr>
          <w:trHeight w:val="9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7603A1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1A19F3B" w14:textId="77777777" w:rsidR="001545FC" w:rsidRPr="001545FC" w:rsidRDefault="001545FC" w:rsidP="001545FC">
            <w:pPr>
              <w:spacing w:after="0" w:line="240" w:lineRule="auto"/>
              <w:ind w:left="140" w:right="134"/>
              <w:rPr>
                <w:rFonts w:eastAsiaTheme="minorEastAsia"/>
                <w:bCs w:val="0"/>
                <w:i/>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668594"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81F756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A87DAB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71F639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A3C5C7D" w14:textId="77777777" w:rsidR="001545FC" w:rsidRPr="001545FC" w:rsidRDefault="001545FC" w:rsidP="001545FC">
            <w:pPr>
              <w:spacing w:after="0" w:line="240" w:lineRule="auto"/>
              <w:ind w:left="140" w:right="134"/>
              <w:jc w:val="both"/>
              <w:rPr>
                <w:rFonts w:eastAsiaTheme="minorEastAsia"/>
                <w:b/>
                <w:iCs/>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8B50FF0"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5312C93"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A9ACE53"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8DDA99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ABFF845"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61A456FD"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w:t>
            </w:r>
            <w:r w:rsidRPr="001545FC">
              <w:rPr>
                <w:rFonts w:eastAsiaTheme="minorEastAsia"/>
                <w:bCs w:val="0"/>
                <w:i/>
                <w:sz w:val="22"/>
                <w:szCs w:val="22"/>
                <w:lang w:eastAsia="ru-RU"/>
              </w:rPr>
              <w:t xml:space="preserve"> </w:t>
            </w:r>
            <w:r w:rsidRPr="001545FC">
              <w:rPr>
                <w:rFonts w:eastAsiaTheme="minorEastAsia"/>
                <w:bCs w:val="0"/>
                <w:sz w:val="22"/>
                <w:szCs w:val="22"/>
                <w:lang w:eastAsia="ru-RU"/>
              </w:rPr>
              <w:t>Меры электробезопасности, электростатическая защита, заземление электроприборов, короткое замыкание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AA25A3"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72D67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CCD8D5D" w14:textId="77777777" w:rsidTr="00103D0B">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1FEA3559"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5.</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Колебания и</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волны</w:t>
            </w:r>
          </w:p>
        </w:tc>
        <w:tc>
          <w:tcPr>
            <w:tcW w:w="851" w:type="dxa"/>
            <w:tcBorders>
              <w:top w:val="single" w:sz="4" w:space="0" w:color="auto"/>
              <w:left w:val="single" w:sz="4" w:space="0" w:color="auto"/>
              <w:bottom w:val="single" w:sz="4" w:space="0" w:color="auto"/>
              <w:right w:val="single" w:sz="4" w:space="0" w:color="auto"/>
            </w:tcBorders>
            <w:hideMark/>
          </w:tcPr>
          <w:p w14:paraId="770D601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572C142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10D958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112D22F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BA36B4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1757147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02B96111"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E71610F"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14B4E781"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5.1</w:t>
            </w:r>
            <w:r w:rsidRPr="001545FC">
              <w:rPr>
                <w:rFonts w:eastAsiaTheme="minorEastAsia"/>
                <w:b/>
                <w:bCs w:val="0"/>
                <w:spacing w:val="1"/>
                <w:sz w:val="22"/>
                <w:szCs w:val="22"/>
                <w:lang w:eastAsia="ru-RU"/>
              </w:rPr>
              <w:t xml:space="preserve"> </w:t>
            </w:r>
            <w:r w:rsidRPr="001545FC">
              <w:rPr>
                <w:rFonts w:eastAsiaTheme="minorEastAsia"/>
                <w:bCs w:val="0"/>
                <w:sz w:val="22"/>
                <w:szCs w:val="22"/>
                <w:lang w:eastAsia="ru-RU"/>
              </w:rPr>
              <w:t>Механические</w:t>
            </w:r>
            <w:r w:rsidRPr="001545FC">
              <w:rPr>
                <w:rFonts w:eastAsiaTheme="minorEastAsia"/>
                <w:bCs w:val="0"/>
                <w:spacing w:val="1"/>
                <w:sz w:val="22"/>
                <w:szCs w:val="22"/>
                <w:lang w:eastAsia="ru-RU"/>
              </w:rPr>
              <w:t xml:space="preserve"> и электромагнитные </w:t>
            </w:r>
            <w:r w:rsidRPr="001545FC">
              <w:rPr>
                <w:rFonts w:eastAsiaTheme="minorEastAsia"/>
                <w:bCs w:val="0"/>
                <w:sz w:val="22"/>
                <w:szCs w:val="22"/>
                <w:lang w:eastAsia="ru-RU"/>
              </w:rPr>
              <w:t>колебания</w:t>
            </w:r>
            <w:r w:rsidRPr="001545FC">
              <w:rPr>
                <w:rFonts w:eastAsiaTheme="minorEastAsia"/>
                <w:bCs w:val="0"/>
                <w:spacing w:val="-4"/>
                <w:sz w:val="22"/>
                <w:szCs w:val="22"/>
                <w:lang w:eastAsia="ru-RU"/>
              </w:rPr>
              <w:t xml:space="preserve"> </w:t>
            </w:r>
          </w:p>
        </w:tc>
        <w:tc>
          <w:tcPr>
            <w:tcW w:w="9781" w:type="dxa"/>
            <w:tcBorders>
              <w:top w:val="single" w:sz="4" w:space="0" w:color="auto"/>
              <w:left w:val="single" w:sz="4" w:space="0" w:color="auto"/>
              <w:bottom w:val="single" w:sz="4" w:space="0" w:color="auto"/>
              <w:right w:val="single" w:sz="4" w:space="0" w:color="auto"/>
            </w:tcBorders>
            <w:hideMark/>
          </w:tcPr>
          <w:p w14:paraId="7B220B9D"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6424786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p w14:paraId="662ADBE8"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4335B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1BF5BED" w14:textId="77777777" w:rsidTr="00103D0B">
        <w:trPr>
          <w:trHeight w:val="1439"/>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EA56EA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B925C86"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sidRPr="001545FC">
              <w:rPr>
                <w:rFonts w:eastAsiaTheme="minorEastAsia"/>
                <w:bCs w:val="0"/>
                <w:sz w:val="22"/>
                <w:szCs w:val="22"/>
                <w:lang w:eastAsia="ru-RU"/>
              </w:rPr>
              <w:br/>
              <w:t xml:space="preserve">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w:t>
            </w:r>
            <w:r w:rsidRPr="001545FC">
              <w:rPr>
                <w:rFonts w:eastAsiaTheme="minorEastAsia"/>
                <w:bCs w:val="0"/>
                <w:sz w:val="22"/>
                <w:szCs w:val="22"/>
                <w:lang w:eastAsia="ru-RU"/>
              </w:rPr>
              <w:lastRenderedPageBreak/>
              <w:t>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F45D8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B46CD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E7E81C3"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536706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4823EE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B44C4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DF459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C8D981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644D4A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99E0692"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Практические работы: </w:t>
            </w:r>
          </w:p>
          <w:p w14:paraId="4E6EE00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Pr="001545FC">
              <w:rPr>
                <w:rFonts w:eastAsiaTheme="minorEastAsia"/>
                <w:bCs w:val="0"/>
                <w:sz w:val="22"/>
                <w:szCs w:val="22"/>
                <w:lang w:eastAsia="ru-RU"/>
              </w:rPr>
              <w:br/>
              <w:t>и резистора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E95A0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D41B37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4A19AF"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5F0FAFD9"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5.2</w:t>
            </w:r>
            <w:r w:rsidRPr="001545FC">
              <w:rPr>
                <w:rFonts w:eastAsiaTheme="minorEastAsia"/>
                <w:spacing w:val="1"/>
                <w:sz w:val="22"/>
                <w:szCs w:val="22"/>
                <w:lang w:eastAsia="ru-RU"/>
              </w:rPr>
              <w:t xml:space="preserve"> Механические и </w:t>
            </w:r>
            <w:r w:rsidRPr="001545FC">
              <w:rPr>
                <w:rFonts w:eastAsiaTheme="minorEastAsia"/>
                <w:sz w:val="22"/>
                <w:szCs w:val="22"/>
                <w:lang w:eastAsia="ru-RU"/>
              </w:rPr>
              <w:t>электромагнитные</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волны</w:t>
            </w:r>
          </w:p>
        </w:tc>
        <w:tc>
          <w:tcPr>
            <w:tcW w:w="9781" w:type="dxa"/>
            <w:tcBorders>
              <w:top w:val="single" w:sz="4" w:space="0" w:color="auto"/>
              <w:left w:val="single" w:sz="4" w:space="0" w:color="auto"/>
              <w:bottom w:val="single" w:sz="4" w:space="0" w:color="auto"/>
              <w:right w:val="single" w:sz="4" w:space="0" w:color="auto"/>
            </w:tcBorders>
            <w:hideMark/>
          </w:tcPr>
          <w:p w14:paraId="77D9F26B"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7F35E3DC"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p w14:paraId="51736BD4"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FC761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C163291" w14:textId="77777777" w:rsidTr="00103D0B">
        <w:trPr>
          <w:trHeight w:val="2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0C8083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4EF33CA" w14:textId="77777777" w:rsidR="001545FC" w:rsidRPr="001545FC" w:rsidRDefault="001545FC" w:rsidP="001545FC">
            <w:pPr>
              <w:spacing w:after="0" w:line="240" w:lineRule="auto"/>
              <w:ind w:left="140" w:right="134"/>
              <w:jc w:val="both"/>
              <w:rPr>
                <w:rFonts w:eastAsiaTheme="minorEastAsia"/>
                <w:b/>
                <w:bCs w:val="0"/>
                <w:i/>
                <w:sz w:val="22"/>
                <w:szCs w:val="22"/>
                <w:lang w:eastAsia="ru-RU"/>
              </w:rPr>
            </w:pPr>
            <w:r w:rsidRPr="001545FC">
              <w:rPr>
                <w:rFonts w:eastAsiaTheme="minorEastAsia"/>
                <w:bCs w:val="0"/>
                <w:sz w:val="22"/>
                <w:szCs w:val="22"/>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2AD1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D81E7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9C8FBAD" w14:textId="77777777" w:rsidTr="00103D0B">
        <w:trPr>
          <w:trHeight w:val="567"/>
        </w:trPr>
        <w:tc>
          <w:tcPr>
            <w:tcW w:w="2142" w:type="dxa"/>
            <w:vMerge w:val="restart"/>
            <w:tcBorders>
              <w:top w:val="single" w:sz="4" w:space="0" w:color="auto"/>
              <w:left w:val="single" w:sz="4" w:space="0" w:color="auto"/>
              <w:bottom w:val="single" w:sz="4" w:space="0" w:color="auto"/>
              <w:right w:val="single" w:sz="4" w:space="0" w:color="auto"/>
            </w:tcBorders>
            <w:hideMark/>
          </w:tcPr>
          <w:p w14:paraId="2A9ED55F"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5.3</w:t>
            </w:r>
            <w:r w:rsidRPr="001545FC">
              <w:rPr>
                <w:rFonts w:eastAsiaTheme="minorEastAsia"/>
                <w:b/>
                <w:bCs w:val="0"/>
                <w:spacing w:val="1"/>
                <w:sz w:val="22"/>
                <w:szCs w:val="22"/>
                <w:lang w:eastAsia="ru-RU"/>
              </w:rPr>
              <w:t xml:space="preserve"> </w:t>
            </w:r>
          </w:p>
          <w:p w14:paraId="2A6C582F"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pacing w:val="1"/>
                <w:sz w:val="22"/>
                <w:szCs w:val="22"/>
                <w:lang w:eastAsia="ru-RU"/>
              </w:rPr>
              <w:t>Оптика</w:t>
            </w:r>
          </w:p>
        </w:tc>
        <w:tc>
          <w:tcPr>
            <w:tcW w:w="9781" w:type="dxa"/>
            <w:tcBorders>
              <w:top w:val="single" w:sz="4" w:space="0" w:color="auto"/>
              <w:left w:val="single" w:sz="4" w:space="0" w:color="auto"/>
              <w:bottom w:val="single" w:sz="4" w:space="0" w:color="auto"/>
              <w:right w:val="single" w:sz="4" w:space="0" w:color="auto"/>
            </w:tcBorders>
            <w:hideMark/>
          </w:tcPr>
          <w:p w14:paraId="197FBF2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4D5A20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B58C0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523C5ED"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E6BD23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6D8FC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B31BDC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E4A58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3301905"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86CEA2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55F472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Наблюдение дисперсии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38DE4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B5594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A8A6170" w14:textId="77777777" w:rsidTr="00103D0B">
        <w:trPr>
          <w:trHeight w:val="22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73CAF2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E1953C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CB09C04" w14:textId="77777777" w:rsidR="001545FC" w:rsidRPr="001545FC" w:rsidRDefault="001545FC" w:rsidP="001545FC">
            <w:pPr>
              <w:spacing w:after="0" w:line="240" w:lineRule="auto"/>
              <w:jc w:val="center"/>
              <w:rPr>
                <w:rFonts w:eastAsiaTheme="minorEastAsia"/>
                <w:b/>
                <w:bCs w:val="0"/>
                <w:i/>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5E164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ABE3EAE" w14:textId="77777777" w:rsidTr="00103D0B">
        <w:trPr>
          <w:trHeight w:val="56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C8DAE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981D7BB"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6. Измерение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показателя</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преломления</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стекла</w:t>
            </w:r>
          </w:p>
          <w:p w14:paraId="053E13A7"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color w:val="171717"/>
                <w:sz w:val="22"/>
                <w:szCs w:val="22"/>
                <w:lang w:eastAsia="ru-RU"/>
              </w:rPr>
              <w:t xml:space="preserve">Лабораторная работа 7. </w:t>
            </w:r>
            <w:r w:rsidRPr="001545FC">
              <w:rPr>
                <w:rFonts w:eastAsiaTheme="minorEastAsia"/>
                <w:bCs w:val="0"/>
                <w:sz w:val="22"/>
                <w:szCs w:val="22"/>
                <w:lang w:eastAsia="ru-RU"/>
              </w:rPr>
              <w:t>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84A4BE"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B0D3E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4B381FF" w14:textId="77777777" w:rsidTr="00103D0B">
        <w:trPr>
          <w:trHeight w:val="27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F77530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FBA229D" w14:textId="77777777" w:rsidR="001545FC" w:rsidRPr="001545FC" w:rsidRDefault="001545FC" w:rsidP="001545FC">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02CEDBC6" w14:textId="77777777" w:rsidR="001545FC" w:rsidRPr="001545FC" w:rsidRDefault="001545FC" w:rsidP="001545FC">
            <w:pPr>
              <w:spacing w:after="0" w:line="240" w:lineRule="auto"/>
              <w:jc w:val="center"/>
              <w:rPr>
                <w:rFonts w:eastAsiaTheme="minorEastAsia"/>
                <w:b/>
                <w:i/>
                <w:sz w:val="22"/>
                <w:szCs w:val="22"/>
                <w:lang w:eastAsia="ru-RU"/>
              </w:rPr>
            </w:pPr>
            <w:r w:rsidRPr="001545FC">
              <w:rPr>
                <w:rFonts w:eastAsiaTheme="minorEastAsia"/>
                <w:b/>
                <w:sz w:val="22"/>
                <w:szCs w:val="22"/>
                <w:lang w:eastAsia="ru-RU"/>
              </w:rPr>
              <w:t>4</w:t>
            </w:r>
          </w:p>
          <w:p w14:paraId="54D1DC46" w14:textId="77777777" w:rsidR="001545FC" w:rsidRPr="001545FC" w:rsidRDefault="001545FC" w:rsidP="001545FC">
            <w:pPr>
              <w:spacing w:after="0" w:line="240" w:lineRule="auto"/>
              <w:jc w:val="center"/>
              <w:rPr>
                <w:rFonts w:eastAsiaTheme="minorEastAsia"/>
                <w:b/>
                <w:bCs w:val="0"/>
                <w:i/>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1FC3CC1"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18B98D3" w14:textId="77777777" w:rsidTr="00103D0B">
        <w:trPr>
          <w:trHeight w:val="27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58ECAD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2092EBE" w14:textId="77777777" w:rsidR="001545FC" w:rsidRPr="001545FC" w:rsidRDefault="001545FC" w:rsidP="001545FC">
            <w:pPr>
              <w:spacing w:after="0" w:line="240" w:lineRule="auto"/>
              <w:ind w:left="140" w:right="134"/>
              <w:jc w:val="both"/>
              <w:rPr>
                <w:rFonts w:eastAsiaTheme="minorEastAsia"/>
                <w:b/>
                <w:iCs/>
                <w:sz w:val="22"/>
                <w:szCs w:val="22"/>
                <w:lang w:eastAsia="ru-RU"/>
              </w:rPr>
            </w:pPr>
            <w:r w:rsidRPr="001545FC">
              <w:rPr>
                <w:rFonts w:eastAsiaTheme="minorEastAsia"/>
                <w:b/>
                <w:iCs/>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552FA2E"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54714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AC4EEFC"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372A82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0AA91CE"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7AA83C03"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излучений.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испускания.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поглощения.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Спектральный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анализ.</w:t>
            </w:r>
            <w:r w:rsidRPr="001545FC">
              <w:rPr>
                <w:rFonts w:eastAsiaTheme="minorEastAsia"/>
                <w:bCs w:val="0"/>
                <w:iCs/>
                <w:spacing w:val="1"/>
                <w:sz w:val="22"/>
                <w:szCs w:val="22"/>
                <w:lang w:eastAsia="ru-RU"/>
              </w:rPr>
              <w:t xml:space="preserve"> Спектральные классы звезд. </w:t>
            </w:r>
            <w:r w:rsidRPr="001545FC">
              <w:rPr>
                <w:rFonts w:eastAsiaTheme="minorEastAsia"/>
                <w:bCs w:val="0"/>
                <w:iCs/>
                <w:sz w:val="22"/>
                <w:szCs w:val="22"/>
                <w:lang w:eastAsia="ru-RU"/>
              </w:rPr>
              <w:t>Ультрафиолетовое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Инфракрасное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8"/>
                <w:sz w:val="22"/>
                <w:szCs w:val="22"/>
                <w:lang w:eastAsia="ru-RU"/>
              </w:rPr>
              <w:t xml:space="preserve"> </w:t>
            </w:r>
            <w:r w:rsidRPr="001545FC">
              <w:rPr>
                <w:rFonts w:eastAsiaTheme="minorEastAsia"/>
                <w:bCs w:val="0"/>
                <w:sz w:val="22"/>
                <w:szCs w:val="22"/>
                <w:lang w:eastAsia="ru-RU"/>
              </w:rPr>
              <w:t>Рентгеновские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лучи.</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природа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и</w:t>
            </w:r>
            <w:r w:rsidRPr="001545FC">
              <w:rPr>
                <w:rFonts w:eastAsiaTheme="minorEastAsia"/>
                <w:bCs w:val="0"/>
                <w:spacing w:val="-5"/>
                <w:sz w:val="22"/>
                <w:szCs w:val="22"/>
                <w:lang w:eastAsia="ru-RU"/>
              </w:rPr>
              <w:t xml:space="preserve"> </w:t>
            </w:r>
            <w:r w:rsidRPr="001545FC">
              <w:rPr>
                <w:rFonts w:eastAsiaTheme="minorEastAsia"/>
                <w:bCs w:val="0"/>
                <w:sz w:val="22"/>
                <w:szCs w:val="22"/>
                <w:lang w:eastAsia="ru-RU"/>
              </w:rPr>
              <w:t>свойства.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Шкала электромагнитных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излучений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13376D"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421FA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B2791D9"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4010FE8E"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6.</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hideMark/>
          </w:tcPr>
          <w:p w14:paraId="6702729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3F2DF0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7761DC2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004816F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68A4F3BD"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1545FC" w:rsidRPr="001545FC" w14:paraId="54D1E63A"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5813012E"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6</w:t>
            </w:r>
            <w:r w:rsidRPr="001545FC">
              <w:rPr>
                <w:rFonts w:eastAsiaTheme="minorEastAsia"/>
                <w:b/>
                <w:bCs w:val="0"/>
                <w:sz w:val="22"/>
                <w:szCs w:val="22"/>
                <w:lang w:eastAsia="ru-RU"/>
              </w:rPr>
              <w:t>.1</w:t>
            </w:r>
          </w:p>
          <w:p w14:paraId="6C212942"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hideMark/>
          </w:tcPr>
          <w:p w14:paraId="4F38CA3A"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0B2F9A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D20225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4432FD1" w14:textId="77777777" w:rsidTr="00103D0B">
        <w:trPr>
          <w:trHeight w:val="11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37A26B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02B5C85"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893CB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EA657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B18F6DD"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308E379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7.</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Квантовая</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физика</w:t>
            </w:r>
          </w:p>
        </w:tc>
        <w:tc>
          <w:tcPr>
            <w:tcW w:w="851" w:type="dxa"/>
            <w:tcBorders>
              <w:top w:val="single" w:sz="4" w:space="0" w:color="auto"/>
              <w:left w:val="single" w:sz="4" w:space="0" w:color="auto"/>
              <w:bottom w:val="single" w:sz="4" w:space="0" w:color="auto"/>
              <w:right w:val="single" w:sz="4" w:space="0" w:color="auto"/>
            </w:tcBorders>
            <w:hideMark/>
          </w:tcPr>
          <w:p w14:paraId="5AF6C34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7AED34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18EB81F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1DE5A54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E02E97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20C25A8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1545FC" w:rsidRPr="001545FC" w14:paraId="5A0046F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67C37119"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7.1</w:t>
            </w:r>
          </w:p>
          <w:p w14:paraId="4FD6ACBD"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 xml:space="preserve">Элементы </w:t>
            </w:r>
            <w:r w:rsidRPr="001545FC">
              <w:rPr>
                <w:rFonts w:eastAsiaTheme="minorEastAsia"/>
                <w:bCs w:val="0"/>
                <w:sz w:val="22"/>
                <w:szCs w:val="22"/>
                <w:lang w:eastAsia="ru-RU"/>
              </w:rPr>
              <w:br/>
              <w:t>квантовой</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оптики</w:t>
            </w:r>
          </w:p>
        </w:tc>
        <w:tc>
          <w:tcPr>
            <w:tcW w:w="9781" w:type="dxa"/>
            <w:tcBorders>
              <w:top w:val="single" w:sz="4" w:space="0" w:color="auto"/>
              <w:left w:val="single" w:sz="4" w:space="0" w:color="auto"/>
              <w:bottom w:val="single" w:sz="4" w:space="0" w:color="auto"/>
              <w:right w:val="single" w:sz="4" w:space="0" w:color="auto"/>
            </w:tcBorders>
            <w:hideMark/>
          </w:tcPr>
          <w:p w14:paraId="79ADB4A2"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F7B33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A35BA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9B7282B"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7AEA8F9"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2954A59"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5215C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19ED73"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86BCEB7"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028D0032"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7.2</w:t>
            </w:r>
            <w:r w:rsidRPr="001545FC">
              <w:rPr>
                <w:rFonts w:eastAsiaTheme="minorEastAsia"/>
                <w:b/>
                <w:bCs w:val="0"/>
                <w:spacing w:val="1"/>
                <w:sz w:val="22"/>
                <w:szCs w:val="22"/>
                <w:lang w:eastAsia="ru-RU"/>
              </w:rPr>
              <w:t xml:space="preserve"> </w:t>
            </w:r>
          </w:p>
          <w:p w14:paraId="764D3A54"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Строение атома</w:t>
            </w:r>
          </w:p>
        </w:tc>
        <w:tc>
          <w:tcPr>
            <w:tcW w:w="9781" w:type="dxa"/>
            <w:tcBorders>
              <w:top w:val="single" w:sz="4" w:space="0" w:color="auto"/>
              <w:left w:val="single" w:sz="4" w:space="0" w:color="auto"/>
              <w:bottom w:val="single" w:sz="4" w:space="0" w:color="auto"/>
              <w:right w:val="single" w:sz="4" w:space="0" w:color="auto"/>
            </w:tcBorders>
            <w:hideMark/>
          </w:tcPr>
          <w:p w14:paraId="0BC3A34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B5AAD0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AD037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6C9A538"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AE6296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AD050D5"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B9B62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8CACB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B919FE9"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0D4218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517C74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4503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AADA9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4BEE81A"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CB0968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D8C37B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Наблюдение линейчатого спектра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429D4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97B9C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E9672EF" w14:textId="77777777" w:rsidTr="00103D0B">
        <w:trPr>
          <w:trHeight w:val="268"/>
        </w:trPr>
        <w:tc>
          <w:tcPr>
            <w:tcW w:w="2142" w:type="dxa"/>
            <w:vMerge w:val="restart"/>
            <w:tcBorders>
              <w:top w:val="single" w:sz="4" w:space="0" w:color="auto"/>
              <w:left w:val="single" w:sz="4" w:space="0" w:color="auto"/>
              <w:bottom w:val="single" w:sz="4" w:space="0" w:color="auto"/>
              <w:right w:val="single" w:sz="4" w:space="0" w:color="auto"/>
            </w:tcBorders>
            <w:hideMark/>
          </w:tcPr>
          <w:p w14:paraId="4ADAFAFF"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7.3</w:t>
            </w:r>
            <w:r w:rsidRPr="001545FC">
              <w:rPr>
                <w:rFonts w:eastAsiaTheme="minorEastAsia"/>
                <w:b/>
                <w:bCs w:val="0"/>
                <w:spacing w:val="1"/>
                <w:sz w:val="22"/>
                <w:szCs w:val="22"/>
                <w:lang w:eastAsia="ru-RU"/>
              </w:rPr>
              <w:t xml:space="preserve"> </w:t>
            </w:r>
          </w:p>
          <w:p w14:paraId="4DDBE26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lastRenderedPageBreak/>
              <w:t>Атомное ядро</w:t>
            </w:r>
          </w:p>
        </w:tc>
        <w:tc>
          <w:tcPr>
            <w:tcW w:w="9781" w:type="dxa"/>
            <w:tcBorders>
              <w:top w:val="single" w:sz="4" w:space="0" w:color="auto"/>
              <w:left w:val="single" w:sz="4" w:space="0" w:color="auto"/>
              <w:bottom w:val="single" w:sz="4" w:space="0" w:color="auto"/>
              <w:right w:val="single" w:sz="4" w:space="0" w:color="auto"/>
            </w:tcBorders>
            <w:hideMark/>
          </w:tcPr>
          <w:p w14:paraId="07895420"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lastRenderedPageBreak/>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A6D06C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A9A7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DD68DC5" w14:textId="77777777" w:rsidTr="00103D0B">
        <w:trPr>
          <w:trHeight w:val="238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CC3F50C"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49C860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CDBA7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783D5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69C4B0F"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09A3DF"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BE06BA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8F47C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C264A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9A4E285"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4F869F9"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06590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92977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C9B15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33EC2BD"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592DD96"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E4B9217"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14306AF4"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p w14:paraId="2083CA04"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E9B7D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4FEF770"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C1D4C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C0DBE53"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64B47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09834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87F8AEF"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467750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0026D1C" w14:textId="77777777" w:rsidR="001545FC" w:rsidRPr="001545FC" w:rsidRDefault="001545FC" w:rsidP="001545FC">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w:t>
            </w:r>
          </w:p>
          <w:p w14:paraId="1820888A"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1. Деловая игра: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322E6E8"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2. Практическая работа: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0124C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ECBF9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C0C0E26" w14:textId="77777777" w:rsidTr="00103D0B">
        <w:trPr>
          <w:trHeight w:val="292"/>
        </w:trPr>
        <w:tc>
          <w:tcPr>
            <w:tcW w:w="11923" w:type="dxa"/>
            <w:gridSpan w:val="2"/>
            <w:tcBorders>
              <w:top w:val="single" w:sz="4" w:space="0" w:color="auto"/>
              <w:left w:val="single" w:sz="4" w:space="0" w:color="auto"/>
              <w:bottom w:val="single" w:sz="4" w:space="0" w:color="auto"/>
              <w:right w:val="single" w:sz="4" w:space="0" w:color="auto"/>
            </w:tcBorders>
            <w:hideMark/>
          </w:tcPr>
          <w:p w14:paraId="20019C5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 8.</w:t>
            </w:r>
            <w:r w:rsidRPr="001545FC">
              <w:rPr>
                <w:rFonts w:eastAsiaTheme="minorEastAsia"/>
                <w:b/>
                <w:bCs w:val="0"/>
                <w:i/>
                <w:sz w:val="22"/>
                <w:szCs w:val="22"/>
                <w:lang w:eastAsia="ru-RU"/>
              </w:rPr>
              <w:t xml:space="preserve"> </w:t>
            </w:r>
            <w:r w:rsidRPr="001545FC">
              <w:rPr>
                <w:rFonts w:eastAsiaTheme="minorEastAsia"/>
                <w:b/>
                <w:bCs w:val="0"/>
                <w:sz w:val="22"/>
                <w:szCs w:val="22"/>
                <w:lang w:eastAsia="ru-RU"/>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hideMark/>
          </w:tcPr>
          <w:p w14:paraId="78D75AD7"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8C4F4D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36F2F82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22262A9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2D3B939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619A6B1C"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1545FC" w:rsidRPr="001545FC" w14:paraId="69B8E56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7587C71B"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 8.1</w:t>
            </w:r>
          </w:p>
          <w:p w14:paraId="74EE4806" w14:textId="77777777" w:rsidR="001545FC" w:rsidRPr="001545FC" w:rsidRDefault="001545FC" w:rsidP="001545FC">
            <w:pPr>
              <w:spacing w:after="0" w:line="240" w:lineRule="auto"/>
              <w:rPr>
                <w:rFonts w:eastAsiaTheme="minorEastAsia"/>
                <w:sz w:val="22"/>
                <w:szCs w:val="22"/>
                <w:lang w:eastAsia="ru-RU"/>
              </w:rPr>
            </w:pPr>
            <w:r w:rsidRPr="001545FC">
              <w:rPr>
                <w:rFonts w:eastAsiaTheme="minorEastAsia"/>
                <w:sz w:val="22"/>
                <w:szCs w:val="22"/>
                <w:lang w:eastAsia="ru-RU"/>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hideMark/>
          </w:tcPr>
          <w:p w14:paraId="744DF9B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713B0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8F2E7F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602B99B"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544E2D3"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EBEAD03"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 xml:space="preserve">Вид звездного неба. Созвездия, яркие звезды, планеты, их видимое движение. Солнечная система. Планеты земной группы.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Черные дыры в ядрах галактик. Вселенная. Расширение Вселенной. Закон Хаббла. Разбегание галактик. Теория Большого взрыва. Модель «горячей Вселенной». </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004FB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FFE50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5E7672E"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1972449"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E57C81C"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
                <w:bCs w:val="0"/>
                <w:sz w:val="22"/>
                <w:szCs w:val="22"/>
                <w:lang w:eastAsia="ru-RU"/>
              </w:rPr>
              <w:t>Лабораторные 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8A4878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EF359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520A255"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96DFF38"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E4C0F7"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CB915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9430C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3030DB"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1000657B"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7A41E7E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4D6AD9BE" w14:textId="77777777" w:rsidR="001545FC" w:rsidRPr="001545FC" w:rsidRDefault="001545FC" w:rsidP="001545FC">
            <w:pPr>
              <w:spacing w:after="0" w:line="240" w:lineRule="auto"/>
              <w:rPr>
                <w:rFonts w:eastAsiaTheme="minorEastAsia"/>
                <w:bCs w:val="0"/>
                <w:sz w:val="22"/>
                <w:szCs w:val="22"/>
                <w:lang w:eastAsia="ru-RU"/>
              </w:rPr>
            </w:pPr>
          </w:p>
        </w:tc>
      </w:tr>
      <w:tr w:rsidR="001545FC" w:rsidRPr="001545FC" w14:paraId="2C33B968"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2ECF0B7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Всего</w:t>
            </w:r>
          </w:p>
        </w:tc>
        <w:tc>
          <w:tcPr>
            <w:tcW w:w="851" w:type="dxa"/>
            <w:tcBorders>
              <w:top w:val="single" w:sz="4" w:space="0" w:color="auto"/>
              <w:left w:val="single" w:sz="4" w:space="0" w:color="auto"/>
              <w:bottom w:val="single" w:sz="4" w:space="0" w:color="auto"/>
              <w:right w:val="single" w:sz="4" w:space="0" w:color="auto"/>
            </w:tcBorders>
            <w:hideMark/>
          </w:tcPr>
          <w:p w14:paraId="57F6A54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 xml:space="preserve">108 </w:t>
            </w:r>
          </w:p>
        </w:tc>
        <w:tc>
          <w:tcPr>
            <w:tcW w:w="1701" w:type="dxa"/>
            <w:tcBorders>
              <w:top w:val="single" w:sz="4" w:space="0" w:color="auto"/>
              <w:left w:val="single" w:sz="4" w:space="0" w:color="auto"/>
              <w:bottom w:val="single" w:sz="4" w:space="0" w:color="auto"/>
              <w:right w:val="single" w:sz="4" w:space="0" w:color="auto"/>
            </w:tcBorders>
          </w:tcPr>
          <w:p w14:paraId="2C2F4340" w14:textId="77777777" w:rsidR="001545FC" w:rsidRPr="001545FC" w:rsidRDefault="001545FC" w:rsidP="001545FC">
            <w:pPr>
              <w:spacing w:after="0" w:line="240" w:lineRule="auto"/>
              <w:rPr>
                <w:rFonts w:eastAsiaTheme="minorEastAsia"/>
                <w:bCs w:val="0"/>
                <w:sz w:val="22"/>
                <w:szCs w:val="22"/>
                <w:lang w:eastAsia="ru-RU"/>
              </w:rPr>
            </w:pPr>
          </w:p>
        </w:tc>
      </w:tr>
    </w:tbl>
    <w:p w14:paraId="575C8560" w14:textId="77777777" w:rsidR="001545FC" w:rsidRPr="001545FC" w:rsidRDefault="001545FC" w:rsidP="001545FC">
      <w:pPr>
        <w:rPr>
          <w:rFonts w:eastAsiaTheme="minorEastAsia"/>
          <w:bCs w:val="0"/>
          <w:i/>
          <w:color w:val="FF0000"/>
          <w:sz w:val="12"/>
          <w:szCs w:val="12"/>
          <w:lang w:eastAsia="ru-RU"/>
        </w:rPr>
      </w:pPr>
    </w:p>
    <w:p w14:paraId="13758F5E" w14:textId="77777777" w:rsidR="001545FC" w:rsidRPr="001545FC" w:rsidRDefault="001545FC" w:rsidP="001545FC">
      <w:pPr>
        <w:rPr>
          <w:rFonts w:eastAsiaTheme="minorEastAsia"/>
          <w:bCs w:val="0"/>
          <w:i/>
          <w:color w:val="FF0000"/>
          <w:sz w:val="12"/>
          <w:szCs w:val="12"/>
          <w:lang w:eastAsia="ru-RU"/>
        </w:rPr>
        <w:sectPr w:rsidR="001545FC" w:rsidRPr="001545FC">
          <w:pgSz w:w="16850" w:h="11910" w:orient="landscape"/>
          <w:pgMar w:top="1134" w:right="1134" w:bottom="1134" w:left="1134" w:header="0" w:footer="695" w:gutter="0"/>
          <w:cols w:space="720"/>
        </w:sectPr>
      </w:pPr>
    </w:p>
    <w:p w14:paraId="2009B44F" w14:textId="77777777" w:rsidR="001545FC" w:rsidRPr="001545FC" w:rsidRDefault="001545FC" w:rsidP="00B77C04">
      <w:pPr>
        <w:keepNext/>
        <w:numPr>
          <w:ilvl w:val="0"/>
          <w:numId w:val="50"/>
        </w:numPr>
        <w:spacing w:before="240" w:after="120" w:line="360" w:lineRule="auto"/>
        <w:jc w:val="both"/>
        <w:outlineLvl w:val="0"/>
        <w:rPr>
          <w:rFonts w:eastAsiaTheme="minorEastAsia"/>
          <w:b/>
          <w:color w:val="000000"/>
          <w:kern w:val="32"/>
          <w:sz w:val="24"/>
          <w:szCs w:val="28"/>
          <w:lang w:eastAsia="ru-RU"/>
        </w:rPr>
      </w:pPr>
      <w:bookmarkStart w:id="450" w:name="3._УСЛОВИЯ_РЕАЛИЗАЦИИ_ПРОГРАММЫ_ДИСЦИПЛИ"/>
      <w:bookmarkStart w:id="451" w:name="_bookmark7"/>
      <w:bookmarkStart w:id="452" w:name="_Toc190877423"/>
      <w:bookmarkEnd w:id="450"/>
      <w:bookmarkEnd w:id="451"/>
      <w:r w:rsidRPr="001545FC">
        <w:rPr>
          <w:rFonts w:eastAsiaTheme="minorEastAsia"/>
          <w:b/>
          <w:kern w:val="32"/>
          <w:sz w:val="24"/>
          <w:szCs w:val="28"/>
          <w:lang w:eastAsia="ru-RU"/>
        </w:rPr>
        <w:lastRenderedPageBreak/>
        <w:t>УСЛОВИЯ</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РЕАЛИЗАЦИИ</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ПРОГРАММЫ</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ОБЩЕОБРАЗОВАТЕЛЬНОЙ ДИСЦИПЛИНЫ</w:t>
      </w:r>
      <w:bookmarkEnd w:id="452"/>
    </w:p>
    <w:p w14:paraId="2F570627" w14:textId="77777777" w:rsidR="001545FC" w:rsidRPr="001545FC" w:rsidRDefault="001545FC" w:rsidP="001545FC">
      <w:pPr>
        <w:spacing w:after="0" w:line="240" w:lineRule="auto"/>
        <w:ind w:firstLine="709"/>
        <w:jc w:val="both"/>
        <w:rPr>
          <w:rFonts w:eastAsiaTheme="minorEastAsia"/>
          <w:b/>
          <w:sz w:val="24"/>
          <w:szCs w:val="24"/>
          <w:lang w:eastAsia="ru-RU"/>
        </w:rPr>
      </w:pPr>
      <w:r w:rsidRPr="001545FC">
        <w:rPr>
          <w:rFonts w:eastAsiaTheme="minorEastAsia"/>
          <w:b/>
          <w:sz w:val="24"/>
          <w:szCs w:val="24"/>
          <w:lang w:eastAsia="ru-RU"/>
        </w:rPr>
        <w:t xml:space="preserve">3.1 Требования к минимальному материально-техническому обеспечению </w:t>
      </w:r>
    </w:p>
    <w:p w14:paraId="3893DCA3"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Реализация программы дисциплины требует наличия учебного кабинета физики.</w:t>
      </w:r>
    </w:p>
    <w:p w14:paraId="1B84243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В кабинете физики должно быть необходимое лабораторное оборудование для выполнения указанных в программе по физике лабораторных и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76E4B5D"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Оборудование учебного кабинета:</w:t>
      </w:r>
    </w:p>
    <w:p w14:paraId="1D4E1284"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посадочные места по количеству обучающихся;</w:t>
      </w:r>
    </w:p>
    <w:p w14:paraId="572922BA"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рабочее место преподавателя;</w:t>
      </w:r>
    </w:p>
    <w:p w14:paraId="60260C1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учебно-наглядных пособий;</w:t>
      </w:r>
    </w:p>
    <w:p w14:paraId="2EA9C17E"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электронных видеоматериалов;</w:t>
      </w:r>
    </w:p>
    <w:p w14:paraId="4170C60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задания для проверочных работ;</w:t>
      </w:r>
    </w:p>
    <w:p w14:paraId="1E69F0C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профессионально ориентированные задания;</w:t>
      </w:r>
    </w:p>
    <w:p w14:paraId="6146F442"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материалы дифференцированного зачета.</w:t>
      </w:r>
    </w:p>
    <w:p w14:paraId="7A156C6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Технические средства обучения:</w:t>
      </w:r>
    </w:p>
    <w:p w14:paraId="22EBAE5D"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персональный компьютер с лицензионным программным обеспечением;</w:t>
      </w:r>
    </w:p>
    <w:p w14:paraId="468CF9A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проектор с экраном.</w:t>
      </w:r>
    </w:p>
    <w:p w14:paraId="29517925" w14:textId="77777777" w:rsidR="001545FC" w:rsidRPr="001545FC" w:rsidRDefault="001545FC" w:rsidP="001545FC">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 залы (библиотека, читальный зал с выходом в информационно-телекоммуникационную сеть Интернет).</w:t>
      </w:r>
    </w:p>
    <w:p w14:paraId="35A14A3F" w14:textId="77777777" w:rsidR="001545FC" w:rsidRPr="001545FC" w:rsidRDefault="001545FC" w:rsidP="001545FC">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Примерный перечень демонстрационного и лабораторного оборудования:</w:t>
      </w:r>
    </w:p>
    <w:p w14:paraId="07AA2982" w14:textId="77777777" w:rsidR="001545FC" w:rsidRPr="001545FC" w:rsidRDefault="001545FC" w:rsidP="001545FC">
      <w:pPr>
        <w:tabs>
          <w:tab w:val="left" w:pos="567"/>
        </w:tabs>
        <w:spacing w:after="0" w:line="240" w:lineRule="auto"/>
        <w:ind w:firstLine="709"/>
        <w:contextualSpacing/>
        <w:jc w:val="both"/>
        <w:rPr>
          <w:rFonts w:eastAsiaTheme="majorEastAsia"/>
          <w:bCs w:val="0"/>
          <w:color w:val="000000"/>
          <w:kern w:val="28"/>
          <w:sz w:val="24"/>
          <w:szCs w:val="24"/>
          <w:lang w:eastAsia="ru-RU"/>
        </w:rPr>
      </w:pPr>
      <w:r w:rsidRPr="001545FC">
        <w:rPr>
          <w:rFonts w:eastAsiaTheme="majorEastAsia"/>
          <w:bCs w:val="0"/>
          <w:kern w:val="28"/>
          <w:sz w:val="24"/>
          <w:szCs w:val="24"/>
          <w:lang w:eastAsia="ru-RU"/>
        </w:rPr>
        <w:t>1.</w:t>
      </w:r>
      <w:r w:rsidRPr="001545FC">
        <w:rPr>
          <w:rFonts w:eastAsiaTheme="majorEastAsia"/>
          <w:bCs w:val="0"/>
          <w:kern w:val="28"/>
          <w:sz w:val="24"/>
          <w:szCs w:val="24"/>
          <w:lang w:eastAsia="ru-RU"/>
        </w:rPr>
        <w:tab/>
        <w:t>Цифровая лаборатория по физике для преподавателя;</w:t>
      </w:r>
    </w:p>
    <w:p w14:paraId="260712C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w:t>
      </w:r>
      <w:r w:rsidRPr="001545FC">
        <w:rPr>
          <w:rFonts w:eastAsiaTheme="majorEastAsia"/>
          <w:bCs w:val="0"/>
          <w:kern w:val="28"/>
          <w:sz w:val="24"/>
          <w:szCs w:val="24"/>
          <w:lang w:eastAsia="ru-RU"/>
        </w:rPr>
        <w:tab/>
        <w:t>Цифровая лаборатория по физике для обучающегося;</w:t>
      </w:r>
    </w:p>
    <w:p w14:paraId="7869339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w:t>
      </w:r>
      <w:r w:rsidRPr="001545FC">
        <w:rPr>
          <w:rFonts w:eastAsiaTheme="majorEastAsia"/>
          <w:bCs w:val="0"/>
          <w:kern w:val="28"/>
          <w:sz w:val="24"/>
          <w:szCs w:val="24"/>
          <w:lang w:eastAsia="ru-RU"/>
        </w:rPr>
        <w:tab/>
        <w:t>Весы технические с разновесами;</w:t>
      </w:r>
    </w:p>
    <w:p w14:paraId="76EDF28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w:t>
      </w:r>
      <w:r w:rsidRPr="001545FC">
        <w:rPr>
          <w:rFonts w:eastAsiaTheme="majorEastAsia"/>
          <w:bCs w:val="0"/>
          <w:kern w:val="28"/>
          <w:sz w:val="24"/>
          <w:szCs w:val="24"/>
          <w:lang w:eastAsia="ru-RU"/>
        </w:rPr>
        <w:tab/>
        <w:t>Комплект для лабораторного практикума по оптике;</w:t>
      </w:r>
    </w:p>
    <w:p w14:paraId="217D7BC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w:t>
      </w:r>
      <w:r w:rsidRPr="001545FC">
        <w:rPr>
          <w:rFonts w:eastAsiaTheme="majorEastAsia"/>
          <w:bCs w:val="0"/>
          <w:kern w:val="28"/>
          <w:sz w:val="24"/>
          <w:szCs w:val="24"/>
          <w:lang w:eastAsia="ru-RU"/>
        </w:rPr>
        <w:tab/>
        <w:t>Комплект для лабораторного практикума по механике;</w:t>
      </w:r>
    </w:p>
    <w:p w14:paraId="6601982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w:t>
      </w:r>
      <w:r w:rsidRPr="001545FC">
        <w:rPr>
          <w:rFonts w:eastAsiaTheme="majorEastAsia"/>
          <w:bCs w:val="0"/>
          <w:kern w:val="28"/>
          <w:sz w:val="24"/>
          <w:szCs w:val="24"/>
          <w:lang w:eastAsia="ru-RU"/>
        </w:rPr>
        <w:tab/>
        <w:t>Комплект для лабораторного практикума по молекулярной физике и термодинамике;</w:t>
      </w:r>
    </w:p>
    <w:p w14:paraId="66378987"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w:t>
      </w:r>
      <w:r w:rsidRPr="001545FC">
        <w:rPr>
          <w:rFonts w:eastAsiaTheme="majorEastAsia"/>
          <w:bCs w:val="0"/>
          <w:kern w:val="28"/>
          <w:sz w:val="24"/>
          <w:szCs w:val="24"/>
          <w:lang w:eastAsia="ru-RU"/>
        </w:rPr>
        <w:tab/>
        <w:t>Комплект для лабораторного практикума по электричеству (с генератором);</w:t>
      </w:r>
    </w:p>
    <w:p w14:paraId="7BA3ED0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w:t>
      </w:r>
      <w:r w:rsidRPr="001545FC">
        <w:rPr>
          <w:rFonts w:eastAsiaTheme="majorEastAsia"/>
          <w:bCs w:val="0"/>
          <w:kern w:val="28"/>
          <w:sz w:val="24"/>
          <w:szCs w:val="24"/>
          <w:lang w:eastAsia="ru-RU"/>
        </w:rPr>
        <w:tab/>
        <w:t>Комплект для изучения возобновляемых источников энергии (солнечной, ветровой энергии, био-, механической и термоэлектрической энергетики);</w:t>
      </w:r>
    </w:p>
    <w:p w14:paraId="5ACA63A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9.</w:t>
      </w:r>
      <w:r w:rsidRPr="001545FC">
        <w:rPr>
          <w:rFonts w:eastAsiaTheme="majorEastAsia"/>
          <w:bCs w:val="0"/>
          <w:kern w:val="28"/>
          <w:sz w:val="24"/>
          <w:szCs w:val="24"/>
          <w:lang w:eastAsia="ru-RU"/>
        </w:rPr>
        <w:tab/>
        <w:t>Амперметр лабораторный;</w:t>
      </w:r>
    </w:p>
    <w:p w14:paraId="215E5D7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10.</w:t>
      </w:r>
      <w:r w:rsidRPr="001545FC">
        <w:rPr>
          <w:rFonts w:eastAsiaTheme="majorEastAsia"/>
          <w:bCs w:val="0"/>
          <w:kern w:val="28"/>
          <w:sz w:val="24"/>
          <w:szCs w:val="24"/>
          <w:lang w:eastAsia="ru-RU"/>
        </w:rPr>
        <w:tab/>
        <w:t>Вольтметр лабораторный;</w:t>
      </w:r>
    </w:p>
    <w:p w14:paraId="3C3500A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11.</w:t>
      </w:r>
      <w:r w:rsidRPr="001545FC">
        <w:rPr>
          <w:rFonts w:eastAsiaTheme="majorEastAsia"/>
          <w:bCs w:val="0"/>
          <w:kern w:val="28"/>
          <w:sz w:val="24"/>
          <w:szCs w:val="24"/>
          <w:lang w:eastAsia="ru-RU"/>
        </w:rPr>
        <w:tab/>
        <w:t>Колориметр с набором калориметрических тел;</w:t>
      </w:r>
    </w:p>
    <w:p w14:paraId="5867507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12.</w:t>
      </w:r>
      <w:r w:rsidRPr="001545FC">
        <w:rPr>
          <w:rFonts w:eastAsiaTheme="majorEastAsia"/>
          <w:bCs w:val="0"/>
          <w:kern w:val="28"/>
          <w:sz w:val="24"/>
          <w:szCs w:val="24"/>
          <w:lang w:eastAsia="ru-RU"/>
        </w:rPr>
        <w:tab/>
        <w:t>Термометр лабораторный;</w:t>
      </w:r>
    </w:p>
    <w:p w14:paraId="0E862BB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13.</w:t>
      </w:r>
      <w:r w:rsidRPr="001545FC">
        <w:rPr>
          <w:rFonts w:eastAsiaTheme="majorEastAsia"/>
          <w:bCs w:val="0"/>
          <w:kern w:val="28"/>
          <w:sz w:val="24"/>
          <w:szCs w:val="24"/>
          <w:lang w:eastAsia="ru-RU"/>
        </w:rPr>
        <w:tab/>
        <w:t>Комплект для изучения основ механики, пневматики и возобновляемых источников энергии;</w:t>
      </w:r>
    </w:p>
    <w:p w14:paraId="4C46C59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14.</w:t>
      </w:r>
      <w:r w:rsidRPr="001545FC">
        <w:rPr>
          <w:rFonts w:eastAsiaTheme="majorEastAsia"/>
          <w:bCs w:val="0"/>
          <w:kern w:val="28"/>
          <w:sz w:val="24"/>
          <w:szCs w:val="24"/>
          <w:lang w:eastAsia="ru-RU"/>
        </w:rPr>
        <w:tab/>
        <w:t>Барометр-анероид;</w:t>
      </w:r>
    </w:p>
    <w:p w14:paraId="52173D1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15.</w:t>
      </w:r>
      <w:r w:rsidRPr="001545FC">
        <w:rPr>
          <w:rFonts w:eastAsiaTheme="majorEastAsia"/>
          <w:bCs w:val="0"/>
          <w:kern w:val="28"/>
          <w:sz w:val="24"/>
          <w:szCs w:val="24"/>
          <w:lang w:eastAsia="ru-RU"/>
        </w:rPr>
        <w:tab/>
        <w:t>Блок питания регулируемый;</w:t>
      </w:r>
    </w:p>
    <w:p w14:paraId="608EC81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16.</w:t>
      </w:r>
      <w:r w:rsidRPr="001545FC">
        <w:rPr>
          <w:rFonts w:eastAsiaTheme="majorEastAsia"/>
          <w:bCs w:val="0"/>
          <w:kern w:val="28"/>
          <w:sz w:val="24"/>
          <w:szCs w:val="24"/>
          <w:lang w:eastAsia="ru-RU"/>
        </w:rPr>
        <w:tab/>
        <w:t>Веб-камера на подвижном штативе;</w:t>
      </w:r>
    </w:p>
    <w:p w14:paraId="609FBB9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17.</w:t>
      </w:r>
      <w:r w:rsidRPr="001545FC">
        <w:rPr>
          <w:rFonts w:eastAsiaTheme="majorEastAsia"/>
          <w:bCs w:val="0"/>
          <w:kern w:val="28"/>
          <w:sz w:val="24"/>
          <w:szCs w:val="24"/>
          <w:lang w:eastAsia="ru-RU"/>
        </w:rPr>
        <w:tab/>
        <w:t>Видеокамера для работы с оптическими приборами;</w:t>
      </w:r>
    </w:p>
    <w:p w14:paraId="6AEBFBB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18.</w:t>
      </w:r>
      <w:r w:rsidRPr="001545FC">
        <w:rPr>
          <w:rFonts w:eastAsiaTheme="majorEastAsia"/>
          <w:bCs w:val="0"/>
          <w:kern w:val="28"/>
          <w:sz w:val="24"/>
          <w:szCs w:val="24"/>
          <w:lang w:eastAsia="ru-RU"/>
        </w:rPr>
        <w:tab/>
        <w:t>Генератор звуковой;</w:t>
      </w:r>
    </w:p>
    <w:p w14:paraId="7A23E12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19.</w:t>
      </w:r>
      <w:r w:rsidRPr="001545FC">
        <w:rPr>
          <w:rFonts w:eastAsiaTheme="majorEastAsia"/>
          <w:bCs w:val="0"/>
          <w:kern w:val="28"/>
          <w:sz w:val="24"/>
          <w:szCs w:val="24"/>
          <w:lang w:eastAsia="ru-RU"/>
        </w:rPr>
        <w:tab/>
        <w:t>Гигрометр (психрометр);</w:t>
      </w:r>
    </w:p>
    <w:p w14:paraId="4D82BC4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20.</w:t>
      </w:r>
      <w:r w:rsidRPr="001545FC">
        <w:rPr>
          <w:rFonts w:eastAsiaTheme="majorEastAsia"/>
          <w:bCs w:val="0"/>
          <w:kern w:val="28"/>
          <w:sz w:val="24"/>
          <w:szCs w:val="24"/>
          <w:lang w:eastAsia="ru-RU"/>
        </w:rPr>
        <w:tab/>
        <w:t>Груз наборный;</w:t>
      </w:r>
    </w:p>
    <w:p w14:paraId="2B7E323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21.</w:t>
      </w:r>
      <w:r w:rsidRPr="001545FC">
        <w:rPr>
          <w:rFonts w:eastAsiaTheme="majorEastAsia"/>
          <w:bCs w:val="0"/>
          <w:kern w:val="28"/>
          <w:sz w:val="24"/>
          <w:szCs w:val="24"/>
          <w:lang w:eastAsia="ru-RU"/>
        </w:rPr>
        <w:tab/>
        <w:t>Динамометр демонстрационный;</w:t>
      </w:r>
    </w:p>
    <w:p w14:paraId="2359E8F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22.</w:t>
      </w:r>
      <w:r w:rsidRPr="001545FC">
        <w:rPr>
          <w:rFonts w:eastAsiaTheme="majorEastAsia"/>
          <w:bCs w:val="0"/>
          <w:kern w:val="28"/>
          <w:sz w:val="24"/>
          <w:szCs w:val="24"/>
          <w:lang w:eastAsia="ru-RU"/>
        </w:rPr>
        <w:tab/>
        <w:t>Комплект посуды демонстрационной с принадлежностями;</w:t>
      </w:r>
    </w:p>
    <w:p w14:paraId="4B4BE66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23.</w:t>
      </w:r>
      <w:r w:rsidRPr="001545FC">
        <w:rPr>
          <w:rFonts w:eastAsiaTheme="majorEastAsia"/>
          <w:bCs w:val="0"/>
          <w:kern w:val="28"/>
          <w:sz w:val="24"/>
          <w:szCs w:val="24"/>
          <w:lang w:eastAsia="ru-RU"/>
        </w:rPr>
        <w:tab/>
        <w:t>Манометр жидкостной демонстрационный;</w:t>
      </w:r>
    </w:p>
    <w:p w14:paraId="39D416D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24.</w:t>
      </w:r>
      <w:r w:rsidRPr="001545FC">
        <w:rPr>
          <w:rFonts w:eastAsiaTheme="majorEastAsia"/>
          <w:bCs w:val="0"/>
          <w:kern w:val="28"/>
          <w:sz w:val="24"/>
          <w:szCs w:val="24"/>
          <w:lang w:eastAsia="ru-RU"/>
        </w:rPr>
        <w:tab/>
        <w:t>Метр демонстрационный;</w:t>
      </w:r>
    </w:p>
    <w:p w14:paraId="187C891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25.</w:t>
      </w:r>
      <w:r w:rsidRPr="001545FC">
        <w:rPr>
          <w:rFonts w:eastAsiaTheme="majorEastAsia"/>
          <w:bCs w:val="0"/>
          <w:kern w:val="28"/>
          <w:sz w:val="24"/>
          <w:szCs w:val="24"/>
          <w:lang w:eastAsia="ru-RU"/>
        </w:rPr>
        <w:tab/>
        <w:t>Микроскоп демонстрационный;</w:t>
      </w:r>
    </w:p>
    <w:p w14:paraId="7CA3715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26.</w:t>
      </w:r>
      <w:r w:rsidRPr="001545FC">
        <w:rPr>
          <w:rFonts w:eastAsiaTheme="majorEastAsia"/>
          <w:bCs w:val="0"/>
          <w:kern w:val="28"/>
          <w:sz w:val="24"/>
          <w:szCs w:val="24"/>
          <w:lang w:eastAsia="ru-RU"/>
        </w:rPr>
        <w:tab/>
        <w:t>Насос вакуумный Комовского;</w:t>
      </w:r>
    </w:p>
    <w:p w14:paraId="254130B1"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27.</w:t>
      </w:r>
      <w:r w:rsidRPr="001545FC">
        <w:rPr>
          <w:rFonts w:eastAsiaTheme="majorEastAsia"/>
          <w:bCs w:val="0"/>
          <w:kern w:val="28"/>
          <w:sz w:val="24"/>
          <w:szCs w:val="24"/>
          <w:lang w:eastAsia="ru-RU"/>
        </w:rPr>
        <w:tab/>
        <w:t>Столик подъемный;</w:t>
      </w:r>
    </w:p>
    <w:p w14:paraId="50F5AE6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28.</w:t>
      </w:r>
      <w:r w:rsidRPr="001545FC">
        <w:rPr>
          <w:rFonts w:eastAsiaTheme="majorEastAsia"/>
          <w:bCs w:val="0"/>
          <w:kern w:val="28"/>
          <w:sz w:val="24"/>
          <w:szCs w:val="24"/>
          <w:lang w:eastAsia="ru-RU"/>
        </w:rPr>
        <w:tab/>
        <w:t>Штатив демонстрационный физический;</w:t>
      </w:r>
    </w:p>
    <w:p w14:paraId="7C3140F1"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29.</w:t>
      </w:r>
      <w:r w:rsidRPr="001545FC">
        <w:rPr>
          <w:rFonts w:eastAsiaTheme="majorEastAsia"/>
          <w:bCs w:val="0"/>
          <w:kern w:val="28"/>
          <w:sz w:val="24"/>
          <w:szCs w:val="24"/>
          <w:lang w:eastAsia="ru-RU"/>
        </w:rPr>
        <w:tab/>
        <w:t>Электроплитка;</w:t>
      </w:r>
    </w:p>
    <w:p w14:paraId="08956A5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30.</w:t>
      </w:r>
      <w:r w:rsidRPr="001545FC">
        <w:rPr>
          <w:rFonts w:eastAsiaTheme="majorEastAsia"/>
          <w:bCs w:val="0"/>
          <w:kern w:val="28"/>
          <w:sz w:val="24"/>
          <w:szCs w:val="24"/>
          <w:lang w:eastAsia="ru-RU"/>
        </w:rPr>
        <w:tab/>
        <w:t>Набор демонстрационный по механическим явлениям;</w:t>
      </w:r>
    </w:p>
    <w:p w14:paraId="671D712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31.</w:t>
      </w:r>
      <w:r w:rsidRPr="001545FC">
        <w:rPr>
          <w:rFonts w:eastAsiaTheme="majorEastAsia"/>
          <w:bCs w:val="0"/>
          <w:kern w:val="28"/>
          <w:sz w:val="24"/>
          <w:szCs w:val="24"/>
          <w:lang w:eastAsia="ru-RU"/>
        </w:rPr>
        <w:tab/>
        <w:t>Набор демонстрационный по динамике вращательного движения;</w:t>
      </w:r>
    </w:p>
    <w:p w14:paraId="6F8A03E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32.</w:t>
      </w:r>
      <w:r w:rsidRPr="001545FC">
        <w:rPr>
          <w:rFonts w:eastAsiaTheme="majorEastAsia"/>
          <w:bCs w:val="0"/>
          <w:kern w:val="28"/>
          <w:sz w:val="24"/>
          <w:szCs w:val="24"/>
          <w:lang w:eastAsia="ru-RU"/>
        </w:rPr>
        <w:tab/>
        <w:t>Набор демонстрационный по механическим колебаниям;</w:t>
      </w:r>
    </w:p>
    <w:p w14:paraId="1CC4E45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33.</w:t>
      </w:r>
      <w:r w:rsidRPr="001545FC">
        <w:rPr>
          <w:rFonts w:eastAsiaTheme="majorEastAsia"/>
          <w:bCs w:val="0"/>
          <w:kern w:val="28"/>
          <w:sz w:val="24"/>
          <w:szCs w:val="24"/>
          <w:lang w:eastAsia="ru-RU"/>
        </w:rPr>
        <w:tab/>
        <w:t>Набор демонстрационный волновых явлений;</w:t>
      </w:r>
    </w:p>
    <w:p w14:paraId="4878268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34.</w:t>
      </w:r>
      <w:r w:rsidRPr="001545FC">
        <w:rPr>
          <w:rFonts w:eastAsiaTheme="majorEastAsia"/>
          <w:bCs w:val="0"/>
          <w:kern w:val="28"/>
          <w:sz w:val="24"/>
          <w:szCs w:val="24"/>
          <w:lang w:eastAsia="ru-RU"/>
        </w:rPr>
        <w:tab/>
        <w:t>Ведерко Архимеда;</w:t>
      </w:r>
    </w:p>
    <w:p w14:paraId="446B1C3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35.</w:t>
      </w:r>
      <w:r w:rsidRPr="001545FC">
        <w:rPr>
          <w:rFonts w:eastAsiaTheme="majorEastAsia"/>
          <w:bCs w:val="0"/>
          <w:kern w:val="28"/>
          <w:sz w:val="24"/>
          <w:szCs w:val="24"/>
          <w:lang w:eastAsia="ru-RU"/>
        </w:rPr>
        <w:tab/>
        <w:t>Маятник Максвелла;</w:t>
      </w:r>
    </w:p>
    <w:p w14:paraId="5C25C6D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36.</w:t>
      </w:r>
      <w:r w:rsidRPr="001545FC">
        <w:rPr>
          <w:rFonts w:eastAsiaTheme="majorEastAsia"/>
          <w:bCs w:val="0"/>
          <w:kern w:val="28"/>
          <w:sz w:val="24"/>
          <w:szCs w:val="24"/>
          <w:lang w:eastAsia="ru-RU"/>
        </w:rPr>
        <w:tab/>
        <w:t>Набор тел равного объема;</w:t>
      </w:r>
    </w:p>
    <w:p w14:paraId="3049F8A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37.</w:t>
      </w:r>
      <w:r w:rsidRPr="001545FC">
        <w:rPr>
          <w:rFonts w:eastAsiaTheme="majorEastAsia"/>
          <w:bCs w:val="0"/>
          <w:kern w:val="28"/>
          <w:sz w:val="24"/>
          <w:szCs w:val="24"/>
          <w:lang w:eastAsia="ru-RU"/>
        </w:rPr>
        <w:tab/>
        <w:t>Набор тел равной массы;</w:t>
      </w:r>
    </w:p>
    <w:p w14:paraId="20D5E52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38.</w:t>
      </w:r>
      <w:r w:rsidRPr="001545FC">
        <w:rPr>
          <w:rFonts w:eastAsiaTheme="majorEastAsia"/>
          <w:bCs w:val="0"/>
          <w:kern w:val="28"/>
          <w:sz w:val="24"/>
          <w:szCs w:val="24"/>
          <w:lang w:eastAsia="ru-RU"/>
        </w:rPr>
        <w:tab/>
        <w:t>Прибор для демонстрации атмосферного давления;</w:t>
      </w:r>
    </w:p>
    <w:p w14:paraId="48C40C7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39.</w:t>
      </w:r>
      <w:r w:rsidRPr="001545FC">
        <w:rPr>
          <w:rFonts w:eastAsiaTheme="majorEastAsia"/>
          <w:bCs w:val="0"/>
          <w:kern w:val="28"/>
          <w:sz w:val="24"/>
          <w:szCs w:val="24"/>
          <w:lang w:eastAsia="ru-RU"/>
        </w:rPr>
        <w:tab/>
        <w:t>Призма, наклоняющаяся с отвесом;</w:t>
      </w:r>
    </w:p>
    <w:p w14:paraId="241FE7A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40.</w:t>
      </w:r>
      <w:r w:rsidRPr="001545FC">
        <w:rPr>
          <w:rFonts w:eastAsiaTheme="majorEastAsia"/>
          <w:bCs w:val="0"/>
          <w:kern w:val="28"/>
          <w:sz w:val="24"/>
          <w:szCs w:val="24"/>
          <w:lang w:eastAsia="ru-RU"/>
        </w:rPr>
        <w:tab/>
        <w:t>Рычаг демонстрационный;</w:t>
      </w:r>
    </w:p>
    <w:p w14:paraId="7707067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41.</w:t>
      </w:r>
      <w:r w:rsidRPr="001545FC">
        <w:rPr>
          <w:rFonts w:eastAsiaTheme="majorEastAsia"/>
          <w:bCs w:val="0"/>
          <w:kern w:val="28"/>
          <w:sz w:val="24"/>
          <w:szCs w:val="24"/>
          <w:lang w:eastAsia="ru-RU"/>
        </w:rPr>
        <w:tab/>
        <w:t>Сосуды сообщающиеся;</w:t>
      </w:r>
    </w:p>
    <w:p w14:paraId="6390461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42.</w:t>
      </w:r>
      <w:r w:rsidRPr="001545FC">
        <w:rPr>
          <w:rFonts w:eastAsiaTheme="majorEastAsia"/>
          <w:bCs w:val="0"/>
          <w:kern w:val="28"/>
          <w:sz w:val="24"/>
          <w:szCs w:val="24"/>
          <w:lang w:eastAsia="ru-RU"/>
        </w:rPr>
        <w:tab/>
        <w:t>Стакан отливной демонстрационный;</w:t>
      </w:r>
    </w:p>
    <w:p w14:paraId="30DED7F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43.</w:t>
      </w:r>
      <w:r w:rsidRPr="001545FC">
        <w:rPr>
          <w:rFonts w:eastAsiaTheme="majorEastAsia"/>
          <w:bCs w:val="0"/>
          <w:kern w:val="28"/>
          <w:sz w:val="24"/>
          <w:szCs w:val="24"/>
          <w:lang w:eastAsia="ru-RU"/>
        </w:rPr>
        <w:tab/>
        <w:t>Трубка Ньютона;</w:t>
      </w:r>
    </w:p>
    <w:p w14:paraId="7010349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44.</w:t>
      </w:r>
      <w:r w:rsidRPr="001545FC">
        <w:rPr>
          <w:rFonts w:eastAsiaTheme="majorEastAsia"/>
          <w:bCs w:val="0"/>
          <w:kern w:val="28"/>
          <w:sz w:val="24"/>
          <w:szCs w:val="24"/>
          <w:lang w:eastAsia="ru-RU"/>
        </w:rPr>
        <w:tab/>
        <w:t>Шар Паскаля;</w:t>
      </w:r>
    </w:p>
    <w:p w14:paraId="38BE431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45.</w:t>
      </w:r>
      <w:r w:rsidRPr="001545FC">
        <w:rPr>
          <w:rFonts w:eastAsiaTheme="majorEastAsia"/>
          <w:bCs w:val="0"/>
          <w:kern w:val="28"/>
          <w:sz w:val="24"/>
          <w:szCs w:val="24"/>
          <w:lang w:eastAsia="ru-RU"/>
        </w:rPr>
        <w:tab/>
        <w:t>Набор демонстрационный по молекулярной физике и тепловым явлениям;</w:t>
      </w:r>
    </w:p>
    <w:p w14:paraId="7621D40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46.</w:t>
      </w:r>
      <w:r w:rsidRPr="001545FC">
        <w:rPr>
          <w:rFonts w:eastAsiaTheme="majorEastAsia"/>
          <w:bCs w:val="0"/>
          <w:kern w:val="28"/>
          <w:sz w:val="24"/>
          <w:szCs w:val="24"/>
          <w:lang w:eastAsia="ru-RU"/>
        </w:rPr>
        <w:tab/>
        <w:t>Набор демонстрационный по газовым законам;</w:t>
      </w:r>
    </w:p>
    <w:p w14:paraId="0ACEF8B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47.</w:t>
      </w:r>
      <w:r w:rsidRPr="001545FC">
        <w:rPr>
          <w:rFonts w:eastAsiaTheme="majorEastAsia"/>
          <w:bCs w:val="0"/>
          <w:kern w:val="28"/>
          <w:sz w:val="24"/>
          <w:szCs w:val="24"/>
          <w:lang w:eastAsia="ru-RU"/>
        </w:rPr>
        <w:tab/>
        <w:t>Набор капилляров;</w:t>
      </w:r>
    </w:p>
    <w:p w14:paraId="4129448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48.</w:t>
      </w:r>
      <w:r w:rsidRPr="001545FC">
        <w:rPr>
          <w:rFonts w:eastAsiaTheme="majorEastAsia"/>
          <w:bCs w:val="0"/>
          <w:kern w:val="28"/>
          <w:sz w:val="24"/>
          <w:szCs w:val="24"/>
          <w:lang w:eastAsia="ru-RU"/>
        </w:rPr>
        <w:tab/>
        <w:t>Трубка для демонстрации конвекции в жидкости;</w:t>
      </w:r>
    </w:p>
    <w:p w14:paraId="6735B42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49.</w:t>
      </w:r>
      <w:r w:rsidRPr="001545FC">
        <w:rPr>
          <w:rFonts w:eastAsiaTheme="majorEastAsia"/>
          <w:bCs w:val="0"/>
          <w:kern w:val="28"/>
          <w:sz w:val="24"/>
          <w:szCs w:val="24"/>
          <w:lang w:eastAsia="ru-RU"/>
        </w:rPr>
        <w:tab/>
        <w:t>Цилиндры свинцовые со стругом;</w:t>
      </w:r>
    </w:p>
    <w:p w14:paraId="124DD56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50.</w:t>
      </w:r>
      <w:r w:rsidRPr="001545FC">
        <w:rPr>
          <w:rFonts w:eastAsiaTheme="majorEastAsia"/>
          <w:bCs w:val="0"/>
          <w:kern w:val="28"/>
          <w:sz w:val="24"/>
          <w:szCs w:val="24"/>
          <w:lang w:eastAsia="ru-RU"/>
        </w:rPr>
        <w:tab/>
        <w:t>Шар с кольцом;</w:t>
      </w:r>
    </w:p>
    <w:p w14:paraId="4EFF921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51.</w:t>
      </w:r>
      <w:r w:rsidRPr="001545FC">
        <w:rPr>
          <w:rFonts w:eastAsiaTheme="majorEastAsia"/>
          <w:bCs w:val="0"/>
          <w:kern w:val="28"/>
          <w:sz w:val="24"/>
          <w:szCs w:val="24"/>
          <w:lang w:eastAsia="ru-RU"/>
        </w:rPr>
        <w:tab/>
        <w:t>Высоковольтный источник;</w:t>
      </w:r>
    </w:p>
    <w:p w14:paraId="3D94BB3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52.</w:t>
      </w:r>
      <w:r w:rsidRPr="001545FC">
        <w:rPr>
          <w:rFonts w:eastAsiaTheme="majorEastAsia"/>
          <w:bCs w:val="0"/>
          <w:kern w:val="28"/>
          <w:sz w:val="24"/>
          <w:szCs w:val="24"/>
          <w:lang w:eastAsia="ru-RU"/>
        </w:rPr>
        <w:tab/>
        <w:t>Генератор Ван-де-Граафа;</w:t>
      </w:r>
    </w:p>
    <w:p w14:paraId="0DDE5F8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53.</w:t>
      </w:r>
      <w:r w:rsidRPr="001545FC">
        <w:rPr>
          <w:rFonts w:eastAsiaTheme="majorEastAsia"/>
          <w:bCs w:val="0"/>
          <w:kern w:val="28"/>
          <w:sz w:val="24"/>
          <w:szCs w:val="24"/>
          <w:lang w:eastAsia="ru-RU"/>
        </w:rPr>
        <w:tab/>
        <w:t>Дозиметр;</w:t>
      </w:r>
    </w:p>
    <w:p w14:paraId="2702B8B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54.</w:t>
      </w:r>
      <w:r w:rsidRPr="001545FC">
        <w:rPr>
          <w:rFonts w:eastAsiaTheme="majorEastAsia"/>
          <w:bCs w:val="0"/>
          <w:kern w:val="28"/>
          <w:sz w:val="24"/>
          <w:szCs w:val="24"/>
          <w:lang w:eastAsia="ru-RU"/>
        </w:rPr>
        <w:tab/>
        <w:t>Камертоны на резонансных ящиках;</w:t>
      </w:r>
    </w:p>
    <w:p w14:paraId="2E764BE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55.</w:t>
      </w:r>
      <w:r w:rsidRPr="001545FC">
        <w:rPr>
          <w:rFonts w:eastAsiaTheme="majorEastAsia"/>
          <w:bCs w:val="0"/>
          <w:kern w:val="28"/>
          <w:sz w:val="24"/>
          <w:szCs w:val="24"/>
          <w:lang w:eastAsia="ru-RU"/>
        </w:rPr>
        <w:tab/>
        <w:t>Комплект приборов и принадлежностей для демонстрации свойств электромагнитных волн;</w:t>
      </w:r>
    </w:p>
    <w:p w14:paraId="0B4AD8E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56.</w:t>
      </w:r>
      <w:r w:rsidRPr="001545FC">
        <w:rPr>
          <w:rFonts w:eastAsiaTheme="majorEastAsia"/>
          <w:bCs w:val="0"/>
          <w:kern w:val="28"/>
          <w:sz w:val="24"/>
          <w:szCs w:val="24"/>
          <w:lang w:eastAsia="ru-RU"/>
        </w:rPr>
        <w:tab/>
        <w:t>Комплект приборов для изучения принципов радиоприема и радиопередачи;</w:t>
      </w:r>
    </w:p>
    <w:p w14:paraId="5170C72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57.</w:t>
      </w:r>
      <w:r w:rsidRPr="001545FC">
        <w:rPr>
          <w:rFonts w:eastAsiaTheme="majorEastAsia"/>
          <w:bCs w:val="0"/>
          <w:kern w:val="28"/>
          <w:sz w:val="24"/>
          <w:szCs w:val="24"/>
          <w:lang w:eastAsia="ru-RU"/>
        </w:rPr>
        <w:tab/>
        <w:t>Комплект проводов;</w:t>
      </w:r>
    </w:p>
    <w:p w14:paraId="6E95E35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58.</w:t>
      </w:r>
      <w:r w:rsidRPr="001545FC">
        <w:rPr>
          <w:rFonts w:eastAsiaTheme="majorEastAsia"/>
          <w:bCs w:val="0"/>
          <w:kern w:val="28"/>
          <w:sz w:val="24"/>
          <w:szCs w:val="24"/>
          <w:lang w:eastAsia="ru-RU"/>
        </w:rPr>
        <w:tab/>
        <w:t>Магнит дугообразный;</w:t>
      </w:r>
    </w:p>
    <w:p w14:paraId="073F39D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59.</w:t>
      </w:r>
      <w:r w:rsidRPr="001545FC">
        <w:rPr>
          <w:rFonts w:eastAsiaTheme="majorEastAsia"/>
          <w:bCs w:val="0"/>
          <w:kern w:val="28"/>
          <w:sz w:val="24"/>
          <w:szCs w:val="24"/>
          <w:lang w:eastAsia="ru-RU"/>
        </w:rPr>
        <w:tab/>
        <w:t>Магнит полосовой демонстрационный;</w:t>
      </w:r>
    </w:p>
    <w:p w14:paraId="1F9B315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60.</w:t>
      </w:r>
      <w:r w:rsidRPr="001545FC">
        <w:rPr>
          <w:rFonts w:eastAsiaTheme="majorEastAsia"/>
          <w:bCs w:val="0"/>
          <w:kern w:val="28"/>
          <w:sz w:val="24"/>
          <w:szCs w:val="24"/>
          <w:lang w:eastAsia="ru-RU"/>
        </w:rPr>
        <w:tab/>
        <w:t>Машина электрофорная;</w:t>
      </w:r>
    </w:p>
    <w:p w14:paraId="1FC0CBF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61.</w:t>
      </w:r>
      <w:r w:rsidRPr="001545FC">
        <w:rPr>
          <w:rFonts w:eastAsiaTheme="majorEastAsia"/>
          <w:bCs w:val="0"/>
          <w:kern w:val="28"/>
          <w:sz w:val="24"/>
          <w:szCs w:val="24"/>
          <w:lang w:eastAsia="ru-RU"/>
        </w:rPr>
        <w:tab/>
        <w:t>Маятник электростатический;</w:t>
      </w:r>
    </w:p>
    <w:p w14:paraId="425CC7A0"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62.</w:t>
      </w:r>
      <w:r w:rsidRPr="001545FC">
        <w:rPr>
          <w:rFonts w:eastAsiaTheme="majorEastAsia"/>
          <w:bCs w:val="0"/>
          <w:kern w:val="28"/>
          <w:sz w:val="24"/>
          <w:szCs w:val="24"/>
          <w:lang w:eastAsia="ru-RU"/>
        </w:rPr>
        <w:tab/>
        <w:t>Набор по изучению магнитного поля Земли;</w:t>
      </w:r>
    </w:p>
    <w:p w14:paraId="7C630E40"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63.</w:t>
      </w:r>
      <w:r w:rsidRPr="001545FC">
        <w:rPr>
          <w:rFonts w:eastAsiaTheme="majorEastAsia"/>
          <w:bCs w:val="0"/>
          <w:kern w:val="28"/>
          <w:sz w:val="24"/>
          <w:szCs w:val="24"/>
          <w:lang w:eastAsia="ru-RU"/>
        </w:rPr>
        <w:tab/>
        <w:t>Набор демонстрационный по магнитному полю кольцевых токов;</w:t>
      </w:r>
    </w:p>
    <w:p w14:paraId="7F26B83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64.</w:t>
      </w:r>
      <w:r w:rsidRPr="001545FC">
        <w:rPr>
          <w:rFonts w:eastAsiaTheme="majorEastAsia"/>
          <w:bCs w:val="0"/>
          <w:kern w:val="28"/>
          <w:sz w:val="24"/>
          <w:szCs w:val="24"/>
          <w:lang w:eastAsia="ru-RU"/>
        </w:rPr>
        <w:tab/>
        <w:t>Набор демонстрационный по полупроводникам;</w:t>
      </w:r>
    </w:p>
    <w:p w14:paraId="0B76FA4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65.</w:t>
      </w:r>
      <w:r w:rsidRPr="001545FC">
        <w:rPr>
          <w:rFonts w:eastAsiaTheme="majorEastAsia"/>
          <w:bCs w:val="0"/>
          <w:kern w:val="28"/>
          <w:sz w:val="24"/>
          <w:szCs w:val="24"/>
          <w:lang w:eastAsia="ru-RU"/>
        </w:rPr>
        <w:tab/>
        <w:t>Набор демонстрационный по постоянному току;</w:t>
      </w:r>
    </w:p>
    <w:p w14:paraId="6E6BD12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66.</w:t>
      </w:r>
      <w:r w:rsidRPr="001545FC">
        <w:rPr>
          <w:rFonts w:eastAsiaTheme="majorEastAsia"/>
          <w:bCs w:val="0"/>
          <w:kern w:val="28"/>
          <w:sz w:val="24"/>
          <w:szCs w:val="24"/>
          <w:lang w:eastAsia="ru-RU"/>
        </w:rPr>
        <w:tab/>
        <w:t>Набор демонстрационный по электрическому току в вакууме;</w:t>
      </w:r>
    </w:p>
    <w:p w14:paraId="3943A5D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67.</w:t>
      </w:r>
      <w:r w:rsidRPr="001545FC">
        <w:rPr>
          <w:rFonts w:eastAsiaTheme="majorEastAsia"/>
          <w:bCs w:val="0"/>
          <w:kern w:val="28"/>
          <w:sz w:val="24"/>
          <w:szCs w:val="24"/>
          <w:lang w:eastAsia="ru-RU"/>
        </w:rPr>
        <w:tab/>
        <w:t>Набор демонстрационный по электродинамике;</w:t>
      </w:r>
    </w:p>
    <w:p w14:paraId="733D75C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68.</w:t>
      </w:r>
      <w:r w:rsidRPr="001545FC">
        <w:rPr>
          <w:rFonts w:eastAsiaTheme="majorEastAsia"/>
          <w:bCs w:val="0"/>
          <w:kern w:val="28"/>
          <w:sz w:val="24"/>
          <w:szCs w:val="24"/>
          <w:lang w:eastAsia="ru-RU"/>
        </w:rPr>
        <w:tab/>
        <w:t>Набор для демонстрации магнитных полей;</w:t>
      </w:r>
    </w:p>
    <w:p w14:paraId="17DC433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69.</w:t>
      </w:r>
      <w:r w:rsidRPr="001545FC">
        <w:rPr>
          <w:rFonts w:eastAsiaTheme="majorEastAsia"/>
          <w:bCs w:val="0"/>
          <w:kern w:val="28"/>
          <w:sz w:val="24"/>
          <w:szCs w:val="24"/>
          <w:lang w:eastAsia="ru-RU"/>
        </w:rPr>
        <w:tab/>
        <w:t>Набор для демонстрации электрических полей;</w:t>
      </w:r>
    </w:p>
    <w:p w14:paraId="780C3D0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70.</w:t>
      </w:r>
      <w:r w:rsidRPr="001545FC">
        <w:rPr>
          <w:rFonts w:eastAsiaTheme="majorEastAsia"/>
          <w:bCs w:val="0"/>
          <w:kern w:val="28"/>
          <w:sz w:val="24"/>
          <w:szCs w:val="24"/>
          <w:lang w:eastAsia="ru-RU"/>
        </w:rPr>
        <w:tab/>
        <w:t>Трансформатор учебный;</w:t>
      </w:r>
    </w:p>
    <w:p w14:paraId="088DDC0F"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71.</w:t>
      </w:r>
      <w:r w:rsidRPr="001545FC">
        <w:rPr>
          <w:rFonts w:eastAsiaTheme="majorEastAsia"/>
          <w:bCs w:val="0"/>
          <w:kern w:val="28"/>
          <w:sz w:val="24"/>
          <w:szCs w:val="24"/>
          <w:lang w:eastAsia="ru-RU"/>
        </w:rPr>
        <w:tab/>
        <w:t>Палочка стеклянная;</w:t>
      </w:r>
    </w:p>
    <w:p w14:paraId="453FED03"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72.</w:t>
      </w:r>
      <w:r w:rsidRPr="001545FC">
        <w:rPr>
          <w:rFonts w:eastAsiaTheme="majorEastAsia"/>
          <w:bCs w:val="0"/>
          <w:kern w:val="28"/>
          <w:sz w:val="24"/>
          <w:szCs w:val="24"/>
          <w:lang w:eastAsia="ru-RU"/>
        </w:rPr>
        <w:tab/>
        <w:t>Палочка эбонитовая;</w:t>
      </w:r>
    </w:p>
    <w:p w14:paraId="4074637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73.</w:t>
      </w:r>
      <w:r w:rsidRPr="001545FC">
        <w:rPr>
          <w:rFonts w:eastAsiaTheme="majorEastAsia"/>
          <w:bCs w:val="0"/>
          <w:kern w:val="28"/>
          <w:sz w:val="24"/>
          <w:szCs w:val="24"/>
          <w:lang w:eastAsia="ru-RU"/>
        </w:rPr>
        <w:tab/>
        <w:t>Прибор Ленца;</w:t>
      </w:r>
    </w:p>
    <w:p w14:paraId="4C18516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74.</w:t>
      </w:r>
      <w:r w:rsidRPr="001545FC">
        <w:rPr>
          <w:rFonts w:eastAsiaTheme="majorEastAsia"/>
          <w:bCs w:val="0"/>
          <w:kern w:val="28"/>
          <w:sz w:val="24"/>
          <w:szCs w:val="24"/>
          <w:lang w:eastAsia="ru-RU"/>
        </w:rPr>
        <w:tab/>
        <w:t>Стрелки магнитные на штативах;</w:t>
      </w:r>
    </w:p>
    <w:p w14:paraId="5BF7A459"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75.</w:t>
      </w:r>
      <w:r w:rsidRPr="001545FC">
        <w:rPr>
          <w:rFonts w:eastAsiaTheme="majorEastAsia"/>
          <w:bCs w:val="0"/>
          <w:kern w:val="28"/>
          <w:sz w:val="24"/>
          <w:szCs w:val="24"/>
          <w:lang w:eastAsia="ru-RU"/>
        </w:rPr>
        <w:tab/>
        <w:t>Султан электростатический;</w:t>
      </w:r>
    </w:p>
    <w:p w14:paraId="4668D28F"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76.</w:t>
      </w:r>
      <w:r w:rsidRPr="001545FC">
        <w:rPr>
          <w:rFonts w:eastAsiaTheme="majorEastAsia"/>
          <w:bCs w:val="0"/>
          <w:kern w:val="28"/>
          <w:sz w:val="24"/>
          <w:szCs w:val="24"/>
          <w:lang w:eastAsia="ru-RU"/>
        </w:rPr>
        <w:tab/>
        <w:t>Штативы изолирующие;</w:t>
      </w:r>
    </w:p>
    <w:p w14:paraId="3E6284D3"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77.</w:t>
      </w:r>
      <w:r w:rsidRPr="001545FC">
        <w:rPr>
          <w:rFonts w:eastAsiaTheme="majorEastAsia"/>
          <w:bCs w:val="0"/>
          <w:kern w:val="28"/>
          <w:sz w:val="24"/>
          <w:szCs w:val="24"/>
          <w:lang w:eastAsia="ru-RU"/>
        </w:rPr>
        <w:tab/>
        <w:t>Электромагнит разборный;</w:t>
      </w:r>
    </w:p>
    <w:p w14:paraId="648E7A6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78.</w:t>
      </w:r>
      <w:r w:rsidRPr="001545FC">
        <w:rPr>
          <w:rFonts w:eastAsiaTheme="majorEastAsia"/>
          <w:bCs w:val="0"/>
          <w:kern w:val="28"/>
          <w:sz w:val="24"/>
          <w:szCs w:val="24"/>
          <w:lang w:eastAsia="ru-RU"/>
        </w:rPr>
        <w:tab/>
        <w:t>Набор демонстрационный по геометрической оптике;</w:t>
      </w:r>
    </w:p>
    <w:p w14:paraId="48FB976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79.</w:t>
      </w:r>
      <w:r w:rsidRPr="001545FC">
        <w:rPr>
          <w:rFonts w:eastAsiaTheme="majorEastAsia"/>
          <w:bCs w:val="0"/>
          <w:kern w:val="28"/>
          <w:sz w:val="24"/>
          <w:szCs w:val="24"/>
          <w:lang w:eastAsia="ru-RU"/>
        </w:rPr>
        <w:tab/>
        <w:t>Набор демонстрационный по волновой оптике;</w:t>
      </w:r>
    </w:p>
    <w:p w14:paraId="76EBB17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80.</w:t>
      </w:r>
      <w:r w:rsidRPr="001545FC">
        <w:rPr>
          <w:rFonts w:eastAsiaTheme="majorEastAsia"/>
          <w:bCs w:val="0"/>
          <w:kern w:val="28"/>
          <w:sz w:val="24"/>
          <w:szCs w:val="24"/>
          <w:lang w:eastAsia="ru-RU"/>
        </w:rPr>
        <w:tab/>
        <w:t>Спектроскоп двухтрубный;</w:t>
      </w:r>
    </w:p>
    <w:p w14:paraId="4B040FC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81.</w:t>
      </w:r>
      <w:r w:rsidRPr="001545FC">
        <w:rPr>
          <w:rFonts w:eastAsiaTheme="majorEastAsia"/>
          <w:bCs w:val="0"/>
          <w:kern w:val="28"/>
          <w:sz w:val="24"/>
          <w:szCs w:val="24"/>
          <w:lang w:eastAsia="ru-RU"/>
        </w:rPr>
        <w:tab/>
        <w:t>Набор спектральных трубок с источником питания;</w:t>
      </w:r>
    </w:p>
    <w:p w14:paraId="75DE0E58"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82.</w:t>
      </w:r>
      <w:r w:rsidRPr="001545FC">
        <w:rPr>
          <w:rFonts w:eastAsiaTheme="majorEastAsia"/>
          <w:bCs w:val="0"/>
          <w:kern w:val="28"/>
          <w:sz w:val="24"/>
          <w:szCs w:val="24"/>
          <w:lang w:eastAsia="ru-RU"/>
        </w:rPr>
        <w:tab/>
        <w:t>Установка для изучения фотоэффекта;</w:t>
      </w:r>
    </w:p>
    <w:p w14:paraId="62D949FE"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83.</w:t>
      </w:r>
      <w:r w:rsidRPr="001545FC">
        <w:rPr>
          <w:rFonts w:eastAsiaTheme="majorEastAsia"/>
          <w:bCs w:val="0"/>
          <w:kern w:val="28"/>
          <w:sz w:val="24"/>
          <w:szCs w:val="24"/>
          <w:lang w:eastAsia="ru-RU"/>
        </w:rPr>
        <w:tab/>
        <w:t>Набор демонстрационный по постоянной Планка;</w:t>
      </w:r>
    </w:p>
    <w:p w14:paraId="44F8713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84.</w:t>
      </w:r>
      <w:r w:rsidRPr="001545FC">
        <w:rPr>
          <w:rFonts w:eastAsiaTheme="majorEastAsia"/>
          <w:bCs w:val="0"/>
          <w:kern w:val="28"/>
          <w:sz w:val="24"/>
          <w:szCs w:val="24"/>
          <w:lang w:eastAsia="ru-RU"/>
        </w:rPr>
        <w:tab/>
        <w:t>Комплект наглядных пособий для постоянного использования;</w:t>
      </w:r>
    </w:p>
    <w:p w14:paraId="0A1BF99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85.</w:t>
      </w:r>
      <w:r w:rsidRPr="001545FC">
        <w:rPr>
          <w:rFonts w:eastAsiaTheme="majorEastAsia"/>
          <w:bCs w:val="0"/>
          <w:kern w:val="28"/>
          <w:sz w:val="24"/>
          <w:szCs w:val="24"/>
          <w:lang w:eastAsia="ru-RU"/>
        </w:rPr>
        <w:tab/>
        <w:t>Комплект портретов для оформления кабинета;</w:t>
      </w:r>
    </w:p>
    <w:p w14:paraId="6E42C89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86.</w:t>
      </w:r>
      <w:r w:rsidRPr="001545FC">
        <w:rPr>
          <w:rFonts w:eastAsiaTheme="majorEastAsia"/>
          <w:bCs w:val="0"/>
          <w:kern w:val="28"/>
          <w:sz w:val="24"/>
          <w:szCs w:val="24"/>
          <w:lang w:eastAsia="ru-RU"/>
        </w:rPr>
        <w:tab/>
        <w:t>Комплект демонстрационных учебных таблиц.</w:t>
      </w:r>
    </w:p>
    <w:p w14:paraId="1315D4D9"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47933EB5" w14:textId="77777777" w:rsidR="001545FC" w:rsidRPr="001545FC" w:rsidRDefault="001545FC" w:rsidP="001545FC">
      <w:pPr>
        <w:spacing w:after="0" w:line="240" w:lineRule="auto"/>
        <w:ind w:firstLine="709"/>
        <w:jc w:val="both"/>
        <w:rPr>
          <w:rFonts w:eastAsiaTheme="minorEastAsia"/>
          <w:bCs w:val="0"/>
          <w:color w:val="000000"/>
          <w:sz w:val="24"/>
          <w:szCs w:val="24"/>
          <w:lang w:eastAsia="ru-RU"/>
        </w:rPr>
      </w:pPr>
      <w:r w:rsidRPr="001545FC">
        <w:rPr>
          <w:rFonts w:eastAsiaTheme="minorEastAsia"/>
          <w:bCs w:val="0"/>
          <w:sz w:val="24"/>
          <w:szCs w:val="24"/>
          <w:lang w:eastAsia="ru-RU"/>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76D9703B" w14:textId="77777777" w:rsidR="001545FC" w:rsidRPr="001545FC" w:rsidRDefault="001545FC" w:rsidP="001545FC">
      <w:pPr>
        <w:spacing w:after="0" w:line="240" w:lineRule="auto"/>
        <w:ind w:firstLine="540"/>
        <w:rPr>
          <w:rFonts w:eastAsiaTheme="minorEastAsia"/>
          <w:b/>
          <w:sz w:val="24"/>
          <w:szCs w:val="24"/>
          <w:lang w:eastAsia="ru-RU"/>
        </w:rPr>
      </w:pPr>
      <w:r w:rsidRPr="001545FC">
        <w:rPr>
          <w:rFonts w:eastAsiaTheme="minorEastAsia"/>
          <w:b/>
          <w:sz w:val="24"/>
          <w:szCs w:val="24"/>
          <w:lang w:eastAsia="ru-RU"/>
        </w:rPr>
        <w:t>3.2 Информационное обеспечение обучения</w:t>
      </w:r>
    </w:p>
    <w:p w14:paraId="0EB37668" w14:textId="77777777" w:rsidR="001545FC" w:rsidRPr="001545FC" w:rsidRDefault="001545FC" w:rsidP="001545FC">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heme="minorEastAsia"/>
          <w:bCs w:val="0"/>
          <w:sz w:val="24"/>
          <w:szCs w:val="24"/>
          <w:vertAlign w:val="superscript"/>
          <w:lang w:val="en-US" w:eastAsia="nl-NL"/>
        </w:rPr>
        <w:footnoteReference w:id="10"/>
      </w:r>
      <w:r w:rsidRPr="001545FC">
        <w:rPr>
          <w:rFonts w:eastAsiaTheme="minorEastAsia"/>
          <w:bCs w:val="0"/>
          <w:sz w:val="24"/>
          <w:szCs w:val="24"/>
          <w:lang w:eastAsia="nl-NL"/>
        </w:rPr>
        <w:t xml:space="preserve">. </w:t>
      </w:r>
    </w:p>
    <w:p w14:paraId="15D227B6" w14:textId="77777777" w:rsidR="001545FC" w:rsidRPr="001545FC" w:rsidRDefault="001545FC" w:rsidP="001545FC">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heme="minorEastAsia"/>
          <w:bCs w:val="0"/>
          <w:sz w:val="24"/>
          <w:szCs w:val="24"/>
          <w:vertAlign w:val="superscript"/>
          <w:lang w:val="en-US" w:eastAsia="nl-NL"/>
        </w:rPr>
        <w:footnoteReference w:id="11"/>
      </w:r>
      <w:r w:rsidRPr="001545FC">
        <w:rPr>
          <w:rFonts w:eastAsiaTheme="minorEastAsia"/>
          <w:bCs w:val="0"/>
          <w:sz w:val="24"/>
          <w:szCs w:val="24"/>
          <w:lang w:eastAsia="nl-NL"/>
        </w:rPr>
        <w:t>.</w:t>
      </w:r>
    </w:p>
    <w:p w14:paraId="3A4A1FE0" w14:textId="77777777" w:rsidR="001545FC" w:rsidRPr="001545FC" w:rsidRDefault="001545FC" w:rsidP="001545FC">
      <w:pPr>
        <w:rPr>
          <w:rFonts w:eastAsiaTheme="minorEastAsia"/>
          <w:b/>
          <w:kern w:val="32"/>
          <w:sz w:val="24"/>
          <w:szCs w:val="24"/>
          <w:lang w:eastAsia="ru-RU"/>
        </w:rPr>
      </w:pPr>
      <w:bookmarkStart w:id="453" w:name="_bookmark8"/>
      <w:bookmarkStart w:id="454" w:name="_Toc190877424"/>
      <w:bookmarkEnd w:id="453"/>
      <w:r w:rsidRPr="001545FC">
        <w:rPr>
          <w:rFonts w:eastAsiaTheme="minorEastAsia"/>
          <w:bCs w:val="0"/>
          <w:sz w:val="22"/>
          <w:szCs w:val="22"/>
          <w:lang w:eastAsia="ru-RU"/>
        </w:rPr>
        <w:br w:type="page"/>
      </w:r>
    </w:p>
    <w:p w14:paraId="48B5950A" w14:textId="77777777" w:rsidR="001545FC" w:rsidRPr="001545FC" w:rsidRDefault="001545FC" w:rsidP="001545FC">
      <w:pPr>
        <w:keepNext/>
        <w:spacing w:before="240"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 xml:space="preserve">4. </w:t>
      </w:r>
      <w:bookmarkEnd w:id="454"/>
      <w:r w:rsidRPr="001545FC">
        <w:rPr>
          <w:rFonts w:eastAsiaTheme="minorEastAsia"/>
          <w:b/>
          <w:kern w:val="32"/>
          <w:sz w:val="24"/>
          <w:szCs w:val="24"/>
          <w:lang w:eastAsia="ru-RU"/>
        </w:rPr>
        <w:t>Контроль и оценка результатов освоения общеобразовательной дисциплины</w:t>
      </w:r>
    </w:p>
    <w:p w14:paraId="7923711A" w14:textId="77777777" w:rsidR="001545FC" w:rsidRPr="001545FC" w:rsidRDefault="001545FC" w:rsidP="001545FC">
      <w:pPr>
        <w:spacing w:before="120" w:after="0" w:line="240" w:lineRule="auto"/>
        <w:ind w:right="287" w:firstLine="720"/>
        <w:rPr>
          <w:rFonts w:eastAsiaTheme="minorEastAsia"/>
          <w:bCs w:val="0"/>
          <w:sz w:val="24"/>
          <w:szCs w:val="24"/>
          <w:lang w:eastAsia="ru-RU"/>
        </w:rPr>
      </w:pPr>
      <w:bookmarkStart w:id="455" w:name="_Hlk191028843"/>
      <w:r w:rsidRPr="001545FC">
        <w:rPr>
          <w:rFonts w:eastAsiaTheme="minorEastAsia"/>
          <w:b/>
          <w:bCs w:val="0"/>
          <w:sz w:val="24"/>
          <w:szCs w:val="24"/>
          <w:lang w:eastAsia="ru-RU"/>
        </w:rPr>
        <w:t xml:space="preserve">Контроль и оценка </w:t>
      </w:r>
      <w:r w:rsidRPr="001545FC">
        <w:rPr>
          <w:rFonts w:eastAsiaTheme="minorEastAsia"/>
          <w:bCs w:val="0"/>
          <w:sz w:val="24"/>
          <w:szCs w:val="24"/>
          <w:lang w:eastAsia="ru-RU"/>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bookmarkEnd w:id="455"/>
    <w:p w14:paraId="5FB6F5CB" w14:textId="77777777" w:rsidR="001545FC" w:rsidRPr="001545FC" w:rsidRDefault="001545FC" w:rsidP="001545FC">
      <w:pPr>
        <w:spacing w:before="1" w:after="0" w:line="360" w:lineRule="auto"/>
        <w:ind w:left="302" w:right="283"/>
        <w:jc w:val="both"/>
        <w:rPr>
          <w:rFonts w:eastAsiaTheme="minorEastAsia"/>
          <w:bCs w:val="0"/>
          <w:sz w:val="24"/>
          <w:szCs w:val="24"/>
          <w:lang w:eastAsia="ru-RU"/>
        </w:rPr>
      </w:pPr>
    </w:p>
    <w:tbl>
      <w:tblPr>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27"/>
        <w:gridCol w:w="3401"/>
        <w:gridCol w:w="2267"/>
      </w:tblGrid>
      <w:tr w:rsidR="001545FC" w:rsidRPr="001545FC" w14:paraId="6A29CDBD" w14:textId="77777777" w:rsidTr="00103D0B">
        <w:trPr>
          <w:trHeight w:val="20"/>
        </w:trPr>
        <w:tc>
          <w:tcPr>
            <w:tcW w:w="3828" w:type="dxa"/>
            <w:hideMark/>
          </w:tcPr>
          <w:p w14:paraId="090056A0" w14:textId="77777777" w:rsidR="001545FC" w:rsidRPr="001545FC" w:rsidRDefault="001545FC" w:rsidP="001545FC">
            <w:pPr>
              <w:widowControl w:val="0"/>
              <w:autoSpaceDE w:val="0"/>
              <w:autoSpaceDN w:val="0"/>
              <w:spacing w:after="0" w:line="240" w:lineRule="auto"/>
              <w:jc w:val="both"/>
              <w:rPr>
                <w:rFonts w:eastAsiaTheme="minorEastAsia"/>
                <w:b/>
                <w:bCs w:val="0"/>
                <w:sz w:val="24"/>
                <w:szCs w:val="24"/>
              </w:rPr>
            </w:pPr>
            <w:r w:rsidRPr="001545FC">
              <w:rPr>
                <w:rFonts w:eastAsiaTheme="minorEastAsia"/>
                <w:b/>
                <w:bCs w:val="0"/>
                <w:sz w:val="24"/>
                <w:szCs w:val="24"/>
              </w:rPr>
              <w:t>Код</w:t>
            </w:r>
            <w:r w:rsidRPr="001545FC">
              <w:rPr>
                <w:rFonts w:eastAsiaTheme="minorEastAsia"/>
                <w:b/>
                <w:bCs w:val="0"/>
                <w:spacing w:val="-1"/>
                <w:sz w:val="24"/>
                <w:szCs w:val="24"/>
              </w:rPr>
              <w:t xml:space="preserve"> </w:t>
            </w:r>
            <w:r w:rsidRPr="001545FC">
              <w:rPr>
                <w:rFonts w:eastAsiaTheme="minorEastAsia"/>
                <w:b/>
                <w:bCs w:val="0"/>
                <w:sz w:val="24"/>
                <w:szCs w:val="24"/>
              </w:rPr>
              <w:t>и наименование</w:t>
            </w:r>
          </w:p>
          <w:p w14:paraId="6D07DE7C" w14:textId="77777777" w:rsidR="001545FC" w:rsidRPr="001545FC" w:rsidRDefault="001545FC" w:rsidP="001545FC">
            <w:pPr>
              <w:widowControl w:val="0"/>
              <w:autoSpaceDE w:val="0"/>
              <w:autoSpaceDN w:val="0"/>
              <w:spacing w:after="0" w:line="240" w:lineRule="auto"/>
              <w:jc w:val="both"/>
              <w:rPr>
                <w:rFonts w:eastAsiaTheme="minorEastAsia"/>
                <w:b/>
                <w:bCs w:val="0"/>
                <w:sz w:val="24"/>
                <w:szCs w:val="24"/>
              </w:rPr>
            </w:pPr>
            <w:r w:rsidRPr="001545FC">
              <w:rPr>
                <w:rFonts w:eastAsiaTheme="minorEastAsia"/>
                <w:b/>
                <w:bCs w:val="0"/>
                <w:sz w:val="24"/>
                <w:szCs w:val="24"/>
              </w:rPr>
              <w:t>формируемых</w:t>
            </w:r>
            <w:r w:rsidRPr="001545FC">
              <w:rPr>
                <w:rFonts w:eastAsiaTheme="minorEastAsia"/>
                <w:b/>
                <w:bCs w:val="0"/>
                <w:spacing w:val="-3"/>
                <w:sz w:val="24"/>
                <w:szCs w:val="24"/>
              </w:rPr>
              <w:t xml:space="preserve"> </w:t>
            </w:r>
            <w:r w:rsidRPr="001545FC">
              <w:rPr>
                <w:rFonts w:eastAsiaTheme="minorEastAsia"/>
                <w:b/>
                <w:bCs w:val="0"/>
                <w:sz w:val="24"/>
                <w:szCs w:val="24"/>
              </w:rPr>
              <w:t>компетенций</w:t>
            </w:r>
          </w:p>
        </w:tc>
        <w:tc>
          <w:tcPr>
            <w:tcW w:w="3402" w:type="dxa"/>
            <w:hideMark/>
          </w:tcPr>
          <w:p w14:paraId="61EF3B3F" w14:textId="77777777" w:rsidR="001545FC" w:rsidRPr="001545FC" w:rsidRDefault="001545FC" w:rsidP="001545FC">
            <w:pPr>
              <w:widowControl w:val="0"/>
              <w:autoSpaceDE w:val="0"/>
              <w:autoSpaceDN w:val="0"/>
              <w:spacing w:after="0" w:line="288" w:lineRule="exact"/>
              <w:ind w:left="986"/>
              <w:rPr>
                <w:rFonts w:eastAsiaTheme="minorEastAsia"/>
                <w:b/>
                <w:bCs w:val="0"/>
                <w:sz w:val="24"/>
                <w:szCs w:val="24"/>
              </w:rPr>
            </w:pPr>
            <w:r w:rsidRPr="001545FC">
              <w:rPr>
                <w:rFonts w:eastAsiaTheme="minorEastAsia"/>
                <w:b/>
                <w:bCs w:val="0"/>
                <w:sz w:val="24"/>
                <w:szCs w:val="24"/>
              </w:rPr>
              <w:t>Раздел/Тема</w:t>
            </w:r>
          </w:p>
        </w:tc>
        <w:tc>
          <w:tcPr>
            <w:tcW w:w="2268" w:type="dxa"/>
            <w:hideMark/>
          </w:tcPr>
          <w:p w14:paraId="31C0D7FF" w14:textId="77777777" w:rsidR="001545FC" w:rsidRPr="001545FC" w:rsidRDefault="001545FC" w:rsidP="001545FC">
            <w:pPr>
              <w:widowControl w:val="0"/>
              <w:autoSpaceDE w:val="0"/>
              <w:autoSpaceDN w:val="0"/>
              <w:spacing w:after="0" w:line="288" w:lineRule="exact"/>
              <w:ind w:left="440"/>
              <w:rPr>
                <w:rFonts w:eastAsiaTheme="minorEastAsia"/>
                <w:b/>
                <w:bCs w:val="0"/>
                <w:sz w:val="24"/>
                <w:szCs w:val="24"/>
              </w:rPr>
            </w:pPr>
            <w:r w:rsidRPr="001545FC">
              <w:rPr>
                <w:rFonts w:eastAsiaTheme="minorEastAsia"/>
                <w:b/>
                <w:bCs w:val="0"/>
                <w:sz w:val="24"/>
                <w:szCs w:val="24"/>
              </w:rPr>
              <w:t>Тип</w:t>
            </w:r>
            <w:r w:rsidRPr="001545FC">
              <w:rPr>
                <w:rFonts w:eastAsiaTheme="minorEastAsia"/>
                <w:b/>
                <w:bCs w:val="0"/>
                <w:spacing w:val="-2"/>
                <w:sz w:val="24"/>
                <w:szCs w:val="24"/>
              </w:rPr>
              <w:t xml:space="preserve"> </w:t>
            </w:r>
            <w:r w:rsidRPr="001545FC">
              <w:rPr>
                <w:rFonts w:eastAsiaTheme="minorEastAsia"/>
                <w:b/>
                <w:bCs w:val="0"/>
                <w:sz w:val="24"/>
                <w:szCs w:val="24"/>
              </w:rPr>
              <w:t>оценочных</w:t>
            </w:r>
          </w:p>
          <w:p w14:paraId="4E2B31FE" w14:textId="77777777" w:rsidR="001545FC" w:rsidRPr="001545FC" w:rsidRDefault="001545FC" w:rsidP="001545FC">
            <w:pPr>
              <w:widowControl w:val="0"/>
              <w:autoSpaceDE w:val="0"/>
              <w:autoSpaceDN w:val="0"/>
              <w:spacing w:before="24" w:after="0" w:line="240" w:lineRule="auto"/>
              <w:ind w:left="533"/>
              <w:rPr>
                <w:rFonts w:eastAsiaTheme="minorEastAsia"/>
                <w:b/>
                <w:bCs w:val="0"/>
                <w:sz w:val="24"/>
                <w:szCs w:val="24"/>
              </w:rPr>
            </w:pPr>
            <w:r w:rsidRPr="001545FC">
              <w:rPr>
                <w:rFonts w:eastAsiaTheme="minorEastAsia"/>
                <w:b/>
                <w:bCs w:val="0"/>
                <w:sz w:val="24"/>
                <w:szCs w:val="24"/>
              </w:rPr>
              <w:t>мероприятий</w:t>
            </w:r>
          </w:p>
        </w:tc>
      </w:tr>
      <w:tr w:rsidR="001545FC" w:rsidRPr="001545FC" w14:paraId="182FEE8B" w14:textId="77777777" w:rsidTr="00103D0B">
        <w:trPr>
          <w:trHeight w:val="20"/>
        </w:trPr>
        <w:tc>
          <w:tcPr>
            <w:tcW w:w="3828" w:type="dxa"/>
            <w:hideMark/>
          </w:tcPr>
          <w:p w14:paraId="60C6BE26" w14:textId="77777777" w:rsidR="001545FC" w:rsidRPr="001545FC" w:rsidRDefault="001545FC" w:rsidP="001545FC">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w:t>
            </w:r>
            <w:r w:rsidRPr="001545FC">
              <w:rPr>
                <w:rFonts w:eastAsiaTheme="minorEastAsia"/>
                <w:bCs w:val="0"/>
                <w:spacing w:val="-2"/>
                <w:sz w:val="24"/>
                <w:szCs w:val="24"/>
              </w:rPr>
              <w:t xml:space="preserve"> </w:t>
            </w:r>
            <w:r w:rsidRPr="001545FC">
              <w:rPr>
                <w:rFonts w:eastAsiaTheme="minorEastAsia"/>
                <w:bCs w:val="0"/>
                <w:sz w:val="24"/>
                <w:szCs w:val="24"/>
              </w:rPr>
              <w:t>01.</w:t>
            </w:r>
            <w:r w:rsidRPr="001545FC">
              <w:rPr>
                <w:rFonts w:eastAsiaTheme="minorEastAsia"/>
                <w:bCs w:val="0"/>
                <w:spacing w:val="-2"/>
                <w:sz w:val="24"/>
                <w:szCs w:val="24"/>
              </w:rPr>
              <w:t xml:space="preserve"> </w:t>
            </w:r>
            <w:r w:rsidRPr="001545FC">
              <w:rPr>
                <w:rFonts w:eastAsiaTheme="minorEastAsia"/>
                <w:bCs w:val="0"/>
                <w:sz w:val="24"/>
                <w:szCs w:val="24"/>
              </w:rPr>
              <w:t>Выбирать</w:t>
            </w:r>
            <w:r w:rsidRPr="001545FC">
              <w:rPr>
                <w:rFonts w:eastAsiaTheme="minorEastAsia"/>
                <w:bCs w:val="0"/>
                <w:spacing w:val="-4"/>
                <w:sz w:val="24"/>
                <w:szCs w:val="24"/>
              </w:rPr>
              <w:t xml:space="preserve"> </w:t>
            </w:r>
            <w:r w:rsidRPr="001545FC">
              <w:rPr>
                <w:rFonts w:eastAsiaTheme="minorEastAsia"/>
                <w:bCs w:val="0"/>
                <w:sz w:val="24"/>
                <w:szCs w:val="24"/>
              </w:rPr>
              <w:t>способы решения</w:t>
            </w:r>
            <w:r w:rsidRPr="001545FC">
              <w:rPr>
                <w:rFonts w:eastAsiaTheme="minorEastAsia"/>
                <w:bCs w:val="0"/>
                <w:spacing w:val="-2"/>
                <w:sz w:val="24"/>
                <w:szCs w:val="24"/>
              </w:rPr>
              <w:t xml:space="preserve"> </w:t>
            </w:r>
            <w:r w:rsidRPr="001545FC">
              <w:rPr>
                <w:rFonts w:eastAsiaTheme="minorEastAsia"/>
                <w:bCs w:val="0"/>
                <w:sz w:val="24"/>
                <w:szCs w:val="24"/>
              </w:rPr>
              <w:t>задач профессиональной</w:t>
            </w:r>
            <w:r w:rsidRPr="001545FC">
              <w:rPr>
                <w:rFonts w:eastAsiaTheme="minorEastAsia"/>
                <w:bCs w:val="0"/>
                <w:spacing w:val="1"/>
                <w:sz w:val="24"/>
                <w:szCs w:val="24"/>
              </w:rPr>
              <w:t xml:space="preserve"> </w:t>
            </w:r>
            <w:r w:rsidRPr="001545FC">
              <w:rPr>
                <w:rFonts w:eastAsiaTheme="minorEastAsia"/>
                <w:bCs w:val="0"/>
                <w:sz w:val="24"/>
                <w:szCs w:val="24"/>
              </w:rPr>
              <w:t>деятельности применительно</w:t>
            </w:r>
            <w:r w:rsidRPr="001545FC">
              <w:rPr>
                <w:rFonts w:eastAsiaTheme="minorEastAsia"/>
                <w:bCs w:val="0"/>
                <w:spacing w:val="-52"/>
                <w:sz w:val="24"/>
                <w:szCs w:val="24"/>
              </w:rPr>
              <w:t xml:space="preserve"> </w:t>
            </w:r>
            <w:r w:rsidRPr="001545FC">
              <w:rPr>
                <w:rFonts w:eastAsiaTheme="minorEastAsia"/>
                <w:bCs w:val="0"/>
                <w:spacing w:val="-52"/>
                <w:sz w:val="24"/>
                <w:szCs w:val="24"/>
              </w:rPr>
              <w:br/>
            </w:r>
            <w:r w:rsidRPr="001545FC">
              <w:rPr>
                <w:rFonts w:eastAsiaTheme="minorEastAsia"/>
                <w:bCs w:val="0"/>
                <w:sz w:val="24"/>
                <w:szCs w:val="24"/>
              </w:rPr>
              <w:t>к</w:t>
            </w:r>
            <w:r w:rsidRPr="001545FC">
              <w:rPr>
                <w:rFonts w:eastAsiaTheme="minorEastAsia"/>
                <w:bCs w:val="0"/>
                <w:spacing w:val="-1"/>
                <w:sz w:val="24"/>
                <w:szCs w:val="24"/>
              </w:rPr>
              <w:t xml:space="preserve"> </w:t>
            </w:r>
            <w:r w:rsidRPr="001545FC">
              <w:rPr>
                <w:rFonts w:eastAsiaTheme="minorEastAsia"/>
                <w:bCs w:val="0"/>
                <w:sz w:val="24"/>
                <w:szCs w:val="24"/>
              </w:rPr>
              <w:t>различным контекстам</w:t>
            </w:r>
          </w:p>
        </w:tc>
        <w:tc>
          <w:tcPr>
            <w:tcW w:w="3402" w:type="dxa"/>
            <w:hideMark/>
          </w:tcPr>
          <w:p w14:paraId="4379A6A0"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2CFA1467" w14:textId="77777777" w:rsidR="001545FC" w:rsidRPr="001545FC" w:rsidRDefault="001545FC" w:rsidP="001545FC">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10ED89D0"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03CCB49A"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5F3928B9"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6.</w:t>
            </w:r>
            <w:r w:rsidRPr="001545FC">
              <w:rPr>
                <w:rFonts w:eastAsiaTheme="minorEastAsia"/>
                <w:bCs w:val="0"/>
                <w:spacing w:val="-3"/>
                <w:sz w:val="24"/>
                <w:szCs w:val="24"/>
              </w:rPr>
              <w:t xml:space="preserve"> </w:t>
            </w:r>
            <w:r w:rsidRPr="001545FC">
              <w:rPr>
                <w:rFonts w:eastAsiaTheme="minorEastAsia"/>
                <w:bCs w:val="0"/>
                <w:sz w:val="24"/>
                <w:szCs w:val="24"/>
              </w:rPr>
              <w:t>Тема 6.1.</w:t>
            </w:r>
          </w:p>
          <w:p w14:paraId="2EDC2490"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p w14:paraId="4E737C9B"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restart"/>
            <w:vAlign w:val="center"/>
            <w:hideMark/>
          </w:tcPr>
          <w:p w14:paraId="3F802D69" w14:textId="77777777" w:rsidR="001545FC" w:rsidRPr="001545FC" w:rsidRDefault="001545FC" w:rsidP="001545FC">
            <w:pPr>
              <w:widowControl w:val="0"/>
              <w:tabs>
                <w:tab w:val="left" w:pos="425"/>
              </w:tabs>
              <w:autoSpaceDE w:val="0"/>
              <w:autoSpaceDN w:val="0"/>
              <w:spacing w:before="147" w:after="0" w:line="240" w:lineRule="auto"/>
              <w:ind w:left="96"/>
              <w:jc w:val="both"/>
              <w:rPr>
                <w:rFonts w:eastAsiaTheme="minorEastAsia"/>
                <w:bCs w:val="0"/>
                <w:sz w:val="24"/>
                <w:szCs w:val="24"/>
              </w:rPr>
            </w:pPr>
            <w:r w:rsidRPr="001545FC">
              <w:rPr>
                <w:rFonts w:eastAsiaTheme="minorEastAsia"/>
                <w:bCs w:val="0"/>
                <w:sz w:val="24"/>
                <w:szCs w:val="24"/>
              </w:rPr>
              <w:t>устный</w:t>
            </w:r>
            <w:r w:rsidRPr="001545FC">
              <w:rPr>
                <w:rFonts w:eastAsiaTheme="minorEastAsia"/>
                <w:bCs w:val="0"/>
                <w:spacing w:val="-2"/>
                <w:sz w:val="24"/>
                <w:szCs w:val="24"/>
              </w:rPr>
              <w:t xml:space="preserve"> </w:t>
            </w:r>
            <w:r w:rsidRPr="001545FC">
              <w:rPr>
                <w:rFonts w:eastAsiaTheme="minorEastAsia"/>
                <w:bCs w:val="0"/>
                <w:sz w:val="24"/>
                <w:szCs w:val="24"/>
              </w:rPr>
              <w:t>опрос;</w:t>
            </w:r>
          </w:p>
          <w:p w14:paraId="335AEC96" w14:textId="77777777" w:rsidR="001545FC" w:rsidRPr="001545FC" w:rsidRDefault="001545FC" w:rsidP="001545FC">
            <w:pPr>
              <w:widowControl w:val="0"/>
              <w:tabs>
                <w:tab w:val="left" w:pos="426"/>
                <w:tab w:val="left" w:pos="2682"/>
              </w:tabs>
              <w:autoSpaceDE w:val="0"/>
              <w:autoSpaceDN w:val="0"/>
              <w:spacing w:after="0" w:line="252" w:lineRule="auto"/>
              <w:ind w:left="96"/>
              <w:jc w:val="both"/>
              <w:rPr>
                <w:rFonts w:eastAsiaTheme="minorEastAsia"/>
                <w:bCs w:val="0"/>
                <w:sz w:val="24"/>
                <w:szCs w:val="24"/>
              </w:rPr>
            </w:pPr>
            <w:r w:rsidRPr="001545FC">
              <w:rPr>
                <w:rFonts w:eastAsiaTheme="minorEastAsia"/>
                <w:bCs w:val="0"/>
                <w:spacing w:val="-1"/>
                <w:sz w:val="24"/>
                <w:szCs w:val="24"/>
              </w:rPr>
              <w:t xml:space="preserve">фронтальный </w:t>
            </w:r>
            <w:r w:rsidRPr="001545FC">
              <w:rPr>
                <w:rFonts w:eastAsiaTheme="minorEastAsia"/>
                <w:bCs w:val="0"/>
                <w:spacing w:val="-52"/>
                <w:sz w:val="24"/>
                <w:szCs w:val="24"/>
              </w:rPr>
              <w:t xml:space="preserve"> </w:t>
            </w:r>
            <w:r w:rsidRPr="001545FC">
              <w:rPr>
                <w:rFonts w:eastAsiaTheme="minorEastAsia"/>
                <w:bCs w:val="0"/>
                <w:sz w:val="24"/>
                <w:szCs w:val="24"/>
              </w:rPr>
              <w:t>опрос;</w:t>
            </w:r>
          </w:p>
          <w:p w14:paraId="42330F5B" w14:textId="77777777" w:rsidR="001545FC" w:rsidRPr="001545FC" w:rsidRDefault="001545FC" w:rsidP="001545FC">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 xml:space="preserve">наблюдение </w:t>
            </w:r>
            <w:r w:rsidRPr="001545FC">
              <w:rPr>
                <w:rFonts w:eastAsiaTheme="minorEastAsia"/>
                <w:bCs w:val="0"/>
                <w:sz w:val="24"/>
                <w:szCs w:val="24"/>
              </w:rPr>
              <w:br/>
              <w:t>за выполнением лабораторных</w:t>
            </w:r>
            <w:r w:rsidRPr="001545FC">
              <w:rPr>
                <w:rFonts w:eastAsiaTheme="minorEastAsia"/>
                <w:bCs w:val="0"/>
                <w:spacing w:val="-6"/>
                <w:sz w:val="24"/>
                <w:szCs w:val="24"/>
              </w:rPr>
              <w:t xml:space="preserve"> </w:t>
            </w:r>
            <w:r w:rsidRPr="001545FC">
              <w:rPr>
                <w:rFonts w:eastAsiaTheme="minorEastAsia"/>
                <w:bCs w:val="0"/>
                <w:sz w:val="24"/>
                <w:szCs w:val="24"/>
              </w:rPr>
              <w:t>работ;</w:t>
            </w:r>
          </w:p>
          <w:p w14:paraId="3BE1003C" w14:textId="77777777" w:rsidR="001545FC" w:rsidRPr="001545FC" w:rsidRDefault="001545FC" w:rsidP="001545FC">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практические работы</w:t>
            </w:r>
            <w:r w:rsidRPr="001545FC">
              <w:rPr>
                <w:rFonts w:eastAsiaTheme="minorEastAsia"/>
                <w:bCs w:val="0"/>
                <w:spacing w:val="-52"/>
                <w:sz w:val="24"/>
                <w:szCs w:val="24"/>
              </w:rPr>
              <w:t xml:space="preserve"> </w:t>
            </w:r>
            <w:r w:rsidRPr="001545FC">
              <w:rPr>
                <w:rFonts w:eastAsiaTheme="minorEastAsia"/>
                <w:bCs w:val="0"/>
                <w:sz w:val="24"/>
                <w:szCs w:val="24"/>
              </w:rPr>
              <w:t>(решение</w:t>
            </w:r>
            <w:r w:rsidRPr="001545FC">
              <w:rPr>
                <w:rFonts w:eastAsiaTheme="minorEastAsia"/>
                <w:bCs w:val="0"/>
                <w:spacing w:val="1"/>
                <w:sz w:val="24"/>
                <w:szCs w:val="24"/>
              </w:rPr>
              <w:t xml:space="preserve"> </w:t>
            </w:r>
            <w:r w:rsidRPr="001545FC">
              <w:rPr>
                <w:rFonts w:eastAsiaTheme="minorEastAsia"/>
                <w:bCs w:val="0"/>
                <w:sz w:val="24"/>
                <w:szCs w:val="24"/>
              </w:rPr>
              <w:t xml:space="preserve">качественных </w:t>
            </w:r>
            <w:r w:rsidRPr="001545FC">
              <w:rPr>
                <w:rFonts w:eastAsiaTheme="minorEastAsia"/>
                <w:bCs w:val="0"/>
                <w:sz w:val="24"/>
                <w:szCs w:val="24"/>
              </w:rPr>
              <w:br/>
              <w:t>и</w:t>
            </w:r>
            <w:r w:rsidRPr="001545FC">
              <w:rPr>
                <w:rFonts w:eastAsiaTheme="minorEastAsia"/>
                <w:bCs w:val="0"/>
                <w:spacing w:val="1"/>
                <w:sz w:val="24"/>
                <w:szCs w:val="24"/>
              </w:rPr>
              <w:t xml:space="preserve"> </w:t>
            </w:r>
            <w:r w:rsidRPr="001545FC">
              <w:rPr>
                <w:rFonts w:eastAsiaTheme="minorEastAsia"/>
                <w:bCs w:val="0"/>
                <w:sz w:val="24"/>
                <w:szCs w:val="24"/>
              </w:rPr>
              <w:t>расчетных задач);</w:t>
            </w:r>
          </w:p>
          <w:p w14:paraId="41D2C009" w14:textId="77777777" w:rsidR="001545FC" w:rsidRPr="001545FC" w:rsidRDefault="001545FC" w:rsidP="001545FC">
            <w:pPr>
              <w:widowControl w:val="0"/>
              <w:tabs>
                <w:tab w:val="left" w:pos="426"/>
              </w:tabs>
              <w:autoSpaceDE w:val="0"/>
              <w:autoSpaceDN w:val="0"/>
              <w:spacing w:after="0" w:line="252" w:lineRule="auto"/>
              <w:ind w:left="96"/>
              <w:jc w:val="both"/>
              <w:rPr>
                <w:rFonts w:eastAsiaTheme="minorEastAsia"/>
                <w:bCs w:val="0"/>
                <w:sz w:val="24"/>
                <w:szCs w:val="24"/>
              </w:rPr>
            </w:pPr>
            <w:r w:rsidRPr="001545FC">
              <w:rPr>
                <w:rFonts w:eastAsiaTheme="minorEastAsia"/>
                <w:bCs w:val="0"/>
                <w:sz w:val="24"/>
                <w:szCs w:val="24"/>
              </w:rPr>
              <w:t>тестирование;</w:t>
            </w:r>
          </w:p>
          <w:p w14:paraId="4D1DE2A0" w14:textId="77777777" w:rsidR="001545FC" w:rsidRPr="001545FC" w:rsidRDefault="001545FC" w:rsidP="001545FC">
            <w:pPr>
              <w:widowControl w:val="0"/>
              <w:tabs>
                <w:tab w:val="left" w:pos="426"/>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решение</w:t>
            </w:r>
            <w:r w:rsidRPr="001545FC">
              <w:rPr>
                <w:rFonts w:eastAsiaTheme="minorEastAsia"/>
                <w:bCs w:val="0"/>
                <w:spacing w:val="1"/>
                <w:sz w:val="24"/>
                <w:szCs w:val="24"/>
              </w:rPr>
              <w:t xml:space="preserve"> </w:t>
            </w:r>
            <w:r w:rsidRPr="001545FC">
              <w:rPr>
                <w:rFonts w:eastAsiaTheme="minorEastAsia"/>
                <w:bCs w:val="0"/>
                <w:sz w:val="24"/>
                <w:szCs w:val="24"/>
              </w:rPr>
              <w:t>кейс-задач;</w:t>
            </w:r>
          </w:p>
          <w:p w14:paraId="0E8BE74C" w14:textId="77777777" w:rsidR="001545FC" w:rsidRPr="001545FC" w:rsidRDefault="001545FC" w:rsidP="001545FC">
            <w:pPr>
              <w:widowControl w:val="0"/>
              <w:tabs>
                <w:tab w:val="left" w:pos="292"/>
              </w:tabs>
              <w:autoSpaceDE w:val="0"/>
              <w:autoSpaceDN w:val="0"/>
              <w:spacing w:after="0" w:line="264" w:lineRule="auto"/>
              <w:ind w:left="96"/>
              <w:jc w:val="both"/>
              <w:rPr>
                <w:rFonts w:eastAsiaTheme="minorEastAsia"/>
                <w:bCs w:val="0"/>
                <w:sz w:val="24"/>
                <w:szCs w:val="24"/>
              </w:rPr>
            </w:pPr>
            <w:r w:rsidRPr="001545FC">
              <w:rPr>
                <w:rFonts w:eastAsiaTheme="minorEastAsia"/>
                <w:bCs w:val="0"/>
                <w:sz w:val="24"/>
                <w:szCs w:val="24"/>
              </w:rPr>
              <w:t>наблюдение и оценка подготовки деловой</w:t>
            </w:r>
            <w:r w:rsidRPr="001545FC">
              <w:rPr>
                <w:rFonts w:eastAsiaTheme="minorEastAsia"/>
                <w:bCs w:val="0"/>
                <w:spacing w:val="1"/>
                <w:sz w:val="24"/>
                <w:szCs w:val="24"/>
              </w:rPr>
              <w:t xml:space="preserve"> </w:t>
            </w:r>
            <w:r w:rsidRPr="001545FC">
              <w:rPr>
                <w:rFonts w:eastAsiaTheme="minorEastAsia"/>
                <w:bCs w:val="0"/>
                <w:sz w:val="24"/>
                <w:szCs w:val="24"/>
              </w:rPr>
              <w:t>игры;</w:t>
            </w:r>
          </w:p>
          <w:p w14:paraId="283519EA" w14:textId="77777777" w:rsidR="001545FC" w:rsidRPr="001545FC" w:rsidRDefault="001545FC" w:rsidP="001545FC">
            <w:pPr>
              <w:widowControl w:val="0"/>
              <w:tabs>
                <w:tab w:val="left" w:pos="426"/>
              </w:tabs>
              <w:autoSpaceDE w:val="0"/>
              <w:autoSpaceDN w:val="0"/>
              <w:spacing w:after="0" w:line="308" w:lineRule="exact"/>
              <w:ind w:left="96"/>
              <w:jc w:val="both"/>
              <w:rPr>
                <w:rFonts w:eastAsiaTheme="minorEastAsia"/>
                <w:bCs w:val="0"/>
                <w:sz w:val="24"/>
                <w:szCs w:val="24"/>
              </w:rPr>
            </w:pPr>
            <w:r w:rsidRPr="001545FC">
              <w:rPr>
                <w:rFonts w:eastAsiaTheme="minorEastAsia"/>
                <w:bCs w:val="0"/>
                <w:sz w:val="24"/>
                <w:szCs w:val="24"/>
              </w:rPr>
              <w:t>выполнение заданий промежуточной аттестации</w:t>
            </w:r>
          </w:p>
        </w:tc>
      </w:tr>
      <w:tr w:rsidR="001545FC" w:rsidRPr="001545FC" w14:paraId="27D50394" w14:textId="77777777" w:rsidTr="00103D0B">
        <w:trPr>
          <w:trHeight w:val="20"/>
        </w:trPr>
        <w:tc>
          <w:tcPr>
            <w:tcW w:w="3828" w:type="dxa"/>
            <w:hideMark/>
          </w:tcPr>
          <w:p w14:paraId="01DEF762" w14:textId="77777777" w:rsidR="001545FC" w:rsidRPr="001545FC" w:rsidRDefault="001545FC" w:rsidP="001545FC">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02. Использовать</w:t>
            </w:r>
            <w:r w:rsidRPr="001545FC">
              <w:rPr>
                <w:rFonts w:eastAsiaTheme="minorEastAsia"/>
                <w:bCs w:val="0"/>
                <w:spacing w:val="1"/>
                <w:sz w:val="24"/>
                <w:szCs w:val="24"/>
              </w:rPr>
              <w:t xml:space="preserve"> </w:t>
            </w:r>
            <w:r w:rsidRPr="001545FC">
              <w:rPr>
                <w:rFonts w:eastAsiaTheme="minorEastAsia"/>
                <w:bCs w:val="0"/>
                <w:sz w:val="24"/>
                <w:szCs w:val="24"/>
              </w:rPr>
              <w:t>современные средства</w:t>
            </w:r>
            <w:r w:rsidRPr="001545FC">
              <w:rPr>
                <w:rFonts w:eastAsiaTheme="minorEastAsia"/>
                <w:bCs w:val="0"/>
                <w:spacing w:val="1"/>
                <w:sz w:val="24"/>
                <w:szCs w:val="24"/>
              </w:rPr>
              <w:t xml:space="preserve"> </w:t>
            </w:r>
            <w:r w:rsidRPr="001545FC">
              <w:rPr>
                <w:rFonts w:eastAsiaTheme="minorEastAsia"/>
                <w:bCs w:val="0"/>
                <w:sz w:val="24"/>
                <w:szCs w:val="24"/>
              </w:rPr>
              <w:t>поиска, анализа</w:t>
            </w:r>
            <w:r w:rsidRPr="001545FC">
              <w:rPr>
                <w:rFonts w:eastAsiaTheme="minorEastAsia"/>
                <w:bCs w:val="0"/>
                <w:spacing w:val="1"/>
                <w:sz w:val="24"/>
                <w:szCs w:val="24"/>
              </w:rPr>
              <w:t xml:space="preserve"> </w:t>
            </w:r>
            <w:r w:rsidRPr="001545FC">
              <w:rPr>
                <w:rFonts w:eastAsiaTheme="minorEastAsia"/>
                <w:bCs w:val="0"/>
                <w:sz w:val="24"/>
                <w:szCs w:val="24"/>
              </w:rPr>
              <w:t>и</w:t>
            </w:r>
            <w:r w:rsidRPr="001545FC">
              <w:rPr>
                <w:rFonts w:eastAsiaTheme="minorEastAsia"/>
                <w:bCs w:val="0"/>
                <w:spacing w:val="1"/>
                <w:sz w:val="24"/>
                <w:szCs w:val="24"/>
              </w:rPr>
              <w:t xml:space="preserve"> </w:t>
            </w:r>
            <w:r w:rsidRPr="001545FC">
              <w:rPr>
                <w:rFonts w:eastAsiaTheme="minorEastAsia"/>
                <w:bCs w:val="0"/>
                <w:sz w:val="24"/>
                <w:szCs w:val="24"/>
              </w:rPr>
              <w:t>интерпретации информации, и</w:t>
            </w:r>
            <w:r w:rsidRPr="001545FC">
              <w:rPr>
                <w:rFonts w:eastAsiaTheme="minorEastAsia"/>
                <w:bCs w:val="0"/>
                <w:spacing w:val="-52"/>
                <w:sz w:val="24"/>
                <w:szCs w:val="24"/>
              </w:rPr>
              <w:t xml:space="preserve"> </w:t>
            </w:r>
            <w:r w:rsidRPr="001545FC">
              <w:rPr>
                <w:rFonts w:eastAsiaTheme="minorEastAsia"/>
                <w:bCs w:val="0"/>
                <w:sz w:val="24"/>
                <w:szCs w:val="24"/>
              </w:rPr>
              <w:t>информационные технологии</w:t>
            </w:r>
            <w:r w:rsidRPr="001545FC">
              <w:rPr>
                <w:rFonts w:eastAsiaTheme="minorEastAsia"/>
                <w:bCs w:val="0"/>
                <w:spacing w:val="1"/>
                <w:sz w:val="24"/>
                <w:szCs w:val="24"/>
              </w:rPr>
              <w:t xml:space="preserve"> </w:t>
            </w:r>
            <w:r w:rsidRPr="001545FC">
              <w:rPr>
                <w:rFonts w:eastAsiaTheme="minorEastAsia"/>
                <w:bCs w:val="0"/>
                <w:sz w:val="24"/>
                <w:szCs w:val="24"/>
              </w:rPr>
              <w:t>для выполнения задач</w:t>
            </w:r>
            <w:r w:rsidRPr="001545FC">
              <w:rPr>
                <w:rFonts w:eastAsiaTheme="minorEastAsia"/>
                <w:bCs w:val="0"/>
                <w:spacing w:val="1"/>
                <w:sz w:val="24"/>
                <w:szCs w:val="24"/>
              </w:rPr>
              <w:t xml:space="preserve"> </w:t>
            </w:r>
            <w:r w:rsidRPr="001545FC">
              <w:rPr>
                <w:rFonts w:eastAsiaTheme="minorEastAsia"/>
                <w:bCs w:val="0"/>
                <w:sz w:val="24"/>
                <w:szCs w:val="24"/>
              </w:rPr>
              <w:t>профессиональной деятельности</w:t>
            </w:r>
          </w:p>
        </w:tc>
        <w:tc>
          <w:tcPr>
            <w:tcW w:w="3402" w:type="dxa"/>
            <w:hideMark/>
          </w:tcPr>
          <w:p w14:paraId="61C51682"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60FD6400"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73F23E9F"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2F5945CF"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0ED7ED58"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6. Тема 6.1.</w:t>
            </w:r>
          </w:p>
          <w:p w14:paraId="0CB905F7" w14:textId="77777777" w:rsidR="001545FC" w:rsidRPr="001545FC" w:rsidRDefault="001545FC" w:rsidP="001545FC">
            <w:pPr>
              <w:widowControl w:val="0"/>
              <w:autoSpaceDE w:val="0"/>
              <w:autoSpaceDN w:val="0"/>
              <w:spacing w:before="7" w:after="0" w:line="310" w:lineRule="atLeast"/>
              <w:ind w:left="105" w:right="321"/>
              <w:rPr>
                <w:rFonts w:eastAsiaTheme="minorEastAsia"/>
                <w:bCs w:val="0"/>
                <w:sz w:val="24"/>
                <w:szCs w:val="24"/>
              </w:rPr>
            </w:pPr>
            <w:r w:rsidRPr="001545FC">
              <w:rPr>
                <w:rFonts w:eastAsiaTheme="minorEastAsia"/>
                <w:bCs w:val="0"/>
                <w:sz w:val="24"/>
                <w:szCs w:val="24"/>
              </w:rPr>
              <w:t>Раздел 7. Темы 7.1, 7.2, 7.3.</w:t>
            </w:r>
          </w:p>
          <w:p w14:paraId="312682AA" w14:textId="77777777" w:rsidR="001545FC" w:rsidRPr="001545FC" w:rsidRDefault="001545FC" w:rsidP="001545FC">
            <w:pPr>
              <w:widowControl w:val="0"/>
              <w:autoSpaceDE w:val="0"/>
              <w:autoSpaceDN w:val="0"/>
              <w:spacing w:before="7" w:after="0" w:line="310" w:lineRule="atLeast"/>
              <w:ind w:left="105" w:right="802"/>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2D6F747F" w14:textId="77777777" w:rsidR="001545FC" w:rsidRPr="001545FC" w:rsidRDefault="001545FC" w:rsidP="001545FC">
            <w:pPr>
              <w:rPr>
                <w:rFonts w:eastAsiaTheme="minorEastAsia"/>
                <w:bCs w:val="0"/>
                <w:sz w:val="24"/>
                <w:szCs w:val="24"/>
                <w:lang w:eastAsia="ru-RU"/>
              </w:rPr>
            </w:pPr>
          </w:p>
        </w:tc>
      </w:tr>
      <w:tr w:rsidR="001545FC" w:rsidRPr="001545FC" w14:paraId="004C3361" w14:textId="77777777" w:rsidTr="00103D0B">
        <w:trPr>
          <w:trHeight w:val="20"/>
        </w:trPr>
        <w:tc>
          <w:tcPr>
            <w:tcW w:w="3828" w:type="dxa"/>
            <w:hideMark/>
          </w:tcPr>
          <w:p w14:paraId="31F71DA2" w14:textId="77777777" w:rsidR="001545FC" w:rsidRPr="001545FC" w:rsidRDefault="001545FC" w:rsidP="001545FC">
            <w:pPr>
              <w:widowControl w:val="0"/>
              <w:spacing w:after="0" w:line="240" w:lineRule="auto"/>
              <w:ind w:left="142" w:right="88"/>
              <w:jc w:val="both"/>
              <w:rPr>
                <w:rFonts w:eastAsiaTheme="minorEastAsia"/>
                <w:bCs w:val="0"/>
                <w:sz w:val="24"/>
                <w:szCs w:val="24"/>
                <w:lang w:eastAsia="nl-NL"/>
              </w:rPr>
            </w:pPr>
            <w:r w:rsidRPr="001545FC">
              <w:rPr>
                <w:rFonts w:eastAsiaTheme="minorEastAsia"/>
                <w:bCs w:val="0"/>
                <w:sz w:val="24"/>
                <w:szCs w:val="24"/>
                <w:lang w:eastAsia="nl-NL"/>
              </w:rPr>
              <w:t xml:space="preserve">ОК 03. Планировать </w:t>
            </w:r>
            <w:r w:rsidRPr="001545FC">
              <w:rPr>
                <w:rFonts w:eastAsiaTheme="minorEastAsia"/>
                <w:bCs w:val="0"/>
                <w:sz w:val="24"/>
                <w:szCs w:val="24"/>
                <w:lang w:eastAsia="nl-NL"/>
              </w:rPr>
              <w:br/>
              <w:t xml:space="preserve">и реализовывать собственное профессиональное и личностное развитие, предпринимательскую деятельность </w:t>
            </w:r>
            <w:r w:rsidRPr="001545FC">
              <w:rPr>
                <w:rFonts w:eastAsiaTheme="minorEastAsia"/>
                <w:bCs w:val="0"/>
                <w:sz w:val="24"/>
                <w:szCs w:val="24"/>
                <w:lang w:eastAsia="nl-NL"/>
              </w:rPr>
              <w:br/>
              <w:t xml:space="preserve">в профессиональной сфере, использовать знания по правовой и финансовой грамотности </w:t>
            </w:r>
            <w:r w:rsidRPr="001545FC">
              <w:rPr>
                <w:rFonts w:eastAsiaTheme="minorEastAsia"/>
                <w:bCs w:val="0"/>
                <w:sz w:val="24"/>
                <w:szCs w:val="24"/>
                <w:lang w:eastAsia="nl-NL"/>
              </w:rPr>
              <w:br/>
              <w:t>в различных жизненных ситуациях</w:t>
            </w:r>
          </w:p>
        </w:tc>
        <w:tc>
          <w:tcPr>
            <w:tcW w:w="3402" w:type="dxa"/>
            <w:hideMark/>
          </w:tcPr>
          <w:p w14:paraId="703893A9" w14:textId="77777777" w:rsidR="001545FC" w:rsidRPr="001545FC" w:rsidRDefault="001545FC" w:rsidP="001545FC">
            <w:pPr>
              <w:widowControl w:val="0"/>
              <w:autoSpaceDE w:val="0"/>
              <w:autoSpaceDN w:val="0"/>
              <w:spacing w:after="0" w:line="288"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1.</w:t>
            </w:r>
            <w:r w:rsidRPr="001545FC">
              <w:rPr>
                <w:rFonts w:eastAsiaTheme="minorEastAsia"/>
                <w:bCs w:val="0"/>
                <w:spacing w:val="-3"/>
                <w:sz w:val="24"/>
                <w:szCs w:val="24"/>
              </w:rPr>
              <w:t xml:space="preserve"> Тема 1.1.</w:t>
            </w:r>
          </w:p>
          <w:p w14:paraId="4585A2FF" w14:textId="77777777" w:rsidR="001545FC" w:rsidRPr="001545FC" w:rsidRDefault="001545FC" w:rsidP="001545FC">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32CAD9FE"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2B19B872"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14C5B8B8" w14:textId="77777777" w:rsidR="001545FC" w:rsidRPr="001545FC" w:rsidRDefault="001545FC" w:rsidP="001545FC">
            <w:pPr>
              <w:rPr>
                <w:rFonts w:eastAsiaTheme="minorEastAsia"/>
                <w:bCs w:val="0"/>
                <w:sz w:val="24"/>
                <w:szCs w:val="24"/>
                <w:lang w:eastAsia="ru-RU"/>
              </w:rPr>
            </w:pPr>
          </w:p>
        </w:tc>
      </w:tr>
      <w:tr w:rsidR="001545FC" w:rsidRPr="001545FC" w14:paraId="35DF452D" w14:textId="77777777" w:rsidTr="00103D0B">
        <w:trPr>
          <w:trHeight w:val="20"/>
        </w:trPr>
        <w:tc>
          <w:tcPr>
            <w:tcW w:w="3828" w:type="dxa"/>
            <w:hideMark/>
          </w:tcPr>
          <w:p w14:paraId="065BBD20" w14:textId="77777777" w:rsidR="001545FC" w:rsidRPr="001545FC" w:rsidRDefault="001545FC" w:rsidP="001545FC">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04. Эффективно</w:t>
            </w:r>
            <w:r w:rsidRPr="001545FC">
              <w:rPr>
                <w:rFonts w:eastAsiaTheme="minorEastAsia"/>
                <w:bCs w:val="0"/>
                <w:spacing w:val="1"/>
                <w:sz w:val="24"/>
                <w:szCs w:val="24"/>
              </w:rPr>
              <w:t xml:space="preserve"> </w:t>
            </w:r>
            <w:r w:rsidRPr="001545FC">
              <w:rPr>
                <w:rFonts w:eastAsiaTheme="minorEastAsia"/>
                <w:bCs w:val="0"/>
                <w:sz w:val="24"/>
                <w:szCs w:val="24"/>
              </w:rPr>
              <w:t>взаимодействовать и работать</w:t>
            </w:r>
            <w:r w:rsidRPr="001545FC">
              <w:rPr>
                <w:rFonts w:eastAsiaTheme="minorEastAsia"/>
                <w:bCs w:val="0"/>
                <w:spacing w:val="-52"/>
                <w:sz w:val="24"/>
                <w:szCs w:val="24"/>
              </w:rPr>
              <w:t xml:space="preserve"> </w:t>
            </w:r>
            <w:r w:rsidRPr="001545FC">
              <w:rPr>
                <w:rFonts w:eastAsiaTheme="minorEastAsia"/>
                <w:bCs w:val="0"/>
                <w:spacing w:val="-52"/>
                <w:sz w:val="24"/>
                <w:szCs w:val="24"/>
              </w:rPr>
              <w:br/>
            </w:r>
            <w:r w:rsidRPr="001545FC">
              <w:rPr>
                <w:rFonts w:eastAsiaTheme="minorEastAsia"/>
                <w:bCs w:val="0"/>
                <w:sz w:val="24"/>
                <w:szCs w:val="24"/>
              </w:rPr>
              <w:t>в коллективе и команде</w:t>
            </w:r>
          </w:p>
        </w:tc>
        <w:tc>
          <w:tcPr>
            <w:tcW w:w="3402" w:type="dxa"/>
            <w:hideMark/>
          </w:tcPr>
          <w:p w14:paraId="0873208A"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43B3FA8D"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3"/>
                <w:sz w:val="24"/>
                <w:szCs w:val="24"/>
              </w:rPr>
              <w:t xml:space="preserve"> </w:t>
            </w:r>
            <w:r w:rsidRPr="001545FC">
              <w:rPr>
                <w:rFonts w:eastAsiaTheme="minorEastAsia"/>
                <w:bCs w:val="0"/>
                <w:sz w:val="24"/>
                <w:szCs w:val="24"/>
              </w:rPr>
              <w:t>3.2.,</w:t>
            </w:r>
            <w:r w:rsidRPr="001545FC">
              <w:rPr>
                <w:rFonts w:eastAsiaTheme="minorEastAsia"/>
                <w:bCs w:val="0"/>
                <w:spacing w:val="-1"/>
                <w:sz w:val="24"/>
                <w:szCs w:val="24"/>
              </w:rPr>
              <w:t xml:space="preserve"> </w:t>
            </w:r>
            <w:r w:rsidRPr="001545FC">
              <w:rPr>
                <w:rFonts w:eastAsiaTheme="minorEastAsia"/>
                <w:bCs w:val="0"/>
                <w:sz w:val="24"/>
                <w:szCs w:val="24"/>
              </w:rPr>
              <w:t>3.3.</w:t>
            </w:r>
          </w:p>
          <w:p w14:paraId="6A9FD185"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1035B8D5"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78006ADD"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6 Тема 6.1.</w:t>
            </w:r>
          </w:p>
          <w:p w14:paraId="431095EC"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tc>
        <w:tc>
          <w:tcPr>
            <w:tcW w:w="2268" w:type="dxa"/>
            <w:vMerge/>
            <w:vAlign w:val="center"/>
            <w:hideMark/>
          </w:tcPr>
          <w:p w14:paraId="6E545F77" w14:textId="77777777" w:rsidR="001545FC" w:rsidRPr="001545FC" w:rsidRDefault="001545FC" w:rsidP="001545FC">
            <w:pPr>
              <w:rPr>
                <w:rFonts w:eastAsiaTheme="minorEastAsia"/>
                <w:bCs w:val="0"/>
                <w:sz w:val="24"/>
                <w:szCs w:val="24"/>
                <w:lang w:eastAsia="ru-RU"/>
              </w:rPr>
            </w:pPr>
          </w:p>
        </w:tc>
      </w:tr>
      <w:tr w:rsidR="001545FC" w:rsidRPr="001545FC" w14:paraId="03A23C2A" w14:textId="77777777" w:rsidTr="00103D0B">
        <w:trPr>
          <w:trHeight w:val="20"/>
        </w:trPr>
        <w:tc>
          <w:tcPr>
            <w:tcW w:w="3828" w:type="dxa"/>
            <w:hideMark/>
          </w:tcPr>
          <w:p w14:paraId="516DAD62" w14:textId="77777777" w:rsidR="001545FC" w:rsidRPr="001545FC" w:rsidRDefault="001545FC" w:rsidP="001545FC">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 xml:space="preserve">ОК 05. Осуществлять устную </w:t>
            </w:r>
            <w:r w:rsidRPr="001545FC">
              <w:rPr>
                <w:rFonts w:eastAsiaTheme="minorEastAsia"/>
                <w:bCs w:val="0"/>
                <w:sz w:val="24"/>
                <w:szCs w:val="24"/>
              </w:rPr>
              <w:br/>
              <w:t>и</w:t>
            </w:r>
            <w:r w:rsidRPr="001545FC">
              <w:rPr>
                <w:rFonts w:eastAsiaTheme="minorEastAsia"/>
                <w:bCs w:val="0"/>
                <w:spacing w:val="-52"/>
                <w:sz w:val="24"/>
                <w:szCs w:val="24"/>
              </w:rPr>
              <w:t xml:space="preserve"> </w:t>
            </w:r>
            <w:r w:rsidRPr="001545FC">
              <w:rPr>
                <w:rFonts w:eastAsiaTheme="minorEastAsia"/>
                <w:bCs w:val="0"/>
                <w:sz w:val="24"/>
                <w:szCs w:val="24"/>
              </w:rPr>
              <w:t>письменную коммуникацию</w:t>
            </w:r>
            <w:r w:rsidRPr="001545FC">
              <w:rPr>
                <w:rFonts w:eastAsiaTheme="minorEastAsia"/>
                <w:bCs w:val="0"/>
                <w:spacing w:val="1"/>
                <w:sz w:val="24"/>
                <w:szCs w:val="24"/>
              </w:rPr>
              <w:t xml:space="preserve"> </w:t>
            </w:r>
            <w:r w:rsidRPr="001545FC">
              <w:rPr>
                <w:rFonts w:eastAsiaTheme="minorEastAsia"/>
                <w:bCs w:val="0"/>
                <w:spacing w:val="1"/>
                <w:sz w:val="24"/>
                <w:szCs w:val="24"/>
              </w:rPr>
              <w:br/>
            </w:r>
            <w:r w:rsidRPr="001545FC">
              <w:rPr>
                <w:rFonts w:eastAsiaTheme="minorEastAsia"/>
                <w:bCs w:val="0"/>
                <w:sz w:val="24"/>
                <w:szCs w:val="24"/>
              </w:rPr>
              <w:t>на государственном языке</w:t>
            </w:r>
            <w:r w:rsidRPr="001545FC">
              <w:rPr>
                <w:rFonts w:eastAsiaTheme="minorEastAsia"/>
                <w:bCs w:val="0"/>
                <w:spacing w:val="1"/>
                <w:sz w:val="24"/>
                <w:szCs w:val="24"/>
              </w:rPr>
              <w:t xml:space="preserve"> </w:t>
            </w:r>
            <w:r w:rsidRPr="001545FC">
              <w:rPr>
                <w:rFonts w:eastAsiaTheme="minorEastAsia"/>
                <w:bCs w:val="0"/>
                <w:sz w:val="24"/>
                <w:szCs w:val="24"/>
              </w:rPr>
              <w:t>Российской Федерации с</w:t>
            </w:r>
            <w:r w:rsidRPr="001545FC">
              <w:rPr>
                <w:rFonts w:eastAsiaTheme="minorEastAsia"/>
                <w:bCs w:val="0"/>
                <w:spacing w:val="1"/>
                <w:sz w:val="24"/>
                <w:szCs w:val="24"/>
              </w:rPr>
              <w:t xml:space="preserve"> </w:t>
            </w:r>
            <w:r w:rsidRPr="001545FC">
              <w:rPr>
                <w:rFonts w:eastAsiaTheme="minorEastAsia"/>
                <w:bCs w:val="0"/>
                <w:sz w:val="24"/>
                <w:szCs w:val="24"/>
              </w:rPr>
              <w:t>учетом особенностей</w:t>
            </w:r>
            <w:r w:rsidRPr="001545FC">
              <w:rPr>
                <w:rFonts w:eastAsiaTheme="minorEastAsia"/>
                <w:bCs w:val="0"/>
                <w:spacing w:val="1"/>
                <w:sz w:val="24"/>
                <w:szCs w:val="24"/>
              </w:rPr>
              <w:t xml:space="preserve"> </w:t>
            </w:r>
            <w:r w:rsidRPr="001545FC">
              <w:rPr>
                <w:rFonts w:eastAsiaTheme="minorEastAsia"/>
                <w:bCs w:val="0"/>
                <w:sz w:val="24"/>
                <w:szCs w:val="24"/>
              </w:rPr>
              <w:t>социального</w:t>
            </w:r>
            <w:r w:rsidRPr="001545FC">
              <w:rPr>
                <w:rFonts w:eastAsiaTheme="minorEastAsia"/>
                <w:bCs w:val="0"/>
                <w:spacing w:val="-3"/>
                <w:sz w:val="24"/>
                <w:szCs w:val="24"/>
              </w:rPr>
              <w:t xml:space="preserve"> </w:t>
            </w:r>
            <w:r w:rsidRPr="001545FC">
              <w:rPr>
                <w:rFonts w:eastAsiaTheme="minorEastAsia"/>
                <w:bCs w:val="0"/>
                <w:spacing w:val="-3"/>
                <w:sz w:val="24"/>
                <w:szCs w:val="24"/>
              </w:rPr>
              <w:br/>
            </w:r>
            <w:r w:rsidRPr="001545FC">
              <w:rPr>
                <w:rFonts w:eastAsiaTheme="minorEastAsia"/>
                <w:bCs w:val="0"/>
                <w:sz w:val="24"/>
                <w:szCs w:val="24"/>
              </w:rPr>
              <w:t>и</w:t>
            </w:r>
            <w:r w:rsidRPr="001545FC">
              <w:rPr>
                <w:rFonts w:eastAsiaTheme="minorEastAsia"/>
                <w:bCs w:val="0"/>
                <w:spacing w:val="-1"/>
                <w:sz w:val="24"/>
                <w:szCs w:val="24"/>
              </w:rPr>
              <w:t xml:space="preserve"> </w:t>
            </w:r>
            <w:r w:rsidRPr="001545FC">
              <w:rPr>
                <w:rFonts w:eastAsiaTheme="minorEastAsia"/>
                <w:bCs w:val="0"/>
                <w:sz w:val="24"/>
                <w:szCs w:val="24"/>
              </w:rPr>
              <w:t>культурного контекста</w:t>
            </w:r>
          </w:p>
        </w:tc>
        <w:tc>
          <w:tcPr>
            <w:tcW w:w="3402" w:type="dxa"/>
            <w:hideMark/>
          </w:tcPr>
          <w:p w14:paraId="77A160DD" w14:textId="77777777" w:rsidR="001545FC" w:rsidRPr="001545FC" w:rsidRDefault="001545FC" w:rsidP="001545FC">
            <w:pPr>
              <w:widowControl w:val="0"/>
              <w:autoSpaceDE w:val="0"/>
              <w:autoSpaceDN w:val="0"/>
              <w:spacing w:after="0" w:line="288"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1.</w:t>
            </w:r>
            <w:r w:rsidRPr="001545FC">
              <w:rPr>
                <w:rFonts w:eastAsiaTheme="minorEastAsia"/>
                <w:bCs w:val="0"/>
                <w:spacing w:val="-3"/>
                <w:sz w:val="24"/>
                <w:szCs w:val="24"/>
              </w:rPr>
              <w:t xml:space="preserve"> </w:t>
            </w:r>
          </w:p>
          <w:p w14:paraId="050DFD71"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04C094F9" w14:textId="77777777" w:rsidR="001545FC" w:rsidRPr="001545FC" w:rsidRDefault="001545FC" w:rsidP="001545FC">
            <w:pPr>
              <w:widowControl w:val="0"/>
              <w:autoSpaceDE w:val="0"/>
              <w:autoSpaceDN w:val="0"/>
              <w:spacing w:after="0" w:line="289" w:lineRule="exact"/>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4"/>
                <w:sz w:val="24"/>
                <w:szCs w:val="24"/>
              </w:rPr>
              <w:t xml:space="preserve"> </w:t>
            </w:r>
            <w:r w:rsidRPr="001545FC">
              <w:rPr>
                <w:rFonts w:eastAsiaTheme="minorEastAsia"/>
                <w:bCs w:val="0"/>
                <w:sz w:val="24"/>
                <w:szCs w:val="24"/>
              </w:rPr>
              <w:t>3.2.,</w:t>
            </w:r>
            <w:r w:rsidRPr="001545FC">
              <w:rPr>
                <w:rFonts w:eastAsiaTheme="minorEastAsia"/>
                <w:bCs w:val="0"/>
                <w:spacing w:val="-2"/>
                <w:sz w:val="24"/>
                <w:szCs w:val="24"/>
              </w:rPr>
              <w:t xml:space="preserve"> </w:t>
            </w:r>
            <w:r w:rsidRPr="001545FC">
              <w:rPr>
                <w:rFonts w:eastAsiaTheme="minorEastAsia"/>
                <w:bCs w:val="0"/>
                <w:sz w:val="24"/>
                <w:szCs w:val="24"/>
              </w:rPr>
              <w:t>3.3.</w:t>
            </w:r>
          </w:p>
          <w:p w14:paraId="6B1FBB6B"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3B65E318"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4EC5E6DC"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6.</w:t>
            </w:r>
            <w:r w:rsidRPr="001545FC">
              <w:rPr>
                <w:rFonts w:eastAsiaTheme="minorEastAsia"/>
                <w:bCs w:val="0"/>
                <w:spacing w:val="-3"/>
                <w:sz w:val="24"/>
                <w:szCs w:val="24"/>
              </w:rPr>
              <w:t xml:space="preserve"> </w:t>
            </w:r>
            <w:r w:rsidRPr="001545FC">
              <w:rPr>
                <w:rFonts w:eastAsiaTheme="minorEastAsia"/>
                <w:bCs w:val="0"/>
                <w:sz w:val="24"/>
                <w:szCs w:val="24"/>
              </w:rPr>
              <w:t>Тема 6.1.</w:t>
            </w:r>
          </w:p>
          <w:p w14:paraId="19366948"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7. Темы 7.1, 7.2, 7.3</w:t>
            </w:r>
          </w:p>
          <w:p w14:paraId="57719D16" w14:textId="77777777" w:rsidR="001545FC" w:rsidRPr="001545FC" w:rsidRDefault="001545FC" w:rsidP="001545FC">
            <w:pPr>
              <w:widowControl w:val="0"/>
              <w:autoSpaceDE w:val="0"/>
              <w:autoSpaceDN w:val="0"/>
              <w:spacing w:after="0" w:line="287" w:lineRule="exact"/>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3CA43C18" w14:textId="77777777" w:rsidR="001545FC" w:rsidRPr="001545FC" w:rsidRDefault="001545FC" w:rsidP="001545FC">
            <w:pPr>
              <w:rPr>
                <w:rFonts w:eastAsiaTheme="minorEastAsia"/>
                <w:bCs w:val="0"/>
                <w:sz w:val="24"/>
                <w:szCs w:val="24"/>
                <w:lang w:eastAsia="ru-RU"/>
              </w:rPr>
            </w:pPr>
          </w:p>
        </w:tc>
      </w:tr>
      <w:tr w:rsidR="001545FC" w:rsidRPr="001545FC" w14:paraId="130975B8" w14:textId="77777777" w:rsidTr="00103D0B">
        <w:trPr>
          <w:trHeight w:val="20"/>
        </w:trPr>
        <w:tc>
          <w:tcPr>
            <w:tcW w:w="3828" w:type="dxa"/>
            <w:hideMark/>
          </w:tcPr>
          <w:p w14:paraId="01EAC9C3" w14:textId="77777777" w:rsidR="001545FC" w:rsidRPr="001545FC" w:rsidRDefault="001545FC" w:rsidP="001545FC">
            <w:pPr>
              <w:widowControl w:val="0"/>
              <w:autoSpaceDE w:val="0"/>
              <w:autoSpaceDN w:val="0"/>
              <w:spacing w:after="0" w:line="240" w:lineRule="auto"/>
              <w:ind w:left="142" w:right="88"/>
              <w:jc w:val="both"/>
              <w:rPr>
                <w:rFonts w:eastAsiaTheme="minorEastAsia"/>
                <w:bCs w:val="0"/>
                <w:sz w:val="24"/>
                <w:szCs w:val="24"/>
              </w:rPr>
            </w:pPr>
            <w:r w:rsidRPr="001545FC">
              <w:rPr>
                <w:rFonts w:eastAsiaTheme="minorEastAsia"/>
                <w:bCs w:val="0"/>
                <w:sz w:val="24"/>
                <w:szCs w:val="24"/>
              </w:rPr>
              <w:t>ОК 07. Содействовать</w:t>
            </w:r>
            <w:r w:rsidRPr="001545FC">
              <w:rPr>
                <w:rFonts w:eastAsiaTheme="minorEastAsia"/>
                <w:bCs w:val="0"/>
                <w:spacing w:val="1"/>
                <w:sz w:val="24"/>
                <w:szCs w:val="24"/>
              </w:rPr>
              <w:t xml:space="preserve"> </w:t>
            </w:r>
            <w:r w:rsidRPr="001545FC">
              <w:rPr>
                <w:rFonts w:eastAsiaTheme="minorEastAsia"/>
                <w:bCs w:val="0"/>
                <w:sz w:val="24"/>
                <w:szCs w:val="24"/>
              </w:rPr>
              <w:t>сохранению окружающей</w:t>
            </w:r>
            <w:r w:rsidRPr="001545FC">
              <w:rPr>
                <w:rFonts w:eastAsiaTheme="minorEastAsia"/>
                <w:bCs w:val="0"/>
                <w:spacing w:val="1"/>
                <w:sz w:val="24"/>
                <w:szCs w:val="24"/>
              </w:rPr>
              <w:t xml:space="preserve"> </w:t>
            </w:r>
            <w:r w:rsidRPr="001545FC">
              <w:rPr>
                <w:rFonts w:eastAsiaTheme="minorEastAsia"/>
                <w:bCs w:val="0"/>
                <w:sz w:val="24"/>
                <w:szCs w:val="24"/>
              </w:rPr>
              <w:t>среды, ресурсосбережению,</w:t>
            </w:r>
            <w:r w:rsidRPr="001545FC">
              <w:rPr>
                <w:rFonts w:eastAsiaTheme="minorEastAsia"/>
                <w:bCs w:val="0"/>
                <w:spacing w:val="-52"/>
                <w:sz w:val="24"/>
                <w:szCs w:val="24"/>
              </w:rPr>
              <w:t xml:space="preserve"> </w:t>
            </w:r>
            <w:r w:rsidRPr="001545FC">
              <w:rPr>
                <w:rFonts w:eastAsiaTheme="minorEastAsia"/>
                <w:bCs w:val="0"/>
                <w:sz w:val="24"/>
                <w:szCs w:val="24"/>
              </w:rPr>
              <w:t>применять знания об</w:t>
            </w:r>
            <w:r w:rsidRPr="001545FC">
              <w:rPr>
                <w:rFonts w:eastAsiaTheme="minorEastAsia"/>
                <w:bCs w:val="0"/>
                <w:spacing w:val="1"/>
                <w:sz w:val="24"/>
                <w:szCs w:val="24"/>
              </w:rPr>
              <w:t xml:space="preserve"> </w:t>
            </w:r>
            <w:r w:rsidRPr="001545FC">
              <w:rPr>
                <w:rFonts w:eastAsiaTheme="minorEastAsia"/>
                <w:bCs w:val="0"/>
                <w:sz w:val="24"/>
                <w:szCs w:val="24"/>
              </w:rPr>
              <w:t>изменении климата,</w:t>
            </w:r>
            <w:r w:rsidRPr="001545FC">
              <w:rPr>
                <w:rFonts w:eastAsiaTheme="minorEastAsia"/>
                <w:bCs w:val="0"/>
                <w:spacing w:val="1"/>
                <w:sz w:val="24"/>
                <w:szCs w:val="24"/>
              </w:rPr>
              <w:t xml:space="preserve"> </w:t>
            </w:r>
            <w:r w:rsidRPr="001545FC">
              <w:rPr>
                <w:rFonts w:eastAsiaTheme="minorEastAsia"/>
                <w:bCs w:val="0"/>
                <w:sz w:val="24"/>
                <w:szCs w:val="24"/>
              </w:rPr>
              <w:lastRenderedPageBreak/>
              <w:t>принципы бережливого</w:t>
            </w:r>
            <w:r w:rsidRPr="001545FC">
              <w:rPr>
                <w:rFonts w:eastAsiaTheme="minorEastAsia"/>
                <w:bCs w:val="0"/>
                <w:spacing w:val="1"/>
                <w:sz w:val="24"/>
                <w:szCs w:val="24"/>
              </w:rPr>
              <w:t xml:space="preserve"> </w:t>
            </w:r>
            <w:r w:rsidRPr="001545FC">
              <w:rPr>
                <w:rFonts w:eastAsiaTheme="minorEastAsia"/>
                <w:bCs w:val="0"/>
                <w:sz w:val="24"/>
                <w:szCs w:val="24"/>
              </w:rPr>
              <w:t>производства, эффективно</w:t>
            </w:r>
            <w:r w:rsidRPr="001545FC">
              <w:rPr>
                <w:rFonts w:eastAsiaTheme="minorEastAsia"/>
                <w:bCs w:val="0"/>
                <w:spacing w:val="1"/>
                <w:sz w:val="24"/>
                <w:szCs w:val="24"/>
              </w:rPr>
              <w:t xml:space="preserve"> </w:t>
            </w:r>
            <w:r w:rsidRPr="001545FC">
              <w:rPr>
                <w:rFonts w:eastAsiaTheme="minorEastAsia"/>
                <w:bCs w:val="0"/>
                <w:sz w:val="24"/>
                <w:szCs w:val="24"/>
              </w:rPr>
              <w:t>действовать</w:t>
            </w:r>
            <w:r w:rsidRPr="001545FC">
              <w:rPr>
                <w:rFonts w:eastAsiaTheme="minorEastAsia"/>
                <w:bCs w:val="0"/>
                <w:spacing w:val="-6"/>
                <w:sz w:val="24"/>
                <w:szCs w:val="24"/>
              </w:rPr>
              <w:t xml:space="preserve"> </w:t>
            </w:r>
            <w:r w:rsidRPr="001545FC">
              <w:rPr>
                <w:rFonts w:eastAsiaTheme="minorEastAsia"/>
                <w:bCs w:val="0"/>
                <w:sz w:val="24"/>
                <w:szCs w:val="24"/>
              </w:rPr>
              <w:t>в</w:t>
            </w:r>
            <w:r w:rsidRPr="001545FC">
              <w:rPr>
                <w:rFonts w:eastAsiaTheme="minorEastAsia"/>
                <w:bCs w:val="0"/>
                <w:spacing w:val="-2"/>
                <w:sz w:val="24"/>
                <w:szCs w:val="24"/>
              </w:rPr>
              <w:t xml:space="preserve"> </w:t>
            </w:r>
            <w:r w:rsidRPr="001545FC">
              <w:rPr>
                <w:rFonts w:eastAsiaTheme="minorEastAsia"/>
                <w:bCs w:val="0"/>
                <w:sz w:val="24"/>
                <w:szCs w:val="24"/>
              </w:rPr>
              <w:t>чрезвычайных ситуациях</w:t>
            </w:r>
          </w:p>
        </w:tc>
        <w:tc>
          <w:tcPr>
            <w:tcW w:w="3402" w:type="dxa"/>
            <w:hideMark/>
          </w:tcPr>
          <w:p w14:paraId="274B01A7"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lastRenderedPageBreak/>
              <w:t>Раздел</w:t>
            </w:r>
            <w:r w:rsidRPr="001545FC">
              <w:rPr>
                <w:rFonts w:eastAsiaTheme="minorEastAsia"/>
                <w:bCs w:val="0"/>
                <w:spacing w:val="-2"/>
                <w:sz w:val="24"/>
                <w:szCs w:val="24"/>
              </w:rPr>
              <w:t xml:space="preserve"> </w:t>
            </w:r>
            <w:r w:rsidRPr="001545FC">
              <w:rPr>
                <w:rFonts w:eastAsiaTheme="minorEastAsia"/>
                <w:bCs w:val="0"/>
                <w:sz w:val="24"/>
                <w:szCs w:val="24"/>
              </w:rPr>
              <w:t>2.</w:t>
            </w:r>
            <w:r w:rsidRPr="001545FC">
              <w:rPr>
                <w:rFonts w:eastAsiaTheme="minorEastAsia"/>
                <w:bCs w:val="0"/>
                <w:spacing w:val="-4"/>
                <w:sz w:val="24"/>
                <w:szCs w:val="24"/>
              </w:rPr>
              <w:t xml:space="preserve"> </w:t>
            </w:r>
            <w:r w:rsidRPr="001545FC">
              <w:rPr>
                <w:rFonts w:eastAsiaTheme="minorEastAsia"/>
                <w:bCs w:val="0"/>
                <w:sz w:val="24"/>
                <w:szCs w:val="24"/>
              </w:rPr>
              <w:t>Темы 2.1.,</w:t>
            </w:r>
            <w:r w:rsidRPr="001545FC">
              <w:rPr>
                <w:rFonts w:eastAsiaTheme="minorEastAsia"/>
                <w:bCs w:val="0"/>
                <w:spacing w:val="-4"/>
                <w:sz w:val="24"/>
                <w:szCs w:val="24"/>
              </w:rPr>
              <w:t xml:space="preserve"> </w:t>
            </w:r>
            <w:r w:rsidRPr="001545FC">
              <w:rPr>
                <w:rFonts w:eastAsiaTheme="minorEastAsia"/>
                <w:bCs w:val="0"/>
                <w:sz w:val="24"/>
                <w:szCs w:val="24"/>
              </w:rPr>
              <w:t>2.2., 2.3.</w:t>
            </w:r>
          </w:p>
          <w:p w14:paraId="038B25E9"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3.</w:t>
            </w:r>
            <w:r w:rsidRPr="001545FC">
              <w:rPr>
                <w:rFonts w:eastAsiaTheme="minorEastAsia"/>
                <w:bCs w:val="0"/>
                <w:spacing w:val="-4"/>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3.1.,</w:t>
            </w:r>
            <w:r w:rsidRPr="001545FC">
              <w:rPr>
                <w:rFonts w:eastAsiaTheme="minorEastAsia"/>
                <w:bCs w:val="0"/>
                <w:spacing w:val="-3"/>
                <w:sz w:val="24"/>
                <w:szCs w:val="24"/>
              </w:rPr>
              <w:t xml:space="preserve"> </w:t>
            </w:r>
            <w:r w:rsidRPr="001545FC">
              <w:rPr>
                <w:rFonts w:eastAsiaTheme="minorEastAsia"/>
                <w:bCs w:val="0"/>
                <w:sz w:val="24"/>
                <w:szCs w:val="24"/>
              </w:rPr>
              <w:t>3.2.,</w:t>
            </w:r>
            <w:r w:rsidRPr="001545FC">
              <w:rPr>
                <w:rFonts w:eastAsiaTheme="minorEastAsia"/>
                <w:bCs w:val="0"/>
                <w:spacing w:val="-1"/>
                <w:sz w:val="24"/>
                <w:szCs w:val="24"/>
              </w:rPr>
              <w:t xml:space="preserve"> </w:t>
            </w:r>
            <w:r w:rsidRPr="001545FC">
              <w:rPr>
                <w:rFonts w:eastAsiaTheme="minorEastAsia"/>
                <w:bCs w:val="0"/>
                <w:sz w:val="24"/>
                <w:szCs w:val="24"/>
              </w:rPr>
              <w:t>3.3.</w:t>
            </w:r>
          </w:p>
          <w:p w14:paraId="0C3A15A4"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4.</w:t>
            </w:r>
            <w:r w:rsidRPr="001545FC">
              <w:rPr>
                <w:rFonts w:eastAsiaTheme="minorEastAsia"/>
                <w:bCs w:val="0"/>
                <w:spacing w:val="-3"/>
                <w:sz w:val="24"/>
                <w:szCs w:val="24"/>
              </w:rPr>
              <w:t xml:space="preserve"> </w:t>
            </w:r>
            <w:r w:rsidRPr="001545FC">
              <w:rPr>
                <w:rFonts w:eastAsiaTheme="minorEastAsia"/>
                <w:bCs w:val="0"/>
                <w:sz w:val="24"/>
                <w:szCs w:val="24"/>
              </w:rPr>
              <w:t>Темы</w:t>
            </w:r>
            <w:r w:rsidRPr="001545FC">
              <w:rPr>
                <w:rFonts w:eastAsiaTheme="minorEastAsia"/>
                <w:bCs w:val="0"/>
                <w:spacing w:val="-1"/>
                <w:sz w:val="24"/>
                <w:szCs w:val="24"/>
              </w:rPr>
              <w:t xml:space="preserve"> </w:t>
            </w:r>
            <w:r w:rsidRPr="001545FC">
              <w:rPr>
                <w:rFonts w:eastAsiaTheme="minorEastAsia"/>
                <w:bCs w:val="0"/>
                <w:sz w:val="24"/>
                <w:szCs w:val="24"/>
              </w:rPr>
              <w:t>4.1.,</w:t>
            </w:r>
            <w:r w:rsidRPr="001545FC">
              <w:rPr>
                <w:rFonts w:eastAsiaTheme="minorEastAsia"/>
                <w:bCs w:val="0"/>
                <w:spacing w:val="-3"/>
                <w:sz w:val="24"/>
                <w:szCs w:val="24"/>
              </w:rPr>
              <w:t xml:space="preserve"> </w:t>
            </w:r>
            <w:r w:rsidRPr="001545FC">
              <w:rPr>
                <w:rFonts w:eastAsiaTheme="minorEastAsia"/>
                <w:bCs w:val="0"/>
                <w:sz w:val="24"/>
                <w:szCs w:val="24"/>
              </w:rPr>
              <w:t>4.2., 4.3</w:t>
            </w:r>
          </w:p>
          <w:p w14:paraId="2B5CFEAF" w14:textId="77777777" w:rsidR="001545FC" w:rsidRPr="001545FC" w:rsidRDefault="001545FC" w:rsidP="001545FC">
            <w:pPr>
              <w:widowControl w:val="0"/>
              <w:autoSpaceDE w:val="0"/>
              <w:autoSpaceDN w:val="0"/>
              <w:spacing w:before="21" w:after="0" w:line="240" w:lineRule="auto"/>
              <w:ind w:left="105"/>
              <w:rPr>
                <w:rFonts w:eastAsiaTheme="minorEastAsia"/>
                <w:bCs w:val="0"/>
                <w:sz w:val="24"/>
                <w:szCs w:val="24"/>
              </w:rPr>
            </w:pPr>
            <w:r w:rsidRPr="001545FC">
              <w:rPr>
                <w:rFonts w:eastAsiaTheme="minorEastAsia"/>
                <w:bCs w:val="0"/>
                <w:sz w:val="24"/>
                <w:szCs w:val="24"/>
              </w:rPr>
              <w:t>Раздел</w:t>
            </w:r>
            <w:r w:rsidRPr="001545FC">
              <w:rPr>
                <w:rFonts w:eastAsiaTheme="minorEastAsia"/>
                <w:bCs w:val="0"/>
                <w:spacing w:val="-2"/>
                <w:sz w:val="24"/>
                <w:szCs w:val="24"/>
              </w:rPr>
              <w:t xml:space="preserve"> </w:t>
            </w:r>
            <w:r w:rsidRPr="001545FC">
              <w:rPr>
                <w:rFonts w:eastAsiaTheme="minorEastAsia"/>
                <w:bCs w:val="0"/>
                <w:sz w:val="24"/>
                <w:szCs w:val="24"/>
              </w:rPr>
              <w:t>5.</w:t>
            </w:r>
            <w:r w:rsidRPr="001545FC">
              <w:rPr>
                <w:rFonts w:eastAsiaTheme="minorEastAsia"/>
                <w:bCs w:val="0"/>
                <w:spacing w:val="-4"/>
                <w:sz w:val="24"/>
                <w:szCs w:val="24"/>
              </w:rPr>
              <w:t xml:space="preserve"> </w:t>
            </w:r>
            <w:r w:rsidRPr="001545FC">
              <w:rPr>
                <w:rFonts w:eastAsiaTheme="minorEastAsia"/>
                <w:bCs w:val="0"/>
                <w:sz w:val="24"/>
                <w:szCs w:val="24"/>
              </w:rPr>
              <w:t>Темы 5.1.,</w:t>
            </w:r>
            <w:r w:rsidRPr="001545FC">
              <w:rPr>
                <w:rFonts w:eastAsiaTheme="minorEastAsia"/>
                <w:bCs w:val="0"/>
                <w:spacing w:val="-4"/>
                <w:sz w:val="24"/>
                <w:szCs w:val="24"/>
              </w:rPr>
              <w:t xml:space="preserve"> </w:t>
            </w:r>
            <w:r w:rsidRPr="001545FC">
              <w:rPr>
                <w:rFonts w:eastAsiaTheme="minorEastAsia"/>
                <w:bCs w:val="0"/>
                <w:sz w:val="24"/>
                <w:szCs w:val="24"/>
              </w:rPr>
              <w:t>5.2., 5.3.</w:t>
            </w:r>
          </w:p>
          <w:p w14:paraId="29A34BB4"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lastRenderedPageBreak/>
              <w:t>Раздел 7. Темы 7.1, 7.2</w:t>
            </w:r>
          </w:p>
          <w:p w14:paraId="789C00D8" w14:textId="77777777" w:rsidR="001545FC" w:rsidRPr="001545FC" w:rsidRDefault="001545FC" w:rsidP="001545FC">
            <w:pPr>
              <w:widowControl w:val="0"/>
              <w:autoSpaceDE w:val="0"/>
              <w:autoSpaceDN w:val="0"/>
              <w:spacing w:before="24" w:after="0" w:line="240" w:lineRule="auto"/>
              <w:ind w:left="105"/>
              <w:rPr>
                <w:rFonts w:eastAsiaTheme="minorEastAsia"/>
                <w:bCs w:val="0"/>
                <w:sz w:val="24"/>
                <w:szCs w:val="24"/>
              </w:rPr>
            </w:pPr>
            <w:r w:rsidRPr="001545FC">
              <w:rPr>
                <w:rFonts w:eastAsiaTheme="minorEastAsia"/>
                <w:bCs w:val="0"/>
                <w:sz w:val="24"/>
                <w:szCs w:val="24"/>
              </w:rPr>
              <w:t>Раздел 8. Тема 8.1</w:t>
            </w:r>
          </w:p>
        </w:tc>
        <w:tc>
          <w:tcPr>
            <w:tcW w:w="2268" w:type="dxa"/>
            <w:vMerge/>
            <w:vAlign w:val="center"/>
            <w:hideMark/>
          </w:tcPr>
          <w:p w14:paraId="13D9511D" w14:textId="77777777" w:rsidR="001545FC" w:rsidRPr="001545FC" w:rsidRDefault="001545FC" w:rsidP="001545FC">
            <w:pPr>
              <w:rPr>
                <w:rFonts w:eastAsiaTheme="minorEastAsia"/>
                <w:bCs w:val="0"/>
                <w:sz w:val="24"/>
                <w:szCs w:val="24"/>
                <w:lang w:eastAsia="ru-RU"/>
              </w:rPr>
            </w:pPr>
          </w:p>
        </w:tc>
      </w:tr>
      <w:tr w:rsidR="001545FC" w:rsidRPr="001545FC" w14:paraId="3D0686F1" w14:textId="77777777" w:rsidTr="00103D0B">
        <w:trPr>
          <w:trHeight w:val="331"/>
        </w:trPr>
        <w:tc>
          <w:tcPr>
            <w:tcW w:w="3828" w:type="dxa"/>
            <w:tcMar>
              <w:top w:w="36" w:type="dxa"/>
              <w:left w:w="107" w:type="dxa"/>
              <w:bottom w:w="0" w:type="dxa"/>
              <w:right w:w="0" w:type="dxa"/>
            </w:tcMar>
          </w:tcPr>
          <w:p w14:paraId="6CF5BF73" w14:textId="77777777" w:rsidR="001545FC" w:rsidRPr="001545FC" w:rsidRDefault="001545FC" w:rsidP="001545FC">
            <w:pPr>
              <w:spacing w:line="240" w:lineRule="exact"/>
              <w:rPr>
                <w:rFonts w:eastAsiaTheme="minorEastAsia"/>
                <w:bCs w:val="0"/>
                <w:color w:val="000000"/>
                <w:sz w:val="24"/>
                <w:szCs w:val="24"/>
                <w:lang w:eastAsia="ru-RU"/>
              </w:rPr>
            </w:pPr>
            <w:r w:rsidRPr="001545FC">
              <w:rPr>
                <w:rFonts w:eastAsiaTheme="minorEastAsia"/>
                <w:bCs w:val="0"/>
                <w:sz w:val="24"/>
                <w:szCs w:val="24"/>
                <w:lang w:eastAsia="ru-RU"/>
              </w:rPr>
              <w:t>ПК 1.1. Выполнять работы по разборке (сборке), монтажу (демонтажу) сельскохозяйственных машин и оборудования.</w:t>
            </w:r>
          </w:p>
          <w:p w14:paraId="2ABE940B" w14:textId="77777777" w:rsidR="001545FC" w:rsidRPr="001545FC" w:rsidRDefault="001545FC" w:rsidP="001545FC">
            <w:pPr>
              <w:spacing w:line="240" w:lineRule="exact"/>
              <w:rPr>
                <w:rFonts w:eastAsiaTheme="minorEastAsia"/>
                <w:bCs w:val="0"/>
                <w:sz w:val="24"/>
                <w:szCs w:val="24"/>
                <w:lang w:eastAsia="ru-RU"/>
              </w:rPr>
            </w:pPr>
          </w:p>
        </w:tc>
        <w:tc>
          <w:tcPr>
            <w:tcW w:w="3402" w:type="dxa"/>
            <w:tcBorders>
              <w:right w:val="single" w:sz="6" w:space="0" w:color="000000"/>
            </w:tcBorders>
            <w:tcMar>
              <w:top w:w="36" w:type="dxa"/>
              <w:left w:w="107" w:type="dxa"/>
              <w:bottom w:w="0" w:type="dxa"/>
              <w:right w:w="0" w:type="dxa"/>
            </w:tcMar>
            <w:hideMark/>
          </w:tcPr>
          <w:p w14:paraId="6C4227CF"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 Раздел 2. Темы: 2.15., 2.18., 2.19.</w:t>
            </w:r>
          </w:p>
          <w:p w14:paraId="40FE2AC8"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71BC1AC9"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585C92F2"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7.45.,7.46..</w:t>
            </w:r>
          </w:p>
          <w:p w14:paraId="727E268D"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6C99EADA"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9.Темы: 9.59.,9.60.</w:t>
            </w:r>
          </w:p>
        </w:tc>
        <w:tc>
          <w:tcPr>
            <w:tcW w:w="2268" w:type="dxa"/>
            <w:vMerge w:val="restart"/>
            <w:tcBorders>
              <w:top w:val="nil"/>
              <w:left w:val="single" w:sz="6" w:space="0" w:color="000000"/>
              <w:right w:val="single" w:sz="6" w:space="0" w:color="000000"/>
            </w:tcBorders>
            <w:tcMar>
              <w:top w:w="36" w:type="dxa"/>
              <w:left w:w="107" w:type="dxa"/>
              <w:bottom w:w="0" w:type="dxa"/>
              <w:right w:w="0" w:type="dxa"/>
            </w:tcMar>
          </w:tcPr>
          <w:p w14:paraId="67D3A24E" w14:textId="77777777" w:rsidR="001545FC" w:rsidRPr="001545FC" w:rsidRDefault="001545FC" w:rsidP="001545FC">
            <w:pPr>
              <w:spacing w:line="240" w:lineRule="exact"/>
              <w:rPr>
                <w:rFonts w:eastAsiaTheme="minorEastAsia"/>
                <w:bCs w:val="0"/>
                <w:sz w:val="24"/>
                <w:szCs w:val="24"/>
                <w:lang w:eastAsia="ru-RU"/>
              </w:rPr>
            </w:pPr>
          </w:p>
        </w:tc>
      </w:tr>
      <w:tr w:rsidR="001545FC" w:rsidRPr="001545FC" w14:paraId="28226B25" w14:textId="77777777" w:rsidTr="00103D0B">
        <w:trPr>
          <w:trHeight w:val="331"/>
        </w:trPr>
        <w:tc>
          <w:tcPr>
            <w:tcW w:w="3828" w:type="dxa"/>
            <w:tcMar>
              <w:top w:w="36" w:type="dxa"/>
              <w:left w:w="107" w:type="dxa"/>
              <w:bottom w:w="0" w:type="dxa"/>
              <w:right w:w="0" w:type="dxa"/>
            </w:tcMar>
          </w:tcPr>
          <w:p w14:paraId="3E73A803"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 xml:space="preserve">ПК 1.2. Производить ремонт узлов и механизмов сельскохозяйственных машин и оборудования. </w:t>
            </w:r>
          </w:p>
          <w:p w14:paraId="76015A78" w14:textId="77777777" w:rsidR="001545FC" w:rsidRPr="001545FC" w:rsidRDefault="001545FC" w:rsidP="001545FC">
            <w:pPr>
              <w:spacing w:line="240" w:lineRule="exact"/>
              <w:rPr>
                <w:rFonts w:eastAsiaTheme="minorEastAsia"/>
                <w:bCs w:val="0"/>
                <w:sz w:val="24"/>
                <w:szCs w:val="24"/>
                <w:lang w:eastAsia="ru-RU"/>
              </w:rPr>
            </w:pPr>
          </w:p>
        </w:tc>
        <w:tc>
          <w:tcPr>
            <w:tcW w:w="3402" w:type="dxa"/>
            <w:tcBorders>
              <w:right w:val="single" w:sz="6" w:space="0" w:color="000000"/>
            </w:tcBorders>
            <w:tcMar>
              <w:top w:w="36" w:type="dxa"/>
              <w:left w:w="107" w:type="dxa"/>
              <w:bottom w:w="0" w:type="dxa"/>
              <w:right w:w="0" w:type="dxa"/>
            </w:tcMar>
            <w:hideMark/>
          </w:tcPr>
          <w:p w14:paraId="2CF8B690"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2. Темы: 2.15., 2.18., 2.19.</w:t>
            </w:r>
          </w:p>
          <w:p w14:paraId="5C808DA6"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4AC70341"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4FD4A84F"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7.45.,7.46..</w:t>
            </w:r>
          </w:p>
          <w:p w14:paraId="2C49B46B"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229B3EEB"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9.Темы: 9.59.,9.60.</w:t>
            </w:r>
          </w:p>
        </w:tc>
        <w:tc>
          <w:tcPr>
            <w:tcW w:w="2268" w:type="dxa"/>
            <w:vMerge/>
            <w:tcBorders>
              <w:top w:val="nil"/>
              <w:left w:val="single" w:sz="6" w:space="0" w:color="000000"/>
              <w:right w:val="single" w:sz="6" w:space="0" w:color="000000"/>
            </w:tcBorders>
            <w:vAlign w:val="center"/>
            <w:hideMark/>
          </w:tcPr>
          <w:p w14:paraId="38C9933D" w14:textId="77777777" w:rsidR="001545FC" w:rsidRPr="001545FC" w:rsidRDefault="001545FC" w:rsidP="001545FC">
            <w:pPr>
              <w:rPr>
                <w:rFonts w:eastAsiaTheme="minorEastAsia"/>
                <w:bCs w:val="0"/>
                <w:color w:val="000000"/>
                <w:sz w:val="24"/>
                <w:szCs w:val="24"/>
                <w:lang w:eastAsia="ru-RU"/>
              </w:rPr>
            </w:pPr>
          </w:p>
        </w:tc>
      </w:tr>
      <w:tr w:rsidR="001545FC" w:rsidRPr="001545FC" w14:paraId="5DAE4AE0" w14:textId="77777777" w:rsidTr="00103D0B">
        <w:trPr>
          <w:trHeight w:val="331"/>
        </w:trPr>
        <w:tc>
          <w:tcPr>
            <w:tcW w:w="3828" w:type="dxa"/>
            <w:tcMar>
              <w:top w:w="36" w:type="dxa"/>
              <w:left w:w="107" w:type="dxa"/>
              <w:bottom w:w="0" w:type="dxa"/>
              <w:right w:w="0" w:type="dxa"/>
            </w:tcMar>
            <w:hideMark/>
          </w:tcPr>
          <w:p w14:paraId="4B753811"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ПК 1.3. Производить восстановление деталей сельскохозяйственных машин и оборудования</w:t>
            </w:r>
          </w:p>
        </w:tc>
        <w:tc>
          <w:tcPr>
            <w:tcW w:w="3402" w:type="dxa"/>
            <w:tcBorders>
              <w:right w:val="single" w:sz="6" w:space="0" w:color="000000"/>
            </w:tcBorders>
            <w:tcMar>
              <w:top w:w="36" w:type="dxa"/>
              <w:left w:w="107" w:type="dxa"/>
              <w:bottom w:w="0" w:type="dxa"/>
              <w:right w:w="0" w:type="dxa"/>
            </w:tcMar>
            <w:hideMark/>
          </w:tcPr>
          <w:p w14:paraId="6AF4C4E8"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2. Темы: 2.15., 2.18., 2.19.</w:t>
            </w:r>
          </w:p>
          <w:p w14:paraId="4B32E53A"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3. Темы: 3.20.,3.21.,3.22.</w:t>
            </w:r>
          </w:p>
          <w:p w14:paraId="7A90C01A"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6. Темы: 6.43.,6.44.</w:t>
            </w:r>
          </w:p>
          <w:p w14:paraId="1E26A414"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7. Темы: 7.45.,7.46..</w:t>
            </w:r>
          </w:p>
          <w:p w14:paraId="4B7145D8"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8. Темы: 8.54.,8.55.</w:t>
            </w:r>
          </w:p>
          <w:p w14:paraId="53913A3F" w14:textId="77777777" w:rsidR="001545FC" w:rsidRPr="001545FC" w:rsidRDefault="001545FC" w:rsidP="001545FC">
            <w:pPr>
              <w:spacing w:line="240" w:lineRule="exact"/>
              <w:rPr>
                <w:rFonts w:eastAsiaTheme="minorEastAsia"/>
                <w:bCs w:val="0"/>
                <w:sz w:val="24"/>
                <w:szCs w:val="24"/>
                <w:lang w:eastAsia="ru-RU"/>
              </w:rPr>
            </w:pPr>
            <w:r w:rsidRPr="001545FC">
              <w:rPr>
                <w:rFonts w:eastAsiaTheme="minorEastAsia"/>
                <w:bCs w:val="0"/>
                <w:sz w:val="24"/>
                <w:szCs w:val="24"/>
                <w:lang w:eastAsia="ru-RU"/>
              </w:rPr>
              <w:t>Раздел 9.Темы: 9.59.,9.60.</w:t>
            </w:r>
          </w:p>
        </w:tc>
        <w:tc>
          <w:tcPr>
            <w:tcW w:w="2268" w:type="dxa"/>
            <w:vMerge/>
            <w:tcBorders>
              <w:top w:val="nil"/>
              <w:left w:val="single" w:sz="6" w:space="0" w:color="000000"/>
              <w:right w:val="single" w:sz="6" w:space="0" w:color="000000"/>
            </w:tcBorders>
            <w:vAlign w:val="center"/>
            <w:hideMark/>
          </w:tcPr>
          <w:p w14:paraId="0574675F" w14:textId="77777777" w:rsidR="001545FC" w:rsidRPr="001545FC" w:rsidRDefault="001545FC" w:rsidP="001545FC">
            <w:pPr>
              <w:rPr>
                <w:rFonts w:eastAsiaTheme="minorEastAsia"/>
                <w:bCs w:val="0"/>
                <w:color w:val="000000"/>
                <w:sz w:val="24"/>
                <w:szCs w:val="24"/>
                <w:lang w:eastAsia="ru-RU"/>
              </w:rPr>
            </w:pPr>
          </w:p>
        </w:tc>
      </w:tr>
    </w:tbl>
    <w:p w14:paraId="027B6964" w14:textId="77777777" w:rsidR="001545FC" w:rsidRPr="001545FC" w:rsidRDefault="001545FC" w:rsidP="001545FC">
      <w:pPr>
        <w:spacing w:before="1" w:after="0" w:line="264" w:lineRule="auto"/>
        <w:ind w:left="302" w:right="283"/>
        <w:jc w:val="both"/>
        <w:rPr>
          <w:rFonts w:eastAsiaTheme="minorEastAsia"/>
          <w:bCs w:val="0"/>
          <w:sz w:val="24"/>
          <w:szCs w:val="24"/>
          <w:lang w:eastAsia="ru-RU"/>
        </w:rPr>
      </w:pPr>
    </w:p>
    <w:p w14:paraId="5386D806"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36"/>
        <w:gridCol w:w="6613"/>
        <w:gridCol w:w="1436"/>
      </w:tblGrid>
      <w:tr w:rsidR="001545FC" w:rsidRPr="001545FC" w14:paraId="337214FC" w14:textId="77777777" w:rsidTr="00103D0B">
        <w:trPr>
          <w:trHeight w:val="1417"/>
        </w:trPr>
        <w:tc>
          <w:tcPr>
            <w:tcW w:w="757" w:type="pct"/>
            <w:tcBorders>
              <w:top w:val="dashed" w:sz="4" w:space="0" w:color="auto"/>
              <w:bottom w:val="dashed" w:sz="4" w:space="0" w:color="auto"/>
            </w:tcBorders>
          </w:tcPr>
          <w:p w14:paraId="771A4EF2" w14:textId="77777777" w:rsidR="001545FC" w:rsidRPr="001545FC" w:rsidRDefault="001545FC" w:rsidP="001545FC">
            <w:pPr>
              <w:jc w:val="center"/>
              <w:rPr>
                <w:rFonts w:ascii="Times New Roman" w:hAnsi="Times New Roman"/>
                <w:color w:val="000000"/>
                <w:szCs w:val="28"/>
              </w:rPr>
            </w:pPr>
            <w:r w:rsidRPr="001545FC">
              <w:rPr>
                <w:rFonts w:ascii="Times New Roman" w:hAnsi="Times New Roman"/>
                <w:noProof/>
              </w:rPr>
              <w:lastRenderedPageBreak/>
              <w:drawing>
                <wp:anchor distT="0" distB="0" distL="114300" distR="114300" simplePos="0" relativeHeight="251681792" behindDoc="0" locked="0" layoutInCell="1" allowOverlap="1" wp14:anchorId="59D49F84" wp14:editId="4CF85FC6">
                  <wp:simplePos x="0" y="0"/>
                  <wp:positionH relativeFrom="column">
                    <wp:posOffset>635</wp:posOffset>
                  </wp:positionH>
                  <wp:positionV relativeFrom="paragraph">
                    <wp:posOffset>26035</wp:posOffset>
                  </wp:positionV>
                  <wp:extent cx="771525" cy="853440"/>
                  <wp:effectExtent l="0" t="0" r="0" b="0"/>
                  <wp:wrapNone/>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75398EB"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6D1E44B6"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3D3EF60D" w14:textId="77777777" w:rsidR="001545FC" w:rsidRPr="001545FC" w:rsidRDefault="001545FC" w:rsidP="001545FC">
            <w:pPr>
              <w:jc w:val="center"/>
              <w:rPr>
                <w:rFonts w:ascii="Times New Roman" w:hAnsi="Times New Roman"/>
                <w:color w:val="000000"/>
                <w:sz w:val="24"/>
                <w:szCs w:val="28"/>
              </w:rPr>
            </w:pPr>
            <w:r w:rsidRPr="001545FC">
              <w:rPr>
                <w:rFonts w:ascii="Times New Roman" w:hAnsi="Times New Roman"/>
                <w:noProof/>
              </w:rPr>
              <w:drawing>
                <wp:anchor distT="0" distB="0" distL="114300" distR="114300" simplePos="0" relativeHeight="251682816" behindDoc="0" locked="0" layoutInCell="1" allowOverlap="1" wp14:anchorId="6F7EFA15" wp14:editId="754CD895">
                  <wp:simplePos x="0" y="0"/>
                  <wp:positionH relativeFrom="column">
                    <wp:posOffset>-55880</wp:posOffset>
                  </wp:positionH>
                  <wp:positionV relativeFrom="paragraph">
                    <wp:posOffset>35560</wp:posOffset>
                  </wp:positionV>
                  <wp:extent cx="853440" cy="828040"/>
                  <wp:effectExtent l="0" t="0" r="0" b="0"/>
                  <wp:wrapNone/>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A9BCD3B" w14:textId="77777777" w:rsidR="001545FC" w:rsidRPr="001545FC" w:rsidRDefault="001545FC" w:rsidP="001545FC">
      <w:pPr>
        <w:spacing w:after="0" w:line="240" w:lineRule="auto"/>
        <w:jc w:val="center"/>
        <w:rPr>
          <w:rFonts w:eastAsiaTheme="minorEastAsia"/>
          <w:bCs w:val="0"/>
          <w:sz w:val="24"/>
          <w:szCs w:val="24"/>
          <w:lang w:eastAsia="ru-RU"/>
        </w:rPr>
      </w:pPr>
    </w:p>
    <w:p w14:paraId="061D276E"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331"/>
        <w:gridCol w:w="3164"/>
      </w:tblGrid>
      <w:tr w:rsidR="001545FC" w:rsidRPr="001545FC" w14:paraId="617C5C21" w14:textId="77777777" w:rsidTr="00103D0B">
        <w:tc>
          <w:tcPr>
            <w:tcW w:w="3334" w:type="pct"/>
          </w:tcPr>
          <w:p w14:paraId="277E560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34B6B3F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6023D7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5A0603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33CD91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704E8336"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0F0C94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70994E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445CEE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3C37B1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3F978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346B3A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10A9E9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7AE7505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701876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0B428A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A8844E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C8B2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66E1AE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90A05D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508E528F"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F0208C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«ОД.12 Химия»</w:t>
      </w:r>
    </w:p>
    <w:p w14:paraId="0C1853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C4B03C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4DB8BF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594FA1C"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6F4C08A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2F4812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90C7018" w14:textId="77777777" w:rsidR="001545FC" w:rsidRPr="001545FC" w:rsidRDefault="001545FC" w:rsidP="001545FC">
      <w:pPr>
        <w:spacing w:after="0" w:line="240" w:lineRule="auto"/>
        <w:jc w:val="center"/>
        <w:rPr>
          <w:rFonts w:eastAsiaTheme="minorEastAsia"/>
          <w:bCs w:val="0"/>
          <w:szCs w:val="24"/>
          <w:lang w:eastAsia="ru-RU"/>
        </w:rPr>
      </w:pPr>
    </w:p>
    <w:p w14:paraId="3D350C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73CDEF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543B7C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1ED15CC" w14:textId="77777777" w:rsidR="001545FC" w:rsidRPr="001545FC" w:rsidRDefault="001545FC" w:rsidP="001545FC">
      <w:pPr>
        <w:spacing w:after="0" w:line="240" w:lineRule="auto"/>
        <w:rPr>
          <w:rFonts w:eastAsiaTheme="minorEastAsia"/>
          <w:bCs w:val="0"/>
          <w:szCs w:val="24"/>
          <w:lang w:eastAsia="ru-RU"/>
        </w:rPr>
      </w:pPr>
    </w:p>
    <w:p w14:paraId="7F69ECCD" w14:textId="77777777" w:rsidR="001545FC" w:rsidRPr="001545FC" w:rsidRDefault="001545FC" w:rsidP="001545FC">
      <w:pPr>
        <w:spacing w:after="0" w:line="240" w:lineRule="auto"/>
        <w:rPr>
          <w:rFonts w:eastAsiaTheme="minorEastAsia"/>
          <w:bCs w:val="0"/>
          <w:szCs w:val="24"/>
          <w:lang w:eastAsia="ru-RU"/>
        </w:rPr>
      </w:pPr>
    </w:p>
    <w:p w14:paraId="1DAE6F6F" w14:textId="77777777" w:rsidR="001545FC" w:rsidRPr="001545FC" w:rsidRDefault="001545FC" w:rsidP="001545FC">
      <w:pPr>
        <w:spacing w:after="0" w:line="240" w:lineRule="auto"/>
        <w:rPr>
          <w:rFonts w:eastAsiaTheme="minorEastAsia"/>
          <w:bCs w:val="0"/>
          <w:szCs w:val="24"/>
          <w:lang w:eastAsia="ru-RU"/>
        </w:rPr>
      </w:pPr>
    </w:p>
    <w:p w14:paraId="47F5C293" w14:textId="77777777" w:rsidR="001545FC" w:rsidRPr="001545FC" w:rsidRDefault="001545FC" w:rsidP="001545FC">
      <w:pPr>
        <w:spacing w:after="0" w:line="240" w:lineRule="auto"/>
        <w:rPr>
          <w:rFonts w:eastAsiaTheme="minorEastAsia"/>
          <w:bCs w:val="0"/>
          <w:szCs w:val="24"/>
          <w:lang w:eastAsia="ru-RU"/>
        </w:rPr>
      </w:pPr>
    </w:p>
    <w:p w14:paraId="3A3665A8" w14:textId="77777777" w:rsidR="001545FC" w:rsidRPr="001545FC" w:rsidRDefault="001545FC" w:rsidP="001545FC">
      <w:pPr>
        <w:spacing w:after="0" w:line="240" w:lineRule="auto"/>
        <w:rPr>
          <w:rFonts w:eastAsiaTheme="minorEastAsia"/>
          <w:bCs w:val="0"/>
          <w:szCs w:val="24"/>
          <w:lang w:eastAsia="ru-RU"/>
        </w:rPr>
      </w:pPr>
    </w:p>
    <w:p w14:paraId="53E6B938"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205987">
          <w:footerReference w:type="default" r:id="rId39"/>
          <w:pgSz w:w="11906" w:h="16838"/>
          <w:pgMar w:top="851" w:right="851" w:bottom="851" w:left="1560" w:header="709" w:footer="709" w:gutter="0"/>
          <w:pgNumType w:start="1"/>
          <w:cols w:space="720"/>
          <w:titlePg/>
        </w:sectPr>
      </w:pPr>
      <w:r w:rsidRPr="001545FC">
        <w:rPr>
          <w:rFonts w:eastAsiaTheme="minorEastAsia"/>
          <w:bCs w:val="0"/>
          <w:sz w:val="24"/>
          <w:szCs w:val="24"/>
          <w:lang w:eastAsia="ru-RU"/>
        </w:rPr>
        <w:t>год поступления 2026 год</w:t>
      </w:r>
    </w:p>
    <w:p w14:paraId="555C755B" w14:textId="77777777" w:rsidR="001545FC" w:rsidRPr="001545FC" w:rsidRDefault="001545FC" w:rsidP="001545FC">
      <w:pPr>
        <w:keepNext/>
        <w:spacing w:after="120" w:line="360" w:lineRule="auto"/>
        <w:ind w:firstLine="709"/>
        <w:jc w:val="center"/>
        <w:rPr>
          <w:rFonts w:eastAsiaTheme="minorEastAsia"/>
          <w:bCs w:val="0"/>
          <w:kern w:val="32"/>
          <w:szCs w:val="28"/>
          <w:lang w:eastAsia="ru-RU"/>
        </w:rPr>
      </w:pPr>
      <w:r w:rsidRPr="001545FC">
        <w:rPr>
          <w:rFonts w:eastAsiaTheme="minorEastAsia"/>
          <w:bCs w:val="0"/>
          <w:kern w:val="32"/>
          <w:szCs w:val="28"/>
          <w:lang w:eastAsia="ru-RU"/>
        </w:rPr>
        <w:lastRenderedPageBreak/>
        <w:t>СОДЕРЖАНИЕ</w:t>
      </w:r>
    </w:p>
    <w:p w14:paraId="570EFFFF" w14:textId="77777777" w:rsidR="001545FC" w:rsidRPr="001545FC" w:rsidRDefault="001545FC" w:rsidP="001545FC">
      <w:pPr>
        <w:tabs>
          <w:tab w:val="right" w:leader="dot" w:pos="9628"/>
        </w:tabs>
        <w:spacing w:before="240" w:after="120" w:line="240" w:lineRule="auto"/>
        <w:rPr>
          <w:rFonts w:eastAsiaTheme="minorEastAsia"/>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95775432" w:history="1">
        <w:r w:rsidRPr="001545FC">
          <w:rPr>
            <w:rFonts w:eastAsiaTheme="minorEastAsia"/>
            <w:bCs w:val="0"/>
            <w:noProof/>
            <w:color w:val="0000FF"/>
            <w:szCs w:val="28"/>
            <w:u w:val="single"/>
            <w:lang w:eastAsia="ru-RU"/>
          </w:rPr>
          <w:t>1. Общая характеристика примерной рабочей программы общеобразовательной дисциплины «Химия»</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_Toc195775432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w:t>
        </w:r>
        <w:r w:rsidRPr="001545FC">
          <w:rPr>
            <w:rFonts w:eastAsiaTheme="minorEastAsia"/>
            <w:bCs w:val="0"/>
            <w:noProof/>
            <w:webHidden/>
            <w:szCs w:val="28"/>
            <w:lang w:eastAsia="ru-RU"/>
          </w:rPr>
          <w:fldChar w:fldCharType="end"/>
        </w:r>
      </w:hyperlink>
    </w:p>
    <w:p w14:paraId="757FAE9A" w14:textId="77777777" w:rsidR="001545FC" w:rsidRPr="001545FC" w:rsidRDefault="001545FC" w:rsidP="001545FC">
      <w:pPr>
        <w:tabs>
          <w:tab w:val="right" w:leader="dot" w:pos="9628"/>
        </w:tabs>
        <w:spacing w:before="240" w:after="120" w:line="240" w:lineRule="auto"/>
        <w:rPr>
          <w:rFonts w:eastAsiaTheme="minorEastAsia"/>
          <w:bCs w:val="0"/>
          <w:noProof/>
          <w:szCs w:val="28"/>
          <w:lang w:eastAsia="ru-RU"/>
        </w:rPr>
      </w:pPr>
      <w:hyperlink w:anchor="_Toc195775433" w:history="1">
        <w:r w:rsidRPr="001545FC">
          <w:rPr>
            <w:rFonts w:eastAsiaTheme="minorEastAsia"/>
            <w:bCs w:val="0"/>
            <w:noProof/>
            <w:color w:val="0000FF"/>
            <w:szCs w:val="28"/>
            <w:u w:val="single"/>
            <w:lang w:eastAsia="ru-RU"/>
          </w:rPr>
          <w:t>2. Структура и содержание общеобразовательной дисциплины «Химия»</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_Toc195775433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10</w:t>
        </w:r>
        <w:r w:rsidRPr="001545FC">
          <w:rPr>
            <w:rFonts w:eastAsiaTheme="minorEastAsia"/>
            <w:bCs w:val="0"/>
            <w:noProof/>
            <w:webHidden/>
            <w:szCs w:val="28"/>
            <w:lang w:eastAsia="ru-RU"/>
          </w:rPr>
          <w:fldChar w:fldCharType="end"/>
        </w:r>
      </w:hyperlink>
    </w:p>
    <w:p w14:paraId="3E5A4966" w14:textId="77777777" w:rsidR="001545FC" w:rsidRPr="001545FC" w:rsidRDefault="001545FC" w:rsidP="001545FC">
      <w:pPr>
        <w:tabs>
          <w:tab w:val="right" w:leader="dot" w:pos="9628"/>
        </w:tabs>
        <w:spacing w:before="240" w:after="120" w:line="240" w:lineRule="auto"/>
        <w:rPr>
          <w:rFonts w:eastAsiaTheme="minorEastAsia"/>
          <w:bCs w:val="0"/>
          <w:noProof/>
          <w:szCs w:val="28"/>
          <w:lang w:eastAsia="ru-RU"/>
        </w:rPr>
      </w:pPr>
      <w:hyperlink w:anchor="_Toc195775434" w:history="1">
        <w:r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_Toc195775434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21</w:t>
        </w:r>
        <w:r w:rsidRPr="001545FC">
          <w:rPr>
            <w:rFonts w:eastAsiaTheme="minorEastAsia"/>
            <w:bCs w:val="0"/>
            <w:noProof/>
            <w:webHidden/>
            <w:szCs w:val="28"/>
            <w:lang w:eastAsia="ru-RU"/>
          </w:rPr>
          <w:fldChar w:fldCharType="end"/>
        </w:r>
      </w:hyperlink>
    </w:p>
    <w:p w14:paraId="28BEA6D9" w14:textId="77777777" w:rsidR="001545FC" w:rsidRPr="001545FC" w:rsidRDefault="001545FC" w:rsidP="001545FC">
      <w:pPr>
        <w:tabs>
          <w:tab w:val="right" w:leader="dot" w:pos="9628"/>
        </w:tabs>
        <w:spacing w:before="240" w:after="120" w:line="240" w:lineRule="auto"/>
        <w:rPr>
          <w:rFonts w:eastAsiaTheme="minorEastAsia"/>
          <w:bCs w:val="0"/>
          <w:noProof/>
          <w:szCs w:val="28"/>
          <w:lang w:eastAsia="ru-RU"/>
        </w:rPr>
      </w:pPr>
      <w:hyperlink w:anchor="_Toc195775435" w:history="1">
        <w:r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_Toc195775435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26</w:t>
        </w:r>
        <w:r w:rsidRPr="001545FC">
          <w:rPr>
            <w:rFonts w:eastAsiaTheme="minorEastAsia"/>
            <w:bCs w:val="0"/>
            <w:noProof/>
            <w:webHidden/>
            <w:szCs w:val="28"/>
            <w:lang w:eastAsia="ru-RU"/>
          </w:rPr>
          <w:fldChar w:fldCharType="end"/>
        </w:r>
      </w:hyperlink>
    </w:p>
    <w:p w14:paraId="35138FAD" w14:textId="77777777" w:rsidR="001545FC" w:rsidRPr="001545FC" w:rsidRDefault="001545FC" w:rsidP="001545FC">
      <w:pPr>
        <w:spacing w:after="0" w:line="360" w:lineRule="auto"/>
        <w:ind w:right="-1"/>
        <w:jc w:val="both"/>
        <w:rPr>
          <w:rFonts w:eastAsiaTheme="minorEastAsia"/>
          <w:bCs w:val="0"/>
          <w:sz w:val="22"/>
          <w:szCs w:val="22"/>
          <w:lang w:eastAsia="ru-RU"/>
        </w:rPr>
      </w:pPr>
      <w:r w:rsidRPr="001545FC">
        <w:rPr>
          <w:rFonts w:eastAsiaTheme="minorEastAsia"/>
          <w:b/>
          <w:szCs w:val="28"/>
          <w:lang w:eastAsia="ru-RU"/>
        </w:rPr>
        <w:fldChar w:fldCharType="end"/>
      </w:r>
    </w:p>
    <w:p w14:paraId="4A7BA634" w14:textId="77777777" w:rsidR="001545FC" w:rsidRPr="001545FC" w:rsidRDefault="001545FC" w:rsidP="001545FC">
      <w:pPr>
        <w:keepNext/>
        <w:spacing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br w:type="page"/>
      </w:r>
      <w:bookmarkStart w:id="456" w:name="_Toc195775432"/>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«ХИМИЯ»</w:t>
      </w:r>
      <w:bookmarkEnd w:id="456"/>
    </w:p>
    <w:p w14:paraId="04A4083D" w14:textId="77777777" w:rsidR="001545FC" w:rsidRPr="001545FC" w:rsidRDefault="001545FC" w:rsidP="001545FC">
      <w:pPr>
        <w:shd w:val="clear" w:color="auto" w:fill="FFFFFF"/>
        <w:spacing w:after="0" w:line="240" w:lineRule="auto"/>
        <w:ind w:firstLine="709"/>
        <w:jc w:val="both"/>
        <w:rPr>
          <w:rFonts w:eastAsia="Times New Roman"/>
          <w:b/>
          <w:bCs w:val="0"/>
          <w:sz w:val="24"/>
          <w:szCs w:val="24"/>
          <w:highlight w:val="white"/>
          <w:lang w:eastAsia="ru-RU"/>
        </w:rPr>
      </w:pPr>
    </w:p>
    <w:p w14:paraId="23DCBC7E" w14:textId="77777777" w:rsidR="001545FC" w:rsidRPr="001545FC" w:rsidRDefault="001545FC" w:rsidP="001545FC">
      <w:pPr>
        <w:shd w:val="clear" w:color="auto" w:fill="FFFFFF"/>
        <w:spacing w:after="0" w:line="360" w:lineRule="auto"/>
        <w:ind w:firstLine="709"/>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1.1. Место дисциплины в структуре образовательной программы СПО</w:t>
      </w:r>
    </w:p>
    <w:p w14:paraId="6637E751"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heme="minorEastAsia"/>
          <w:bCs w:val="0"/>
          <w:sz w:val="24"/>
          <w:szCs w:val="20"/>
          <w:lang w:eastAsia="ru-RU"/>
        </w:rPr>
      </w:pPr>
      <w:bookmarkStart w:id="457" w:name="_Hlk190076821"/>
      <w:r w:rsidRPr="001545FC">
        <w:rPr>
          <w:rFonts w:eastAsia="Times New Roman"/>
          <w:bCs w:val="0"/>
          <w:sz w:val="24"/>
          <w:szCs w:val="24"/>
          <w:lang w:eastAsia="ru-RU"/>
        </w:rPr>
        <w:t xml:space="preserve">Общеобразовательная дисциплина «Химия» </w:t>
      </w:r>
      <w:r w:rsidRPr="001545FC">
        <w:rPr>
          <w:rFonts w:eastAsiaTheme="minorEastAsia"/>
          <w:bCs w:val="0"/>
          <w:sz w:val="24"/>
          <w:szCs w:val="20"/>
          <w:lang w:eastAsia="ru-RU"/>
        </w:rPr>
        <w:t xml:space="preserve">является обязательной частью общеобразовательного цикла образовательной программы в соответствии с ФГОС СПО по </w:t>
      </w:r>
      <w:bookmarkEnd w:id="457"/>
      <w:r w:rsidRPr="001545FC">
        <w:rPr>
          <w:rFonts w:eastAsiaTheme="minorEastAsia"/>
          <w:bCs w:val="0"/>
          <w:sz w:val="24"/>
          <w:szCs w:val="20"/>
          <w:lang w:eastAsia="ru-RU"/>
        </w:rPr>
        <w:t>35.01.27 Мастер сельскохозяйственного производства.</w:t>
      </w:r>
    </w:p>
    <w:p w14:paraId="09B1FB7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imes New Roman"/>
          <w:sz w:val="24"/>
          <w:szCs w:val="24"/>
          <w:lang w:eastAsia="ru-RU"/>
        </w:rPr>
      </w:pPr>
      <w:r w:rsidRPr="001545FC">
        <w:rPr>
          <w:rFonts w:eastAsia="Times New Roman"/>
          <w:sz w:val="24"/>
          <w:szCs w:val="24"/>
          <w:lang w:eastAsia="ru-RU"/>
        </w:rPr>
        <w:t xml:space="preserve">Прикладной модуль включает раздел 8 «Химия в быту и производственной деятельности человека», который реализуется для всех профессий/специальностей </w:t>
      </w:r>
      <w:bookmarkStart w:id="458" w:name="_Hlk190077601"/>
      <w:r w:rsidRPr="001545FC">
        <w:rPr>
          <w:rFonts w:eastAsia="Times New Roman"/>
          <w:sz w:val="24"/>
          <w:szCs w:val="24"/>
          <w:lang w:eastAsia="ru-RU"/>
        </w:rPr>
        <w:t xml:space="preserve">методом решения </w:t>
      </w:r>
      <w:bookmarkEnd w:id="458"/>
      <w:r w:rsidRPr="001545FC">
        <w:rPr>
          <w:rFonts w:eastAsia="Times New Roman"/>
          <w:sz w:val="24"/>
          <w:szCs w:val="24"/>
          <w:lang w:eastAsia="ru-RU"/>
        </w:rPr>
        <w:t xml:space="preserve">кейсов, связанных с экологической безопасностью и оценкой последствий бытовой и производственной деятельности, </w:t>
      </w:r>
      <w:bookmarkStart w:id="459" w:name="_Hlk190077650"/>
      <w:r w:rsidRPr="001545FC">
        <w:rPr>
          <w:rFonts w:eastAsia="Times New Roman"/>
          <w:sz w:val="24"/>
          <w:szCs w:val="24"/>
          <w:lang w:eastAsia="ru-RU"/>
        </w:rPr>
        <w:t>соответствующей</w:t>
      </w:r>
      <w:bookmarkEnd w:id="459"/>
      <w:r w:rsidRPr="001545FC">
        <w:rPr>
          <w:rFonts w:eastAsia="Times New Roman"/>
          <w:sz w:val="24"/>
          <w:szCs w:val="24"/>
          <w:lang w:eastAsia="ru-RU"/>
        </w:rPr>
        <w:t xml:space="preserve"> отраслям будущей профессиональной деятельности обучающихся.</w:t>
      </w:r>
    </w:p>
    <w:p w14:paraId="0C082945"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
          <w:bCs w:val="0"/>
          <w:sz w:val="24"/>
          <w:szCs w:val="24"/>
          <w:lang w:eastAsia="ru-RU"/>
        </w:rPr>
        <w:t>1.2. Цели и планируемые результаты освоения дисциплины</w:t>
      </w:r>
    </w:p>
    <w:p w14:paraId="30240247"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imes New Roman"/>
          <w:bCs w:val="0"/>
          <w:sz w:val="24"/>
          <w:szCs w:val="24"/>
          <w:highlight w:val="white"/>
          <w:lang w:eastAsia="ru-RU"/>
        </w:rPr>
      </w:pPr>
      <w:r w:rsidRPr="001545FC">
        <w:rPr>
          <w:rFonts w:eastAsia="Times New Roman"/>
          <w:b/>
          <w:bCs w:val="0"/>
          <w:sz w:val="24"/>
          <w:szCs w:val="24"/>
          <w:lang w:eastAsia="ru-RU"/>
        </w:rPr>
        <w:t>1.2.1. Цели и задачи дисциплины</w:t>
      </w:r>
    </w:p>
    <w:p w14:paraId="707818D5" w14:textId="77777777" w:rsidR="001545FC" w:rsidRPr="001545FC" w:rsidRDefault="001545FC" w:rsidP="001545FC">
      <w:pPr>
        <w:shd w:val="clear" w:color="auto" w:fill="FFFFFF"/>
        <w:spacing w:after="0" w:line="360" w:lineRule="auto"/>
        <w:ind w:firstLine="720"/>
        <w:jc w:val="both"/>
        <w:rPr>
          <w:rFonts w:eastAsia="Times New Roman"/>
          <w:bCs w:val="0"/>
          <w:sz w:val="24"/>
          <w:szCs w:val="24"/>
          <w:lang w:eastAsia="ru-RU"/>
        </w:rPr>
      </w:pPr>
      <w:bookmarkStart w:id="460" w:name="_Hlk190080847"/>
      <w:r w:rsidRPr="001545FC">
        <w:rPr>
          <w:rFonts w:eastAsia="Times New Roman"/>
          <w:bCs w:val="0"/>
          <w:sz w:val="24"/>
          <w:szCs w:val="24"/>
          <w:lang w:eastAsia="ru-RU"/>
        </w:rPr>
        <w:t xml:space="preserve">Содержание программы общеобразовательной дисциплины «Химия» направлено на достижение следующих </w:t>
      </w:r>
      <w:r w:rsidRPr="001545FC">
        <w:rPr>
          <w:rFonts w:eastAsia="Times New Roman"/>
          <w:b/>
          <w:sz w:val="24"/>
          <w:szCs w:val="24"/>
          <w:lang w:eastAsia="ru-RU"/>
        </w:rPr>
        <w:t>целей</w:t>
      </w:r>
      <w:r w:rsidRPr="001545FC">
        <w:rPr>
          <w:rFonts w:eastAsia="Times New Roman"/>
          <w:bCs w:val="0"/>
          <w:sz w:val="24"/>
          <w:szCs w:val="24"/>
          <w:lang w:eastAsia="ru-RU"/>
        </w:rPr>
        <w:t>:</w:t>
      </w:r>
      <w:r w:rsidRPr="001545FC">
        <w:rPr>
          <w:rFonts w:eastAsia="Times New Roman"/>
          <w:bCs w:val="0"/>
          <w:sz w:val="24"/>
          <w:szCs w:val="24"/>
          <w:highlight w:val="white"/>
          <w:lang w:eastAsia="ru-RU"/>
        </w:rPr>
        <w:t xml:space="preserve"> </w:t>
      </w:r>
    </w:p>
    <w:p w14:paraId="4A5DA8AD"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061CD416"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B00FE4D"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highlight w:val="white"/>
          <w:lang w:eastAsia="ru-RU"/>
        </w:rPr>
      </w:pPr>
      <w:r w:rsidRPr="001545FC">
        <w:rPr>
          <w:rFonts w:eastAsia="Times New Roman"/>
          <w:bCs w:val="0"/>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0288D3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eastAsia="Times New Roman"/>
          <w:b/>
          <w:bCs w:val="0"/>
          <w:sz w:val="24"/>
          <w:szCs w:val="24"/>
          <w:highlight w:val="white"/>
          <w:lang w:eastAsia="ru-RU"/>
        </w:rPr>
      </w:pPr>
      <w:bookmarkStart w:id="461" w:name="_Hlk190080914"/>
      <w:bookmarkEnd w:id="460"/>
      <w:r w:rsidRPr="001545FC">
        <w:rPr>
          <w:rFonts w:eastAsia="Times New Roman"/>
          <w:b/>
          <w:bCs w:val="0"/>
          <w:sz w:val="24"/>
          <w:szCs w:val="24"/>
          <w:lang w:eastAsia="ru-RU"/>
        </w:rPr>
        <w:t>Задачи дисциплины:</w:t>
      </w:r>
    </w:p>
    <w:p w14:paraId="7EBD53A2" w14:textId="77777777" w:rsidR="001545FC" w:rsidRPr="001545FC" w:rsidRDefault="001545FC" w:rsidP="00B77C04">
      <w:pPr>
        <w:numPr>
          <w:ilvl w:val="0"/>
          <w:numId w:val="54"/>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 xml:space="preserve">сформировать </w:t>
      </w:r>
      <w:bookmarkStart w:id="462" w:name="_Hlk188281108"/>
      <w:r w:rsidRPr="001545FC">
        <w:rPr>
          <w:rFonts w:eastAsia="Times New Roman"/>
          <w:bCs w:val="0"/>
          <w:sz w:val="24"/>
          <w:szCs w:val="24"/>
          <w:lang w:eastAsia="ru-RU"/>
        </w:rPr>
        <w:t xml:space="preserve">понимание закономерностей протекания химических процессов и явлений в окружающей среде, </w:t>
      </w:r>
      <w:bookmarkEnd w:id="462"/>
      <w:r w:rsidRPr="001545FC">
        <w:rPr>
          <w:rFonts w:eastAsia="Times New Roman"/>
          <w:bCs w:val="0"/>
          <w:sz w:val="24"/>
          <w:szCs w:val="24"/>
          <w:lang w:eastAsia="ru-RU"/>
        </w:rPr>
        <w:t>а также их связь с целостной научной картиной мира и другими естественными науками;</w:t>
      </w:r>
    </w:p>
    <w:p w14:paraId="403E6EF4"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36335F48"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lastRenderedPageBreak/>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BDB226C"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50C47E32"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1D2A32D6"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bookmarkEnd w:id="461"/>
    <w:p w14:paraId="76ECFA14" w14:textId="77777777" w:rsidR="001545FC" w:rsidRPr="001545FC" w:rsidRDefault="001545FC" w:rsidP="001545FC">
      <w:pPr>
        <w:spacing w:after="0" w:line="360" w:lineRule="auto"/>
        <w:ind w:firstLine="709"/>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7C42D643" w14:textId="77777777" w:rsidR="001545FC" w:rsidRPr="001545FC" w:rsidRDefault="001545FC" w:rsidP="001545FC">
      <w:pPr>
        <w:spacing w:after="0" w:line="360" w:lineRule="auto"/>
        <w:ind w:firstLine="709"/>
        <w:jc w:val="both"/>
        <w:rPr>
          <w:rFonts w:eastAsiaTheme="minorEastAsia"/>
          <w:b/>
          <w:bCs w:val="0"/>
          <w:sz w:val="24"/>
          <w:szCs w:val="20"/>
          <w:lang w:eastAsia="ru-RU"/>
        </w:rPr>
        <w:sectPr w:rsidR="001545FC" w:rsidRPr="001545FC" w:rsidSect="001C539B">
          <w:pgSz w:w="11906" w:h="16838"/>
          <w:pgMar w:top="1134" w:right="851" w:bottom="1134" w:left="1701" w:header="709" w:footer="709" w:gutter="0"/>
          <w:pgNumType w:start="2"/>
          <w:cols w:space="720"/>
          <w:rtlGutter/>
          <w:docGrid w:linePitch="299"/>
        </w:sectPr>
      </w:pPr>
      <w:bookmarkStart w:id="463" w:name="_Hlk190080926"/>
      <w:r w:rsidRPr="001545FC">
        <w:rPr>
          <w:rFonts w:eastAsiaTheme="minorEastAsia"/>
          <w:bCs w:val="0"/>
          <w:sz w:val="24"/>
          <w:szCs w:val="20"/>
          <w:lang w:eastAsia="ru-RU"/>
        </w:rPr>
        <w:t>Особое значение общеобразовательная дисциплина «Химия» имеет при формировании и развитии ОК 01; ОК 02; ОК 04; ОК 07 и ПК, представленных в</w:t>
      </w:r>
      <w:r w:rsidRPr="001545FC">
        <w:rPr>
          <w:rFonts w:eastAsiaTheme="minorEastAsia"/>
          <w:bCs w:val="0"/>
          <w:i/>
          <w:sz w:val="24"/>
          <w:szCs w:val="20"/>
          <w:lang w:eastAsia="ru-RU"/>
        </w:rPr>
        <w:t xml:space="preserve"> </w:t>
      </w:r>
      <w:r w:rsidRPr="001545FC">
        <w:rPr>
          <w:rFonts w:eastAsiaTheme="minorEastAsia"/>
          <w:bCs w:val="0"/>
          <w:sz w:val="24"/>
          <w:szCs w:val="20"/>
          <w:lang w:eastAsia="ru-RU"/>
        </w:rPr>
        <w:t>актуализированных</w:t>
      </w:r>
      <w:r w:rsidRPr="001545FC">
        <w:rPr>
          <w:rFonts w:eastAsiaTheme="minorEastAsia"/>
          <w:bCs w:val="0"/>
          <w:i/>
          <w:sz w:val="24"/>
          <w:szCs w:val="20"/>
          <w:lang w:eastAsia="ru-RU"/>
        </w:rPr>
        <w:t xml:space="preserve"> </w:t>
      </w:r>
      <w:r w:rsidRPr="001545FC">
        <w:rPr>
          <w:rFonts w:eastAsiaTheme="minorEastAsia"/>
          <w:bCs w:val="0"/>
          <w:sz w:val="24"/>
          <w:szCs w:val="20"/>
          <w:lang w:eastAsia="ru-RU"/>
        </w:rPr>
        <w:t>ФГОС СПО по профессии/специальности</w:t>
      </w:r>
      <w:bookmarkEnd w:id="463"/>
      <w:r w:rsidRPr="001545FC">
        <w:rPr>
          <w:rFonts w:eastAsiaTheme="minorEastAsia"/>
          <w:bCs w:val="0"/>
          <w:sz w:val="24"/>
          <w:szCs w:val="20"/>
          <w:lang w:eastAsia="ru-RU"/>
        </w:rPr>
        <w:t>.</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1545FC" w:rsidRPr="001545FC" w14:paraId="7E6669AE" w14:textId="77777777" w:rsidTr="00103D0B">
        <w:trPr>
          <w:cantSplit/>
          <w:trHeight w:val="270"/>
        </w:trPr>
        <w:tc>
          <w:tcPr>
            <w:tcW w:w="2405" w:type="dxa"/>
            <w:vMerge w:val="restart"/>
            <w:vAlign w:val="center"/>
          </w:tcPr>
          <w:p w14:paraId="2B22B211" w14:textId="77777777" w:rsidR="001545FC" w:rsidRPr="001545FC" w:rsidRDefault="001545FC" w:rsidP="001545FC">
            <w:pPr>
              <w:spacing w:after="0" w:line="240" w:lineRule="auto"/>
              <w:jc w:val="center"/>
              <w:rPr>
                <w:rFonts w:eastAsia="Times New Roman"/>
                <w:b/>
                <w:bCs w:val="0"/>
                <w:sz w:val="24"/>
                <w:szCs w:val="24"/>
                <w:lang w:eastAsia="ru-RU"/>
              </w:rPr>
            </w:pPr>
            <w:bookmarkStart w:id="464" w:name="_Hlk190081900"/>
            <w:r w:rsidRPr="001545FC">
              <w:rPr>
                <w:rFonts w:eastAsia="Times New Roman"/>
                <w:b/>
                <w:bCs w:val="0"/>
                <w:sz w:val="24"/>
                <w:szCs w:val="24"/>
                <w:lang w:eastAsia="ru-RU"/>
              </w:rPr>
              <w:lastRenderedPageBreak/>
              <w:t>Код и наименование формируемых компетенций</w:t>
            </w:r>
          </w:p>
        </w:tc>
        <w:tc>
          <w:tcPr>
            <w:tcW w:w="12191" w:type="dxa"/>
            <w:gridSpan w:val="2"/>
            <w:vAlign w:val="center"/>
          </w:tcPr>
          <w:p w14:paraId="6D15F50A"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Планируемые результаты освоения дисциплины</w:t>
            </w:r>
          </w:p>
        </w:tc>
      </w:tr>
      <w:tr w:rsidR="001545FC" w:rsidRPr="001545FC" w14:paraId="1A54ACD6" w14:textId="77777777" w:rsidTr="00103D0B">
        <w:trPr>
          <w:cantSplit/>
          <w:trHeight w:val="563"/>
        </w:trPr>
        <w:tc>
          <w:tcPr>
            <w:tcW w:w="2405" w:type="dxa"/>
            <w:vMerge/>
            <w:vAlign w:val="center"/>
          </w:tcPr>
          <w:p w14:paraId="39F12B87" w14:textId="77777777" w:rsidR="001545FC" w:rsidRPr="001545FC" w:rsidRDefault="001545FC" w:rsidP="001545FC">
            <w:pPr>
              <w:widowControl w:val="0"/>
              <w:spacing w:after="0" w:line="276" w:lineRule="auto"/>
              <w:rPr>
                <w:rFonts w:eastAsia="Times New Roman"/>
                <w:b/>
                <w:bCs w:val="0"/>
                <w:sz w:val="24"/>
                <w:szCs w:val="24"/>
                <w:lang w:eastAsia="ru-RU"/>
              </w:rPr>
            </w:pPr>
          </w:p>
        </w:tc>
        <w:tc>
          <w:tcPr>
            <w:tcW w:w="5812" w:type="dxa"/>
            <w:vAlign w:val="center"/>
          </w:tcPr>
          <w:p w14:paraId="741FA27F"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Общие</w:t>
            </w:r>
          </w:p>
        </w:tc>
        <w:tc>
          <w:tcPr>
            <w:tcW w:w="6379" w:type="dxa"/>
            <w:vAlign w:val="center"/>
          </w:tcPr>
          <w:p w14:paraId="7CA9D4C6"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Дисциплинарные</w:t>
            </w:r>
          </w:p>
        </w:tc>
      </w:tr>
      <w:tr w:rsidR="001545FC" w:rsidRPr="001545FC" w14:paraId="01DAAC45" w14:textId="77777777" w:rsidTr="00103D0B">
        <w:trPr>
          <w:trHeight w:val="674"/>
        </w:trPr>
        <w:tc>
          <w:tcPr>
            <w:tcW w:w="2405" w:type="dxa"/>
          </w:tcPr>
          <w:p w14:paraId="3D775FCA"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5812" w:type="dxa"/>
          </w:tcPr>
          <w:p w14:paraId="27A29E41"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249DDD3C"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трудового воспитания:</w:t>
            </w:r>
          </w:p>
          <w:p w14:paraId="573D146C"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 xml:space="preserve">готовность к труду, осознание ценности мастерства, трудолюбие; </w:t>
            </w:r>
          </w:p>
          <w:p w14:paraId="5D4553F7"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imes New Roman"/>
                <w:b/>
                <w:bCs w:val="0"/>
                <w:sz w:val="24"/>
                <w:szCs w:val="24"/>
                <w:lang w:eastAsia="ru-RU"/>
              </w:rPr>
              <w:t xml:space="preserve"> </w:t>
            </w:r>
          </w:p>
          <w:p w14:paraId="47B317AD" w14:textId="77777777" w:rsidR="001545FC" w:rsidRPr="001545FC" w:rsidRDefault="001545FC" w:rsidP="00B77C04">
            <w:pPr>
              <w:numPr>
                <w:ilvl w:val="0"/>
                <w:numId w:val="52"/>
              </w:numPr>
              <w:spacing w:after="0" w:line="240" w:lineRule="auto"/>
              <w:ind w:left="357" w:hanging="357"/>
              <w:contextualSpacing/>
              <w:jc w:val="both"/>
              <w:rPr>
                <w:rFonts w:eastAsia="Times New Roman"/>
                <w:b/>
                <w:bCs w:val="0"/>
                <w:sz w:val="24"/>
                <w:szCs w:val="24"/>
                <w:lang w:eastAsia="ru-RU"/>
              </w:rPr>
            </w:pPr>
            <w:r w:rsidRPr="001545FC">
              <w:rPr>
                <w:rFonts w:eastAsiaTheme="minorEastAsia"/>
                <w:bCs w:val="0"/>
                <w:sz w:val="24"/>
                <w:szCs w:val="24"/>
                <w:lang w:eastAsia="ru-RU"/>
              </w:rPr>
              <w:t>интерес к различным сферам профессиональной деятельности.</w:t>
            </w:r>
          </w:p>
          <w:p w14:paraId="3CA025BC" w14:textId="77777777" w:rsidR="001545FC" w:rsidRPr="001545FC" w:rsidRDefault="001545FC" w:rsidP="001545FC">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66D467A0" w14:textId="77777777" w:rsidR="001545FC" w:rsidRPr="001545FC" w:rsidRDefault="001545FC" w:rsidP="001545FC">
            <w:pPr>
              <w:spacing w:after="0" w:line="240" w:lineRule="auto"/>
              <w:jc w:val="both"/>
              <w:rPr>
                <w:rFonts w:eastAsia="Times New Roman"/>
                <w:bCs w:val="0"/>
                <w:sz w:val="24"/>
                <w:szCs w:val="24"/>
                <w:highlight w:val="white"/>
                <w:lang w:eastAsia="ru-RU"/>
              </w:rPr>
            </w:pPr>
            <w:r w:rsidRPr="001545FC">
              <w:rPr>
                <w:rFonts w:eastAsia="Times New Roman"/>
                <w:b/>
                <w:bCs w:val="0"/>
                <w:sz w:val="24"/>
                <w:szCs w:val="24"/>
                <w:highlight w:val="white"/>
                <w:lang w:eastAsia="ru-RU"/>
              </w:rPr>
              <w:t xml:space="preserve"> а) базовые логические действия</w:t>
            </w:r>
            <w:r w:rsidRPr="001545FC">
              <w:rPr>
                <w:rFonts w:eastAsia="Times New Roman"/>
                <w:bCs w:val="0"/>
                <w:sz w:val="24"/>
                <w:szCs w:val="24"/>
                <w:highlight w:val="white"/>
                <w:lang w:eastAsia="ru-RU"/>
              </w:rPr>
              <w:t>:</w:t>
            </w:r>
          </w:p>
          <w:p w14:paraId="7D98462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w:t>
            </w:r>
          </w:p>
          <w:p w14:paraId="55C84EFC"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устанавливать существенный признак или основания для сравнения, классификации и обобщения; </w:t>
            </w:r>
          </w:p>
          <w:p w14:paraId="008B0D7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определять цели деятельности, задавать параметры и критерии их достижения;</w:t>
            </w:r>
          </w:p>
          <w:p w14:paraId="719041A1"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выявлять закономерности и противоречия в рассматриваемых явлениях; </w:t>
            </w:r>
          </w:p>
          <w:p w14:paraId="4632AE8E"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215F66B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б) базовые исследовательские действия:</w:t>
            </w:r>
          </w:p>
          <w:p w14:paraId="63F427E3"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владеть навыками учебно-исследовательской и проектной деятельности, навыками разрешения проблем; </w:t>
            </w:r>
          </w:p>
          <w:p w14:paraId="28AB0C2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4FE0218"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FA328F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уметь переносить знания в познавательную и практическую области жизнедеятельности.</w:t>
            </w:r>
          </w:p>
        </w:tc>
        <w:tc>
          <w:tcPr>
            <w:tcW w:w="6379" w:type="dxa"/>
          </w:tcPr>
          <w:p w14:paraId="116741D5"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должны отражать:</w:t>
            </w:r>
          </w:p>
          <w:p w14:paraId="41554166"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EBAC8A8"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ПРб 02</w:t>
            </w:r>
            <w:r w:rsidRPr="001545FC">
              <w:rPr>
                <w:rFonts w:eastAsia="Times New Roman"/>
                <w:bCs w:val="0"/>
                <w:sz w:val="24"/>
                <w:szCs w:val="24"/>
                <w:lang w:eastAsia="ru-RU"/>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w:t>
            </w:r>
            <w:r w:rsidRPr="001545FC">
              <w:rPr>
                <w:rFonts w:eastAsia="Times New Roman"/>
                <w:bCs w:val="0"/>
                <w:sz w:val="24"/>
                <w:szCs w:val="24"/>
                <w:lang w:eastAsia="ru-RU"/>
              </w:rPr>
              <w:lastRenderedPageBreak/>
              <w:t>получении и безопасном использовании важнейших неорганических и органических веществ в быту и практической деятельности человека;</w:t>
            </w:r>
          </w:p>
          <w:p w14:paraId="5EB0D6BB"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03.</w:t>
            </w:r>
            <w:r w:rsidRPr="001545FC">
              <w:rPr>
                <w:rFonts w:eastAsia="Times New Roman"/>
                <w:bCs w:val="0"/>
                <w:sz w:val="24"/>
                <w:szCs w:val="24"/>
                <w:lang w:eastAsia="ru-RU"/>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412AADF5"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04.</w:t>
            </w:r>
            <w:r w:rsidRPr="001545FC">
              <w:rPr>
                <w:rFonts w:eastAsia="Times New Roman"/>
                <w:bCs w:val="0"/>
                <w:sz w:val="24"/>
                <w:szCs w:val="24"/>
                <w:lang w:eastAsia="ru-RU"/>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1D606AAB"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05.</w:t>
            </w:r>
            <w:r w:rsidRPr="001545FC">
              <w:rPr>
                <w:rFonts w:eastAsia="Times New Roman"/>
                <w:bCs w:val="0"/>
                <w:sz w:val="24"/>
                <w:szCs w:val="24"/>
                <w:lang w:eastAsia="ru-RU"/>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16E8F3B9"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07.</w:t>
            </w:r>
            <w:r w:rsidRPr="001545FC">
              <w:rPr>
                <w:rFonts w:eastAsia="Times New Roman"/>
                <w:bCs w:val="0"/>
                <w:sz w:val="24"/>
                <w:szCs w:val="24"/>
                <w:lang w:eastAsia="ru-RU"/>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w:t>
            </w:r>
            <w:r w:rsidRPr="001545FC">
              <w:rPr>
                <w:rFonts w:eastAsia="Times New Roman"/>
                <w:bCs w:val="0"/>
                <w:sz w:val="24"/>
                <w:szCs w:val="24"/>
                <w:lang w:eastAsia="ru-RU"/>
              </w:rPr>
              <w:lastRenderedPageBreak/>
              <w:t>решений в конкретных жизненных ситуациях, связанных с веществами и их применением.</w:t>
            </w:r>
          </w:p>
        </w:tc>
      </w:tr>
      <w:tr w:rsidR="001545FC" w:rsidRPr="001545FC" w14:paraId="1DC41272" w14:textId="77777777" w:rsidTr="00103D0B">
        <w:trPr>
          <w:trHeight w:val="340"/>
        </w:trPr>
        <w:tc>
          <w:tcPr>
            <w:tcW w:w="2405" w:type="dxa"/>
          </w:tcPr>
          <w:p w14:paraId="3D0F7F0D"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14:paraId="1689E11B"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428D88F3"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ценности научного познания:</w:t>
            </w:r>
          </w:p>
          <w:p w14:paraId="4ACB985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F9FEEB5"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совершенствование языковой и читательской культуры как средства взаимодействия между людьми и познания мира.</w:t>
            </w:r>
          </w:p>
          <w:p w14:paraId="3595A34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lang w:eastAsia="ru-RU"/>
              </w:rPr>
              <w:t>Метапредметные результаты должны отражать:</w:t>
            </w: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48A652BB"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2FC0ABA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85BF5F"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F0B5E9A"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оценивать достоверность, легитимность информации, ее соответствие правовым и морально-этическим нормам; </w:t>
            </w:r>
          </w:p>
          <w:p w14:paraId="52391189"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lang w:eastAsia="ru-RU"/>
              </w:rPr>
            </w:pPr>
            <w:r w:rsidRPr="001545FC">
              <w:rPr>
                <w:rFonts w:eastAsiaTheme="minorEastAsia"/>
                <w:bCs w:val="0"/>
                <w:sz w:val="24"/>
                <w:szCs w:val="24"/>
                <w:lang w:eastAsia="ru-RU"/>
              </w:rPr>
              <w:t>владеть навыками распознавания и защиты информации, информационной безопасности личности.</w:t>
            </w:r>
            <w:r w:rsidRPr="001545FC">
              <w:rPr>
                <w:rFonts w:eastAsia="Times New Roman"/>
                <w:bCs w:val="0"/>
                <w:sz w:val="24"/>
                <w:szCs w:val="24"/>
                <w:highlight w:val="white"/>
                <w:lang w:eastAsia="ru-RU"/>
              </w:rPr>
              <w:t xml:space="preserve"> </w:t>
            </w:r>
            <w:r w:rsidRPr="001545FC">
              <w:rPr>
                <w:rFonts w:eastAsia="Times New Roman"/>
                <w:b/>
                <w:bCs w:val="0"/>
                <w:sz w:val="24"/>
                <w:szCs w:val="24"/>
                <w:lang w:eastAsia="ru-RU"/>
              </w:rPr>
              <w:t xml:space="preserve"> </w:t>
            </w:r>
          </w:p>
        </w:tc>
        <w:tc>
          <w:tcPr>
            <w:tcW w:w="6379" w:type="dxa"/>
          </w:tcPr>
          <w:p w14:paraId="72629B92"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4BF711F8"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06.</w:t>
            </w:r>
            <w:r w:rsidRPr="001545FC">
              <w:rPr>
                <w:rFonts w:eastAsia="Times New Roman"/>
                <w:bCs w:val="0"/>
                <w:sz w:val="24"/>
                <w:szCs w:val="24"/>
                <w:lang w:eastAsia="ru-RU"/>
              </w:rPr>
              <w:t xml:space="preserve">  владение основными методами научного познания веществ и химических явлений (наблюдение, измерение, эксперимент, моделирование);</w:t>
            </w:r>
          </w:p>
          <w:p w14:paraId="60794084" w14:textId="77777777" w:rsidR="001545FC" w:rsidRPr="001545FC" w:rsidRDefault="001545FC" w:rsidP="001545FC">
            <w:pPr>
              <w:spacing w:after="0" w:line="240" w:lineRule="auto"/>
              <w:jc w:val="both"/>
              <w:rPr>
                <w:rFonts w:eastAsia="Times New Roman"/>
                <w:b/>
                <w:sz w:val="24"/>
                <w:szCs w:val="24"/>
                <w:lang w:eastAsia="ru-RU"/>
              </w:rPr>
            </w:pPr>
            <w:r w:rsidRPr="001545FC">
              <w:rPr>
                <w:rFonts w:eastAsia="Times New Roman"/>
                <w:b/>
                <w:sz w:val="24"/>
                <w:szCs w:val="24"/>
                <w:lang w:eastAsia="ru-RU"/>
              </w:rPr>
              <w:t>ПРб 07</w:t>
            </w:r>
            <w:r w:rsidRPr="001545FC">
              <w:rPr>
                <w:rFonts w:eastAsia="Times New Roman"/>
                <w:bCs w:val="0"/>
                <w:sz w:val="24"/>
                <w:szCs w:val="24"/>
                <w:lang w:eastAsia="ru-RU"/>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26ACF799"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4A374C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09.</w:t>
            </w:r>
            <w:r w:rsidRPr="001545FC">
              <w:rPr>
                <w:rFonts w:eastAsia="Times New Roman"/>
                <w:bCs w:val="0"/>
                <w:sz w:val="24"/>
                <w:szCs w:val="24"/>
                <w:lang w:eastAsia="ru-RU"/>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1545FC" w:rsidRPr="001545FC" w14:paraId="17DA2A02" w14:textId="77777777" w:rsidTr="00103D0B">
        <w:trPr>
          <w:trHeight w:val="314"/>
        </w:trPr>
        <w:tc>
          <w:tcPr>
            <w:tcW w:w="2405" w:type="dxa"/>
          </w:tcPr>
          <w:p w14:paraId="06046793"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ОК 04. Эффективно взаимодействовать и работать в коллективе и команде</w:t>
            </w:r>
          </w:p>
        </w:tc>
        <w:tc>
          <w:tcPr>
            <w:tcW w:w="5812" w:type="dxa"/>
          </w:tcPr>
          <w:p w14:paraId="720622CE"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70721FB6" w14:textId="77777777" w:rsidR="001545FC" w:rsidRPr="001545FC" w:rsidRDefault="001545FC" w:rsidP="001545FC">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гражданского воспитания:</w:t>
            </w:r>
          </w:p>
          <w:p w14:paraId="65377217" w14:textId="77777777" w:rsidR="001545FC" w:rsidRPr="001545FC" w:rsidRDefault="001545FC" w:rsidP="00B77C04">
            <w:pPr>
              <w:numPr>
                <w:ilvl w:val="0"/>
                <w:numId w:val="56"/>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готовность вести совместную деятельность в интересах гражданского общества;</w:t>
            </w:r>
          </w:p>
          <w:p w14:paraId="1B20C8A1" w14:textId="77777777" w:rsidR="001545FC" w:rsidRPr="001545FC" w:rsidRDefault="001545FC" w:rsidP="00B77C04">
            <w:pPr>
              <w:numPr>
                <w:ilvl w:val="0"/>
                <w:numId w:val="55"/>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умение взаимодействовать с социальными институтами в соответствии с их функциями и назначением.</w:t>
            </w:r>
          </w:p>
          <w:p w14:paraId="53BD8E05"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29FE453D"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коммуникативными действиями:</w:t>
            </w:r>
          </w:p>
          <w:p w14:paraId="1AB2EC76" w14:textId="77777777" w:rsidR="001545FC" w:rsidRPr="001545FC" w:rsidRDefault="001545FC" w:rsidP="001545FC">
            <w:pPr>
              <w:shd w:val="clear" w:color="auto" w:fill="FFFFFF"/>
              <w:spacing w:after="0" w:line="240" w:lineRule="auto"/>
              <w:jc w:val="both"/>
              <w:rPr>
                <w:rFonts w:eastAsia="Times New Roman"/>
                <w:bCs w:val="0"/>
                <w:sz w:val="24"/>
                <w:szCs w:val="24"/>
                <w:lang w:eastAsia="ru-RU"/>
              </w:rPr>
            </w:pPr>
            <w:r w:rsidRPr="001545FC">
              <w:rPr>
                <w:rFonts w:eastAsia="Times New Roman"/>
                <w:b/>
                <w:sz w:val="24"/>
                <w:szCs w:val="24"/>
                <w:lang w:eastAsia="ru-RU"/>
              </w:rPr>
              <w:t>б)</w:t>
            </w:r>
            <w:r w:rsidRPr="001545FC">
              <w:rPr>
                <w:rFonts w:eastAsia="Times New Roman"/>
                <w:bCs w:val="0"/>
                <w:sz w:val="24"/>
                <w:szCs w:val="24"/>
                <w:lang w:eastAsia="ru-RU"/>
              </w:rPr>
              <w:t> </w:t>
            </w:r>
            <w:r w:rsidRPr="001545FC">
              <w:rPr>
                <w:rFonts w:eastAsia="Times New Roman"/>
                <w:b/>
                <w:bCs w:val="0"/>
                <w:sz w:val="24"/>
                <w:szCs w:val="24"/>
                <w:lang w:eastAsia="ru-RU"/>
              </w:rPr>
              <w:t>совместная деятельность</w:t>
            </w:r>
            <w:r w:rsidRPr="001545FC">
              <w:rPr>
                <w:rFonts w:eastAsia="Times New Roman"/>
                <w:bCs w:val="0"/>
                <w:sz w:val="24"/>
                <w:szCs w:val="24"/>
                <w:lang w:eastAsia="ru-RU"/>
              </w:rPr>
              <w:t>:</w:t>
            </w:r>
          </w:p>
          <w:p w14:paraId="5D26204A"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понимать и использовать преимущества командной и индивидуальной работы;</w:t>
            </w:r>
          </w:p>
          <w:p w14:paraId="1AB1A448"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BF81920"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регулятивными действиями:</w:t>
            </w:r>
          </w:p>
          <w:p w14:paraId="67E8B897"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sz w:val="24"/>
                <w:szCs w:val="24"/>
                <w:lang w:eastAsia="ru-RU"/>
              </w:rPr>
              <w:t>г)</w:t>
            </w:r>
            <w:r w:rsidRPr="001545FC">
              <w:rPr>
                <w:rFonts w:eastAsia="Times New Roman"/>
                <w:b/>
                <w:bCs w:val="0"/>
                <w:sz w:val="24"/>
                <w:szCs w:val="24"/>
                <w:lang w:eastAsia="ru-RU"/>
              </w:rPr>
              <w:t> принятие себя и других людей:</w:t>
            </w:r>
          </w:p>
          <w:p w14:paraId="65FE5C22"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мотивы и аргументы других людей при анализе результатов деятельности;</w:t>
            </w:r>
          </w:p>
          <w:p w14:paraId="6A21780A"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признавать свое право и право других людей на ошибки;</w:t>
            </w:r>
          </w:p>
          <w:p w14:paraId="210702DB"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развивать способность понимать мир с позиции другого человека.</w:t>
            </w:r>
          </w:p>
        </w:tc>
        <w:tc>
          <w:tcPr>
            <w:tcW w:w="6379" w:type="dxa"/>
          </w:tcPr>
          <w:p w14:paraId="250562A1"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5AA57083"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545FC" w:rsidRPr="001545FC" w14:paraId="125AFDDB" w14:textId="77777777" w:rsidTr="00103D0B">
        <w:trPr>
          <w:trHeight w:val="674"/>
        </w:trPr>
        <w:tc>
          <w:tcPr>
            <w:tcW w:w="2405" w:type="dxa"/>
          </w:tcPr>
          <w:p w14:paraId="278A4F17"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ОК 07. Содействовать сохранению окружающей среды, ресурсосбережению, применять знания об изменении климата, </w:t>
            </w:r>
            <w:r w:rsidRPr="001545FC">
              <w:rPr>
                <w:rFonts w:eastAsia="Times New Roman"/>
                <w:bCs w:val="0"/>
                <w:sz w:val="24"/>
                <w:szCs w:val="24"/>
                <w:lang w:eastAsia="ru-RU"/>
              </w:rPr>
              <w:lastRenderedPageBreak/>
              <w:t>принципы бережливого производства, эффективно действовать в чрезвычайных ситуациях</w:t>
            </w:r>
          </w:p>
        </w:tc>
        <w:tc>
          <w:tcPr>
            <w:tcW w:w="5812" w:type="dxa"/>
          </w:tcPr>
          <w:p w14:paraId="00090053"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lastRenderedPageBreak/>
              <w:t>Личностные результаты должны отражать в части:</w:t>
            </w:r>
          </w:p>
          <w:p w14:paraId="745E10E5" w14:textId="77777777" w:rsidR="001545FC" w:rsidRPr="001545FC" w:rsidRDefault="001545FC" w:rsidP="001545FC">
            <w:pPr>
              <w:spacing w:after="0" w:line="240" w:lineRule="auto"/>
              <w:rPr>
                <w:rFonts w:eastAsia="Times New Roman"/>
                <w:b/>
                <w:bCs w:val="0"/>
                <w:sz w:val="24"/>
                <w:szCs w:val="24"/>
                <w:highlight w:val="white"/>
                <w:lang w:eastAsia="ru-RU"/>
              </w:rPr>
            </w:pPr>
            <w:r w:rsidRPr="001545FC">
              <w:rPr>
                <w:rFonts w:eastAsia="Times New Roman"/>
                <w:b/>
                <w:bCs w:val="0"/>
                <w:sz w:val="24"/>
                <w:szCs w:val="24"/>
                <w:highlight w:val="white"/>
                <w:lang w:eastAsia="ru-RU"/>
              </w:rPr>
              <w:t>экологического воспитания:</w:t>
            </w:r>
          </w:p>
          <w:p w14:paraId="57BB097E"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D680868"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lastRenderedPageBreak/>
              <w:t xml:space="preserve">планирование и осуществление действий в окружающей среде на основе знания целей устойчивого развития человечества; </w:t>
            </w:r>
          </w:p>
          <w:p w14:paraId="5B174B41"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 xml:space="preserve">активное неприятие действий, приносящих вред окружающей среде; </w:t>
            </w:r>
          </w:p>
          <w:p w14:paraId="27AEF5C6"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умение прогнозировать неблагоприятные экологические последствия предпринимаемых действий, предотвращать их.</w:t>
            </w:r>
          </w:p>
          <w:p w14:paraId="7E177BC0"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65F3783F"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485900B2"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197C9784"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Pr>
          <w:p w14:paraId="5BCD572D"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6F964A56"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w:t>
            </w:r>
            <w:r w:rsidRPr="001545FC">
              <w:rPr>
                <w:rFonts w:eastAsia="Times New Roman"/>
                <w:bCs w:val="0"/>
                <w:sz w:val="24"/>
                <w:szCs w:val="24"/>
                <w:lang w:eastAsia="ru-RU"/>
              </w:rPr>
              <w:lastRenderedPageBreak/>
              <w:t>и экологически обоснованного отношения к своему здоровью и природной среде;</w:t>
            </w:r>
          </w:p>
          <w:p w14:paraId="73AEC225"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10.</w:t>
            </w:r>
            <w:r w:rsidRPr="001545FC">
              <w:rPr>
                <w:rFonts w:eastAsia="Times New Roman"/>
                <w:bCs w:val="0"/>
                <w:sz w:val="24"/>
                <w:szCs w:val="24"/>
                <w:lang w:eastAsia="ru-RU"/>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bookmarkEnd w:id="464"/>
    </w:tbl>
    <w:p w14:paraId="47C96A23" w14:textId="77777777" w:rsidR="001545FC" w:rsidRPr="001545FC" w:rsidRDefault="001545FC" w:rsidP="001545FC">
      <w:pPr>
        <w:spacing w:after="0" w:line="240" w:lineRule="auto"/>
        <w:jc w:val="both"/>
        <w:rPr>
          <w:rFonts w:eastAsia="Times New Roman"/>
          <w:b/>
          <w:bCs w:val="0"/>
          <w:szCs w:val="28"/>
          <w:lang w:eastAsia="ru-RU"/>
        </w:rPr>
      </w:pPr>
    </w:p>
    <w:p w14:paraId="14F9A7AB" w14:textId="77777777" w:rsidR="001545FC" w:rsidRPr="001545FC" w:rsidRDefault="001545FC" w:rsidP="001545FC">
      <w:pPr>
        <w:rPr>
          <w:rFonts w:eastAsia="Times New Roman"/>
          <w:b/>
          <w:bCs w:val="0"/>
          <w:szCs w:val="28"/>
          <w:lang w:eastAsia="ru-RU"/>
        </w:rPr>
      </w:pPr>
      <w:r w:rsidRPr="001545FC">
        <w:rPr>
          <w:rFonts w:eastAsia="Times New Roman"/>
          <w:b/>
          <w:bCs w:val="0"/>
          <w:szCs w:val="28"/>
          <w:lang w:eastAsia="ru-RU"/>
        </w:rPr>
        <w:br w:type="page"/>
      </w:r>
    </w:p>
    <w:p w14:paraId="48A214A0" w14:textId="77777777" w:rsidR="001545FC" w:rsidRPr="001545FC" w:rsidRDefault="001545FC" w:rsidP="001545FC">
      <w:pPr>
        <w:spacing w:after="0" w:line="240" w:lineRule="auto"/>
        <w:jc w:val="both"/>
        <w:rPr>
          <w:rFonts w:eastAsia="Times New Roman"/>
          <w:b/>
          <w:bCs w:val="0"/>
          <w:szCs w:val="28"/>
          <w:lang w:eastAsia="ru-RU"/>
        </w:rPr>
      </w:pPr>
    </w:p>
    <w:tbl>
      <w:tblPr>
        <w:tblStyle w:val="afffff7"/>
        <w:tblW w:w="0" w:type="auto"/>
        <w:jc w:val="center"/>
        <w:tblLook w:val="04A0" w:firstRow="1" w:lastRow="0" w:firstColumn="1" w:lastColumn="0" w:noHBand="0" w:noVBand="1"/>
      </w:tblPr>
      <w:tblGrid>
        <w:gridCol w:w="2548"/>
        <w:gridCol w:w="6305"/>
        <w:gridCol w:w="5707"/>
      </w:tblGrid>
      <w:tr w:rsidR="001545FC" w:rsidRPr="001545FC" w14:paraId="0E4FEE3A" w14:textId="77777777" w:rsidTr="00103D0B">
        <w:trPr>
          <w:jc w:val="center"/>
        </w:trPr>
        <w:tc>
          <w:tcPr>
            <w:tcW w:w="2549" w:type="dxa"/>
          </w:tcPr>
          <w:p w14:paraId="0CFE1F3C"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24"/>
              </w:rPr>
              <w:t>ПК 1.3. Производить восстановление деталей сельскохозяйственных машин и оборудования</w:t>
            </w:r>
          </w:p>
        </w:tc>
        <w:tc>
          <w:tcPr>
            <w:tcW w:w="6818" w:type="dxa"/>
            <w:vMerge w:val="restart"/>
          </w:tcPr>
          <w:p w14:paraId="0C0103DC"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16"/>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DFDD834" w14:textId="77777777" w:rsidR="001545FC" w:rsidRPr="001545FC" w:rsidRDefault="001545FC" w:rsidP="001545FC">
            <w:pPr>
              <w:widowControl w:val="0"/>
              <w:autoSpaceDE w:val="0"/>
              <w:autoSpaceDN w:val="0"/>
              <w:adjustRightInd w:val="0"/>
              <w:jc w:val="both"/>
              <w:rPr>
                <w:rFonts w:ascii="Times New Roman" w:hAnsi="Times New Roman"/>
                <w:b/>
                <w:sz w:val="24"/>
                <w:szCs w:val="16"/>
              </w:rPr>
            </w:pPr>
            <w:r w:rsidRPr="001545FC">
              <w:rPr>
                <w:rFonts w:ascii="Times New Roman" w:hAnsi="Times New Roman"/>
                <w:sz w:val="24"/>
                <w:szCs w:val="16"/>
              </w:rPr>
              <w:t>- планирование и осуществление действий в окружающей среде на основе знания целей устойчивого развития человечества;</w:t>
            </w:r>
            <w:r w:rsidRPr="001545FC">
              <w:rPr>
                <w:rFonts w:ascii="Times New Roman" w:hAnsi="Times New Roman"/>
                <w:b/>
                <w:sz w:val="24"/>
                <w:szCs w:val="16"/>
              </w:rPr>
              <w:t xml:space="preserve"> </w:t>
            </w:r>
          </w:p>
          <w:p w14:paraId="2E5C0F18"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16"/>
              </w:rPr>
              <w:t>активное неприятие действий, приносящих вред окружающей среде;</w:t>
            </w:r>
            <w:r w:rsidRPr="001545FC">
              <w:rPr>
                <w:rFonts w:ascii="Times New Roman" w:hAnsi="Times New Roman"/>
                <w:b/>
                <w:sz w:val="24"/>
                <w:szCs w:val="16"/>
              </w:rPr>
              <w:t xml:space="preserve"> </w:t>
            </w:r>
          </w:p>
          <w:p w14:paraId="1CBBDB25"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16"/>
              </w:rPr>
              <w:t>- умение прогнозировать неблагоприятные экологические последствия предпринимаемых действий, предотвращать их;</w:t>
            </w:r>
            <w:r w:rsidRPr="001545FC">
              <w:rPr>
                <w:rFonts w:ascii="Times New Roman" w:hAnsi="Times New Roman"/>
                <w:b/>
                <w:sz w:val="24"/>
                <w:szCs w:val="16"/>
              </w:rPr>
              <w:t xml:space="preserve"> </w:t>
            </w:r>
          </w:p>
          <w:p w14:paraId="6DD2E298"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16"/>
              </w:rPr>
              <w:t>- расширение опыта деятельности экологической направленности.</w:t>
            </w:r>
          </w:p>
          <w:p w14:paraId="4E4BDE59" w14:textId="77777777" w:rsidR="001545FC" w:rsidRPr="001545FC" w:rsidRDefault="001545FC" w:rsidP="001545FC">
            <w:pPr>
              <w:widowControl w:val="0"/>
              <w:autoSpaceDE w:val="0"/>
              <w:autoSpaceDN w:val="0"/>
              <w:adjustRightInd w:val="0"/>
              <w:jc w:val="both"/>
              <w:rPr>
                <w:rFonts w:ascii="Times New Roman" w:hAnsi="Times New Roman"/>
                <w:b/>
                <w:sz w:val="24"/>
                <w:szCs w:val="16"/>
              </w:rPr>
            </w:pPr>
          </w:p>
        </w:tc>
        <w:tc>
          <w:tcPr>
            <w:tcW w:w="6128" w:type="dxa"/>
            <w:vMerge w:val="restart"/>
          </w:tcPr>
          <w:p w14:paraId="4F9DE35C" w14:textId="77777777" w:rsidR="001545FC" w:rsidRPr="001545FC" w:rsidRDefault="001545FC" w:rsidP="001545FC">
            <w:pPr>
              <w:widowControl w:val="0"/>
              <w:autoSpaceDE w:val="0"/>
              <w:autoSpaceDN w:val="0"/>
              <w:adjustRightInd w:val="0"/>
              <w:jc w:val="both"/>
              <w:rPr>
                <w:rFonts w:ascii="Times New Roman" w:hAnsi="Times New Roman"/>
                <w:sz w:val="24"/>
                <w:szCs w:val="16"/>
              </w:rPr>
            </w:pPr>
            <w:r w:rsidRPr="001545FC">
              <w:rPr>
                <w:rFonts w:ascii="Times New Roman" w:hAnsi="Times New Roman"/>
                <w:sz w:val="24"/>
                <w:szCs w:val="16"/>
              </w:rPr>
              <w:t>уметь планировать и выполнять химический эксперимент: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72810E4" w14:textId="77777777" w:rsidR="001545FC" w:rsidRPr="001545FC" w:rsidRDefault="001545FC" w:rsidP="001545FC">
            <w:pPr>
              <w:autoSpaceDE w:val="0"/>
              <w:autoSpaceDN w:val="0"/>
              <w:adjustRightInd w:val="0"/>
              <w:jc w:val="both"/>
              <w:rPr>
                <w:rFonts w:ascii="Times New Roman" w:hAnsi="Times New Roman"/>
                <w:sz w:val="24"/>
                <w:szCs w:val="16"/>
              </w:rPr>
            </w:pPr>
            <w:r w:rsidRPr="001545FC">
              <w:rPr>
                <w:rFonts w:ascii="Times New Roman" w:hAnsi="Times New Roman"/>
                <w:sz w:val="24"/>
                <w:szCs w:val="16"/>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71CFE2D" w14:textId="77777777" w:rsidR="001545FC" w:rsidRPr="001545FC" w:rsidRDefault="001545FC" w:rsidP="001545FC">
            <w:pPr>
              <w:widowControl w:val="0"/>
              <w:autoSpaceDE w:val="0"/>
              <w:autoSpaceDN w:val="0"/>
              <w:adjustRightInd w:val="0"/>
              <w:jc w:val="both"/>
              <w:rPr>
                <w:rFonts w:ascii="Times New Roman" w:hAnsi="Times New Roman"/>
                <w:sz w:val="24"/>
                <w:szCs w:val="16"/>
              </w:rPr>
            </w:pPr>
          </w:p>
        </w:tc>
      </w:tr>
      <w:tr w:rsidR="001545FC" w:rsidRPr="001545FC" w14:paraId="7E999529" w14:textId="77777777" w:rsidTr="00103D0B">
        <w:trPr>
          <w:jc w:val="center"/>
        </w:trPr>
        <w:tc>
          <w:tcPr>
            <w:tcW w:w="2549" w:type="dxa"/>
          </w:tcPr>
          <w:p w14:paraId="2B72CD6F" w14:textId="77777777" w:rsidR="001545FC" w:rsidRPr="001545FC" w:rsidRDefault="001545FC" w:rsidP="001545FC">
            <w:pPr>
              <w:rPr>
                <w:rFonts w:ascii="Times New Roman" w:hAnsi="Times New Roman"/>
                <w:sz w:val="24"/>
                <w:szCs w:val="24"/>
              </w:rPr>
            </w:pPr>
            <w:r w:rsidRPr="001545FC">
              <w:rPr>
                <w:rFonts w:ascii="Times New Roman" w:hAnsi="Times New Roman"/>
                <w:sz w:val="24"/>
                <w:szCs w:val="24"/>
              </w:rPr>
              <w:t>ПК 2.1. Выполнять основную обработку и предпосевную подготовку почвы с заданными</w:t>
            </w:r>
          </w:p>
          <w:p w14:paraId="6E3FF529" w14:textId="77777777" w:rsidR="001545FC" w:rsidRPr="001545FC" w:rsidRDefault="001545FC" w:rsidP="001545FC">
            <w:pPr>
              <w:widowControl w:val="0"/>
              <w:autoSpaceDE w:val="0"/>
              <w:autoSpaceDN w:val="0"/>
              <w:adjustRightInd w:val="0"/>
              <w:jc w:val="both"/>
              <w:rPr>
                <w:rFonts w:ascii="Times New Roman" w:hAnsi="Times New Roman"/>
                <w:sz w:val="24"/>
                <w:szCs w:val="24"/>
              </w:rPr>
            </w:pPr>
            <w:r w:rsidRPr="001545FC">
              <w:rPr>
                <w:rFonts w:ascii="Times New Roman" w:hAnsi="Times New Roman"/>
                <w:sz w:val="24"/>
                <w:szCs w:val="24"/>
              </w:rPr>
              <w:t>агротехническими требованиями</w:t>
            </w:r>
          </w:p>
        </w:tc>
        <w:tc>
          <w:tcPr>
            <w:tcW w:w="6818" w:type="dxa"/>
            <w:vMerge/>
          </w:tcPr>
          <w:p w14:paraId="26AD1DEE" w14:textId="77777777" w:rsidR="001545FC" w:rsidRPr="001545FC" w:rsidRDefault="001545FC" w:rsidP="001545FC">
            <w:pPr>
              <w:widowControl w:val="0"/>
              <w:autoSpaceDE w:val="0"/>
              <w:autoSpaceDN w:val="0"/>
              <w:adjustRightInd w:val="0"/>
              <w:jc w:val="both"/>
              <w:rPr>
                <w:rFonts w:ascii="Times New Roman" w:hAnsi="Times New Roman"/>
                <w:b/>
                <w:sz w:val="24"/>
                <w:szCs w:val="16"/>
              </w:rPr>
            </w:pPr>
          </w:p>
        </w:tc>
        <w:tc>
          <w:tcPr>
            <w:tcW w:w="6128" w:type="dxa"/>
            <w:vMerge/>
          </w:tcPr>
          <w:p w14:paraId="5A620D00" w14:textId="77777777" w:rsidR="001545FC" w:rsidRPr="001545FC" w:rsidRDefault="001545FC" w:rsidP="001545FC">
            <w:pPr>
              <w:widowControl w:val="0"/>
              <w:autoSpaceDE w:val="0"/>
              <w:autoSpaceDN w:val="0"/>
              <w:adjustRightInd w:val="0"/>
              <w:jc w:val="both"/>
              <w:rPr>
                <w:rFonts w:ascii="Times New Roman" w:hAnsi="Times New Roman"/>
                <w:sz w:val="24"/>
                <w:szCs w:val="16"/>
              </w:rPr>
            </w:pPr>
          </w:p>
        </w:tc>
      </w:tr>
      <w:tr w:rsidR="001545FC" w:rsidRPr="001545FC" w14:paraId="062F345B" w14:textId="77777777" w:rsidTr="00103D0B">
        <w:trPr>
          <w:jc w:val="center"/>
        </w:trPr>
        <w:tc>
          <w:tcPr>
            <w:tcW w:w="2549" w:type="dxa"/>
          </w:tcPr>
          <w:p w14:paraId="64FC2FC4" w14:textId="77777777" w:rsidR="001545FC" w:rsidRPr="001545FC" w:rsidRDefault="001545FC" w:rsidP="001545FC">
            <w:pPr>
              <w:rPr>
                <w:rFonts w:ascii="Times New Roman" w:hAnsi="Times New Roman"/>
                <w:sz w:val="24"/>
                <w:szCs w:val="24"/>
              </w:rPr>
            </w:pPr>
            <w:r w:rsidRPr="001545FC">
              <w:rPr>
                <w:rFonts w:ascii="Times New Roman" w:hAnsi="Times New Roman"/>
                <w:sz w:val="24"/>
                <w:szCs w:val="24"/>
              </w:rPr>
              <w:t>ПК 2.2. Вносить удобрения с заданными агротехническими требованиями.</w:t>
            </w:r>
          </w:p>
          <w:p w14:paraId="39C1655E" w14:textId="77777777" w:rsidR="001545FC" w:rsidRPr="001545FC" w:rsidRDefault="001545FC" w:rsidP="001545FC">
            <w:pPr>
              <w:rPr>
                <w:rFonts w:ascii="Times New Roman" w:hAnsi="Times New Roman"/>
                <w:sz w:val="24"/>
                <w:szCs w:val="24"/>
              </w:rPr>
            </w:pPr>
          </w:p>
        </w:tc>
        <w:tc>
          <w:tcPr>
            <w:tcW w:w="6818" w:type="dxa"/>
            <w:vMerge/>
          </w:tcPr>
          <w:p w14:paraId="4B5AA7F5" w14:textId="77777777" w:rsidR="001545FC" w:rsidRPr="001545FC" w:rsidRDefault="001545FC" w:rsidP="001545FC">
            <w:pPr>
              <w:widowControl w:val="0"/>
              <w:autoSpaceDE w:val="0"/>
              <w:autoSpaceDN w:val="0"/>
              <w:adjustRightInd w:val="0"/>
              <w:jc w:val="both"/>
              <w:rPr>
                <w:rFonts w:ascii="Times New Roman" w:hAnsi="Times New Roman"/>
                <w:b/>
                <w:sz w:val="24"/>
                <w:szCs w:val="16"/>
              </w:rPr>
            </w:pPr>
          </w:p>
        </w:tc>
        <w:tc>
          <w:tcPr>
            <w:tcW w:w="6128" w:type="dxa"/>
            <w:vMerge/>
          </w:tcPr>
          <w:p w14:paraId="6FEA2F8D" w14:textId="77777777" w:rsidR="001545FC" w:rsidRPr="001545FC" w:rsidRDefault="001545FC" w:rsidP="001545FC">
            <w:pPr>
              <w:widowControl w:val="0"/>
              <w:autoSpaceDE w:val="0"/>
              <w:autoSpaceDN w:val="0"/>
              <w:adjustRightInd w:val="0"/>
              <w:jc w:val="both"/>
              <w:rPr>
                <w:rFonts w:ascii="Times New Roman" w:hAnsi="Times New Roman"/>
                <w:sz w:val="24"/>
                <w:szCs w:val="16"/>
              </w:rPr>
            </w:pPr>
          </w:p>
        </w:tc>
      </w:tr>
      <w:tr w:rsidR="001545FC" w:rsidRPr="001545FC" w14:paraId="270DBFB9" w14:textId="77777777" w:rsidTr="00103D0B">
        <w:trPr>
          <w:jc w:val="center"/>
        </w:trPr>
        <w:tc>
          <w:tcPr>
            <w:tcW w:w="2549" w:type="dxa"/>
          </w:tcPr>
          <w:p w14:paraId="5BF82B8C" w14:textId="77777777" w:rsidR="001545FC" w:rsidRPr="001545FC" w:rsidRDefault="001545FC" w:rsidP="001545FC">
            <w:pPr>
              <w:rPr>
                <w:rFonts w:ascii="Times New Roman" w:hAnsi="Times New Roman"/>
                <w:sz w:val="24"/>
                <w:szCs w:val="24"/>
              </w:rPr>
            </w:pPr>
            <w:r w:rsidRPr="001545FC">
              <w:rPr>
                <w:rFonts w:ascii="Times New Roman" w:hAnsi="Times New Roman"/>
                <w:sz w:val="24"/>
                <w:szCs w:val="24"/>
              </w:rPr>
              <w:t>ПК 2.6. Выполнять мелиоративные работы</w:t>
            </w:r>
          </w:p>
        </w:tc>
        <w:tc>
          <w:tcPr>
            <w:tcW w:w="6818" w:type="dxa"/>
            <w:vMerge/>
          </w:tcPr>
          <w:p w14:paraId="5AAB854E" w14:textId="77777777" w:rsidR="001545FC" w:rsidRPr="001545FC" w:rsidRDefault="001545FC" w:rsidP="001545FC">
            <w:pPr>
              <w:widowControl w:val="0"/>
              <w:autoSpaceDE w:val="0"/>
              <w:autoSpaceDN w:val="0"/>
              <w:adjustRightInd w:val="0"/>
              <w:jc w:val="both"/>
              <w:rPr>
                <w:rFonts w:ascii="Times New Roman" w:hAnsi="Times New Roman"/>
                <w:b/>
                <w:sz w:val="24"/>
                <w:szCs w:val="16"/>
              </w:rPr>
            </w:pPr>
          </w:p>
        </w:tc>
        <w:tc>
          <w:tcPr>
            <w:tcW w:w="6128" w:type="dxa"/>
            <w:vMerge/>
          </w:tcPr>
          <w:p w14:paraId="0125ED50" w14:textId="77777777" w:rsidR="001545FC" w:rsidRPr="001545FC" w:rsidRDefault="001545FC" w:rsidP="001545FC">
            <w:pPr>
              <w:widowControl w:val="0"/>
              <w:autoSpaceDE w:val="0"/>
              <w:autoSpaceDN w:val="0"/>
              <w:adjustRightInd w:val="0"/>
              <w:jc w:val="both"/>
              <w:rPr>
                <w:rFonts w:ascii="Times New Roman" w:hAnsi="Times New Roman"/>
                <w:sz w:val="24"/>
                <w:szCs w:val="16"/>
              </w:rPr>
            </w:pPr>
          </w:p>
        </w:tc>
      </w:tr>
    </w:tbl>
    <w:p w14:paraId="5580F5BF" w14:textId="77777777" w:rsidR="001545FC" w:rsidRPr="001545FC" w:rsidRDefault="001545FC" w:rsidP="001545FC">
      <w:pPr>
        <w:tabs>
          <w:tab w:val="left" w:pos="346"/>
        </w:tabs>
        <w:autoSpaceDE w:val="0"/>
        <w:autoSpaceDN w:val="0"/>
        <w:adjustRightInd w:val="0"/>
        <w:spacing w:after="0" w:line="360" w:lineRule="auto"/>
        <w:jc w:val="both"/>
        <w:rPr>
          <w:rFonts w:eastAsiaTheme="minorEastAsia"/>
          <w:b/>
          <w:sz w:val="16"/>
          <w:szCs w:val="16"/>
          <w:lang w:eastAsia="ru-RU"/>
        </w:rPr>
      </w:pPr>
    </w:p>
    <w:p w14:paraId="4F60880D" w14:textId="77777777" w:rsidR="001545FC" w:rsidRPr="001545FC" w:rsidRDefault="001545FC" w:rsidP="001545FC">
      <w:pPr>
        <w:spacing w:after="0" w:line="240" w:lineRule="auto"/>
        <w:jc w:val="both"/>
        <w:rPr>
          <w:rFonts w:eastAsia="Times New Roman"/>
          <w:b/>
          <w:bCs w:val="0"/>
          <w:szCs w:val="28"/>
          <w:lang w:eastAsia="ru-RU"/>
        </w:rPr>
        <w:sectPr w:rsidR="001545FC" w:rsidRPr="001545FC" w:rsidSect="00BA3C73">
          <w:pgSz w:w="16838" w:h="11906" w:orient="landscape"/>
          <w:pgMar w:top="1134" w:right="1134" w:bottom="1134" w:left="1134" w:header="709" w:footer="709" w:gutter="0"/>
          <w:cols w:space="720"/>
          <w:docGrid w:linePitch="299"/>
        </w:sectPr>
      </w:pPr>
    </w:p>
    <w:p w14:paraId="45502CD8" w14:textId="77777777" w:rsidR="001545FC" w:rsidRPr="001545FC" w:rsidRDefault="001545FC" w:rsidP="001545FC">
      <w:pPr>
        <w:keepNext/>
        <w:spacing w:after="0" w:line="240" w:lineRule="auto"/>
        <w:ind w:firstLine="709"/>
        <w:jc w:val="both"/>
        <w:outlineLvl w:val="0"/>
        <w:rPr>
          <w:rFonts w:eastAsiaTheme="minorEastAsia"/>
          <w:b/>
          <w:kern w:val="32"/>
          <w:szCs w:val="28"/>
          <w:lang w:eastAsia="ru-RU"/>
        </w:rPr>
      </w:pPr>
      <w:bookmarkStart w:id="465" w:name="_Toc195775433"/>
      <w:r w:rsidRPr="001545FC">
        <w:rPr>
          <w:rFonts w:eastAsiaTheme="minorEastAsia"/>
          <w:b/>
          <w:kern w:val="32"/>
          <w:szCs w:val="28"/>
          <w:lang w:eastAsia="ru-RU"/>
        </w:rPr>
        <w:lastRenderedPageBreak/>
        <w:t>2. СТРУКТУРА И СОДЕРЖАНИЕ ОБЩЕОБРАЗОВАТЕЛЬНОЙ ДИСЦИПЛИНЫ «ХИМИЯ»</w:t>
      </w:r>
      <w:bookmarkEnd w:id="465"/>
    </w:p>
    <w:p w14:paraId="2FD5374E" w14:textId="77777777" w:rsidR="001545FC" w:rsidRPr="001545FC" w:rsidRDefault="001545FC" w:rsidP="001545FC">
      <w:pPr>
        <w:rPr>
          <w:rFonts w:eastAsiaTheme="minorEastAsia"/>
          <w:bCs w:val="0"/>
          <w:sz w:val="22"/>
          <w:szCs w:val="22"/>
          <w:lang w:eastAsia="ru-RU"/>
        </w:rPr>
      </w:pPr>
    </w:p>
    <w:p w14:paraId="21B78733" w14:textId="77777777" w:rsidR="001545FC" w:rsidRPr="001545FC" w:rsidRDefault="001545FC" w:rsidP="001545FC">
      <w:pPr>
        <w:spacing w:after="0" w:line="360" w:lineRule="auto"/>
        <w:ind w:firstLine="709"/>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1545FC" w:rsidRPr="001545FC" w14:paraId="17F172F5" w14:textId="77777777" w:rsidTr="00103D0B">
        <w:trPr>
          <w:trHeight w:val="492"/>
        </w:trPr>
        <w:tc>
          <w:tcPr>
            <w:tcW w:w="7472" w:type="dxa"/>
            <w:vAlign w:val="center"/>
          </w:tcPr>
          <w:p w14:paraId="18CA7D88"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Вид учебной работы</w:t>
            </w:r>
          </w:p>
        </w:tc>
        <w:tc>
          <w:tcPr>
            <w:tcW w:w="1734" w:type="dxa"/>
            <w:vAlign w:val="center"/>
          </w:tcPr>
          <w:p w14:paraId="2B3E8141"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 xml:space="preserve">Объем в часах </w:t>
            </w:r>
          </w:p>
        </w:tc>
      </w:tr>
      <w:tr w:rsidR="001545FC" w:rsidRPr="001545FC" w14:paraId="1A84DDD0" w14:textId="77777777" w:rsidTr="00103D0B">
        <w:trPr>
          <w:trHeight w:val="490"/>
        </w:trPr>
        <w:tc>
          <w:tcPr>
            <w:tcW w:w="7472" w:type="dxa"/>
            <w:vAlign w:val="center"/>
          </w:tcPr>
          <w:p w14:paraId="24D3DA67"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Объём образовательной программы дисциплины</w:t>
            </w:r>
          </w:p>
        </w:tc>
        <w:tc>
          <w:tcPr>
            <w:tcW w:w="1734" w:type="dxa"/>
            <w:vAlign w:val="center"/>
          </w:tcPr>
          <w:p w14:paraId="6E6E5A23"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72</w:t>
            </w:r>
          </w:p>
        </w:tc>
      </w:tr>
      <w:tr w:rsidR="001545FC" w:rsidRPr="001545FC" w14:paraId="03AAA4A3" w14:textId="77777777" w:rsidTr="00103D0B">
        <w:trPr>
          <w:trHeight w:val="490"/>
        </w:trPr>
        <w:tc>
          <w:tcPr>
            <w:tcW w:w="7472" w:type="dxa"/>
            <w:vAlign w:val="center"/>
          </w:tcPr>
          <w:p w14:paraId="763E3A05"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Содержание учебного материала</w:t>
            </w:r>
          </w:p>
        </w:tc>
        <w:tc>
          <w:tcPr>
            <w:tcW w:w="1734" w:type="dxa"/>
            <w:vAlign w:val="center"/>
          </w:tcPr>
          <w:p w14:paraId="4C44BA44"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
                <w:bCs w:val="0"/>
                <w:sz w:val="24"/>
                <w:szCs w:val="24"/>
                <w:lang w:eastAsia="ru-RU"/>
              </w:rPr>
              <w:t>62</w:t>
            </w:r>
          </w:p>
        </w:tc>
      </w:tr>
      <w:tr w:rsidR="001545FC" w:rsidRPr="001545FC" w14:paraId="34C5C134" w14:textId="77777777" w:rsidTr="00103D0B">
        <w:trPr>
          <w:trHeight w:val="336"/>
        </w:trPr>
        <w:tc>
          <w:tcPr>
            <w:tcW w:w="9206" w:type="dxa"/>
            <w:gridSpan w:val="2"/>
            <w:vAlign w:val="center"/>
          </w:tcPr>
          <w:p w14:paraId="447AC433"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в т. ч.:</w:t>
            </w:r>
          </w:p>
        </w:tc>
      </w:tr>
      <w:tr w:rsidR="001545FC" w:rsidRPr="001545FC" w14:paraId="49E32F95" w14:textId="77777777" w:rsidTr="00103D0B">
        <w:trPr>
          <w:trHeight w:val="490"/>
        </w:trPr>
        <w:tc>
          <w:tcPr>
            <w:tcW w:w="7472" w:type="dxa"/>
            <w:vAlign w:val="center"/>
          </w:tcPr>
          <w:p w14:paraId="2191B837"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6E54E507" w14:textId="77777777" w:rsidR="001545FC" w:rsidRPr="001545FC" w:rsidRDefault="001545FC" w:rsidP="001545FC">
            <w:pPr>
              <w:spacing w:after="0" w:line="276" w:lineRule="auto"/>
              <w:jc w:val="center"/>
              <w:rPr>
                <w:rFonts w:eastAsia="Times New Roman"/>
                <w:bCs w:val="0"/>
                <w:sz w:val="24"/>
                <w:szCs w:val="24"/>
                <w:lang w:val="en-US" w:eastAsia="ru-RU"/>
              </w:rPr>
            </w:pPr>
            <w:r w:rsidRPr="001545FC">
              <w:rPr>
                <w:rFonts w:eastAsia="Times New Roman"/>
                <w:bCs w:val="0"/>
                <w:sz w:val="24"/>
                <w:szCs w:val="24"/>
                <w:lang w:eastAsia="ru-RU"/>
              </w:rPr>
              <w:t>38</w:t>
            </w:r>
          </w:p>
        </w:tc>
      </w:tr>
      <w:tr w:rsidR="001545FC" w:rsidRPr="001545FC" w14:paraId="157D45CB" w14:textId="77777777" w:rsidTr="00103D0B">
        <w:trPr>
          <w:trHeight w:val="490"/>
        </w:trPr>
        <w:tc>
          <w:tcPr>
            <w:tcW w:w="7472" w:type="dxa"/>
            <w:vAlign w:val="center"/>
          </w:tcPr>
          <w:p w14:paraId="2BA552A7"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00609D40"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18</w:t>
            </w:r>
          </w:p>
        </w:tc>
      </w:tr>
      <w:tr w:rsidR="001545FC" w:rsidRPr="001545FC" w14:paraId="020C17BA" w14:textId="77777777" w:rsidTr="00103D0B">
        <w:trPr>
          <w:trHeight w:val="490"/>
        </w:trPr>
        <w:tc>
          <w:tcPr>
            <w:tcW w:w="7472" w:type="dxa"/>
            <w:vAlign w:val="center"/>
          </w:tcPr>
          <w:p w14:paraId="01EB304D"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лабораторные занятия</w:t>
            </w:r>
          </w:p>
        </w:tc>
        <w:tc>
          <w:tcPr>
            <w:tcW w:w="1734" w:type="dxa"/>
            <w:vAlign w:val="center"/>
          </w:tcPr>
          <w:p w14:paraId="36A8BA9E"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6</w:t>
            </w:r>
          </w:p>
        </w:tc>
      </w:tr>
      <w:tr w:rsidR="001545FC" w:rsidRPr="001545FC" w14:paraId="74A1B798" w14:textId="77777777" w:rsidTr="00103D0B">
        <w:trPr>
          <w:trHeight w:val="490"/>
        </w:trPr>
        <w:tc>
          <w:tcPr>
            <w:tcW w:w="7472" w:type="dxa"/>
            <w:vAlign w:val="center"/>
          </w:tcPr>
          <w:p w14:paraId="24F6EC79" w14:textId="77777777" w:rsidR="001545FC" w:rsidRPr="001545FC" w:rsidRDefault="001545FC" w:rsidP="001545FC">
            <w:pPr>
              <w:tabs>
                <w:tab w:val="left" w:pos="447"/>
              </w:tabs>
              <w:spacing w:after="0" w:line="276" w:lineRule="auto"/>
              <w:rPr>
                <w:rFonts w:eastAsia="Times New Roman"/>
                <w:b/>
                <w:bCs w:val="0"/>
                <w:sz w:val="24"/>
                <w:szCs w:val="24"/>
                <w:lang w:eastAsia="ru-RU"/>
              </w:rPr>
            </w:pPr>
            <w:r w:rsidRPr="001545FC">
              <w:rPr>
                <w:rFonts w:eastAsia="Times New Roman"/>
                <w:b/>
                <w:bCs w:val="0"/>
                <w:sz w:val="24"/>
                <w:szCs w:val="24"/>
                <w:lang w:eastAsia="ru-RU"/>
              </w:rPr>
              <w:t>Профессионально ориентированное содержание (содержание прикладного модуля)</w:t>
            </w:r>
          </w:p>
        </w:tc>
        <w:tc>
          <w:tcPr>
            <w:tcW w:w="1734" w:type="dxa"/>
            <w:vAlign w:val="center"/>
          </w:tcPr>
          <w:p w14:paraId="2FDAB6C0" w14:textId="77777777" w:rsidR="001545FC" w:rsidRPr="001545FC" w:rsidRDefault="001545FC" w:rsidP="001545FC">
            <w:pPr>
              <w:tabs>
                <w:tab w:val="left" w:pos="360"/>
              </w:tabs>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8</w:t>
            </w:r>
          </w:p>
        </w:tc>
      </w:tr>
      <w:tr w:rsidR="001545FC" w:rsidRPr="001545FC" w14:paraId="4272CC54" w14:textId="77777777" w:rsidTr="00103D0B">
        <w:trPr>
          <w:trHeight w:val="346"/>
        </w:trPr>
        <w:tc>
          <w:tcPr>
            <w:tcW w:w="9206" w:type="dxa"/>
            <w:gridSpan w:val="2"/>
            <w:vAlign w:val="center"/>
          </w:tcPr>
          <w:p w14:paraId="7B0D25DF" w14:textId="77777777" w:rsidR="001545FC" w:rsidRPr="001545FC" w:rsidRDefault="001545FC" w:rsidP="001545FC">
            <w:pPr>
              <w:tabs>
                <w:tab w:val="left" w:pos="360"/>
              </w:tabs>
              <w:spacing w:after="0" w:line="276" w:lineRule="auto"/>
              <w:rPr>
                <w:rFonts w:eastAsia="Times New Roman"/>
                <w:b/>
                <w:bCs w:val="0"/>
                <w:sz w:val="24"/>
                <w:szCs w:val="24"/>
                <w:lang w:eastAsia="ru-RU"/>
              </w:rPr>
            </w:pPr>
            <w:r w:rsidRPr="001545FC">
              <w:rPr>
                <w:rFonts w:eastAsia="Times New Roman"/>
                <w:bCs w:val="0"/>
                <w:sz w:val="24"/>
                <w:szCs w:val="24"/>
                <w:lang w:eastAsia="ru-RU"/>
              </w:rPr>
              <w:t>в т. ч.:</w:t>
            </w:r>
          </w:p>
        </w:tc>
      </w:tr>
      <w:tr w:rsidR="001545FC" w:rsidRPr="001545FC" w14:paraId="26DF7F95" w14:textId="77777777" w:rsidTr="00103D0B">
        <w:trPr>
          <w:trHeight w:val="490"/>
        </w:trPr>
        <w:tc>
          <w:tcPr>
            <w:tcW w:w="7472" w:type="dxa"/>
            <w:vAlign w:val="center"/>
          </w:tcPr>
          <w:p w14:paraId="49159725"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5C543E1B"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1545FC" w:rsidRPr="001545FC" w14:paraId="13C15BC8" w14:textId="77777777" w:rsidTr="00103D0B">
        <w:trPr>
          <w:trHeight w:val="490"/>
        </w:trPr>
        <w:tc>
          <w:tcPr>
            <w:tcW w:w="7472" w:type="dxa"/>
            <w:vAlign w:val="center"/>
          </w:tcPr>
          <w:p w14:paraId="672E2E93"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71BDA720"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1545FC" w:rsidRPr="001545FC" w14:paraId="7475E878" w14:textId="77777777" w:rsidTr="00103D0B">
        <w:trPr>
          <w:trHeight w:val="331"/>
        </w:trPr>
        <w:tc>
          <w:tcPr>
            <w:tcW w:w="7472" w:type="dxa"/>
            <w:vAlign w:val="center"/>
          </w:tcPr>
          <w:p w14:paraId="7BEAC385" w14:textId="77777777" w:rsidR="001545FC" w:rsidRPr="001545FC" w:rsidRDefault="001545FC" w:rsidP="001545FC">
            <w:pPr>
              <w:spacing w:after="0" w:line="276" w:lineRule="auto"/>
              <w:rPr>
                <w:rFonts w:eastAsia="Times New Roman"/>
                <w:bCs w:val="0"/>
                <w:i/>
                <w:sz w:val="24"/>
                <w:szCs w:val="24"/>
                <w:lang w:eastAsia="ru-RU"/>
              </w:rPr>
            </w:pPr>
            <w:r w:rsidRPr="001545FC">
              <w:rPr>
                <w:rFonts w:eastAsia="Times New Roman"/>
                <w:b/>
                <w:bCs w:val="0"/>
                <w:sz w:val="24"/>
                <w:szCs w:val="24"/>
                <w:lang w:eastAsia="ru-RU"/>
              </w:rPr>
              <w:t xml:space="preserve">Промежуточная аттестация </w:t>
            </w:r>
            <w:r w:rsidRPr="001545FC">
              <w:rPr>
                <w:rFonts w:eastAsia="Times New Roman"/>
                <w:bCs w:val="0"/>
                <w:sz w:val="24"/>
                <w:szCs w:val="24"/>
                <w:lang w:eastAsia="ru-RU"/>
              </w:rPr>
              <w:t>(дифференцированный зачет)</w:t>
            </w:r>
          </w:p>
        </w:tc>
        <w:tc>
          <w:tcPr>
            <w:tcW w:w="1734" w:type="dxa"/>
            <w:vAlign w:val="center"/>
          </w:tcPr>
          <w:p w14:paraId="785BCA89"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2</w:t>
            </w:r>
          </w:p>
        </w:tc>
      </w:tr>
    </w:tbl>
    <w:p w14:paraId="6A6449CA" w14:textId="77777777" w:rsidR="001545FC" w:rsidRPr="001545FC" w:rsidRDefault="001545FC" w:rsidP="001545FC">
      <w:pPr>
        <w:spacing w:after="240" w:line="240" w:lineRule="auto"/>
        <w:rPr>
          <w:rFonts w:eastAsia="Times New Roman"/>
          <w:b/>
          <w:bCs w:val="0"/>
          <w:szCs w:val="28"/>
          <w:lang w:eastAsia="ru-RU"/>
        </w:rPr>
      </w:pPr>
    </w:p>
    <w:p w14:paraId="246FB083" w14:textId="77777777" w:rsidR="001545FC" w:rsidRPr="001545FC" w:rsidRDefault="001545FC" w:rsidP="001545FC">
      <w:pPr>
        <w:spacing w:after="120" w:line="276" w:lineRule="auto"/>
        <w:rPr>
          <w:rFonts w:eastAsia="Times New Roman"/>
          <w:b/>
          <w:bCs w:val="0"/>
          <w:i/>
          <w:szCs w:val="28"/>
          <w:lang w:eastAsia="ru-RU"/>
        </w:rPr>
      </w:pPr>
    </w:p>
    <w:p w14:paraId="6BD35B2B" w14:textId="77777777" w:rsidR="001545FC" w:rsidRPr="001545FC" w:rsidRDefault="001545FC" w:rsidP="001545FC">
      <w:pPr>
        <w:spacing w:after="120" w:line="276" w:lineRule="auto"/>
        <w:rPr>
          <w:rFonts w:eastAsia="Times New Roman"/>
          <w:b/>
          <w:bCs w:val="0"/>
          <w:i/>
          <w:szCs w:val="28"/>
          <w:lang w:eastAsia="ru-RU"/>
        </w:rPr>
      </w:pPr>
    </w:p>
    <w:p w14:paraId="265D68B3" w14:textId="77777777" w:rsidR="001545FC" w:rsidRPr="001545FC" w:rsidRDefault="001545FC" w:rsidP="001545FC">
      <w:pPr>
        <w:spacing w:after="120" w:line="276" w:lineRule="auto"/>
        <w:rPr>
          <w:rFonts w:eastAsia="Times New Roman"/>
          <w:b/>
          <w:bCs w:val="0"/>
          <w:i/>
          <w:szCs w:val="28"/>
          <w:lang w:eastAsia="ru-RU"/>
        </w:rPr>
      </w:pPr>
    </w:p>
    <w:p w14:paraId="68865A0A" w14:textId="77777777" w:rsidR="001545FC" w:rsidRPr="001545FC" w:rsidRDefault="001545FC" w:rsidP="001545FC">
      <w:pPr>
        <w:spacing w:after="120" w:line="276" w:lineRule="auto"/>
        <w:rPr>
          <w:rFonts w:eastAsia="Times New Roman"/>
          <w:b/>
          <w:bCs w:val="0"/>
          <w:i/>
          <w:szCs w:val="28"/>
          <w:lang w:eastAsia="ru-RU"/>
        </w:rPr>
      </w:pPr>
    </w:p>
    <w:p w14:paraId="0539289F" w14:textId="77777777" w:rsidR="001545FC" w:rsidRPr="001545FC" w:rsidRDefault="001545FC" w:rsidP="001545FC">
      <w:pPr>
        <w:spacing w:after="120" w:line="276" w:lineRule="auto"/>
        <w:rPr>
          <w:rFonts w:eastAsia="Times New Roman"/>
          <w:b/>
          <w:bCs w:val="0"/>
          <w:i/>
          <w:szCs w:val="28"/>
          <w:lang w:eastAsia="ru-RU"/>
        </w:rPr>
        <w:sectPr w:rsidR="001545FC" w:rsidRPr="001545FC" w:rsidSect="007504E7">
          <w:pgSz w:w="11906" w:h="16838"/>
          <w:pgMar w:top="1134" w:right="851" w:bottom="1134" w:left="1701" w:header="709" w:footer="709" w:gutter="0"/>
          <w:cols w:space="720"/>
        </w:sectPr>
      </w:pPr>
    </w:p>
    <w:p w14:paraId="7CD82051" w14:textId="77777777" w:rsidR="001545FC" w:rsidRPr="001545FC" w:rsidRDefault="001545FC" w:rsidP="001545FC">
      <w:pPr>
        <w:spacing w:line="240" w:lineRule="auto"/>
        <w:ind w:firstLine="709"/>
        <w:jc w:val="both"/>
        <w:rPr>
          <w:rFonts w:eastAsia="Times New Roman"/>
          <w:b/>
          <w:bCs w:val="0"/>
          <w:szCs w:val="28"/>
          <w:lang w:eastAsia="ru-RU"/>
        </w:rPr>
      </w:pPr>
      <w:bookmarkStart w:id="466" w:name="_Hlk190092601"/>
      <w:r w:rsidRPr="001545FC">
        <w:rPr>
          <w:rFonts w:eastAsia="Times New Roman"/>
          <w:b/>
          <w:bCs w:val="0"/>
          <w:szCs w:val="28"/>
          <w:lang w:eastAsia="ru-RU"/>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20"/>
        <w:gridCol w:w="9262"/>
        <w:gridCol w:w="873"/>
        <w:gridCol w:w="2105"/>
      </w:tblGrid>
      <w:tr w:rsidR="001545FC" w:rsidRPr="001545FC" w14:paraId="76B513A0" w14:textId="77777777" w:rsidTr="00103D0B">
        <w:trPr>
          <w:trHeight w:val="57"/>
        </w:trPr>
        <w:tc>
          <w:tcPr>
            <w:tcW w:w="840" w:type="pct"/>
            <w:tcBorders>
              <w:top w:val="single" w:sz="4" w:space="0" w:color="auto"/>
              <w:left w:val="single" w:sz="4" w:space="0" w:color="auto"/>
              <w:bottom w:val="single" w:sz="4" w:space="0" w:color="auto"/>
              <w:right w:val="single" w:sz="4" w:space="0" w:color="auto"/>
            </w:tcBorders>
            <w:vAlign w:val="center"/>
          </w:tcPr>
          <w:p w14:paraId="0A5CCB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Наименование разделов и тем</w:t>
            </w:r>
          </w:p>
        </w:tc>
        <w:tc>
          <w:tcPr>
            <w:tcW w:w="3224" w:type="pct"/>
            <w:tcBorders>
              <w:top w:val="single" w:sz="4" w:space="0" w:color="auto"/>
              <w:left w:val="single" w:sz="4" w:space="0" w:color="auto"/>
              <w:bottom w:val="single" w:sz="4" w:space="0" w:color="auto"/>
              <w:right w:val="single" w:sz="4" w:space="0" w:color="auto"/>
            </w:tcBorders>
            <w:vAlign w:val="center"/>
          </w:tcPr>
          <w:p w14:paraId="24F1DB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w:t>
            </w:r>
          </w:p>
        </w:tc>
        <w:tc>
          <w:tcPr>
            <w:tcW w:w="170" w:type="pct"/>
            <w:tcBorders>
              <w:top w:val="single" w:sz="4" w:space="0" w:color="auto"/>
              <w:left w:val="single" w:sz="4" w:space="0" w:color="auto"/>
              <w:bottom w:val="single" w:sz="4" w:space="0" w:color="auto"/>
              <w:right w:val="single" w:sz="4" w:space="0" w:color="auto"/>
            </w:tcBorders>
            <w:vAlign w:val="center"/>
          </w:tcPr>
          <w:p w14:paraId="6D915D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Объём часов</w:t>
            </w:r>
          </w:p>
        </w:tc>
        <w:tc>
          <w:tcPr>
            <w:tcW w:w="766" w:type="pct"/>
            <w:tcBorders>
              <w:top w:val="single" w:sz="4" w:space="0" w:color="auto"/>
              <w:left w:val="single" w:sz="4" w:space="0" w:color="auto"/>
              <w:bottom w:val="single" w:sz="4" w:space="0" w:color="auto"/>
              <w:right w:val="single" w:sz="4" w:space="0" w:color="auto"/>
            </w:tcBorders>
            <w:vAlign w:val="center"/>
          </w:tcPr>
          <w:p w14:paraId="7CC6EE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Формируемые компетенции</w:t>
            </w:r>
          </w:p>
        </w:tc>
      </w:tr>
      <w:tr w:rsidR="001545FC" w:rsidRPr="001545FC" w14:paraId="3BB8F8D5" w14:textId="77777777" w:rsidTr="00103D0B">
        <w:trPr>
          <w:trHeight w:val="15"/>
        </w:trPr>
        <w:tc>
          <w:tcPr>
            <w:tcW w:w="840" w:type="pct"/>
            <w:tcBorders>
              <w:top w:val="single" w:sz="4" w:space="0" w:color="auto"/>
              <w:left w:val="single" w:sz="4" w:space="0" w:color="auto"/>
              <w:bottom w:val="single" w:sz="4" w:space="0" w:color="auto"/>
              <w:right w:val="single" w:sz="4" w:space="0" w:color="auto"/>
            </w:tcBorders>
          </w:tcPr>
          <w:p w14:paraId="1BBEC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1</w:t>
            </w:r>
          </w:p>
        </w:tc>
        <w:tc>
          <w:tcPr>
            <w:tcW w:w="3224" w:type="pct"/>
            <w:tcBorders>
              <w:top w:val="single" w:sz="4" w:space="0" w:color="auto"/>
              <w:left w:val="single" w:sz="4" w:space="0" w:color="auto"/>
              <w:bottom w:val="single" w:sz="4" w:space="0" w:color="auto"/>
              <w:right w:val="single" w:sz="4" w:space="0" w:color="auto"/>
            </w:tcBorders>
          </w:tcPr>
          <w:p w14:paraId="00E912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2</w:t>
            </w:r>
          </w:p>
        </w:tc>
        <w:tc>
          <w:tcPr>
            <w:tcW w:w="170" w:type="pct"/>
            <w:tcBorders>
              <w:top w:val="single" w:sz="4" w:space="0" w:color="auto"/>
              <w:left w:val="single" w:sz="4" w:space="0" w:color="auto"/>
              <w:bottom w:val="single" w:sz="4" w:space="0" w:color="auto"/>
              <w:right w:val="single" w:sz="4" w:space="0" w:color="auto"/>
            </w:tcBorders>
          </w:tcPr>
          <w:p w14:paraId="087895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3</w:t>
            </w:r>
          </w:p>
        </w:tc>
        <w:tc>
          <w:tcPr>
            <w:tcW w:w="766" w:type="pct"/>
            <w:tcBorders>
              <w:top w:val="single" w:sz="4" w:space="0" w:color="auto"/>
              <w:left w:val="single" w:sz="4" w:space="0" w:color="auto"/>
              <w:bottom w:val="single" w:sz="4" w:space="0" w:color="auto"/>
              <w:right w:val="single" w:sz="4" w:space="0" w:color="auto"/>
            </w:tcBorders>
          </w:tcPr>
          <w:p w14:paraId="151E05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4</w:t>
            </w:r>
          </w:p>
        </w:tc>
      </w:tr>
      <w:tr w:rsidR="001545FC" w:rsidRPr="001545FC" w14:paraId="1E0B3206"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422ED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1A6F54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62</w:t>
            </w:r>
          </w:p>
        </w:tc>
        <w:tc>
          <w:tcPr>
            <w:tcW w:w="766" w:type="pct"/>
            <w:tcBorders>
              <w:top w:val="single" w:sz="4" w:space="0" w:color="auto"/>
              <w:left w:val="single" w:sz="4" w:space="0" w:color="auto"/>
              <w:bottom w:val="single" w:sz="4" w:space="0" w:color="auto"/>
              <w:right w:val="single" w:sz="4" w:space="0" w:color="auto"/>
            </w:tcBorders>
          </w:tcPr>
          <w:p w14:paraId="3C0B71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597CC5D8"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2E8AD8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1. Теоретические основы химии</w:t>
            </w:r>
          </w:p>
        </w:tc>
        <w:tc>
          <w:tcPr>
            <w:tcW w:w="170" w:type="pct"/>
            <w:tcBorders>
              <w:top w:val="single" w:sz="4" w:space="0" w:color="auto"/>
              <w:left w:val="single" w:sz="4" w:space="0" w:color="auto"/>
              <w:bottom w:val="single" w:sz="4" w:space="0" w:color="auto"/>
              <w:right w:val="single" w:sz="4" w:space="0" w:color="auto"/>
            </w:tcBorders>
          </w:tcPr>
          <w:p w14:paraId="1F9A32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18</w:t>
            </w:r>
          </w:p>
        </w:tc>
        <w:tc>
          <w:tcPr>
            <w:tcW w:w="766" w:type="pct"/>
            <w:tcBorders>
              <w:top w:val="single" w:sz="4" w:space="0" w:color="auto"/>
              <w:left w:val="single" w:sz="4" w:space="0" w:color="auto"/>
              <w:bottom w:val="single" w:sz="4" w:space="0" w:color="auto"/>
              <w:right w:val="single" w:sz="4" w:space="0" w:color="auto"/>
            </w:tcBorders>
          </w:tcPr>
          <w:p w14:paraId="797D5D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3261F870" w14:textId="77777777" w:rsidTr="00103D0B">
        <w:trPr>
          <w:trHeight w:val="57"/>
        </w:trPr>
        <w:tc>
          <w:tcPr>
            <w:tcW w:w="840" w:type="pct"/>
            <w:vMerge w:val="restart"/>
            <w:tcBorders>
              <w:top w:val="single" w:sz="4" w:space="0" w:color="auto"/>
              <w:left w:val="single" w:sz="4" w:space="0" w:color="auto"/>
              <w:right w:val="single" w:sz="4" w:space="0" w:color="auto"/>
            </w:tcBorders>
          </w:tcPr>
          <w:p w14:paraId="22BED4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1.1</w:t>
            </w:r>
            <w:r w:rsidRPr="001545FC">
              <w:rPr>
                <w:rFonts w:eastAsia="Times New Roman"/>
                <w:bCs w:val="0"/>
                <w:sz w:val="22"/>
                <w:szCs w:val="22"/>
                <w:lang w:eastAsia="ru-RU"/>
              </w:rPr>
              <w:t>.</w:t>
            </w:r>
          </w:p>
          <w:p w14:paraId="0DF299B8" w14:textId="77777777" w:rsidR="001545FC" w:rsidRPr="001545FC" w:rsidRDefault="001545FC" w:rsidP="001545FC">
            <w:pPr>
              <w:spacing w:after="0" w:line="240" w:lineRule="auto"/>
              <w:jc w:val="both"/>
              <w:rPr>
                <w:rFonts w:eastAsia="Times New Roman"/>
                <w:bCs w:val="0"/>
                <w:sz w:val="22"/>
                <w:szCs w:val="22"/>
                <w:lang w:eastAsia="ru-RU"/>
              </w:rPr>
            </w:pPr>
            <w:bookmarkStart w:id="467" w:name="_Hlk188281382"/>
            <w:r w:rsidRPr="001545FC">
              <w:rPr>
                <w:rFonts w:eastAsia="Times New Roman"/>
                <w:bCs w:val="0"/>
                <w:sz w:val="22"/>
                <w:szCs w:val="22"/>
                <w:lang w:eastAsia="ru-RU"/>
              </w:rPr>
              <w:t xml:space="preserve">Основные химические понятия и законы, строение атомов химических элементов </w:t>
            </w:r>
            <w:bookmarkEnd w:id="467"/>
          </w:p>
        </w:tc>
        <w:tc>
          <w:tcPr>
            <w:tcW w:w="3224" w:type="pct"/>
            <w:tcBorders>
              <w:top w:val="single" w:sz="4" w:space="0" w:color="auto"/>
              <w:left w:val="single" w:sz="4" w:space="0" w:color="auto"/>
              <w:bottom w:val="single" w:sz="4" w:space="0" w:color="auto"/>
              <w:right w:val="single" w:sz="4" w:space="0" w:color="auto"/>
            </w:tcBorders>
            <w:vAlign w:val="center"/>
          </w:tcPr>
          <w:p w14:paraId="2EFFCE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vAlign w:val="center"/>
          </w:tcPr>
          <w:p w14:paraId="269980F7" w14:textId="77777777" w:rsidR="001545FC" w:rsidRPr="001545FC" w:rsidRDefault="001545FC" w:rsidP="001545FC">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right w:val="single" w:sz="4" w:space="0" w:color="auto"/>
            </w:tcBorders>
          </w:tcPr>
          <w:p w14:paraId="69F551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33C10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28F7232D" w14:textId="77777777" w:rsidTr="00103D0B">
        <w:trPr>
          <w:trHeight w:val="907"/>
        </w:trPr>
        <w:tc>
          <w:tcPr>
            <w:tcW w:w="840" w:type="pct"/>
            <w:vMerge/>
            <w:tcBorders>
              <w:left w:val="single" w:sz="4" w:space="0" w:color="auto"/>
              <w:right w:val="single" w:sz="4" w:space="0" w:color="auto"/>
            </w:tcBorders>
          </w:tcPr>
          <w:p w14:paraId="7384BE3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818F61"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rsidRPr="001545FC">
              <w:rPr>
                <w:rFonts w:eastAsiaTheme="minorEastAsia"/>
                <w:bCs w:val="0"/>
                <w:sz w:val="22"/>
                <w:szCs w:val="22"/>
                <w:lang w:eastAsia="ru-RU"/>
              </w:rPr>
              <w:t xml:space="preserve"> </w:t>
            </w:r>
            <w:r w:rsidRPr="001545FC">
              <w:rPr>
                <w:rFonts w:eastAsia="Times New Roman"/>
                <w:bCs w:val="0"/>
                <w:sz w:val="22"/>
                <w:szCs w:val="22"/>
                <w:lang w:eastAsia="ru-RU"/>
              </w:rPr>
              <w:t>Основные химические законы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6668F5"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3AD56E59"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1820277C" w14:textId="77777777" w:rsidTr="00103D0B">
        <w:trPr>
          <w:trHeight w:val="70"/>
        </w:trPr>
        <w:tc>
          <w:tcPr>
            <w:tcW w:w="840" w:type="pct"/>
            <w:vMerge/>
            <w:tcBorders>
              <w:left w:val="single" w:sz="4" w:space="0" w:color="auto"/>
              <w:right w:val="single" w:sz="4" w:space="0" w:color="auto"/>
            </w:tcBorders>
          </w:tcPr>
          <w:p w14:paraId="2C0D3CD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E375CC"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B2AD259"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74D485DB"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16BACD4" w14:textId="77777777" w:rsidTr="00103D0B">
        <w:trPr>
          <w:trHeight w:val="70"/>
        </w:trPr>
        <w:tc>
          <w:tcPr>
            <w:tcW w:w="840" w:type="pct"/>
            <w:vMerge/>
            <w:tcBorders>
              <w:left w:val="single" w:sz="4" w:space="0" w:color="auto"/>
              <w:bottom w:val="single" w:sz="4" w:space="0" w:color="auto"/>
              <w:right w:val="single" w:sz="4" w:space="0" w:color="auto"/>
            </w:tcBorders>
          </w:tcPr>
          <w:p w14:paraId="24977C8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909DD5"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№1. «Основные количественные законы в химии и расчеты по уравнениям химических реакций». </w:t>
            </w:r>
          </w:p>
          <w:p w14:paraId="6103D1F6"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9AC58C" w14:textId="77777777" w:rsidR="001545FC" w:rsidRPr="001545FC" w:rsidRDefault="001545FC" w:rsidP="001545FC">
            <w:pPr>
              <w:spacing w:after="0" w:line="240" w:lineRule="auto"/>
              <w:jc w:val="center"/>
              <w:rPr>
                <w:rFonts w:eastAsia="Times New Roman"/>
                <w:bCs w:val="0"/>
                <w:sz w:val="22"/>
                <w:szCs w:val="22"/>
                <w:highlight w:val="white"/>
                <w:lang w:eastAsia="ru-RU"/>
              </w:rPr>
            </w:pPr>
          </w:p>
        </w:tc>
        <w:tc>
          <w:tcPr>
            <w:tcW w:w="766" w:type="pct"/>
            <w:vMerge/>
            <w:tcBorders>
              <w:left w:val="single" w:sz="4" w:space="0" w:color="auto"/>
              <w:bottom w:val="single" w:sz="4" w:space="0" w:color="auto"/>
              <w:right w:val="single" w:sz="4" w:space="0" w:color="auto"/>
            </w:tcBorders>
          </w:tcPr>
          <w:p w14:paraId="4E997D60"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644DA56A" w14:textId="77777777" w:rsidTr="00103D0B">
        <w:trPr>
          <w:trHeight w:val="70"/>
        </w:trPr>
        <w:tc>
          <w:tcPr>
            <w:tcW w:w="840" w:type="pct"/>
            <w:vMerge w:val="restart"/>
            <w:tcBorders>
              <w:top w:val="single" w:sz="4" w:space="0" w:color="auto"/>
              <w:left w:val="single" w:sz="4" w:space="0" w:color="auto"/>
              <w:bottom w:val="single" w:sz="4" w:space="0" w:color="auto"/>
              <w:right w:val="single" w:sz="4" w:space="0" w:color="auto"/>
            </w:tcBorders>
          </w:tcPr>
          <w:p w14:paraId="4AD242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1.2</w:t>
            </w:r>
            <w:r w:rsidRPr="001545FC">
              <w:rPr>
                <w:rFonts w:eastAsia="Times New Roman"/>
                <w:bCs w:val="0"/>
                <w:sz w:val="22"/>
                <w:szCs w:val="22"/>
                <w:lang w:eastAsia="ru-RU"/>
              </w:rPr>
              <w:t>.</w:t>
            </w:r>
          </w:p>
          <w:p w14:paraId="7F5C103E"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3224" w:type="pct"/>
            <w:tcBorders>
              <w:top w:val="single" w:sz="4" w:space="0" w:color="auto"/>
              <w:left w:val="single" w:sz="4" w:space="0" w:color="auto"/>
              <w:bottom w:val="single" w:sz="4" w:space="0" w:color="auto"/>
              <w:right w:val="single" w:sz="4" w:space="0" w:color="auto"/>
            </w:tcBorders>
            <w:vAlign w:val="center"/>
          </w:tcPr>
          <w:p w14:paraId="09E813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273990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657E7B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55620D2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02</w:t>
            </w:r>
          </w:p>
          <w:p w14:paraId="2D9FAD05"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61BD6B76"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3AD0751E"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6A29E54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507F737D" w14:textId="77777777" w:rsidTr="00103D0B">
        <w:trPr>
          <w:trHeight w:val="70"/>
        </w:trPr>
        <w:tc>
          <w:tcPr>
            <w:tcW w:w="840" w:type="pct"/>
            <w:vMerge/>
            <w:tcBorders>
              <w:top w:val="single" w:sz="4" w:space="0" w:color="auto"/>
              <w:left w:val="single" w:sz="4" w:space="0" w:color="auto"/>
              <w:bottom w:val="single" w:sz="4" w:space="0" w:color="auto"/>
              <w:right w:val="single" w:sz="4" w:space="0" w:color="auto"/>
            </w:tcBorders>
          </w:tcPr>
          <w:p w14:paraId="11CFBE6F"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69C963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6DFBABD2"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FB949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FD318DB" w14:textId="77777777" w:rsidTr="00103D0B">
        <w:trPr>
          <w:trHeight w:val="510"/>
        </w:trPr>
        <w:tc>
          <w:tcPr>
            <w:tcW w:w="840" w:type="pct"/>
            <w:vMerge/>
            <w:tcBorders>
              <w:top w:val="single" w:sz="4" w:space="0" w:color="auto"/>
              <w:left w:val="single" w:sz="4" w:space="0" w:color="auto"/>
              <w:bottom w:val="single" w:sz="4" w:space="0" w:color="auto"/>
              <w:right w:val="single" w:sz="4" w:space="0" w:color="auto"/>
            </w:tcBorders>
          </w:tcPr>
          <w:p w14:paraId="447E632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AE4906"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№2. «Изучение периодических закономерностей и их взаимосвязи со строением атомов». </w:t>
            </w:r>
          </w:p>
          <w:p w14:paraId="1C344911"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1CE3DB82"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характеризацию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68C4E5"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0A5667A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75D831CB"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tcPr>
          <w:p w14:paraId="506D63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1.3</w:t>
            </w:r>
            <w:r w:rsidRPr="001545FC">
              <w:rPr>
                <w:rFonts w:eastAsia="Times New Roman"/>
                <w:bCs w:val="0"/>
                <w:sz w:val="22"/>
                <w:szCs w:val="22"/>
                <w:lang w:eastAsia="ru-RU"/>
              </w:rPr>
              <w:t xml:space="preserve">. </w:t>
            </w:r>
          </w:p>
          <w:p w14:paraId="0F8831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Строение вещества </w:t>
            </w:r>
            <w:r w:rsidRPr="001545FC">
              <w:rPr>
                <w:rFonts w:eastAsia="Times New Roman"/>
                <w:bCs w:val="0"/>
                <w:sz w:val="22"/>
                <w:szCs w:val="22"/>
                <w:lang w:eastAsia="ru-RU"/>
              </w:rPr>
              <w:br/>
              <w:t xml:space="preserve">и природа химической </w:t>
            </w:r>
            <w:r w:rsidRPr="001545FC">
              <w:rPr>
                <w:rFonts w:eastAsia="Times New Roman"/>
                <w:bCs w:val="0"/>
                <w:sz w:val="22"/>
                <w:szCs w:val="22"/>
                <w:lang w:eastAsia="ru-RU"/>
              </w:rPr>
              <w:lastRenderedPageBreak/>
              <w:t>связи. Многообразие веществ</w:t>
            </w:r>
          </w:p>
          <w:p w14:paraId="76ED7C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0FBD8C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75BFA7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54907F6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6744718"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9FBB6BC"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tcPr>
          <w:p w14:paraId="01FB1C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199184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sz w:val="22"/>
                <w:szCs w:val="22"/>
                <w:lang w:eastAsia="ru-RU"/>
              </w:rPr>
              <w:t>Строение вещества. Химическая связь. Виды</w:t>
            </w:r>
            <w:r w:rsidRPr="001545FC">
              <w:rPr>
                <w:rFonts w:eastAsiaTheme="minorEastAsia"/>
                <w:bCs w:val="0"/>
                <w:sz w:val="22"/>
                <w:szCs w:val="22"/>
                <w:lang w:eastAsia="ru-RU"/>
              </w:rPr>
              <w:t xml:space="preserve"> </w:t>
            </w:r>
            <w:r w:rsidRPr="001545FC">
              <w:rPr>
                <w:rFonts w:eastAsia="Times New Roman"/>
                <w:sz w:val="22"/>
                <w:szCs w:val="22"/>
                <w:lang w:eastAsia="ru-RU"/>
              </w:rPr>
              <w:t xml:space="preserve">химической связи (ковалентная неполярная и полярная, ионная, металлическая). Механизмы образования ковалентной химической связи </w:t>
            </w:r>
            <w:r w:rsidRPr="001545FC">
              <w:rPr>
                <w:rFonts w:eastAsia="Times New Roman"/>
                <w:sz w:val="22"/>
                <w:szCs w:val="22"/>
                <w:lang w:eastAsia="ru-RU"/>
              </w:rPr>
              <w:lastRenderedPageBreak/>
              <w:t>(обменный и донорно-акцепторный). Водородная связь. Валентность. Электроотрицательность. Степень окисления. Ионы: катионы и анионы</w:t>
            </w:r>
          </w:p>
        </w:tc>
        <w:tc>
          <w:tcPr>
            <w:tcW w:w="170" w:type="pct"/>
            <w:tcBorders>
              <w:top w:val="single" w:sz="4" w:space="0" w:color="auto"/>
              <w:left w:val="single" w:sz="4" w:space="0" w:color="auto"/>
              <w:bottom w:val="single" w:sz="4" w:space="0" w:color="auto"/>
              <w:right w:val="single" w:sz="4" w:space="0" w:color="auto"/>
            </w:tcBorders>
            <w:vAlign w:val="center"/>
          </w:tcPr>
          <w:p w14:paraId="7E90D7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lastRenderedPageBreak/>
              <w:t>1</w:t>
            </w:r>
          </w:p>
        </w:tc>
        <w:tc>
          <w:tcPr>
            <w:tcW w:w="766" w:type="pct"/>
            <w:vMerge/>
            <w:tcBorders>
              <w:top w:val="single" w:sz="4" w:space="0" w:color="auto"/>
              <w:left w:val="single" w:sz="4" w:space="0" w:color="auto"/>
              <w:bottom w:val="single" w:sz="4" w:space="0" w:color="auto"/>
              <w:right w:val="single" w:sz="4" w:space="0" w:color="auto"/>
            </w:tcBorders>
          </w:tcPr>
          <w:p w14:paraId="15A58568"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73398C8D"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tcPr>
          <w:p w14:paraId="189DF6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F0693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3A47DB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1CD7CC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E935CF6" w14:textId="77777777" w:rsidTr="00103D0B">
        <w:trPr>
          <w:trHeight w:val="1377"/>
        </w:trPr>
        <w:tc>
          <w:tcPr>
            <w:tcW w:w="840" w:type="pct"/>
            <w:vMerge/>
            <w:tcBorders>
              <w:top w:val="single" w:sz="4" w:space="0" w:color="auto"/>
              <w:left w:val="single" w:sz="4" w:space="0" w:color="auto"/>
              <w:bottom w:val="single" w:sz="4" w:space="0" w:color="auto"/>
              <w:right w:val="single" w:sz="4" w:space="0" w:color="auto"/>
            </w:tcBorders>
          </w:tcPr>
          <w:p w14:paraId="01D1F3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6E78A1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№3. «Строение вещества и природа химической связи».</w:t>
            </w:r>
          </w:p>
          <w:p w14:paraId="24D546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imes New Roman"/>
                <w:sz w:val="22"/>
                <w:szCs w:val="22"/>
                <w:lang w:eastAsia="ru-RU"/>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170" w:type="pct"/>
            <w:vMerge/>
            <w:tcBorders>
              <w:top w:val="single" w:sz="4" w:space="0" w:color="auto"/>
              <w:left w:val="single" w:sz="4" w:space="0" w:color="auto"/>
              <w:bottom w:val="single" w:sz="4" w:space="0" w:color="auto"/>
              <w:right w:val="single" w:sz="4" w:space="0" w:color="auto"/>
            </w:tcBorders>
            <w:vAlign w:val="center"/>
          </w:tcPr>
          <w:p w14:paraId="25087C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1ADAB59"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08DD9E6" w14:textId="77777777" w:rsidTr="00103D0B">
        <w:trPr>
          <w:trHeight w:val="220"/>
        </w:trPr>
        <w:tc>
          <w:tcPr>
            <w:tcW w:w="840" w:type="pct"/>
            <w:vMerge w:val="restart"/>
            <w:tcBorders>
              <w:top w:val="single" w:sz="4" w:space="0" w:color="auto"/>
              <w:left w:val="single" w:sz="4" w:space="0" w:color="auto"/>
              <w:bottom w:val="single" w:sz="4" w:space="0" w:color="auto"/>
              <w:right w:val="single" w:sz="4" w:space="0" w:color="auto"/>
            </w:tcBorders>
          </w:tcPr>
          <w:p w14:paraId="466204DC"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1.4. </w:t>
            </w:r>
          </w:p>
          <w:p w14:paraId="39614E4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Классификация, </w:t>
            </w:r>
            <w:r w:rsidRPr="001545FC">
              <w:rPr>
                <w:rFonts w:eastAsia="Times New Roman"/>
                <w:bCs w:val="0"/>
                <w:sz w:val="22"/>
                <w:szCs w:val="22"/>
                <w:lang w:eastAsia="ru-RU"/>
              </w:rPr>
              <w:br/>
              <w:t>и номенклатура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6505CC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2A8D71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0F48A78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14F9FF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16B889DE" w14:textId="77777777" w:rsidR="001545FC" w:rsidRPr="001545FC" w:rsidRDefault="001545FC" w:rsidP="001545FC">
            <w:pPr>
              <w:widowControl w:val="0"/>
              <w:spacing w:after="0" w:line="240" w:lineRule="auto"/>
              <w:jc w:val="center"/>
              <w:rPr>
                <w:rFonts w:eastAsia="Times New Roman"/>
                <w:b/>
                <w:bCs w:val="0"/>
                <w:sz w:val="22"/>
                <w:szCs w:val="22"/>
                <w:lang w:eastAsia="ru-RU"/>
              </w:rPr>
            </w:pPr>
          </w:p>
        </w:tc>
      </w:tr>
      <w:tr w:rsidR="001545FC" w:rsidRPr="001545FC" w14:paraId="7C9BE7B3" w14:textId="77777777" w:rsidTr="00103D0B">
        <w:trPr>
          <w:trHeight w:val="428"/>
        </w:trPr>
        <w:tc>
          <w:tcPr>
            <w:tcW w:w="840" w:type="pct"/>
            <w:vMerge/>
            <w:tcBorders>
              <w:top w:val="single" w:sz="4" w:space="0" w:color="auto"/>
              <w:left w:val="single" w:sz="4" w:space="0" w:color="auto"/>
              <w:bottom w:val="single" w:sz="4" w:space="0" w:color="auto"/>
              <w:right w:val="single" w:sz="4" w:space="0" w:color="auto"/>
            </w:tcBorders>
          </w:tcPr>
          <w:p w14:paraId="1CED14A3"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4E3D8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Классификация неорганических веществ.</w:t>
            </w:r>
            <w:r w:rsidRPr="001545FC">
              <w:rPr>
                <w:rFonts w:eastAsiaTheme="minorEastAsia"/>
                <w:bCs w:val="0"/>
                <w:sz w:val="22"/>
                <w:szCs w:val="22"/>
                <w:lang w:eastAsia="ru-RU"/>
              </w:rPr>
              <w:t xml:space="preserve"> </w:t>
            </w:r>
            <w:r w:rsidRPr="001545FC">
              <w:rPr>
                <w:rFonts w:eastAsia="Times New Roman"/>
                <w:bCs w:val="0"/>
                <w:sz w:val="22"/>
                <w:szCs w:val="22"/>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288B3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0066A385"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55D93674" w14:textId="77777777" w:rsidTr="00103D0B">
        <w:trPr>
          <w:trHeight w:val="60"/>
        </w:trPr>
        <w:tc>
          <w:tcPr>
            <w:tcW w:w="840" w:type="pct"/>
            <w:vMerge/>
            <w:tcBorders>
              <w:top w:val="single" w:sz="4" w:space="0" w:color="auto"/>
              <w:left w:val="single" w:sz="4" w:space="0" w:color="auto"/>
              <w:bottom w:val="single" w:sz="4" w:space="0" w:color="auto"/>
              <w:right w:val="single" w:sz="4" w:space="0" w:color="auto"/>
            </w:tcBorders>
          </w:tcPr>
          <w:p w14:paraId="0414BBB0"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2A7101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C652E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60C738C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F5D53AB" w14:textId="77777777" w:rsidTr="00103D0B">
        <w:trPr>
          <w:trHeight w:val="1922"/>
        </w:trPr>
        <w:tc>
          <w:tcPr>
            <w:tcW w:w="840" w:type="pct"/>
            <w:vMerge/>
            <w:tcBorders>
              <w:top w:val="single" w:sz="4" w:space="0" w:color="auto"/>
              <w:left w:val="single" w:sz="4" w:space="0" w:color="auto"/>
              <w:bottom w:val="single" w:sz="4" w:space="0" w:color="auto"/>
              <w:right w:val="single" w:sz="4" w:space="0" w:color="auto"/>
            </w:tcBorders>
          </w:tcPr>
          <w:p w14:paraId="090AE107"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016777B4"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№4. «Номенклатура неорганических веществ». </w:t>
            </w:r>
          </w:p>
          <w:p w14:paraId="7967E3AB"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170"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19608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3D361D8"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3BD2C349" w14:textId="77777777" w:rsidTr="00103D0B">
        <w:trPr>
          <w:trHeight w:val="286"/>
        </w:trPr>
        <w:tc>
          <w:tcPr>
            <w:tcW w:w="840" w:type="pct"/>
            <w:vMerge w:val="restart"/>
            <w:tcBorders>
              <w:top w:val="single" w:sz="4" w:space="0" w:color="auto"/>
              <w:left w:val="single" w:sz="4" w:space="0" w:color="auto"/>
              <w:bottom w:val="single" w:sz="4" w:space="0" w:color="auto"/>
              <w:right w:val="single" w:sz="4" w:space="0" w:color="auto"/>
            </w:tcBorders>
          </w:tcPr>
          <w:p w14:paraId="2A5F8371"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1.5. </w:t>
            </w:r>
          </w:p>
          <w:p w14:paraId="2D4241FF"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Cs w:val="0"/>
                <w:sz w:val="22"/>
                <w:szCs w:val="22"/>
                <w:lang w:eastAsia="ru-RU"/>
              </w:rPr>
              <w:t>Типы химических реакций</w:t>
            </w:r>
          </w:p>
        </w:tc>
        <w:tc>
          <w:tcPr>
            <w:tcW w:w="3224" w:type="pct"/>
            <w:tcBorders>
              <w:top w:val="single" w:sz="4" w:space="0" w:color="auto"/>
              <w:left w:val="single" w:sz="4" w:space="0" w:color="auto"/>
              <w:bottom w:val="single" w:sz="4" w:space="0" w:color="auto"/>
              <w:right w:val="single" w:sz="4" w:space="0" w:color="auto"/>
            </w:tcBorders>
            <w:vAlign w:val="center"/>
          </w:tcPr>
          <w:p w14:paraId="61EA93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7F1A20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285E3A2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1E9A7AF" w14:textId="77777777" w:rsidR="001545FC" w:rsidRPr="001545FC" w:rsidRDefault="001545FC" w:rsidP="001545FC">
            <w:pPr>
              <w:widowControl w:val="0"/>
              <w:spacing w:after="0" w:line="240" w:lineRule="auto"/>
              <w:jc w:val="center"/>
              <w:rPr>
                <w:rFonts w:eastAsia="Times New Roman"/>
                <w:b/>
                <w:bCs w:val="0"/>
                <w:sz w:val="22"/>
                <w:szCs w:val="22"/>
                <w:lang w:eastAsia="ru-RU"/>
              </w:rPr>
            </w:pPr>
          </w:p>
        </w:tc>
      </w:tr>
      <w:tr w:rsidR="001545FC" w:rsidRPr="001545FC" w14:paraId="3B4F120F" w14:textId="77777777" w:rsidTr="00103D0B">
        <w:trPr>
          <w:trHeight w:val="604"/>
        </w:trPr>
        <w:tc>
          <w:tcPr>
            <w:tcW w:w="840" w:type="pct"/>
            <w:vMerge/>
            <w:tcBorders>
              <w:top w:val="single" w:sz="4" w:space="0" w:color="auto"/>
              <w:left w:val="single" w:sz="4" w:space="0" w:color="auto"/>
              <w:bottom w:val="single" w:sz="4" w:space="0" w:color="auto"/>
              <w:right w:val="single" w:sz="4" w:space="0" w:color="auto"/>
            </w:tcBorders>
          </w:tcPr>
          <w:p w14:paraId="1F9A91C7"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D732FF"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CC20D9"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3151838"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76C1F2B"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748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1.6. </w:t>
            </w:r>
          </w:p>
          <w:p w14:paraId="08F76A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Скорость химических реакций. </w:t>
            </w:r>
            <w:r w:rsidRPr="001545FC">
              <w:rPr>
                <w:rFonts w:eastAsia="Times New Roman"/>
                <w:bCs w:val="0"/>
                <w:sz w:val="22"/>
                <w:szCs w:val="22"/>
                <w:highlight w:val="white"/>
                <w:lang w:eastAsia="ru-RU"/>
              </w:rPr>
              <w:t>Химическое равновесие</w:t>
            </w:r>
          </w:p>
        </w:tc>
        <w:tc>
          <w:tcPr>
            <w:tcW w:w="3224" w:type="pct"/>
            <w:tcBorders>
              <w:top w:val="single" w:sz="4" w:space="0" w:color="auto"/>
              <w:left w:val="single" w:sz="4" w:space="0" w:color="auto"/>
              <w:bottom w:val="single" w:sz="4" w:space="0" w:color="auto"/>
              <w:right w:val="single" w:sz="4" w:space="0" w:color="auto"/>
            </w:tcBorders>
            <w:vAlign w:val="center"/>
          </w:tcPr>
          <w:p w14:paraId="16AE4D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F12956"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39CB9BB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3217C4B"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46AA27A8"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08C02CC7"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4F82927A"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5F3A376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77D83F6A"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F489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65521ED0" w14:textId="77777777" w:rsidR="001545FC" w:rsidRPr="001545FC" w:rsidRDefault="001545FC" w:rsidP="001545FC">
            <w:pPr>
              <w:spacing w:after="0" w:line="240" w:lineRule="auto"/>
              <w:jc w:val="both"/>
              <w:rPr>
                <w:rFonts w:eastAsia="Times New Roman"/>
                <w:bCs w:val="0"/>
                <w:color w:val="333333"/>
                <w:sz w:val="22"/>
                <w:szCs w:val="22"/>
                <w:lang w:eastAsia="ru-RU"/>
              </w:rPr>
            </w:pPr>
            <w:r w:rsidRPr="001545FC">
              <w:rPr>
                <w:rFonts w:eastAsia="Times New Roman"/>
                <w:bCs w:val="0"/>
                <w:sz w:val="22"/>
                <w:szCs w:val="22"/>
                <w:lang w:eastAsia="ru-RU"/>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Шателье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750C86"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r w:rsidRPr="001545FC">
              <w:rPr>
                <w:rFonts w:eastAsia="Times New Roman"/>
                <w:b/>
                <w:bCs w:val="0"/>
                <w:sz w:val="22"/>
                <w:szCs w:val="22"/>
                <w:lang w:eastAsia="ru-RU"/>
              </w:rPr>
              <w:t xml:space="preserve"> </w:t>
            </w:r>
          </w:p>
        </w:tc>
        <w:tc>
          <w:tcPr>
            <w:tcW w:w="766" w:type="pct"/>
            <w:vMerge/>
            <w:tcBorders>
              <w:top w:val="single" w:sz="4" w:space="0" w:color="auto"/>
              <w:left w:val="single" w:sz="4" w:space="0" w:color="auto"/>
              <w:bottom w:val="single" w:sz="4" w:space="0" w:color="auto"/>
              <w:right w:val="single" w:sz="4" w:space="0" w:color="auto"/>
            </w:tcBorders>
          </w:tcPr>
          <w:p w14:paraId="176E26EE"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C5B3603" w14:textId="77777777" w:rsidTr="00103D0B">
        <w:trPr>
          <w:trHeight w:val="6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05C6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E92C8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10CBBF"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F654D80"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BD9DFF2" w14:textId="77777777" w:rsidTr="00103D0B">
        <w:trPr>
          <w:trHeight w:val="8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33FD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1F915E23"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№5. «Влияние различных факторов на скорость химической реакции». </w:t>
            </w:r>
          </w:p>
          <w:p w14:paraId="26D52C80"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18F56D" w14:textId="77777777" w:rsidR="001545FC" w:rsidRPr="001545FC" w:rsidRDefault="001545FC" w:rsidP="001545FC">
            <w:pPr>
              <w:spacing w:after="0" w:line="240" w:lineRule="auto"/>
              <w:jc w:val="center"/>
              <w:rPr>
                <w:rFonts w:eastAsia="Times New Roman"/>
                <w:b/>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678C4903"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76BF090"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70F0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1.7.</w:t>
            </w:r>
            <w:r w:rsidRPr="001545FC">
              <w:rPr>
                <w:rFonts w:eastAsia="Times New Roman"/>
                <w:bCs w:val="0"/>
                <w:sz w:val="22"/>
                <w:szCs w:val="22"/>
                <w:lang w:eastAsia="ru-RU"/>
              </w:rPr>
              <w:t xml:space="preserve"> </w:t>
            </w:r>
          </w:p>
          <w:p w14:paraId="47D870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Растворы, теория электролитической диссоциации и ионный обмен</w:t>
            </w:r>
          </w:p>
        </w:tc>
        <w:tc>
          <w:tcPr>
            <w:tcW w:w="3224" w:type="pct"/>
            <w:tcBorders>
              <w:top w:val="single" w:sz="4" w:space="0" w:color="auto"/>
              <w:left w:val="single" w:sz="4" w:space="0" w:color="auto"/>
              <w:bottom w:val="single" w:sz="4" w:space="0" w:color="auto"/>
              <w:right w:val="single" w:sz="4" w:space="0" w:color="auto"/>
            </w:tcBorders>
            <w:vAlign w:val="center"/>
          </w:tcPr>
          <w:p w14:paraId="5558DB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DCC601"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
                <w:bCs w:val="0"/>
                <w:color w:val="050608"/>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4CA4F5D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F78455E"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740A288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4C2775F"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p w14:paraId="736A62BB"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535A9D5D"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5653D552"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692B9124"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4B0425C3" w14:textId="77777777" w:rsidTr="00103D0B">
        <w:trPr>
          <w:trHeight w:val="100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2F8A007"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1FEC9B" w14:textId="77777777" w:rsidR="001545FC" w:rsidRPr="001545FC" w:rsidRDefault="001545FC" w:rsidP="001545FC">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C4DBC3" w14:textId="77777777" w:rsidR="001545FC" w:rsidRPr="001545FC" w:rsidRDefault="001545FC" w:rsidP="001545FC">
            <w:pPr>
              <w:spacing w:after="0" w:line="240" w:lineRule="auto"/>
              <w:jc w:val="center"/>
              <w:rPr>
                <w:rFonts w:eastAsia="Times New Roman"/>
                <w:bCs w:val="0"/>
                <w:color w:val="050608"/>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712F9F6E"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045B8164"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298BC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E3EDEA"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2B12D5"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77E53A4"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425BCF76" w14:textId="77777777" w:rsidTr="00103D0B">
        <w:trPr>
          <w:trHeight w:val="111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57F7F6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4703A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Лабораторная работа №1 «Приготовление растворов». </w:t>
            </w:r>
          </w:p>
          <w:p w14:paraId="0A642631"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19D754" w14:textId="77777777" w:rsidR="001545FC" w:rsidRPr="001545FC" w:rsidRDefault="001545FC" w:rsidP="001545FC">
            <w:pPr>
              <w:spacing w:after="0" w:line="240" w:lineRule="auto"/>
              <w:jc w:val="center"/>
              <w:rPr>
                <w:rFonts w:eastAsia="Times New Roman"/>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D668DD3"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4BAA6C2A" w14:textId="77777777" w:rsidTr="00103D0B">
        <w:trPr>
          <w:trHeight w:val="118"/>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5732CCB7" w14:textId="77777777" w:rsidR="001545FC" w:rsidRPr="001545FC" w:rsidRDefault="001545FC" w:rsidP="001545FC">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2. Неорганическая химия</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2E46311" w14:textId="77777777" w:rsidR="001545FC" w:rsidRPr="001545FC" w:rsidRDefault="001545FC" w:rsidP="001545FC">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1EB9742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3C18CA6" w14:textId="77777777" w:rsidTr="00103D0B">
        <w:trPr>
          <w:trHeight w:val="163"/>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0459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2.1. </w:t>
            </w:r>
          </w:p>
          <w:p w14:paraId="15DFFB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highlight w:val="white"/>
                <w:lang w:eastAsia="ru-RU"/>
              </w:rPr>
            </w:pPr>
            <w:r w:rsidRPr="001545FC">
              <w:rPr>
                <w:rFonts w:eastAsia="Times New Roman"/>
                <w:bCs w:val="0"/>
                <w:sz w:val="22"/>
                <w:szCs w:val="22"/>
                <w:lang w:eastAsia="ru-RU"/>
              </w:rPr>
              <w:t>Физико-химические свойства неорганических веществ</w:t>
            </w:r>
            <w:r w:rsidRPr="001545FC">
              <w:rPr>
                <w:rFonts w:eastAsia="Times New Roman"/>
                <w:bCs w:val="0"/>
                <w:sz w:val="22"/>
                <w:szCs w:val="22"/>
                <w:highlight w:val="white"/>
                <w:lang w:eastAsia="ru-RU"/>
              </w:rPr>
              <w:t xml:space="preserve"> </w:t>
            </w:r>
          </w:p>
        </w:tc>
        <w:tc>
          <w:tcPr>
            <w:tcW w:w="3224" w:type="pct"/>
            <w:tcBorders>
              <w:top w:val="single" w:sz="4" w:space="0" w:color="auto"/>
              <w:left w:val="single" w:sz="4" w:space="0" w:color="auto"/>
              <w:bottom w:val="single" w:sz="4" w:space="0" w:color="auto"/>
              <w:right w:val="single" w:sz="4" w:space="0" w:color="auto"/>
            </w:tcBorders>
            <w:vAlign w:val="center"/>
          </w:tcPr>
          <w:p w14:paraId="4CB9CFF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6CC3CD"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AA04D5D"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2C4C3F9"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619F037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2C54EE88"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514FAC60"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7894B7F6"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7C62577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65A7E38E" w14:textId="77777777" w:rsidTr="00103D0B">
        <w:trPr>
          <w:trHeight w:val="58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33DAD3A"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2B334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5B273F" w14:textId="77777777" w:rsidR="001545FC" w:rsidRPr="001545FC" w:rsidRDefault="001545FC" w:rsidP="001545FC">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7FD90C6"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03660910" w14:textId="77777777" w:rsidTr="00103D0B">
        <w:trPr>
          <w:trHeight w:val="1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4D1A070"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04F16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AEF5D5" w14:textId="77777777" w:rsidR="001545FC" w:rsidRPr="001545FC" w:rsidRDefault="001545FC" w:rsidP="001545FC">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7C19C34B"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98148D6" w14:textId="77777777" w:rsidTr="00103D0B">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76652E"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1482A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1545FC">
              <w:rPr>
                <w:rFonts w:eastAsiaTheme="minorEastAsia"/>
                <w:bCs w:val="0"/>
                <w:sz w:val="22"/>
                <w:szCs w:val="22"/>
                <w:lang w:eastAsia="ru-RU"/>
              </w:rPr>
              <w:t xml:space="preserve"> </w:t>
            </w:r>
            <w:r w:rsidRPr="001545FC">
              <w:rPr>
                <w:rFonts w:eastAsia="Times New Roman"/>
                <w:bCs w:val="0"/>
                <w:sz w:val="22"/>
                <w:szCs w:val="22"/>
                <w:lang w:eastAsia="ru-RU"/>
              </w:rPr>
              <w:t>Закономерности в изменении свойств простых веществ, водородных соединений, высших оксидов и гидроксидов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E54511"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1C977572"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61F78E48"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FD4434F" w14:textId="77777777" w:rsidR="001545FC" w:rsidRPr="001545FC" w:rsidRDefault="001545FC" w:rsidP="001545FC">
            <w:pPr>
              <w:widowControl w:val="0"/>
              <w:spacing w:after="0" w:line="240" w:lineRule="auto"/>
              <w:jc w:val="both"/>
              <w:rPr>
                <w:rFonts w:eastAsia="Times New Roman"/>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D271A6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2D6A4B"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953768C" w14:textId="77777777" w:rsidR="001545FC" w:rsidRPr="001545FC" w:rsidRDefault="001545FC" w:rsidP="001545FC">
            <w:pPr>
              <w:widowControl w:val="0"/>
              <w:spacing w:after="0" w:line="240" w:lineRule="auto"/>
              <w:rPr>
                <w:rFonts w:eastAsia="Times New Roman"/>
                <w:b/>
                <w:bCs w:val="0"/>
                <w:sz w:val="22"/>
                <w:szCs w:val="22"/>
                <w:highlight w:val="white"/>
                <w:lang w:eastAsia="ru-RU"/>
              </w:rPr>
            </w:pPr>
          </w:p>
        </w:tc>
      </w:tr>
      <w:tr w:rsidR="001545FC" w:rsidRPr="001545FC" w14:paraId="5EC5A1D4" w14:textId="77777777" w:rsidTr="00103D0B">
        <w:trPr>
          <w:trHeight w:val="26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11A4D8D" w14:textId="77777777" w:rsidR="001545FC" w:rsidRPr="001545FC" w:rsidRDefault="001545FC" w:rsidP="001545FC">
            <w:pPr>
              <w:widowControl w:val="0"/>
              <w:spacing w:after="0" w:line="240" w:lineRule="auto"/>
              <w:jc w:val="both"/>
              <w:rPr>
                <w:rFonts w:eastAsia="Times New Roman"/>
                <w:b/>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1DFB8F"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№6. «Физико-химические свойства неорганических веществ».</w:t>
            </w:r>
          </w:p>
          <w:p w14:paraId="2E484EA1"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26FD3A60"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highlight w:val="white"/>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B53E14" w14:textId="77777777" w:rsidR="001545FC" w:rsidRPr="001545FC" w:rsidRDefault="001545FC" w:rsidP="001545FC">
            <w:pPr>
              <w:spacing w:after="0" w:line="240" w:lineRule="auto"/>
              <w:jc w:val="center"/>
              <w:rPr>
                <w:rFonts w:eastAsia="Times New Roman"/>
                <w:bCs w:val="0"/>
                <w:sz w:val="22"/>
                <w:szCs w:val="22"/>
                <w:highlight w:val="white"/>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31B70DD"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F65ED76"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EDE30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2.2.</w:t>
            </w:r>
          </w:p>
          <w:p w14:paraId="0CEA6F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Идентификация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18B83332"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90C5D3"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602267D"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7B8B668B"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2DE9DA3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lang w:eastAsia="ru-RU"/>
              </w:rPr>
              <w:t>ОК 04</w:t>
            </w:r>
          </w:p>
        </w:tc>
      </w:tr>
      <w:tr w:rsidR="001545FC" w:rsidRPr="001545FC" w14:paraId="5E16F07D" w14:textId="77777777" w:rsidTr="00103D0B">
        <w:trPr>
          <w:trHeight w:val="31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53B48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1A40EE1E"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FBB749"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1EB342D0"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2F74A92" w14:textId="77777777" w:rsidTr="00103D0B">
        <w:trPr>
          <w:trHeight w:val="181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114DDD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8ECF82" w14:textId="77777777" w:rsidR="001545FC" w:rsidRPr="001545FC" w:rsidRDefault="001545FC" w:rsidP="001545FC">
            <w:pPr>
              <w:widowControl w:val="0"/>
              <w:tabs>
                <w:tab w:val="left" w:pos="383"/>
              </w:tabs>
              <w:spacing w:after="0" w:line="240" w:lineRule="auto"/>
              <w:jc w:val="both"/>
              <w:rPr>
                <w:rFonts w:eastAsia="Times New Roman"/>
                <w:bCs w:val="0"/>
                <w:sz w:val="22"/>
                <w:szCs w:val="22"/>
                <w:highlight w:val="white"/>
                <w:lang w:eastAsia="ru-RU"/>
              </w:rPr>
            </w:pPr>
            <w:r w:rsidRPr="001545FC">
              <w:rPr>
                <w:rFonts w:eastAsia="Times New Roman"/>
                <w:bCs w:val="0"/>
                <w:sz w:val="22"/>
                <w:szCs w:val="22"/>
                <w:highlight w:val="white"/>
                <w:lang w:eastAsia="ru-RU"/>
              </w:rPr>
              <w:t>Лабораторная работа №2 «</w:t>
            </w:r>
            <w:r w:rsidRPr="001545FC">
              <w:rPr>
                <w:rFonts w:eastAsia="Times New Roman"/>
                <w:bCs w:val="0"/>
                <w:sz w:val="22"/>
                <w:szCs w:val="22"/>
                <w:lang w:eastAsia="ru-RU"/>
              </w:rPr>
              <w:t>Идентификация неорганических веществ</w:t>
            </w:r>
            <w:r w:rsidRPr="001545FC">
              <w:rPr>
                <w:rFonts w:eastAsia="Times New Roman"/>
                <w:bCs w:val="0"/>
                <w:sz w:val="22"/>
                <w:szCs w:val="22"/>
                <w:highlight w:val="white"/>
                <w:lang w:eastAsia="ru-RU"/>
              </w:rPr>
              <w:t xml:space="preserve">». </w:t>
            </w:r>
          </w:p>
          <w:p w14:paraId="69BB584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экспериментальных задач по химическим свойствам металлов и неметаллов</w:t>
            </w:r>
            <w:r w:rsidRPr="001545FC">
              <w:rPr>
                <w:rFonts w:eastAsia="Times New Roman"/>
                <w:bCs w:val="0"/>
                <w:sz w:val="22"/>
                <w:szCs w:val="22"/>
                <w:highlight w:val="white"/>
                <w:lang w:eastAsia="ru-RU"/>
              </w:rPr>
              <w:t>, по распознаванию и получению соединений металлов и неметаллов</w:t>
            </w:r>
            <w:r w:rsidRPr="001545FC">
              <w:rPr>
                <w:rFonts w:eastAsia="Times New Roman"/>
                <w:bCs w:val="0"/>
                <w:sz w:val="22"/>
                <w:szCs w:val="22"/>
                <w:lang w:eastAsia="ru-RU"/>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35D85B"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3BA08FA"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5BEA0DD" w14:textId="77777777" w:rsidTr="00103D0B">
        <w:trPr>
          <w:trHeight w:val="320"/>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03F47E29"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3. Теоретические основы органической химии</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598AA6F"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5CCF3F5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52D24391" w14:textId="77777777" w:rsidTr="00103D0B">
        <w:trPr>
          <w:trHeight w:val="15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2DFC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3.1.</w:t>
            </w:r>
          </w:p>
          <w:p w14:paraId="782D45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Классификация, строение и номенклатура 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7BD66AE3"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CF8877"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13B31CC4"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9635575"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27095C4E"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76F840"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1EA2A3"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64523CE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F837A6"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7BB63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68714B05" w14:textId="77777777" w:rsidTr="00103D0B">
        <w:trPr>
          <w:trHeight w:val="54"/>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26E26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47C81029"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20DC12"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4A77CF3"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4612108B" w14:textId="77777777" w:rsidTr="00103D0B">
        <w:trPr>
          <w:trHeight w:val="146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57E95D"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A079DE"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№7. «Номенклатура органических веществ». </w:t>
            </w:r>
          </w:p>
          <w:p w14:paraId="776FEE6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w:t>
            </w:r>
            <w:r w:rsidRPr="001545FC">
              <w:rPr>
                <w:rFonts w:eastAsia="Times New Roman"/>
                <w:bCs w:val="0"/>
                <w:sz w:val="22"/>
                <w:szCs w:val="22"/>
                <w:lang w:eastAsia="ru-RU"/>
              </w:rPr>
              <w:lastRenderedPageBreak/>
              <w:t>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19941A"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C536338"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24BC3FA2" w14:textId="77777777" w:rsidTr="00103D0B">
        <w:trPr>
          <w:trHeight w:val="156"/>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117C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4. Углеводороды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F4BD3E" w14:textId="77777777" w:rsidR="001545FC" w:rsidRPr="001545FC" w:rsidRDefault="001545FC" w:rsidP="001545FC">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2B0CCA5E"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7BCE336" w14:textId="77777777" w:rsidTr="00103D0B">
        <w:trPr>
          <w:trHeight w:val="156"/>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E1E8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4.1.</w:t>
            </w:r>
          </w:p>
          <w:p w14:paraId="49985E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color w:val="FF0000"/>
                <w:sz w:val="22"/>
                <w:szCs w:val="22"/>
                <w:u w:val="single"/>
                <w:lang w:eastAsia="ru-RU"/>
              </w:rPr>
            </w:pPr>
            <w:r w:rsidRPr="001545FC">
              <w:rPr>
                <w:rFonts w:eastAsia="Times New Roman"/>
                <w:bCs w:val="0"/>
                <w:sz w:val="22"/>
                <w:szCs w:val="22"/>
                <w:lang w:eastAsia="ru-RU"/>
              </w:rPr>
              <w:t>Углеводороды и их природные источники</w:t>
            </w:r>
            <w:r w:rsidRPr="001545FC">
              <w:rPr>
                <w:rFonts w:eastAsia="Times New Roman"/>
                <w:bCs w:val="0"/>
                <w:sz w:val="22"/>
                <w:szCs w:val="22"/>
                <w:u w:val="single"/>
                <w:lang w:eastAsia="ru-RU"/>
              </w:rPr>
              <w:br/>
            </w:r>
          </w:p>
        </w:tc>
        <w:tc>
          <w:tcPr>
            <w:tcW w:w="3224" w:type="pct"/>
            <w:tcBorders>
              <w:top w:val="single" w:sz="4" w:space="0" w:color="auto"/>
              <w:left w:val="single" w:sz="4" w:space="0" w:color="auto"/>
              <w:bottom w:val="single" w:sz="4" w:space="0" w:color="auto"/>
              <w:right w:val="single" w:sz="4" w:space="0" w:color="auto"/>
            </w:tcBorders>
            <w:vAlign w:val="center"/>
          </w:tcPr>
          <w:p w14:paraId="7566BBD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41EBD9"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901A04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2E6F73DB"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04BC5B4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9054CB0"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6B5BDCBE"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3E3058F0"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5FD0C90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2F2F59EE" w14:textId="77777777" w:rsidTr="00103D0B">
        <w:trPr>
          <w:trHeight w:val="82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4658E5E"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13A0B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Предельные углеводороды (алканы):</w:t>
            </w:r>
            <w:r w:rsidRPr="001545FC">
              <w:rPr>
                <w:rFonts w:eastAsiaTheme="minorEastAsia"/>
                <w:bCs w:val="0"/>
                <w:sz w:val="22"/>
                <w:szCs w:val="22"/>
                <w:lang w:eastAsia="ru-RU"/>
              </w:rPr>
              <w:t xml:space="preserve"> </w:t>
            </w:r>
            <w:r w:rsidRPr="001545FC">
              <w:rPr>
                <w:rFonts w:eastAsia="Times New Roman"/>
                <w:bCs w:val="0"/>
                <w:sz w:val="22"/>
                <w:szCs w:val="22"/>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0A3E6A"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F09347C"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8C4CE2F" w14:textId="77777777" w:rsidTr="00103D0B">
        <w:trPr>
          <w:trHeight w:val="10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99D3FB"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6619D4"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Непредельные углеводороды (алкены, алкадиены, алкины).</w:t>
            </w:r>
          </w:p>
          <w:p w14:paraId="65F9A517"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353F63B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5BE0F65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581EEE"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2FA785C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3728F81" w14:textId="77777777" w:rsidTr="00103D0B">
        <w:trPr>
          <w:trHeight w:val="6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126AA3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5C718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к различным классам.</w:t>
            </w:r>
          </w:p>
          <w:p w14:paraId="0C7BD2F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1545FC">
              <w:rPr>
                <w:rFonts w:eastAsia="Times New Roman"/>
                <w:bCs w:val="0"/>
                <w:sz w:val="22"/>
                <w:szCs w:val="22"/>
                <w:lang w:eastAsia="ru-RU"/>
              </w:rPr>
              <w:br/>
              <w:t>и в быту. Каменный уголь и продукты его переработки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59D4F5"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24B7273"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619983CD"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F806A7"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4.2. </w:t>
            </w:r>
          </w:p>
          <w:p w14:paraId="322416C0"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 xml:space="preserve">Физико-химические </w:t>
            </w:r>
            <w:r w:rsidRPr="001545FC">
              <w:rPr>
                <w:rFonts w:eastAsiaTheme="minorEastAsia"/>
                <w:bCs w:val="0"/>
                <w:sz w:val="22"/>
                <w:szCs w:val="22"/>
                <w:lang w:eastAsia="ru-RU"/>
              </w:rPr>
              <w:t>свойства углеводородов</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8994AD"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196AE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74278A7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2BF6FF6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3DB19B2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F89A331"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623380"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5EA226"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7F4DD0"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52D925B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B262439" w14:textId="77777777" w:rsidTr="00103D0B">
        <w:trPr>
          <w:trHeight w:val="62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E467F59"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902637" w14:textId="77777777" w:rsidR="001545FC" w:rsidRPr="001545FC" w:rsidRDefault="001545FC" w:rsidP="001545FC">
            <w:pPr>
              <w:shd w:val="clear" w:color="auto" w:fill="FFFFFF"/>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Лабораторная работа №3 «Свойства углеводородов».</w:t>
            </w:r>
          </w:p>
          <w:p w14:paraId="5216DE40"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592806"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416141C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48D9C67"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4874E1"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Раздел 5. Кислородосодержащие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B88ADF"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14</w:t>
            </w:r>
          </w:p>
        </w:tc>
        <w:tc>
          <w:tcPr>
            <w:tcW w:w="766" w:type="pct"/>
            <w:tcBorders>
              <w:top w:val="single" w:sz="4" w:space="0" w:color="auto"/>
              <w:left w:val="single" w:sz="4" w:space="0" w:color="auto"/>
              <w:bottom w:val="single" w:sz="4" w:space="0" w:color="auto"/>
              <w:right w:val="single" w:sz="4" w:space="0" w:color="auto"/>
            </w:tcBorders>
          </w:tcPr>
          <w:p w14:paraId="79B44A26"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F2D36FB" w14:textId="77777777" w:rsidTr="00103D0B">
        <w:trPr>
          <w:trHeight w:val="177"/>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B5D3FE"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 xml:space="preserve">Тема 5.1. </w:t>
            </w:r>
          </w:p>
          <w:p w14:paraId="35927012"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Спирты. Фенол</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E2303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617BD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2BD98FC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46C70B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tc>
      </w:tr>
      <w:tr w:rsidR="001545FC" w:rsidRPr="001545FC" w14:paraId="5D7BA0C5" w14:textId="77777777" w:rsidTr="00103D0B">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A329DA"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8974E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14:paraId="4E567A30"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669A6D1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57C32D"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AE77B8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1831A1F"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D38985"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5.2. </w:t>
            </w:r>
          </w:p>
          <w:p w14:paraId="504F98F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w:t>
            </w:r>
          </w:p>
          <w:p w14:paraId="18AD34D9"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Карбоновые кислоты.</w:t>
            </w:r>
          </w:p>
          <w:p w14:paraId="47D123E0"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Сложные эфиры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5A274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A2E0D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7199259F"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1B452C7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47C793B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E79CB8F"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D945823" w14:textId="77777777" w:rsidTr="00103D0B">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D8DE3B1"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64BB4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0E7101D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0612CD1"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0103E0"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00FE79D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2D451119"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06114D"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5.3. </w:t>
            </w:r>
          </w:p>
          <w:p w14:paraId="26D2B36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Углеводы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3A518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57C98B"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16DBB73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611353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5D325BB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6FF536D2"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2E380596" w14:textId="77777777" w:rsidTr="00103D0B">
        <w:trPr>
          <w:trHeight w:val="51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ADBAD5"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E5538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24C2F75B"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Сахароза – представитель дисахаридов, гидролиз сахарозы, нахождение в природе и применение. </w:t>
            </w:r>
          </w:p>
          <w:p w14:paraId="66981B33"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5855C1"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7BDED255"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2221D52" w14:textId="77777777" w:rsidTr="00103D0B">
        <w:trPr>
          <w:trHeight w:val="64"/>
        </w:trPr>
        <w:tc>
          <w:tcPr>
            <w:tcW w:w="84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363B04F7"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5.4. </w:t>
            </w:r>
          </w:p>
          <w:p w14:paraId="113A376C"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Физико-химические свойства кислородосодержащих органических соединений</w:t>
            </w:r>
          </w:p>
        </w:tc>
        <w:tc>
          <w:tcPr>
            <w:tcW w:w="322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16CECDA"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C706AA"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right w:val="single" w:sz="4" w:space="0" w:color="auto"/>
            </w:tcBorders>
          </w:tcPr>
          <w:p w14:paraId="50578CB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9BD1494"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75CB470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1270F2DF"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61C44B8" w14:textId="77777777" w:rsidTr="00103D0B">
        <w:trPr>
          <w:trHeight w:val="193"/>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41CB9121"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8B7DA0" w14:textId="77777777" w:rsidR="001545FC" w:rsidRPr="001545FC" w:rsidRDefault="001545FC" w:rsidP="001545FC">
            <w:pPr>
              <w:tabs>
                <w:tab w:val="left" w:pos="383"/>
              </w:tabs>
              <w:spacing w:after="0" w:line="240" w:lineRule="auto"/>
              <w:jc w:val="both"/>
              <w:rPr>
                <w:rFonts w:eastAsia="Times New Roman"/>
                <w:b/>
                <w:sz w:val="22"/>
                <w:szCs w:val="22"/>
                <w:lang w:eastAsia="ru-RU"/>
              </w:rPr>
            </w:pPr>
            <w:r w:rsidRPr="001545FC">
              <w:rPr>
                <w:rFonts w:eastAsia="Times New Roman"/>
                <w:b/>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75F2669"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left w:val="single" w:sz="4" w:space="0" w:color="auto"/>
              <w:right w:val="single" w:sz="4" w:space="0" w:color="auto"/>
            </w:tcBorders>
          </w:tcPr>
          <w:p w14:paraId="5851685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205529F" w14:textId="77777777" w:rsidTr="00103D0B">
        <w:trPr>
          <w:trHeight w:val="912"/>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45851764"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DF3B49"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№8. «Номенклатура кислородосодержащих органических соединений».</w:t>
            </w:r>
          </w:p>
          <w:p w14:paraId="17F21ED6"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bCs w:val="0"/>
                <w:sz w:val="22"/>
                <w:szCs w:val="22"/>
                <w:lang w:eastAsia="ru-RU"/>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1545FC">
              <w:rPr>
                <w:rFonts w:eastAsia="Times New Roman"/>
                <w:sz w:val="22"/>
                <w:szCs w:val="22"/>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170"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3E95BDE0"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left w:val="single" w:sz="4" w:space="0" w:color="auto"/>
              <w:right w:val="single" w:sz="4" w:space="0" w:color="auto"/>
            </w:tcBorders>
          </w:tcPr>
          <w:p w14:paraId="11A214D1"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376364E" w14:textId="77777777" w:rsidTr="00103D0B">
        <w:trPr>
          <w:trHeight w:val="70"/>
        </w:trPr>
        <w:tc>
          <w:tcPr>
            <w:tcW w:w="84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13F562E"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DA1A4C"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Практическая работа №9. «Химические и физические свойства кислородосодержащих органических соединения».</w:t>
            </w:r>
          </w:p>
          <w:p w14:paraId="3B2FAB8E"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sz w:val="22"/>
                <w:szCs w:val="22"/>
                <w:lang w:eastAsia="ru-RU"/>
              </w:rPr>
              <w:lastRenderedPageBreak/>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1545FC">
              <w:rPr>
                <w:rFonts w:eastAsia="Times New Roman"/>
                <w:sz w:val="22"/>
                <w:szCs w:val="22"/>
                <w:lang w:val="en-US" w:eastAsia="ru-RU"/>
              </w:rPr>
              <w:t>II</w:t>
            </w:r>
            <w:r w:rsidRPr="001545FC">
              <w:rPr>
                <w:rFonts w:eastAsia="Times New Roman"/>
                <w:sz w:val="22"/>
                <w:szCs w:val="22"/>
                <w:lang w:eastAsia="ru-RU"/>
              </w:rPr>
              <w:t>)), многоатомных спиртов (взаимодействие глицерина с гидроксидом меди (</w:t>
            </w:r>
            <w:r w:rsidRPr="001545FC">
              <w:rPr>
                <w:rFonts w:eastAsia="Times New Roman"/>
                <w:sz w:val="22"/>
                <w:szCs w:val="22"/>
                <w:lang w:val="en-US" w:eastAsia="ru-RU"/>
              </w:rPr>
              <w:t>II</w:t>
            </w:r>
            <w:r w:rsidRPr="001545FC">
              <w:rPr>
                <w:rFonts w:eastAsia="Times New Roman"/>
                <w:sz w:val="22"/>
                <w:szCs w:val="22"/>
                <w:lang w:eastAsia="ru-RU"/>
              </w:rPr>
              <w:t>)), альдегидов (окисление аммиачным раствором оксида серебра(</w:t>
            </w:r>
            <w:r w:rsidRPr="001545FC">
              <w:rPr>
                <w:rFonts w:eastAsia="Times New Roman"/>
                <w:sz w:val="22"/>
                <w:szCs w:val="22"/>
                <w:lang w:val="en-US" w:eastAsia="ru-RU"/>
              </w:rPr>
              <w:t>I</w:t>
            </w:r>
            <w:r w:rsidRPr="001545FC">
              <w:rPr>
                <w:rFonts w:eastAsia="Times New Roman"/>
                <w:sz w:val="22"/>
                <w:szCs w:val="22"/>
                <w:lang w:eastAsia="ru-RU"/>
              </w:rPr>
              <w:t>) и гидроксидом меди (</w:t>
            </w:r>
            <w:r w:rsidRPr="001545FC">
              <w:rPr>
                <w:rFonts w:eastAsia="Times New Roman"/>
                <w:sz w:val="22"/>
                <w:szCs w:val="22"/>
                <w:lang w:val="en-US" w:eastAsia="ru-RU"/>
              </w:rPr>
              <w:t>II</w:t>
            </w:r>
            <w:r w:rsidRPr="001545FC">
              <w:rPr>
                <w:rFonts w:eastAsia="Times New Roman"/>
                <w:sz w:val="22"/>
                <w:szCs w:val="22"/>
                <w:lang w:eastAsia="ru-RU"/>
              </w:rPr>
              <w:t>), взаимодействие крахмала с иодом), изучение свойств раствора уксусной кислоты</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D5272D"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left w:val="single" w:sz="4" w:space="0" w:color="auto"/>
              <w:bottom w:val="single" w:sz="4" w:space="0" w:color="auto"/>
              <w:right w:val="single" w:sz="4" w:space="0" w:color="auto"/>
            </w:tcBorders>
          </w:tcPr>
          <w:p w14:paraId="424CB2DA"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14EEEEA" w14:textId="77777777" w:rsidTr="00103D0B">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0E1166"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Раздел 6. </w:t>
            </w:r>
            <w:r w:rsidRPr="001545FC">
              <w:rPr>
                <w:rFonts w:eastAsia="Times New Roman"/>
                <w:b/>
                <w:bCs w:val="0"/>
                <w:sz w:val="22"/>
                <w:szCs w:val="22"/>
                <w:lang w:eastAsia="ru-RU"/>
              </w:rPr>
              <w:t>Азотсодержащие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BE3F55"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7C909271"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0215321" w14:textId="77777777" w:rsidTr="00103D0B">
        <w:trPr>
          <w:trHeight w:val="23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305635"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6.1. </w:t>
            </w:r>
          </w:p>
          <w:p w14:paraId="456808D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Амины.</w:t>
            </w:r>
          </w:p>
          <w:p w14:paraId="43290FC7"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Аминокислоты.</w:t>
            </w:r>
          </w:p>
          <w:p w14:paraId="194F2B0C"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Белки</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333877"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09DD30"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7277378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2992B2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29185925"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2620B736"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19F3DE12" w14:textId="77777777" w:rsidTr="00103D0B">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7F01E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7846B2"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093CDD5B"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7F04927E"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sz w:val="22"/>
                <w:szCs w:val="22"/>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74F2F1"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A98FB7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7D71C3AA" w14:textId="77777777" w:rsidTr="00103D0B">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9B2A36"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AF330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44A1F4"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05D96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678F952" w14:textId="77777777" w:rsidTr="00103D0B">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6C5802"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78F2F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№10. «Свойства азотосодержащих органических соединений».</w:t>
            </w:r>
          </w:p>
          <w:p w14:paraId="660D7D9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98DD5B"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3970C66C"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F37E748" w14:textId="77777777" w:rsidTr="00103D0B">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01A1B1"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
                <w:sz w:val="22"/>
                <w:szCs w:val="22"/>
                <w:lang w:eastAsia="ru-RU"/>
              </w:rPr>
              <w:t xml:space="preserve">Раздел 7. </w:t>
            </w:r>
            <w:r w:rsidRPr="001545FC">
              <w:rPr>
                <w:rFonts w:eastAsia="Times New Roman"/>
                <w:b/>
                <w:bCs w:val="0"/>
                <w:sz w:val="22"/>
                <w:szCs w:val="22"/>
                <w:lang w:eastAsia="ru-RU"/>
              </w:rPr>
              <w:t>Высокомолекулярные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A4FA84"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532B4D0E"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C15594D"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EB07CC9" w14:textId="77777777" w:rsidR="001545FC" w:rsidRPr="001545FC" w:rsidRDefault="001545FC" w:rsidP="001545FC">
            <w:pPr>
              <w:widowControl w:val="0"/>
              <w:spacing w:after="0" w:line="240" w:lineRule="auto"/>
              <w:jc w:val="both"/>
              <w:rPr>
                <w:rFonts w:eastAsiaTheme="minorEastAsia"/>
                <w:bCs w:val="0"/>
                <w:sz w:val="22"/>
                <w:szCs w:val="22"/>
                <w:lang w:eastAsia="ru-RU"/>
              </w:rPr>
            </w:pPr>
            <w:r w:rsidRPr="001545FC">
              <w:rPr>
                <w:rFonts w:eastAsia="Times New Roman"/>
                <w:b/>
                <w:sz w:val="22"/>
                <w:szCs w:val="22"/>
                <w:lang w:eastAsia="ru-RU"/>
              </w:rPr>
              <w:t>Тема 7.1.</w:t>
            </w:r>
            <w:r w:rsidRPr="001545FC">
              <w:rPr>
                <w:rFonts w:eastAsiaTheme="minorEastAsia"/>
                <w:bCs w:val="0"/>
                <w:sz w:val="22"/>
                <w:szCs w:val="22"/>
                <w:lang w:eastAsia="ru-RU"/>
              </w:rPr>
              <w:t xml:space="preserve"> </w:t>
            </w:r>
          </w:p>
          <w:p w14:paraId="33B01DBC"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Пластмассы.</w:t>
            </w:r>
          </w:p>
          <w:p w14:paraId="067192A9"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Каучуки. Волокна </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141D4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B53736"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71418D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908C9B2"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312E54E2"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597B23D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w:t>
            </w:r>
          </w:p>
          <w:p w14:paraId="6419C7DD"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053F5EF" w14:textId="77777777" w:rsidTr="00103D0B">
        <w:trPr>
          <w:trHeight w:val="212"/>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0FCE0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5F50A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A5473F"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9AB010B"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C7A9E34" w14:textId="77777777" w:rsidTr="00103D0B">
        <w:trPr>
          <w:trHeight w:val="243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0EC418"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85804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№11. «Синтез, анализ и классификация высокомолекулярных соединений»</w:t>
            </w:r>
          </w:p>
          <w:p w14:paraId="1996AFB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44DF880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721CC7"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0AC6ECE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DED6991" w14:textId="77777777" w:rsidTr="00103D0B">
        <w:trPr>
          <w:trHeight w:val="510"/>
        </w:trPr>
        <w:tc>
          <w:tcPr>
            <w:tcW w:w="4063" w:type="pct"/>
            <w:gridSpan w:val="2"/>
            <w:tcBorders>
              <w:top w:val="single" w:sz="4" w:space="0" w:color="auto"/>
              <w:left w:val="single" w:sz="4" w:space="0" w:color="auto"/>
              <w:bottom w:val="single" w:sz="4" w:space="0" w:color="auto"/>
              <w:right w:val="single" w:sz="4" w:space="0" w:color="auto"/>
            </w:tcBorders>
            <w:vAlign w:val="center"/>
          </w:tcPr>
          <w:p w14:paraId="5713ED48"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Профессионально ориентированное содержание (содержание прикладного модуля)</w:t>
            </w:r>
          </w:p>
        </w:tc>
        <w:tc>
          <w:tcPr>
            <w:tcW w:w="170" w:type="pct"/>
            <w:tcBorders>
              <w:top w:val="single" w:sz="4" w:space="0" w:color="auto"/>
              <w:left w:val="single" w:sz="4" w:space="0" w:color="auto"/>
              <w:right w:val="single" w:sz="4" w:space="0" w:color="auto"/>
            </w:tcBorders>
            <w:vAlign w:val="center"/>
          </w:tcPr>
          <w:p w14:paraId="3282CC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imes New Roman"/>
                <w:b/>
                <w:sz w:val="22"/>
                <w:szCs w:val="22"/>
                <w:lang w:eastAsia="ru-RU"/>
              </w:rPr>
              <w:t>8</w:t>
            </w:r>
          </w:p>
        </w:tc>
        <w:tc>
          <w:tcPr>
            <w:tcW w:w="766" w:type="pct"/>
            <w:tcBorders>
              <w:top w:val="single" w:sz="4" w:space="0" w:color="auto"/>
              <w:left w:val="single" w:sz="4" w:space="0" w:color="auto"/>
              <w:bottom w:val="single" w:sz="4" w:space="0" w:color="auto"/>
              <w:right w:val="single" w:sz="4" w:space="0" w:color="auto"/>
            </w:tcBorders>
          </w:tcPr>
          <w:p w14:paraId="5EE979AA"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61A49F4" w14:textId="77777777" w:rsidTr="00103D0B">
        <w:trPr>
          <w:trHeight w:val="20"/>
        </w:trPr>
        <w:tc>
          <w:tcPr>
            <w:tcW w:w="4063"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57F7AE59" w14:textId="77777777" w:rsidR="001545FC" w:rsidRPr="001545FC" w:rsidRDefault="001545FC" w:rsidP="001545FC">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8. Химия в быту и производственной деятельности человека</w:t>
            </w:r>
          </w:p>
        </w:tc>
        <w:tc>
          <w:tcPr>
            <w:tcW w:w="170"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53E881E5"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19CC07CF"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43544CF7"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1419857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04</w:t>
            </w:r>
          </w:p>
          <w:p w14:paraId="3222B32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07</w:t>
            </w:r>
          </w:p>
          <w:p w14:paraId="783F8F1E"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lastRenderedPageBreak/>
              <w:t>ПК 1.1</w:t>
            </w:r>
          </w:p>
          <w:p w14:paraId="39627BB1"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2.1</w:t>
            </w:r>
          </w:p>
          <w:p w14:paraId="123010A4"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58FB272A"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2.6</w:t>
            </w:r>
          </w:p>
        </w:tc>
      </w:tr>
      <w:tr w:rsidR="001545FC" w:rsidRPr="001545FC" w14:paraId="71D09E05"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93EB5C"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sz w:val="22"/>
                <w:szCs w:val="22"/>
                <w:highlight w:val="white"/>
                <w:lang w:eastAsia="ru-RU"/>
              </w:rPr>
              <w:t>Тема 8.1.</w:t>
            </w:r>
            <w:r w:rsidRPr="001545FC">
              <w:rPr>
                <w:rFonts w:eastAsia="Times New Roman"/>
                <w:bCs w:val="0"/>
                <w:sz w:val="22"/>
                <w:szCs w:val="22"/>
                <w:highlight w:val="white"/>
                <w:lang w:eastAsia="ru-RU"/>
              </w:rPr>
              <w:t xml:space="preserve"> </w:t>
            </w:r>
          </w:p>
          <w:p w14:paraId="2AB8FA78" w14:textId="77777777" w:rsidR="001545FC" w:rsidRPr="001545FC" w:rsidRDefault="001545FC" w:rsidP="001545FC">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 xml:space="preserve">Химические технологии </w:t>
            </w:r>
            <w:r w:rsidRPr="001545FC">
              <w:rPr>
                <w:rFonts w:eastAsia="Times New Roman"/>
                <w:bCs w:val="0"/>
                <w:sz w:val="22"/>
                <w:szCs w:val="22"/>
                <w:lang w:eastAsia="ru-RU"/>
              </w:rPr>
              <w:br/>
            </w:r>
            <w:r w:rsidRPr="001545FC">
              <w:rPr>
                <w:rFonts w:eastAsia="Times New Roman"/>
                <w:bCs w:val="0"/>
                <w:sz w:val="22"/>
                <w:szCs w:val="22"/>
                <w:lang w:eastAsia="ru-RU"/>
              </w:rPr>
              <w:lastRenderedPageBreak/>
              <w:t xml:space="preserve">в повседневной </w:t>
            </w:r>
            <w:r w:rsidRPr="001545FC">
              <w:rPr>
                <w:rFonts w:eastAsia="Times New Roman"/>
                <w:bCs w:val="0"/>
                <w:sz w:val="22"/>
                <w:szCs w:val="22"/>
                <w:lang w:eastAsia="ru-RU"/>
              </w:rPr>
              <w:br/>
              <w:t>и профессиональной деятельности человека</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DA377"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24C5DA"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tcBorders>
              <w:top w:val="single" w:sz="4" w:space="0" w:color="auto"/>
              <w:left w:val="single" w:sz="4" w:space="0" w:color="auto"/>
              <w:bottom w:val="single" w:sz="4" w:space="0" w:color="auto"/>
              <w:right w:val="single" w:sz="4" w:space="0" w:color="auto"/>
            </w:tcBorders>
          </w:tcPr>
          <w:p w14:paraId="5FC709D2" w14:textId="77777777" w:rsidR="001545FC" w:rsidRPr="001545FC" w:rsidRDefault="001545FC" w:rsidP="001545FC">
            <w:pPr>
              <w:widowControl w:val="0"/>
              <w:spacing w:after="0" w:line="240" w:lineRule="auto"/>
              <w:rPr>
                <w:rFonts w:eastAsia="Times New Roman"/>
                <w:b/>
                <w:bCs w:val="0"/>
                <w:sz w:val="22"/>
                <w:szCs w:val="22"/>
                <w:highlight w:val="white"/>
                <w:lang w:eastAsia="ru-RU"/>
              </w:rPr>
            </w:pPr>
          </w:p>
        </w:tc>
      </w:tr>
      <w:tr w:rsidR="001545FC" w:rsidRPr="001545FC" w14:paraId="793F4438"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4B12C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A1BA0E0"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w:t>
            </w:r>
            <w:r w:rsidRPr="001545FC">
              <w:rPr>
                <w:rFonts w:eastAsia="Times New Roman"/>
                <w:bCs w:val="0"/>
                <w:sz w:val="22"/>
                <w:szCs w:val="22"/>
                <w:lang w:eastAsia="ru-RU"/>
              </w:rPr>
              <w:lastRenderedPageBreak/>
              <w:t xml:space="preserve">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50F789B7"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436B113D"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Химия и здоровье человека: правила безопасного использования лекарственных препаратов, бытовой химии в повседневной жизни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81303E"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lastRenderedPageBreak/>
              <w:t>4</w:t>
            </w:r>
          </w:p>
        </w:tc>
        <w:tc>
          <w:tcPr>
            <w:tcW w:w="766" w:type="pct"/>
            <w:vMerge/>
            <w:tcBorders>
              <w:top w:val="single" w:sz="4" w:space="0" w:color="auto"/>
              <w:left w:val="single" w:sz="4" w:space="0" w:color="auto"/>
              <w:bottom w:val="single" w:sz="4" w:space="0" w:color="auto"/>
              <w:right w:val="single" w:sz="4" w:space="0" w:color="auto"/>
            </w:tcBorders>
          </w:tcPr>
          <w:p w14:paraId="6024A79E"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EAF9D82"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B2900CC"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F104D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80CF32"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3B9999D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0AA9F33"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3A33E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E52CA9"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№12. «Применение химических веществ и технологий с учетом будущей профессиональной деятельности».</w:t>
            </w:r>
          </w:p>
          <w:p w14:paraId="2BEF14C8"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0DFD0EC8" w14:textId="77777777" w:rsidR="001545FC" w:rsidRPr="001545FC" w:rsidRDefault="001545FC" w:rsidP="001545FC">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Защита:</w:t>
            </w:r>
            <w:r w:rsidRPr="001545FC">
              <w:rPr>
                <w:rFonts w:eastAsia="Times New Roman"/>
                <w:b/>
                <w:bCs w:val="0"/>
                <w:sz w:val="22"/>
                <w:szCs w:val="22"/>
                <w:lang w:eastAsia="ru-RU"/>
              </w:rPr>
              <w:t xml:space="preserve"> </w:t>
            </w:r>
            <w:r w:rsidRPr="001545FC">
              <w:rPr>
                <w:rFonts w:eastAsia="Times New Roman"/>
                <w:bCs w:val="0"/>
                <w:sz w:val="22"/>
                <w:szCs w:val="22"/>
                <w:lang w:eastAsia="ru-RU"/>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2CC521"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0935EDB"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A301B56" w14:textId="77777777" w:rsidTr="00103D0B">
        <w:trPr>
          <w:trHeight w:val="15"/>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AA1E60"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5C21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 xml:space="preserve">Промежуточная аттестация по дисциплине </w:t>
            </w:r>
            <w:r w:rsidRPr="001545FC">
              <w:rPr>
                <w:rFonts w:eastAsia="Times New Roman"/>
                <w:sz w:val="22"/>
                <w:szCs w:val="22"/>
                <w:lang w:eastAsia="ru-RU"/>
              </w:rPr>
              <w:t>(дифференцированный зачет)</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73263E"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7E8EDFE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2DAA8F1" w14:textId="77777777" w:rsidTr="00103D0B">
        <w:trPr>
          <w:trHeight w:val="320"/>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958AE2"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FDD5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Всего</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EF6C1C"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72</w:t>
            </w:r>
          </w:p>
        </w:tc>
        <w:tc>
          <w:tcPr>
            <w:tcW w:w="766" w:type="pct"/>
            <w:tcBorders>
              <w:top w:val="single" w:sz="4" w:space="0" w:color="auto"/>
              <w:left w:val="single" w:sz="4" w:space="0" w:color="auto"/>
              <w:bottom w:val="single" w:sz="4" w:space="0" w:color="auto"/>
              <w:right w:val="single" w:sz="4" w:space="0" w:color="auto"/>
            </w:tcBorders>
          </w:tcPr>
          <w:p w14:paraId="65135CC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bl>
    <w:p w14:paraId="098FE1F2" w14:textId="77777777" w:rsidR="001545FC" w:rsidRPr="001545FC" w:rsidRDefault="001545FC" w:rsidP="001545FC">
      <w:pPr>
        <w:tabs>
          <w:tab w:val="left" w:pos="0"/>
        </w:tabs>
        <w:spacing w:after="200" w:line="360" w:lineRule="auto"/>
        <w:rPr>
          <w:rFonts w:eastAsia="Times New Roman"/>
          <w:b/>
          <w:bCs w:val="0"/>
          <w:szCs w:val="28"/>
          <w:lang w:eastAsia="ru-RU"/>
        </w:rPr>
        <w:sectPr w:rsidR="001545FC" w:rsidRPr="001545FC" w:rsidSect="00BA3C73">
          <w:pgSz w:w="16838" w:h="11906" w:orient="landscape"/>
          <w:pgMar w:top="1134" w:right="1134" w:bottom="1134" w:left="1134" w:header="709" w:footer="709" w:gutter="0"/>
          <w:cols w:space="720"/>
          <w:rtlGutter/>
          <w:docGrid w:linePitch="299"/>
        </w:sectPr>
      </w:pPr>
    </w:p>
    <w:p w14:paraId="6FDBC3D3" w14:textId="77777777" w:rsidR="001545FC" w:rsidRPr="001545FC" w:rsidRDefault="001545FC" w:rsidP="001545FC">
      <w:pPr>
        <w:keepNext/>
        <w:spacing w:after="0" w:line="240" w:lineRule="auto"/>
        <w:ind w:firstLine="709"/>
        <w:jc w:val="both"/>
        <w:outlineLvl w:val="0"/>
        <w:rPr>
          <w:rFonts w:eastAsiaTheme="minorEastAsia"/>
          <w:b/>
          <w:kern w:val="32"/>
          <w:sz w:val="24"/>
          <w:szCs w:val="24"/>
          <w:lang w:eastAsia="ru-RU"/>
        </w:rPr>
      </w:pPr>
      <w:bookmarkStart w:id="468" w:name="_Toc190181633"/>
      <w:bookmarkStart w:id="469" w:name="_Toc195775434"/>
      <w:bookmarkEnd w:id="466"/>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468"/>
      <w:bookmarkEnd w:id="469"/>
    </w:p>
    <w:p w14:paraId="5CF4575B" w14:textId="77777777" w:rsidR="001545FC" w:rsidRPr="001545FC" w:rsidRDefault="001545FC" w:rsidP="001545FC">
      <w:pPr>
        <w:tabs>
          <w:tab w:val="left" w:pos="0"/>
        </w:tabs>
        <w:spacing w:after="0" w:line="360" w:lineRule="auto"/>
        <w:rPr>
          <w:rFonts w:eastAsia="Times New Roman"/>
          <w:b/>
          <w:bCs w:val="0"/>
          <w:sz w:val="24"/>
          <w:szCs w:val="24"/>
          <w:lang w:eastAsia="ru-RU"/>
        </w:rPr>
      </w:pPr>
    </w:p>
    <w:p w14:paraId="24C838DE" w14:textId="77777777" w:rsidR="001545FC" w:rsidRPr="001545FC" w:rsidRDefault="001545FC" w:rsidP="001545FC">
      <w:pPr>
        <w:tabs>
          <w:tab w:val="left" w:pos="0"/>
        </w:tabs>
        <w:spacing w:after="0" w:line="360" w:lineRule="auto"/>
        <w:ind w:firstLine="709"/>
        <w:jc w:val="both"/>
        <w:rPr>
          <w:rFonts w:eastAsia="Times New Roman"/>
          <w:b/>
          <w:bCs w:val="0"/>
          <w:sz w:val="24"/>
          <w:szCs w:val="24"/>
          <w:lang w:eastAsia="ru-RU"/>
        </w:rPr>
      </w:pPr>
      <w:bookmarkStart w:id="470" w:name="_Hlk191294215"/>
      <w:r w:rsidRPr="001545FC">
        <w:rPr>
          <w:rFonts w:eastAsia="Times New Roman"/>
          <w:b/>
          <w:bCs w:val="0"/>
          <w:sz w:val="24"/>
          <w:szCs w:val="24"/>
          <w:lang w:eastAsia="ru-RU"/>
        </w:rPr>
        <w:t>3.1. Требования к минимальному материально-техническому обеспечению</w:t>
      </w:r>
    </w:p>
    <w:p w14:paraId="303A6B53"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Cs w:val="0"/>
          <w:sz w:val="24"/>
          <w:szCs w:val="24"/>
          <w:lang w:eastAsia="ru-RU"/>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4C341E5A" w14:textId="77777777" w:rsidR="001545FC" w:rsidRPr="001545FC" w:rsidRDefault="001545FC" w:rsidP="001545FC">
      <w:pPr>
        <w:spacing w:after="0" w:line="360" w:lineRule="auto"/>
        <w:ind w:firstLine="709"/>
        <w:jc w:val="both"/>
        <w:rPr>
          <w:rFonts w:eastAsiaTheme="minorEastAsia"/>
          <w:bCs w:val="0"/>
          <w:color w:val="121212"/>
          <w:sz w:val="24"/>
          <w:szCs w:val="24"/>
          <w:lang w:eastAsia="ru-RU"/>
        </w:rPr>
      </w:pPr>
      <w:r w:rsidRPr="001545FC">
        <w:rPr>
          <w:rFonts w:eastAsia="Times New Roman"/>
          <w:bCs w:val="0"/>
          <w:sz w:val="24"/>
          <w:szCs w:val="24"/>
          <w:lang w:eastAsia="ru-RU"/>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1545FC">
        <w:rPr>
          <w:rFonts w:eastAsiaTheme="minorEastAsia"/>
          <w:bCs w:val="0"/>
          <w:sz w:val="20"/>
          <w:szCs w:val="20"/>
          <w:lang w:eastAsia="ru-RU"/>
        </w:rPr>
        <w:t xml:space="preserve"> </w:t>
      </w:r>
      <w:r w:rsidRPr="001545FC">
        <w:rPr>
          <w:rFonts w:eastAsia="Times New Roman"/>
          <w:bCs w:val="0"/>
          <w:sz w:val="24"/>
          <w:szCs w:val="24"/>
          <w:lang w:eastAsia="ru-RU"/>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1545FC">
        <w:rPr>
          <w:rFonts w:eastAsiaTheme="minorEastAsia"/>
          <w:bCs w:val="0"/>
          <w:sz w:val="20"/>
          <w:szCs w:val="20"/>
          <w:lang w:eastAsia="ru-RU"/>
        </w:rPr>
        <w:t xml:space="preserve"> </w:t>
      </w:r>
      <w:r w:rsidRPr="001545FC">
        <w:rPr>
          <w:rFonts w:eastAsiaTheme="minorEastAsia"/>
          <w:bCs w:val="0"/>
          <w:color w:val="121212"/>
          <w:sz w:val="24"/>
          <w:szCs w:val="24"/>
          <w:lang w:eastAsia="ru-RU"/>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ffff7"/>
        <w:tblW w:w="9351" w:type="dxa"/>
        <w:tblLook w:val="04A0" w:firstRow="1" w:lastRow="0" w:firstColumn="1" w:lastColumn="0" w:noHBand="0" w:noVBand="1"/>
      </w:tblPr>
      <w:tblGrid>
        <w:gridCol w:w="456"/>
        <w:gridCol w:w="8895"/>
      </w:tblGrid>
      <w:tr w:rsidR="001545FC" w:rsidRPr="001545FC" w14:paraId="0D7F85D5" w14:textId="77777777" w:rsidTr="00103D0B">
        <w:trPr>
          <w:trHeight w:val="247"/>
        </w:trPr>
        <w:tc>
          <w:tcPr>
            <w:tcW w:w="9351" w:type="dxa"/>
            <w:gridSpan w:val="2"/>
            <w:vAlign w:val="center"/>
            <w:hideMark/>
          </w:tcPr>
          <w:p w14:paraId="067D3C50" w14:textId="77777777" w:rsidR="001545FC" w:rsidRPr="001545FC" w:rsidRDefault="001545FC" w:rsidP="001545FC">
            <w:pPr>
              <w:jc w:val="center"/>
              <w:textAlignment w:val="top"/>
              <w:rPr>
                <w:rFonts w:ascii="Times New Roman" w:hAnsi="Times New Roman"/>
                <w:b/>
                <w:color w:val="121212"/>
                <w:sz w:val="24"/>
                <w:szCs w:val="24"/>
              </w:rPr>
            </w:pPr>
            <w:bookmarkStart w:id="471" w:name="_heading=h.1fob9te" w:colFirst="0" w:colLast="0"/>
            <w:bookmarkStart w:id="472" w:name="_Hlk189664063"/>
            <w:bookmarkEnd w:id="471"/>
            <w:r w:rsidRPr="001545FC">
              <w:rPr>
                <w:rFonts w:ascii="Times New Roman" w:hAnsi="Times New Roman"/>
                <w:b/>
                <w:color w:val="121212"/>
                <w:sz w:val="24"/>
                <w:szCs w:val="24"/>
              </w:rPr>
              <w:t>Специализированная мебель и системы хранения</w:t>
            </w:r>
          </w:p>
        </w:tc>
        <w:bookmarkEnd w:id="472"/>
      </w:tr>
      <w:tr w:rsidR="001545FC" w:rsidRPr="001545FC" w14:paraId="69AB5383" w14:textId="77777777" w:rsidTr="00103D0B">
        <w:tc>
          <w:tcPr>
            <w:tcW w:w="0" w:type="auto"/>
            <w:hideMark/>
          </w:tcPr>
          <w:p w14:paraId="703DFBC4" w14:textId="77777777" w:rsidR="001545FC" w:rsidRPr="001545FC" w:rsidRDefault="001545FC" w:rsidP="001545FC">
            <w:pPr>
              <w:textAlignment w:val="top"/>
              <w:rPr>
                <w:rFonts w:ascii="Times New Roman" w:hAnsi="Times New Roman"/>
                <w:color w:val="121212"/>
                <w:sz w:val="24"/>
                <w:szCs w:val="24"/>
              </w:rPr>
            </w:pPr>
            <w:bookmarkStart w:id="473" w:name="_Hlk189665617"/>
            <w:r w:rsidRPr="001545FC">
              <w:rPr>
                <w:rFonts w:ascii="Times New Roman" w:hAnsi="Times New Roman"/>
                <w:color w:val="121212"/>
                <w:sz w:val="24"/>
                <w:szCs w:val="24"/>
              </w:rPr>
              <w:t>1</w:t>
            </w:r>
          </w:p>
        </w:tc>
        <w:tc>
          <w:tcPr>
            <w:tcW w:w="8895" w:type="dxa"/>
            <w:hideMark/>
          </w:tcPr>
          <w:p w14:paraId="14F081A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1545FC" w:rsidRPr="001545FC" w14:paraId="5F81B527" w14:textId="77777777" w:rsidTr="00103D0B">
        <w:tc>
          <w:tcPr>
            <w:tcW w:w="0" w:type="auto"/>
            <w:hideMark/>
          </w:tcPr>
          <w:p w14:paraId="6CAFB2F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B726B0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надстройкой (с защитным, химостойким и термостойким покрытием)</w:t>
            </w:r>
          </w:p>
        </w:tc>
      </w:tr>
      <w:tr w:rsidR="001545FC" w:rsidRPr="001545FC" w14:paraId="4F962F5E" w14:textId="77777777" w:rsidTr="00103D0B">
        <w:tc>
          <w:tcPr>
            <w:tcW w:w="0" w:type="auto"/>
            <w:hideMark/>
          </w:tcPr>
          <w:p w14:paraId="0E0F746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1F282F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ученический лабораторный, регулируемый по высоте (с защитным, химостойким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1545FC">
              <w:rPr>
                <w:rFonts w:ascii="Times New Roman" w:hAnsi="Times New Roman"/>
                <w:i/>
                <w:iCs/>
                <w:color w:val="121212"/>
                <w:sz w:val="24"/>
                <w:szCs w:val="24"/>
              </w:rPr>
              <w:t>(по количеству обучающихся)</w:t>
            </w:r>
          </w:p>
        </w:tc>
      </w:tr>
      <w:tr w:rsidR="001545FC" w:rsidRPr="001545FC" w14:paraId="4A845560" w14:textId="77777777" w:rsidTr="00103D0B">
        <w:tc>
          <w:tcPr>
            <w:tcW w:w="0" w:type="auto"/>
            <w:hideMark/>
          </w:tcPr>
          <w:p w14:paraId="4FA3FE7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167145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Стул ученический </w:t>
            </w:r>
            <w:r w:rsidRPr="001545FC">
              <w:rPr>
                <w:rFonts w:ascii="Times New Roman" w:hAnsi="Times New Roman"/>
                <w:i/>
                <w:iCs/>
                <w:color w:val="121212"/>
                <w:sz w:val="24"/>
                <w:szCs w:val="24"/>
              </w:rPr>
              <w:t>(по количеству обучающихся)</w:t>
            </w:r>
          </w:p>
        </w:tc>
      </w:tr>
      <w:tr w:rsidR="001545FC" w:rsidRPr="001545FC" w14:paraId="4A451D1F" w14:textId="77777777" w:rsidTr="00103D0B">
        <w:tc>
          <w:tcPr>
            <w:tcW w:w="0" w:type="auto"/>
            <w:hideMark/>
          </w:tcPr>
          <w:p w14:paraId="51CC22C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1F603E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1545FC" w:rsidRPr="001545FC" w14:paraId="61B1A10F" w14:textId="77777777" w:rsidTr="00103D0B">
        <w:tc>
          <w:tcPr>
            <w:tcW w:w="0" w:type="auto"/>
            <w:hideMark/>
          </w:tcPr>
          <w:p w14:paraId="587B15F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050667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1545FC" w:rsidRPr="001545FC" w14:paraId="0EC7E6C5" w14:textId="77777777" w:rsidTr="00103D0B">
        <w:tc>
          <w:tcPr>
            <w:tcW w:w="0" w:type="auto"/>
            <w:hideMark/>
          </w:tcPr>
          <w:p w14:paraId="767CA99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27840531" w14:textId="77777777" w:rsidR="001545FC" w:rsidRPr="001545FC" w:rsidRDefault="001545FC" w:rsidP="001545FC">
            <w:pPr>
              <w:textAlignment w:val="top"/>
              <w:rPr>
                <w:rFonts w:ascii="Times New Roman" w:hAnsi="Times New Roman"/>
                <w:i/>
                <w:iCs/>
                <w:color w:val="121212"/>
                <w:sz w:val="24"/>
                <w:szCs w:val="24"/>
              </w:rPr>
            </w:pPr>
            <w:r w:rsidRPr="001545FC">
              <w:rPr>
                <w:rFonts w:ascii="Times New Roman" w:hAnsi="Times New Roman"/>
                <w:color w:val="121212"/>
                <w:sz w:val="24"/>
                <w:szCs w:val="24"/>
              </w:rPr>
              <w:t xml:space="preserve">Стол с ящиками для хранения/тумбой </w:t>
            </w:r>
            <w:r w:rsidRPr="001545FC">
              <w:rPr>
                <w:rFonts w:ascii="Times New Roman" w:hAnsi="Times New Roman"/>
                <w:i/>
                <w:iCs/>
                <w:color w:val="121212"/>
                <w:sz w:val="24"/>
                <w:szCs w:val="24"/>
              </w:rPr>
              <w:t>(рабочее место преподавателя)</w:t>
            </w:r>
          </w:p>
        </w:tc>
      </w:tr>
      <w:tr w:rsidR="001545FC" w:rsidRPr="001545FC" w14:paraId="746CDD5F" w14:textId="77777777" w:rsidTr="00103D0B">
        <w:tc>
          <w:tcPr>
            <w:tcW w:w="0" w:type="auto"/>
            <w:hideMark/>
          </w:tcPr>
          <w:p w14:paraId="25ECCF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08DBD45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Кресло офисное </w:t>
            </w:r>
            <w:r w:rsidRPr="001545FC">
              <w:rPr>
                <w:rFonts w:ascii="Times New Roman" w:hAnsi="Times New Roman"/>
                <w:i/>
                <w:iCs/>
                <w:color w:val="121212"/>
                <w:sz w:val="24"/>
                <w:szCs w:val="24"/>
              </w:rPr>
              <w:t>(рабочее место преподавателя)</w:t>
            </w:r>
          </w:p>
        </w:tc>
      </w:tr>
      <w:tr w:rsidR="001545FC" w:rsidRPr="001545FC" w14:paraId="549030AC" w14:textId="77777777" w:rsidTr="00103D0B">
        <w:tc>
          <w:tcPr>
            <w:tcW w:w="0" w:type="auto"/>
            <w:hideMark/>
          </w:tcPr>
          <w:p w14:paraId="0F757D5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29559DB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Доска пробковая/Доска магнитно-маркерная</w:t>
            </w:r>
          </w:p>
        </w:tc>
      </w:tr>
      <w:tr w:rsidR="001545FC" w:rsidRPr="001545FC" w14:paraId="2EA0B546" w14:textId="77777777" w:rsidTr="00103D0B">
        <w:tc>
          <w:tcPr>
            <w:tcW w:w="0" w:type="auto"/>
            <w:hideMark/>
          </w:tcPr>
          <w:p w14:paraId="3AA823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5F6130F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Система (устройство) для затемнения окон</w:t>
            </w:r>
          </w:p>
        </w:tc>
      </w:tr>
      <w:tr w:rsidR="001545FC" w:rsidRPr="001545FC" w14:paraId="17D06815" w14:textId="77777777" w:rsidTr="00103D0B">
        <w:tc>
          <w:tcPr>
            <w:tcW w:w="0" w:type="auto"/>
            <w:hideMark/>
          </w:tcPr>
          <w:p w14:paraId="6656F8B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3190B73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 панорамный</w:t>
            </w:r>
          </w:p>
        </w:tc>
      </w:tr>
      <w:tr w:rsidR="001545FC" w:rsidRPr="001545FC" w14:paraId="058A1147" w14:textId="77777777" w:rsidTr="00103D0B">
        <w:tc>
          <w:tcPr>
            <w:tcW w:w="0" w:type="auto"/>
            <w:hideMark/>
          </w:tcPr>
          <w:p w14:paraId="3135B79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4D0B3A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1545FC" w:rsidRPr="001545FC" w14:paraId="6FC8C0D2" w14:textId="77777777" w:rsidTr="00103D0B">
        <w:tc>
          <w:tcPr>
            <w:tcW w:w="0" w:type="auto"/>
            <w:hideMark/>
          </w:tcPr>
          <w:p w14:paraId="1CC5760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E4DF54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Аптечка универсальная для оказания первой медицинской помощи </w:t>
            </w:r>
          </w:p>
        </w:tc>
      </w:tr>
      <w:tr w:rsidR="001545FC" w:rsidRPr="001545FC" w14:paraId="4D8D3612" w14:textId="77777777" w:rsidTr="00103D0B">
        <w:trPr>
          <w:trHeight w:val="119"/>
        </w:trPr>
        <w:tc>
          <w:tcPr>
            <w:tcW w:w="9351" w:type="dxa"/>
            <w:gridSpan w:val="2"/>
            <w:vAlign w:val="center"/>
            <w:hideMark/>
          </w:tcPr>
          <w:p w14:paraId="039A326D" w14:textId="77777777" w:rsidR="001545FC" w:rsidRPr="001545FC" w:rsidRDefault="001545FC" w:rsidP="001545FC">
            <w:pPr>
              <w:jc w:val="center"/>
              <w:textAlignment w:val="top"/>
              <w:rPr>
                <w:rFonts w:ascii="Times New Roman" w:hAnsi="Times New Roman"/>
                <w:b/>
                <w:color w:val="121212"/>
                <w:sz w:val="24"/>
                <w:szCs w:val="24"/>
              </w:rPr>
            </w:pPr>
            <w:bookmarkStart w:id="474" w:name="_Hlk189666820"/>
            <w:bookmarkEnd w:id="473"/>
            <w:r w:rsidRPr="001545FC">
              <w:rPr>
                <w:rFonts w:ascii="Times New Roman" w:hAnsi="Times New Roman"/>
                <w:b/>
                <w:color w:val="121212"/>
                <w:sz w:val="24"/>
                <w:szCs w:val="24"/>
              </w:rPr>
              <w:t>Технические средства</w:t>
            </w:r>
            <w:bookmarkEnd w:id="474"/>
          </w:p>
        </w:tc>
      </w:tr>
      <w:tr w:rsidR="001545FC" w:rsidRPr="001545FC" w14:paraId="2A6B9B15" w14:textId="77777777" w:rsidTr="00103D0B">
        <w:tc>
          <w:tcPr>
            <w:tcW w:w="0" w:type="auto"/>
            <w:hideMark/>
          </w:tcPr>
          <w:p w14:paraId="3D602C67" w14:textId="77777777" w:rsidR="001545FC" w:rsidRPr="001545FC" w:rsidRDefault="001545FC" w:rsidP="001545FC">
            <w:pPr>
              <w:textAlignment w:val="top"/>
              <w:rPr>
                <w:rFonts w:ascii="Times New Roman" w:hAnsi="Times New Roman"/>
                <w:color w:val="121212"/>
                <w:sz w:val="24"/>
                <w:szCs w:val="24"/>
              </w:rPr>
            </w:pPr>
            <w:bookmarkStart w:id="475" w:name="_Hlk189666857"/>
            <w:r w:rsidRPr="001545FC">
              <w:rPr>
                <w:rFonts w:ascii="Times New Roman" w:hAnsi="Times New Roman"/>
                <w:color w:val="121212"/>
                <w:sz w:val="24"/>
                <w:szCs w:val="24"/>
              </w:rPr>
              <w:t>1</w:t>
            </w:r>
          </w:p>
        </w:tc>
        <w:tc>
          <w:tcPr>
            <w:tcW w:w="8895" w:type="dxa"/>
            <w:hideMark/>
          </w:tcPr>
          <w:p w14:paraId="2D94396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Многофункциональное устройство/принтер</w:t>
            </w:r>
          </w:p>
        </w:tc>
      </w:tr>
      <w:tr w:rsidR="001545FC" w:rsidRPr="001545FC" w14:paraId="60397B6D" w14:textId="77777777" w:rsidTr="00103D0B">
        <w:tc>
          <w:tcPr>
            <w:tcW w:w="0" w:type="auto"/>
            <w:hideMark/>
          </w:tcPr>
          <w:p w14:paraId="7D294CF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347AA5D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1545FC" w:rsidRPr="001545FC" w14:paraId="3E652060" w14:textId="77777777" w:rsidTr="00103D0B">
        <w:tc>
          <w:tcPr>
            <w:tcW w:w="0" w:type="auto"/>
            <w:hideMark/>
          </w:tcPr>
          <w:p w14:paraId="1840FF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3</w:t>
            </w:r>
          </w:p>
        </w:tc>
        <w:tc>
          <w:tcPr>
            <w:tcW w:w="8895" w:type="dxa"/>
            <w:hideMark/>
          </w:tcPr>
          <w:p w14:paraId="109BA71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1545FC" w:rsidRPr="001545FC" w14:paraId="051DA89B" w14:textId="77777777" w:rsidTr="00103D0B">
        <w:trPr>
          <w:trHeight w:val="170"/>
        </w:trPr>
        <w:tc>
          <w:tcPr>
            <w:tcW w:w="9351" w:type="dxa"/>
            <w:gridSpan w:val="2"/>
            <w:vAlign w:val="center"/>
            <w:hideMark/>
          </w:tcPr>
          <w:p w14:paraId="4897DD9D" w14:textId="77777777" w:rsidR="001545FC" w:rsidRPr="001545FC" w:rsidRDefault="001545FC" w:rsidP="001545FC">
            <w:pPr>
              <w:jc w:val="center"/>
              <w:textAlignment w:val="top"/>
              <w:rPr>
                <w:rFonts w:ascii="Times New Roman" w:hAnsi="Times New Roman"/>
                <w:b/>
                <w:color w:val="121212"/>
                <w:sz w:val="24"/>
                <w:szCs w:val="24"/>
              </w:rPr>
            </w:pPr>
            <w:bookmarkStart w:id="476" w:name="_Hlk189664350"/>
            <w:r w:rsidRPr="001545FC">
              <w:rPr>
                <w:rFonts w:ascii="Times New Roman" w:hAnsi="Times New Roman"/>
                <w:b/>
                <w:color w:val="121212"/>
                <w:sz w:val="24"/>
                <w:szCs w:val="24"/>
              </w:rPr>
              <w:t>Электронные средства обучения</w:t>
            </w:r>
          </w:p>
        </w:tc>
        <w:bookmarkEnd w:id="476"/>
      </w:tr>
      <w:tr w:rsidR="001545FC" w:rsidRPr="001545FC" w14:paraId="68073987" w14:textId="77777777" w:rsidTr="00103D0B">
        <w:tc>
          <w:tcPr>
            <w:tcW w:w="0" w:type="auto"/>
            <w:hideMark/>
          </w:tcPr>
          <w:p w14:paraId="5DD9EA3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0BFC459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Электронные средства обучения/Интерактивные пособия/Онлайн-курсы </w:t>
            </w:r>
            <w:r w:rsidRPr="001545FC">
              <w:rPr>
                <w:rFonts w:ascii="Times New Roman" w:hAnsi="Times New Roman"/>
                <w:i/>
                <w:iCs/>
                <w:color w:val="121212"/>
                <w:sz w:val="24"/>
                <w:szCs w:val="24"/>
              </w:rPr>
              <w:t>(по разделам рабочей программы)</w:t>
            </w:r>
          </w:p>
        </w:tc>
      </w:tr>
      <w:tr w:rsidR="001545FC" w:rsidRPr="001545FC" w14:paraId="6A0847F8" w14:textId="77777777" w:rsidTr="00103D0B">
        <w:trPr>
          <w:trHeight w:val="142"/>
        </w:trPr>
        <w:tc>
          <w:tcPr>
            <w:tcW w:w="9351" w:type="dxa"/>
            <w:gridSpan w:val="2"/>
            <w:vAlign w:val="center"/>
            <w:hideMark/>
          </w:tcPr>
          <w:p w14:paraId="7836D14C" w14:textId="77777777" w:rsidR="001545FC" w:rsidRPr="001545FC" w:rsidRDefault="001545FC" w:rsidP="001545FC">
            <w:pPr>
              <w:jc w:val="center"/>
              <w:textAlignment w:val="top"/>
              <w:rPr>
                <w:rFonts w:ascii="Times New Roman" w:hAnsi="Times New Roman"/>
                <w:b/>
                <w:color w:val="121212"/>
                <w:sz w:val="24"/>
                <w:szCs w:val="24"/>
              </w:rPr>
            </w:pPr>
            <w:bookmarkStart w:id="477" w:name="_Hlk189664376"/>
            <w:bookmarkEnd w:id="475"/>
            <w:r w:rsidRPr="001545FC">
              <w:rPr>
                <w:rFonts w:ascii="Times New Roman" w:hAnsi="Times New Roman"/>
                <w:b/>
                <w:color w:val="121212"/>
                <w:sz w:val="24"/>
                <w:szCs w:val="24"/>
              </w:rPr>
              <w:t>Демонстрационные учебно-наглядные пособия</w:t>
            </w:r>
          </w:p>
        </w:tc>
        <w:bookmarkEnd w:id="477"/>
      </w:tr>
      <w:tr w:rsidR="001545FC" w:rsidRPr="001545FC" w14:paraId="2C02C1A1" w14:textId="77777777" w:rsidTr="00103D0B">
        <w:tc>
          <w:tcPr>
            <w:tcW w:w="0" w:type="auto"/>
            <w:hideMark/>
          </w:tcPr>
          <w:p w14:paraId="5ABDDC92" w14:textId="77777777" w:rsidR="001545FC" w:rsidRPr="001545FC" w:rsidRDefault="001545FC" w:rsidP="001545FC">
            <w:pPr>
              <w:textAlignment w:val="top"/>
              <w:rPr>
                <w:rFonts w:ascii="Times New Roman" w:hAnsi="Times New Roman"/>
                <w:color w:val="121212"/>
                <w:sz w:val="24"/>
                <w:szCs w:val="24"/>
              </w:rPr>
            </w:pPr>
            <w:bookmarkStart w:id="478" w:name="_Hlk189667348"/>
            <w:r w:rsidRPr="001545FC">
              <w:rPr>
                <w:rFonts w:ascii="Times New Roman" w:hAnsi="Times New Roman"/>
                <w:color w:val="121212"/>
                <w:sz w:val="24"/>
                <w:szCs w:val="24"/>
              </w:rPr>
              <w:t>1</w:t>
            </w:r>
          </w:p>
        </w:tc>
        <w:tc>
          <w:tcPr>
            <w:tcW w:w="8895" w:type="dxa"/>
            <w:hideMark/>
          </w:tcPr>
          <w:p w14:paraId="40C3A0F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Словари, справочники, энциклопедия </w:t>
            </w:r>
            <w:r w:rsidRPr="001545FC">
              <w:rPr>
                <w:rFonts w:ascii="Times New Roman" w:hAnsi="Times New Roman"/>
                <w:i/>
                <w:iCs/>
                <w:color w:val="121212"/>
                <w:sz w:val="24"/>
                <w:szCs w:val="24"/>
              </w:rPr>
              <w:t>(по химическим наукам)</w:t>
            </w:r>
          </w:p>
        </w:tc>
      </w:tr>
      <w:tr w:rsidR="001545FC" w:rsidRPr="001545FC" w14:paraId="11319D3E" w14:textId="77777777" w:rsidTr="00103D0B">
        <w:tc>
          <w:tcPr>
            <w:tcW w:w="0" w:type="auto"/>
            <w:hideMark/>
          </w:tcPr>
          <w:p w14:paraId="00CB032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074585F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портретов великих химиков</w:t>
            </w:r>
          </w:p>
        </w:tc>
      </w:tr>
      <w:tr w:rsidR="001545FC" w:rsidRPr="001545FC" w14:paraId="795E6E1D" w14:textId="77777777" w:rsidTr="00103D0B">
        <w:tc>
          <w:tcPr>
            <w:tcW w:w="0" w:type="auto"/>
            <w:hideMark/>
          </w:tcPr>
          <w:p w14:paraId="376A153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7BBC142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Пособия наглядной экспозиции</w:t>
            </w:r>
          </w:p>
        </w:tc>
      </w:tr>
      <w:tr w:rsidR="001545FC" w:rsidRPr="001545FC" w14:paraId="7C448253" w14:textId="77777777" w:rsidTr="00103D0B">
        <w:tc>
          <w:tcPr>
            <w:tcW w:w="0" w:type="auto"/>
            <w:hideMark/>
          </w:tcPr>
          <w:p w14:paraId="36B34D3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7A6FCF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Периодическая система химических элементов Д.И. Менделеева </w:t>
            </w:r>
          </w:p>
        </w:tc>
      </w:tr>
      <w:tr w:rsidR="001545FC" w:rsidRPr="001545FC" w14:paraId="5A411EE5" w14:textId="77777777" w:rsidTr="00103D0B">
        <w:trPr>
          <w:trHeight w:val="264"/>
        </w:trPr>
        <w:tc>
          <w:tcPr>
            <w:tcW w:w="9351" w:type="dxa"/>
            <w:gridSpan w:val="2"/>
            <w:vAlign w:val="center"/>
            <w:hideMark/>
          </w:tcPr>
          <w:p w14:paraId="6B489320" w14:textId="77777777" w:rsidR="001545FC" w:rsidRPr="001545FC" w:rsidRDefault="001545FC" w:rsidP="001545FC">
            <w:pPr>
              <w:jc w:val="center"/>
              <w:textAlignment w:val="top"/>
              <w:rPr>
                <w:rFonts w:ascii="Times New Roman" w:hAnsi="Times New Roman"/>
                <w:b/>
                <w:color w:val="121212"/>
                <w:sz w:val="24"/>
                <w:szCs w:val="24"/>
              </w:rPr>
            </w:pPr>
            <w:bookmarkStart w:id="479" w:name="_Hlk189664406"/>
            <w:bookmarkEnd w:id="478"/>
            <w:r w:rsidRPr="001545FC">
              <w:rPr>
                <w:rFonts w:ascii="Times New Roman" w:hAnsi="Times New Roman"/>
                <w:b/>
                <w:color w:val="121212"/>
                <w:sz w:val="24"/>
                <w:szCs w:val="24"/>
              </w:rPr>
              <w:t>Специализированная мебель и системы хранения для химической лаборатории</w:t>
            </w:r>
          </w:p>
        </w:tc>
        <w:bookmarkEnd w:id="479"/>
      </w:tr>
      <w:tr w:rsidR="001545FC" w:rsidRPr="001545FC" w14:paraId="5EDFEDB2" w14:textId="77777777" w:rsidTr="00103D0B">
        <w:tc>
          <w:tcPr>
            <w:tcW w:w="0" w:type="auto"/>
            <w:hideMark/>
          </w:tcPr>
          <w:p w14:paraId="0F4B232B" w14:textId="77777777" w:rsidR="001545FC" w:rsidRPr="001545FC" w:rsidRDefault="001545FC" w:rsidP="001545FC">
            <w:pPr>
              <w:textAlignment w:val="top"/>
              <w:rPr>
                <w:rFonts w:ascii="Times New Roman" w:hAnsi="Times New Roman"/>
                <w:color w:val="121212"/>
                <w:sz w:val="24"/>
                <w:szCs w:val="24"/>
              </w:rPr>
            </w:pPr>
            <w:bookmarkStart w:id="480" w:name="_Hlk189667526"/>
            <w:r w:rsidRPr="001545FC">
              <w:rPr>
                <w:rFonts w:ascii="Times New Roman" w:hAnsi="Times New Roman"/>
                <w:color w:val="121212"/>
                <w:sz w:val="24"/>
                <w:szCs w:val="24"/>
              </w:rPr>
              <w:t>1</w:t>
            </w:r>
          </w:p>
        </w:tc>
        <w:tc>
          <w:tcPr>
            <w:tcW w:w="8895" w:type="dxa"/>
            <w:hideMark/>
          </w:tcPr>
          <w:p w14:paraId="5090D24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Лабораторный островной стол (двухсторонний, с защитным, химостойким и термостойким покрытием, надстольем, с подсветкой и электрическими розетками, подводкой и отведением воды, и сантехникой)</w:t>
            </w:r>
          </w:p>
        </w:tc>
      </w:tr>
      <w:tr w:rsidR="001545FC" w:rsidRPr="001545FC" w14:paraId="3277D8C5" w14:textId="77777777" w:rsidTr="00103D0B">
        <w:tc>
          <w:tcPr>
            <w:tcW w:w="0" w:type="auto"/>
            <w:hideMark/>
          </w:tcPr>
          <w:p w14:paraId="4FAEA1D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798305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1545FC" w:rsidRPr="001545FC" w14:paraId="4E387588" w14:textId="77777777" w:rsidTr="00103D0B">
        <w:tc>
          <w:tcPr>
            <w:tcW w:w="0" w:type="auto"/>
            <w:hideMark/>
          </w:tcPr>
          <w:p w14:paraId="3AC3D76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62B82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1545FC" w:rsidRPr="001545FC" w14:paraId="678AC049" w14:textId="77777777" w:rsidTr="00103D0B">
        <w:tc>
          <w:tcPr>
            <w:tcW w:w="0" w:type="auto"/>
            <w:hideMark/>
          </w:tcPr>
          <w:p w14:paraId="6701B0A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46E2029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надстройкой (с защитным, химостойким и термостойким покрытием)</w:t>
            </w:r>
          </w:p>
        </w:tc>
      </w:tr>
      <w:tr w:rsidR="001545FC" w:rsidRPr="001545FC" w14:paraId="1C1CFCD5" w14:textId="77777777" w:rsidTr="00103D0B">
        <w:tc>
          <w:tcPr>
            <w:tcW w:w="0" w:type="auto"/>
            <w:hideMark/>
          </w:tcPr>
          <w:p w14:paraId="50FF916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7779F0E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1545FC" w:rsidRPr="001545FC" w14:paraId="6DE59745" w14:textId="77777777" w:rsidTr="00103D0B">
        <w:tc>
          <w:tcPr>
            <w:tcW w:w="0" w:type="auto"/>
            <w:hideMark/>
          </w:tcPr>
          <w:p w14:paraId="1F1C428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1A313C5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1545FC" w:rsidRPr="001545FC" w14:paraId="73FD0C2F" w14:textId="77777777" w:rsidTr="00103D0B">
        <w:tc>
          <w:tcPr>
            <w:tcW w:w="0" w:type="auto"/>
            <w:hideMark/>
          </w:tcPr>
          <w:p w14:paraId="1BE929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AFB411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1545FC" w:rsidRPr="001545FC" w14:paraId="4052BA26" w14:textId="77777777" w:rsidTr="00103D0B">
        <w:trPr>
          <w:trHeight w:val="64"/>
        </w:trPr>
        <w:tc>
          <w:tcPr>
            <w:tcW w:w="9351" w:type="dxa"/>
            <w:gridSpan w:val="2"/>
            <w:vAlign w:val="center"/>
            <w:hideMark/>
          </w:tcPr>
          <w:p w14:paraId="4DC95871" w14:textId="77777777" w:rsidR="001545FC" w:rsidRPr="001545FC" w:rsidRDefault="001545FC" w:rsidP="001545FC">
            <w:pPr>
              <w:jc w:val="center"/>
              <w:textAlignment w:val="top"/>
              <w:rPr>
                <w:rFonts w:ascii="Times New Roman" w:hAnsi="Times New Roman"/>
                <w:b/>
                <w:color w:val="121212"/>
                <w:sz w:val="24"/>
                <w:szCs w:val="24"/>
              </w:rPr>
            </w:pPr>
            <w:bookmarkStart w:id="481" w:name="_Hlk189664479"/>
            <w:bookmarkStart w:id="482" w:name="_Hlk189668012"/>
            <w:bookmarkEnd w:id="480"/>
            <w:r w:rsidRPr="001545FC">
              <w:rPr>
                <w:rFonts w:ascii="Times New Roman" w:hAnsi="Times New Roman"/>
                <w:b/>
                <w:color w:val="121212"/>
                <w:sz w:val="24"/>
                <w:szCs w:val="24"/>
              </w:rPr>
              <w:t>Демонстрационное оборудование и приборы для кабинета и лаборатории</w:t>
            </w:r>
          </w:p>
        </w:tc>
        <w:bookmarkEnd w:id="481"/>
      </w:tr>
      <w:bookmarkEnd w:id="482"/>
      <w:tr w:rsidR="001545FC" w:rsidRPr="001545FC" w14:paraId="4194EDCE" w14:textId="77777777" w:rsidTr="00103D0B">
        <w:tc>
          <w:tcPr>
            <w:tcW w:w="0" w:type="auto"/>
            <w:hideMark/>
          </w:tcPr>
          <w:p w14:paraId="40BC082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089119B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Весы электронные с USB-переходником</w:t>
            </w:r>
          </w:p>
        </w:tc>
      </w:tr>
      <w:tr w:rsidR="001545FC" w:rsidRPr="001545FC" w14:paraId="51C9909C" w14:textId="77777777" w:rsidTr="00103D0B">
        <w:tc>
          <w:tcPr>
            <w:tcW w:w="0" w:type="auto"/>
            <w:hideMark/>
          </w:tcPr>
          <w:p w14:paraId="0973CD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3AA472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Столик подъемный</w:t>
            </w:r>
          </w:p>
        </w:tc>
      </w:tr>
      <w:tr w:rsidR="001545FC" w:rsidRPr="001545FC" w14:paraId="56940137" w14:textId="77777777" w:rsidTr="00103D0B">
        <w:tc>
          <w:tcPr>
            <w:tcW w:w="0" w:type="auto"/>
            <w:hideMark/>
          </w:tcPr>
          <w:p w14:paraId="3CBD91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4F71AA0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Центрифуга демонстрационная</w:t>
            </w:r>
          </w:p>
        </w:tc>
      </w:tr>
      <w:tr w:rsidR="001545FC" w:rsidRPr="001545FC" w14:paraId="4D582124" w14:textId="77777777" w:rsidTr="00103D0B">
        <w:tc>
          <w:tcPr>
            <w:tcW w:w="0" w:type="auto"/>
            <w:hideMark/>
          </w:tcPr>
          <w:p w14:paraId="06FF89C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45649C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Штатив демонстрационный</w:t>
            </w:r>
          </w:p>
        </w:tc>
      </w:tr>
      <w:tr w:rsidR="001545FC" w:rsidRPr="001545FC" w14:paraId="5A3A8139" w14:textId="77777777" w:rsidTr="00103D0B">
        <w:tc>
          <w:tcPr>
            <w:tcW w:w="0" w:type="auto"/>
            <w:hideMark/>
          </w:tcPr>
          <w:p w14:paraId="48FC4C7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120EBB7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Аппарат для проведения химических реакций</w:t>
            </w:r>
          </w:p>
        </w:tc>
      </w:tr>
      <w:tr w:rsidR="001545FC" w:rsidRPr="001545FC" w14:paraId="0FE1C3E4" w14:textId="77777777" w:rsidTr="00103D0B">
        <w:tc>
          <w:tcPr>
            <w:tcW w:w="0" w:type="auto"/>
            <w:hideMark/>
          </w:tcPr>
          <w:p w14:paraId="117C3C0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6616B31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Аппарат Киппа</w:t>
            </w:r>
          </w:p>
        </w:tc>
      </w:tr>
      <w:tr w:rsidR="001545FC" w:rsidRPr="001545FC" w14:paraId="79201C89" w14:textId="77777777" w:rsidTr="00103D0B">
        <w:tc>
          <w:tcPr>
            <w:tcW w:w="0" w:type="auto"/>
            <w:hideMark/>
          </w:tcPr>
          <w:p w14:paraId="6324B45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1226E4B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Эвдиометр</w:t>
            </w:r>
          </w:p>
        </w:tc>
      </w:tr>
      <w:tr w:rsidR="001545FC" w:rsidRPr="001545FC" w14:paraId="7752904D" w14:textId="77777777" w:rsidTr="00103D0B">
        <w:tc>
          <w:tcPr>
            <w:tcW w:w="0" w:type="auto"/>
            <w:hideMark/>
          </w:tcPr>
          <w:p w14:paraId="5FF3A37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0D3C5A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Горелка универсальная</w:t>
            </w:r>
          </w:p>
        </w:tc>
      </w:tr>
      <w:tr w:rsidR="001545FC" w:rsidRPr="001545FC" w14:paraId="0524A65A" w14:textId="77777777" w:rsidTr="00103D0B">
        <w:tc>
          <w:tcPr>
            <w:tcW w:w="0" w:type="auto"/>
            <w:hideMark/>
          </w:tcPr>
          <w:p w14:paraId="3576C4B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2866A71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зависимости скорости химических реакций от условий окружающей среды</w:t>
            </w:r>
          </w:p>
        </w:tc>
      </w:tr>
      <w:tr w:rsidR="001545FC" w:rsidRPr="001545FC" w14:paraId="009514CC" w14:textId="77777777" w:rsidTr="00103D0B">
        <w:tc>
          <w:tcPr>
            <w:tcW w:w="0" w:type="auto"/>
            <w:hideMark/>
          </w:tcPr>
          <w:p w14:paraId="6A0E766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7E03D1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электролиза демонстрационный</w:t>
            </w:r>
          </w:p>
        </w:tc>
      </w:tr>
      <w:tr w:rsidR="001545FC" w:rsidRPr="001545FC" w14:paraId="35CBF116" w14:textId="77777777" w:rsidTr="00103D0B">
        <w:tc>
          <w:tcPr>
            <w:tcW w:w="0" w:type="auto"/>
            <w:hideMark/>
          </w:tcPr>
          <w:p w14:paraId="724B7D5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5515863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опытов по химии с электрическим током (лабораторный)</w:t>
            </w:r>
          </w:p>
        </w:tc>
      </w:tr>
      <w:tr w:rsidR="001545FC" w:rsidRPr="001545FC" w14:paraId="266072A1" w14:textId="77777777" w:rsidTr="00103D0B">
        <w:tc>
          <w:tcPr>
            <w:tcW w:w="0" w:type="auto"/>
            <w:hideMark/>
          </w:tcPr>
          <w:p w14:paraId="6BEC966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6E53F81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окисления спирта над медным катализатором</w:t>
            </w:r>
          </w:p>
        </w:tc>
      </w:tr>
      <w:tr w:rsidR="001545FC" w:rsidRPr="001545FC" w14:paraId="7EC59CBF" w14:textId="77777777" w:rsidTr="00103D0B">
        <w:tc>
          <w:tcPr>
            <w:tcW w:w="0" w:type="auto"/>
            <w:hideMark/>
          </w:tcPr>
          <w:p w14:paraId="5D1A44D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3D072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галоидоалканов демонстрационный</w:t>
            </w:r>
          </w:p>
        </w:tc>
      </w:tr>
      <w:tr w:rsidR="001545FC" w:rsidRPr="001545FC" w14:paraId="2DCAC224" w14:textId="77777777" w:rsidTr="00103D0B">
        <w:tc>
          <w:tcPr>
            <w:tcW w:w="0" w:type="auto"/>
            <w:hideMark/>
          </w:tcPr>
          <w:p w14:paraId="7E1B3C1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5DCAC4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растворимых веществ в твердом виде</w:t>
            </w:r>
          </w:p>
        </w:tc>
      </w:tr>
      <w:tr w:rsidR="001545FC" w:rsidRPr="001545FC" w14:paraId="46A87442" w14:textId="77777777" w:rsidTr="00103D0B">
        <w:tc>
          <w:tcPr>
            <w:tcW w:w="0" w:type="auto"/>
            <w:hideMark/>
          </w:tcPr>
          <w:p w14:paraId="5686B3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08A1EA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фильтрования под вакуумом</w:t>
            </w:r>
          </w:p>
        </w:tc>
      </w:tr>
      <w:tr w:rsidR="001545FC" w:rsidRPr="001545FC" w14:paraId="65D8E94C" w14:textId="77777777" w:rsidTr="00103D0B">
        <w:tc>
          <w:tcPr>
            <w:tcW w:w="0" w:type="auto"/>
            <w:hideMark/>
          </w:tcPr>
          <w:p w14:paraId="4780E19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365B40F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определения состава воздуха</w:t>
            </w:r>
          </w:p>
        </w:tc>
      </w:tr>
      <w:tr w:rsidR="001545FC" w:rsidRPr="001545FC" w14:paraId="695DB6C5" w14:textId="77777777" w:rsidTr="00103D0B">
        <w:tc>
          <w:tcPr>
            <w:tcW w:w="0" w:type="auto"/>
            <w:hideMark/>
          </w:tcPr>
          <w:p w14:paraId="4D7AFC1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02253B3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Газоанализатор кислорода и токсичных газов с цифровой индикацией показателей</w:t>
            </w:r>
          </w:p>
        </w:tc>
      </w:tr>
      <w:tr w:rsidR="001545FC" w:rsidRPr="001545FC" w14:paraId="2FA5E7C5" w14:textId="77777777" w:rsidTr="00103D0B">
        <w:tc>
          <w:tcPr>
            <w:tcW w:w="0" w:type="auto"/>
            <w:hideMark/>
          </w:tcPr>
          <w:p w14:paraId="4B39A5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7D8342C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закона сохранения массы веществ</w:t>
            </w:r>
          </w:p>
        </w:tc>
      </w:tr>
      <w:tr w:rsidR="001545FC" w:rsidRPr="001545FC" w14:paraId="6BA2E5C7" w14:textId="77777777" w:rsidTr="00103D0B">
        <w:tc>
          <w:tcPr>
            <w:tcW w:w="0" w:type="auto"/>
            <w:hideMark/>
          </w:tcPr>
          <w:p w14:paraId="0AB946D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00DE4F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перегонки веществ</w:t>
            </w:r>
          </w:p>
        </w:tc>
      </w:tr>
      <w:tr w:rsidR="001545FC" w:rsidRPr="001545FC" w14:paraId="46C857DC" w14:textId="77777777" w:rsidTr="00103D0B">
        <w:tc>
          <w:tcPr>
            <w:tcW w:w="0" w:type="auto"/>
            <w:hideMark/>
          </w:tcPr>
          <w:p w14:paraId="6355E5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71618F6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Барометр-анероид</w:t>
            </w:r>
          </w:p>
        </w:tc>
      </w:tr>
      <w:tr w:rsidR="001545FC" w:rsidRPr="001545FC" w14:paraId="64D8C85C" w14:textId="77777777" w:rsidTr="00103D0B">
        <w:tc>
          <w:tcPr>
            <w:tcW w:w="0" w:type="auto"/>
            <w:hideMark/>
          </w:tcPr>
          <w:p w14:paraId="0EDF782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2E1132D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изучения водородной энергетики</w:t>
            </w:r>
          </w:p>
        </w:tc>
      </w:tr>
      <w:tr w:rsidR="001545FC" w:rsidRPr="001545FC" w14:paraId="22549363" w14:textId="77777777" w:rsidTr="00103D0B">
        <w:tc>
          <w:tcPr>
            <w:tcW w:w="0" w:type="auto"/>
          </w:tcPr>
          <w:p w14:paraId="6B8B523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lang w:val="en-US"/>
              </w:rPr>
              <w:t>2</w:t>
            </w:r>
            <w:r w:rsidRPr="001545FC">
              <w:rPr>
                <w:rFonts w:ascii="Times New Roman" w:hAnsi="Times New Roman"/>
                <w:color w:val="121212"/>
                <w:sz w:val="24"/>
                <w:szCs w:val="24"/>
              </w:rPr>
              <w:t>2</w:t>
            </w:r>
          </w:p>
        </w:tc>
        <w:tc>
          <w:tcPr>
            <w:tcW w:w="8895" w:type="dxa"/>
          </w:tcPr>
          <w:p w14:paraId="5ADE6EF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рН-метры </w:t>
            </w:r>
            <w:r w:rsidRPr="001545FC">
              <w:rPr>
                <w:rFonts w:ascii="Times New Roman" w:hAnsi="Times New Roman"/>
                <w:i/>
                <w:iCs/>
                <w:color w:val="121212"/>
                <w:sz w:val="24"/>
                <w:szCs w:val="24"/>
              </w:rPr>
              <w:t>(дополнительное вариативное оборудование)</w:t>
            </w:r>
          </w:p>
        </w:tc>
      </w:tr>
      <w:tr w:rsidR="001545FC" w:rsidRPr="001545FC" w14:paraId="20E95C9B" w14:textId="77777777" w:rsidTr="00103D0B">
        <w:trPr>
          <w:trHeight w:val="110"/>
        </w:trPr>
        <w:tc>
          <w:tcPr>
            <w:tcW w:w="9351" w:type="dxa"/>
            <w:gridSpan w:val="2"/>
            <w:vAlign w:val="center"/>
            <w:hideMark/>
          </w:tcPr>
          <w:p w14:paraId="21A70EA4" w14:textId="77777777" w:rsidR="001545FC" w:rsidRPr="001545FC" w:rsidRDefault="001545FC" w:rsidP="001545FC">
            <w:pPr>
              <w:jc w:val="center"/>
              <w:textAlignment w:val="top"/>
              <w:rPr>
                <w:rFonts w:ascii="Times New Roman" w:hAnsi="Times New Roman"/>
                <w:b/>
                <w:color w:val="121212"/>
                <w:sz w:val="24"/>
                <w:szCs w:val="24"/>
              </w:rPr>
            </w:pPr>
            <w:bookmarkStart w:id="483" w:name="_Hlk189664590"/>
            <w:r w:rsidRPr="001545FC">
              <w:rPr>
                <w:rFonts w:ascii="Times New Roman" w:hAnsi="Times New Roman"/>
                <w:b/>
                <w:color w:val="121212"/>
                <w:sz w:val="24"/>
                <w:szCs w:val="24"/>
              </w:rPr>
              <w:t>Лабораторно-технологическое оборудование для кабинета и лаборатории</w:t>
            </w:r>
          </w:p>
        </w:tc>
        <w:bookmarkEnd w:id="483"/>
      </w:tr>
      <w:tr w:rsidR="001545FC" w:rsidRPr="001545FC" w14:paraId="122F1BA9" w14:textId="77777777" w:rsidTr="00103D0B">
        <w:tc>
          <w:tcPr>
            <w:tcW w:w="0" w:type="auto"/>
            <w:hideMark/>
          </w:tcPr>
          <w:p w14:paraId="3392748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148D77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галоидоалканов и сложных эфиров лабораторный</w:t>
            </w:r>
          </w:p>
        </w:tc>
      </w:tr>
      <w:tr w:rsidR="001545FC" w:rsidRPr="001545FC" w14:paraId="1C01FDB0" w14:textId="77777777" w:rsidTr="00103D0B">
        <w:tc>
          <w:tcPr>
            <w:tcW w:w="0" w:type="auto"/>
            <w:hideMark/>
          </w:tcPr>
          <w:p w14:paraId="3444DCE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2</w:t>
            </w:r>
          </w:p>
        </w:tc>
        <w:tc>
          <w:tcPr>
            <w:tcW w:w="8895" w:type="dxa"/>
            <w:hideMark/>
          </w:tcPr>
          <w:p w14:paraId="50DBD18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Колбонагреватель</w:t>
            </w:r>
          </w:p>
        </w:tc>
      </w:tr>
      <w:tr w:rsidR="001545FC" w:rsidRPr="001545FC" w14:paraId="604449A8" w14:textId="77777777" w:rsidTr="00103D0B">
        <w:tc>
          <w:tcPr>
            <w:tcW w:w="0" w:type="auto"/>
            <w:hideMark/>
          </w:tcPr>
          <w:p w14:paraId="136E14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102B77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Электроплитка</w:t>
            </w:r>
          </w:p>
        </w:tc>
      </w:tr>
      <w:tr w:rsidR="001545FC" w:rsidRPr="001545FC" w14:paraId="31249AE1" w14:textId="77777777" w:rsidTr="00103D0B">
        <w:tc>
          <w:tcPr>
            <w:tcW w:w="0" w:type="auto"/>
            <w:hideMark/>
          </w:tcPr>
          <w:p w14:paraId="36CAA98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7D713F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Баня комбинированная лабораторная</w:t>
            </w:r>
          </w:p>
        </w:tc>
      </w:tr>
      <w:tr w:rsidR="001545FC" w:rsidRPr="001545FC" w14:paraId="7A796CDC" w14:textId="77777777" w:rsidTr="00103D0B">
        <w:tc>
          <w:tcPr>
            <w:tcW w:w="0" w:type="auto"/>
            <w:hideMark/>
          </w:tcPr>
          <w:p w14:paraId="645688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66C04D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Весы для сыпучих материалов</w:t>
            </w:r>
          </w:p>
        </w:tc>
      </w:tr>
      <w:tr w:rsidR="001545FC" w:rsidRPr="001545FC" w14:paraId="770F7495" w14:textId="77777777" w:rsidTr="00103D0B">
        <w:tc>
          <w:tcPr>
            <w:tcW w:w="0" w:type="auto"/>
            <w:hideMark/>
          </w:tcPr>
          <w:p w14:paraId="1F521AE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BDDCD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газов</w:t>
            </w:r>
          </w:p>
        </w:tc>
      </w:tr>
      <w:tr w:rsidR="001545FC" w:rsidRPr="001545FC" w14:paraId="072431C6" w14:textId="77777777" w:rsidTr="00103D0B">
        <w:tc>
          <w:tcPr>
            <w:tcW w:w="0" w:type="auto"/>
            <w:hideMark/>
          </w:tcPr>
          <w:p w14:paraId="26F87FA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2646D9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Спиртовка лабораторная</w:t>
            </w:r>
          </w:p>
        </w:tc>
      </w:tr>
      <w:tr w:rsidR="001545FC" w:rsidRPr="001545FC" w14:paraId="064E3BE6" w14:textId="77777777" w:rsidTr="00103D0B">
        <w:tc>
          <w:tcPr>
            <w:tcW w:w="0" w:type="auto"/>
            <w:hideMark/>
          </w:tcPr>
          <w:p w14:paraId="12961B0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39781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Магнитная мешалка</w:t>
            </w:r>
          </w:p>
        </w:tc>
      </w:tr>
      <w:tr w:rsidR="001545FC" w:rsidRPr="001545FC" w14:paraId="5502CEFE" w14:textId="77777777" w:rsidTr="00103D0B">
        <w:tc>
          <w:tcPr>
            <w:tcW w:w="0" w:type="auto"/>
            <w:hideMark/>
          </w:tcPr>
          <w:p w14:paraId="025CAA9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380939F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Микроскоп цифровой с руководством пользователя и пособием для учащихся</w:t>
            </w:r>
          </w:p>
        </w:tc>
      </w:tr>
      <w:tr w:rsidR="001545FC" w:rsidRPr="001545FC" w14:paraId="065D2D2C" w14:textId="77777777" w:rsidTr="00103D0B">
        <w:tc>
          <w:tcPr>
            <w:tcW w:w="0" w:type="auto"/>
            <w:hideMark/>
          </w:tcPr>
          <w:p w14:paraId="67CBD19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1133AC1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чистки оптики</w:t>
            </w:r>
          </w:p>
        </w:tc>
      </w:tr>
      <w:tr w:rsidR="001545FC" w:rsidRPr="001545FC" w14:paraId="6BDB010D" w14:textId="77777777" w:rsidTr="00103D0B">
        <w:tc>
          <w:tcPr>
            <w:tcW w:w="0" w:type="auto"/>
            <w:hideMark/>
          </w:tcPr>
          <w:p w14:paraId="3F9AA3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2A7BD65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для реактивов</w:t>
            </w:r>
          </w:p>
        </w:tc>
      </w:tr>
      <w:tr w:rsidR="001545FC" w:rsidRPr="001545FC" w14:paraId="18EEF54D" w14:textId="77777777" w:rsidTr="00103D0B">
        <w:tc>
          <w:tcPr>
            <w:tcW w:w="0" w:type="auto"/>
            <w:hideMark/>
          </w:tcPr>
          <w:p w14:paraId="4BC43F1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42B446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для работы с малыми количествами веществ</w:t>
            </w:r>
          </w:p>
        </w:tc>
      </w:tr>
      <w:tr w:rsidR="001545FC" w:rsidRPr="001545FC" w14:paraId="1842E035" w14:textId="77777777" w:rsidTr="00103D0B">
        <w:tc>
          <w:tcPr>
            <w:tcW w:w="0" w:type="auto"/>
            <w:hideMark/>
          </w:tcPr>
          <w:p w14:paraId="2245496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71D409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принадлежностей для монтажа простейших приборов по химии</w:t>
            </w:r>
          </w:p>
        </w:tc>
      </w:tr>
      <w:tr w:rsidR="001545FC" w:rsidRPr="001545FC" w14:paraId="60CF61CF" w14:textId="77777777" w:rsidTr="00103D0B">
        <w:tc>
          <w:tcPr>
            <w:tcW w:w="0" w:type="auto"/>
            <w:hideMark/>
          </w:tcPr>
          <w:p w14:paraId="58A0097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0E97637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из пропилена (микролаборатория)</w:t>
            </w:r>
          </w:p>
        </w:tc>
      </w:tr>
      <w:tr w:rsidR="001545FC" w:rsidRPr="001545FC" w14:paraId="7B54689C" w14:textId="77777777" w:rsidTr="00103D0B">
        <w:trPr>
          <w:trHeight w:val="230"/>
        </w:trPr>
        <w:tc>
          <w:tcPr>
            <w:tcW w:w="9351" w:type="dxa"/>
            <w:gridSpan w:val="2"/>
            <w:vAlign w:val="center"/>
            <w:hideMark/>
          </w:tcPr>
          <w:p w14:paraId="0EE82808"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Лабораторная химическая посуда для кабинета и лаборатории</w:t>
            </w:r>
          </w:p>
        </w:tc>
      </w:tr>
      <w:tr w:rsidR="001545FC" w:rsidRPr="001545FC" w14:paraId="49E4B3D9" w14:textId="77777777" w:rsidTr="00103D0B">
        <w:tc>
          <w:tcPr>
            <w:tcW w:w="0" w:type="auto"/>
            <w:hideMark/>
          </w:tcPr>
          <w:p w14:paraId="703E213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1A8DB85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колб демонстрационных</w:t>
            </w:r>
          </w:p>
        </w:tc>
      </w:tr>
      <w:tr w:rsidR="001545FC" w:rsidRPr="001545FC" w14:paraId="465ACB7F" w14:textId="77777777" w:rsidTr="00103D0B">
        <w:tc>
          <w:tcPr>
            <w:tcW w:w="0" w:type="auto"/>
            <w:hideMark/>
          </w:tcPr>
          <w:p w14:paraId="65D45D0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1F02B8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пробок резиновых</w:t>
            </w:r>
          </w:p>
        </w:tc>
      </w:tr>
      <w:tr w:rsidR="001545FC" w:rsidRPr="001545FC" w14:paraId="5EA056FF" w14:textId="77777777" w:rsidTr="00103D0B">
        <w:tc>
          <w:tcPr>
            <w:tcW w:w="0" w:type="auto"/>
            <w:hideMark/>
          </w:tcPr>
          <w:p w14:paraId="243D90A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68E2C4A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Переход стеклянный</w:t>
            </w:r>
          </w:p>
        </w:tc>
      </w:tr>
      <w:tr w:rsidR="001545FC" w:rsidRPr="001545FC" w14:paraId="69789AD8" w14:textId="77777777" w:rsidTr="00103D0B">
        <w:tc>
          <w:tcPr>
            <w:tcW w:w="0" w:type="auto"/>
            <w:hideMark/>
          </w:tcPr>
          <w:p w14:paraId="4836644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9B1EA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 Вюрца</w:t>
            </w:r>
          </w:p>
        </w:tc>
      </w:tr>
      <w:tr w:rsidR="001545FC" w:rsidRPr="001545FC" w14:paraId="366E41BA" w14:textId="77777777" w:rsidTr="00103D0B">
        <w:tc>
          <w:tcPr>
            <w:tcW w:w="0" w:type="auto"/>
            <w:hideMark/>
          </w:tcPr>
          <w:p w14:paraId="52D93EF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735246A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 двухколенная</w:t>
            </w:r>
          </w:p>
        </w:tc>
      </w:tr>
      <w:tr w:rsidR="001545FC" w:rsidRPr="001545FC" w14:paraId="58B2B035" w14:textId="77777777" w:rsidTr="00103D0B">
        <w:tc>
          <w:tcPr>
            <w:tcW w:w="0" w:type="auto"/>
            <w:hideMark/>
          </w:tcPr>
          <w:p w14:paraId="3EDC3F2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270B3E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Соединитель стеклянный</w:t>
            </w:r>
          </w:p>
        </w:tc>
      </w:tr>
      <w:tr w:rsidR="001545FC" w:rsidRPr="001545FC" w14:paraId="17560B38" w14:textId="77777777" w:rsidTr="00103D0B">
        <w:tc>
          <w:tcPr>
            <w:tcW w:w="0" w:type="auto"/>
            <w:hideMark/>
          </w:tcPr>
          <w:p w14:paraId="5A1ED4C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6BD64D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Зажим винтовой</w:t>
            </w:r>
          </w:p>
        </w:tc>
      </w:tr>
      <w:tr w:rsidR="001545FC" w:rsidRPr="001545FC" w14:paraId="20886F23" w14:textId="77777777" w:rsidTr="00103D0B">
        <w:tc>
          <w:tcPr>
            <w:tcW w:w="0" w:type="auto"/>
            <w:hideMark/>
          </w:tcPr>
          <w:p w14:paraId="5AF9189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13244D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Зажим Мора</w:t>
            </w:r>
          </w:p>
        </w:tc>
      </w:tr>
      <w:tr w:rsidR="001545FC" w:rsidRPr="001545FC" w14:paraId="210A932D" w14:textId="77777777" w:rsidTr="00103D0B">
        <w:tc>
          <w:tcPr>
            <w:tcW w:w="0" w:type="auto"/>
            <w:hideMark/>
          </w:tcPr>
          <w:p w14:paraId="2D1C429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30329F0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Шланг силиконовый</w:t>
            </w:r>
          </w:p>
        </w:tc>
      </w:tr>
      <w:tr w:rsidR="001545FC" w:rsidRPr="001545FC" w14:paraId="75AAD9A4" w14:textId="77777777" w:rsidTr="00103D0B">
        <w:tc>
          <w:tcPr>
            <w:tcW w:w="0" w:type="auto"/>
            <w:hideMark/>
          </w:tcPr>
          <w:p w14:paraId="2DBCE67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2E210C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стеклянной посуды на шлифах демонстрационный</w:t>
            </w:r>
          </w:p>
        </w:tc>
      </w:tr>
      <w:tr w:rsidR="001545FC" w:rsidRPr="001545FC" w14:paraId="4F8EF50F" w14:textId="77777777" w:rsidTr="00103D0B">
        <w:tc>
          <w:tcPr>
            <w:tcW w:w="0" w:type="auto"/>
            <w:hideMark/>
          </w:tcPr>
          <w:p w14:paraId="366C54A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74F7554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Дозирующее устройство (механическое)</w:t>
            </w:r>
          </w:p>
        </w:tc>
      </w:tr>
      <w:tr w:rsidR="001545FC" w:rsidRPr="001545FC" w14:paraId="32F60AD9" w14:textId="77777777" w:rsidTr="00103D0B">
        <w:tc>
          <w:tcPr>
            <w:tcW w:w="0" w:type="auto"/>
            <w:hideMark/>
          </w:tcPr>
          <w:p w14:paraId="3A5C14E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99A63D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изделий из керамики, фарфора и фаянса</w:t>
            </w:r>
          </w:p>
        </w:tc>
      </w:tr>
      <w:tr w:rsidR="001545FC" w:rsidRPr="001545FC" w14:paraId="41BE3C24" w14:textId="77777777" w:rsidTr="00103D0B">
        <w:tc>
          <w:tcPr>
            <w:tcW w:w="0" w:type="auto"/>
            <w:hideMark/>
          </w:tcPr>
          <w:p w14:paraId="240B00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51FD86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ложек фарфоровых</w:t>
            </w:r>
          </w:p>
        </w:tc>
      </w:tr>
      <w:tr w:rsidR="001545FC" w:rsidRPr="001545FC" w14:paraId="60255E6D" w14:textId="77777777" w:rsidTr="00103D0B">
        <w:tc>
          <w:tcPr>
            <w:tcW w:w="0" w:type="auto"/>
            <w:hideMark/>
          </w:tcPr>
          <w:p w14:paraId="3A15FE8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8D3606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 малого объема</w:t>
            </w:r>
          </w:p>
        </w:tc>
      </w:tr>
      <w:tr w:rsidR="001545FC" w:rsidRPr="001545FC" w14:paraId="40998500" w14:textId="77777777" w:rsidTr="00103D0B">
        <w:tc>
          <w:tcPr>
            <w:tcW w:w="0" w:type="auto"/>
            <w:hideMark/>
          </w:tcPr>
          <w:p w14:paraId="14A458B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7FECF5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w:t>
            </w:r>
          </w:p>
        </w:tc>
      </w:tr>
      <w:tr w:rsidR="001545FC" w:rsidRPr="001545FC" w14:paraId="0A373778" w14:textId="77777777" w:rsidTr="00103D0B">
        <w:tc>
          <w:tcPr>
            <w:tcW w:w="0" w:type="auto"/>
            <w:hideMark/>
          </w:tcPr>
          <w:p w14:paraId="5C902FC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2286033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пластиковых</w:t>
            </w:r>
          </w:p>
        </w:tc>
      </w:tr>
      <w:tr w:rsidR="001545FC" w:rsidRPr="001545FC" w14:paraId="4DC8C1DF" w14:textId="77777777" w:rsidTr="00103D0B">
        <w:tc>
          <w:tcPr>
            <w:tcW w:w="0" w:type="auto"/>
            <w:hideMark/>
          </w:tcPr>
          <w:p w14:paraId="0357B73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571B4F9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стеклянных</w:t>
            </w:r>
          </w:p>
        </w:tc>
      </w:tr>
      <w:tr w:rsidR="001545FC" w:rsidRPr="001545FC" w14:paraId="7E8D5C4B" w14:textId="77777777" w:rsidTr="00103D0B">
        <w:tc>
          <w:tcPr>
            <w:tcW w:w="0" w:type="auto"/>
            <w:hideMark/>
          </w:tcPr>
          <w:p w14:paraId="29C2717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23869EF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воронок стеклянных</w:t>
            </w:r>
          </w:p>
        </w:tc>
      </w:tr>
      <w:tr w:rsidR="001545FC" w:rsidRPr="001545FC" w14:paraId="756F005D" w14:textId="77777777" w:rsidTr="00103D0B">
        <w:tc>
          <w:tcPr>
            <w:tcW w:w="0" w:type="auto"/>
            <w:hideMark/>
          </w:tcPr>
          <w:p w14:paraId="101A9F0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6853E4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пипеток</w:t>
            </w:r>
          </w:p>
        </w:tc>
      </w:tr>
      <w:tr w:rsidR="001545FC" w:rsidRPr="001545FC" w14:paraId="6A21D458" w14:textId="77777777" w:rsidTr="00103D0B">
        <w:tc>
          <w:tcPr>
            <w:tcW w:w="0" w:type="auto"/>
            <w:hideMark/>
          </w:tcPr>
          <w:p w14:paraId="3E6DD6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16D0FA5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пластиковых/стеклянных</w:t>
            </w:r>
          </w:p>
        </w:tc>
      </w:tr>
      <w:tr w:rsidR="001545FC" w:rsidRPr="001545FC" w14:paraId="2FF36F38" w14:textId="77777777" w:rsidTr="00103D0B">
        <w:tc>
          <w:tcPr>
            <w:tcW w:w="0" w:type="auto"/>
            <w:hideMark/>
          </w:tcPr>
          <w:p w14:paraId="2EDC18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4CB3FCB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химических мерных</w:t>
            </w:r>
          </w:p>
        </w:tc>
      </w:tr>
      <w:tr w:rsidR="001545FC" w:rsidRPr="001545FC" w14:paraId="26096FCC" w14:textId="77777777" w:rsidTr="00103D0B">
        <w:tc>
          <w:tcPr>
            <w:tcW w:w="0" w:type="auto"/>
            <w:hideMark/>
          </w:tcPr>
          <w:p w14:paraId="28FE96A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22</w:t>
            </w:r>
          </w:p>
        </w:tc>
        <w:tc>
          <w:tcPr>
            <w:tcW w:w="8895" w:type="dxa"/>
            <w:hideMark/>
          </w:tcPr>
          <w:p w14:paraId="49E6604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стаканчиков для взвешивания</w:t>
            </w:r>
          </w:p>
        </w:tc>
      </w:tr>
      <w:tr w:rsidR="001545FC" w:rsidRPr="001545FC" w14:paraId="05C1F5B1" w14:textId="77777777" w:rsidTr="00103D0B">
        <w:tc>
          <w:tcPr>
            <w:tcW w:w="0" w:type="auto"/>
            <w:hideMark/>
          </w:tcPr>
          <w:p w14:paraId="5312A85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23</w:t>
            </w:r>
          </w:p>
        </w:tc>
        <w:tc>
          <w:tcPr>
            <w:tcW w:w="8895" w:type="dxa"/>
            <w:hideMark/>
          </w:tcPr>
          <w:p w14:paraId="0DD0290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ступок с пестиками</w:t>
            </w:r>
          </w:p>
        </w:tc>
      </w:tr>
      <w:tr w:rsidR="001545FC" w:rsidRPr="001545FC" w14:paraId="1D78424D" w14:textId="77777777" w:rsidTr="00103D0B">
        <w:tc>
          <w:tcPr>
            <w:tcW w:w="0" w:type="auto"/>
            <w:hideMark/>
          </w:tcPr>
          <w:p w14:paraId="7CFB311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24</w:t>
            </w:r>
          </w:p>
        </w:tc>
        <w:tc>
          <w:tcPr>
            <w:tcW w:w="8895" w:type="dxa"/>
            <w:hideMark/>
          </w:tcPr>
          <w:p w14:paraId="4B97E6A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шпателей</w:t>
            </w:r>
          </w:p>
        </w:tc>
      </w:tr>
      <w:tr w:rsidR="001545FC" w:rsidRPr="001545FC" w14:paraId="13221C83" w14:textId="77777777" w:rsidTr="00103D0B">
        <w:tc>
          <w:tcPr>
            <w:tcW w:w="0" w:type="auto"/>
            <w:hideMark/>
          </w:tcPr>
          <w:p w14:paraId="29944F3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25</w:t>
            </w:r>
          </w:p>
        </w:tc>
        <w:tc>
          <w:tcPr>
            <w:tcW w:w="8895" w:type="dxa"/>
            <w:hideMark/>
          </w:tcPr>
          <w:p w14:paraId="39AF3F7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пинцетов</w:t>
            </w:r>
          </w:p>
        </w:tc>
      </w:tr>
      <w:tr w:rsidR="001545FC" w:rsidRPr="001545FC" w14:paraId="3E1697D0" w14:textId="77777777" w:rsidTr="00103D0B">
        <w:tc>
          <w:tcPr>
            <w:tcW w:w="0" w:type="auto"/>
            <w:hideMark/>
          </w:tcPr>
          <w:p w14:paraId="1EAC792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26</w:t>
            </w:r>
          </w:p>
        </w:tc>
        <w:tc>
          <w:tcPr>
            <w:tcW w:w="8895" w:type="dxa"/>
            <w:hideMark/>
          </w:tcPr>
          <w:p w14:paraId="59AF888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чашек Петри</w:t>
            </w:r>
          </w:p>
        </w:tc>
      </w:tr>
      <w:tr w:rsidR="001545FC" w:rsidRPr="001545FC" w14:paraId="020E39AA" w14:textId="77777777" w:rsidTr="00103D0B">
        <w:tc>
          <w:tcPr>
            <w:tcW w:w="0" w:type="auto"/>
            <w:hideMark/>
          </w:tcPr>
          <w:p w14:paraId="03CAD37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27</w:t>
            </w:r>
          </w:p>
        </w:tc>
        <w:tc>
          <w:tcPr>
            <w:tcW w:w="8895" w:type="dxa"/>
            <w:hideMark/>
          </w:tcPr>
          <w:p w14:paraId="171E577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Трубка стеклянная</w:t>
            </w:r>
          </w:p>
        </w:tc>
      </w:tr>
      <w:tr w:rsidR="001545FC" w:rsidRPr="001545FC" w14:paraId="1CE038A0" w14:textId="77777777" w:rsidTr="00103D0B">
        <w:tc>
          <w:tcPr>
            <w:tcW w:w="0" w:type="auto"/>
            <w:hideMark/>
          </w:tcPr>
          <w:p w14:paraId="76C6E28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28</w:t>
            </w:r>
          </w:p>
        </w:tc>
        <w:tc>
          <w:tcPr>
            <w:tcW w:w="8895" w:type="dxa"/>
            <w:hideMark/>
          </w:tcPr>
          <w:p w14:paraId="46ED68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Эксикатор</w:t>
            </w:r>
          </w:p>
        </w:tc>
      </w:tr>
      <w:tr w:rsidR="001545FC" w:rsidRPr="001545FC" w14:paraId="7BD100A0" w14:textId="77777777" w:rsidTr="00103D0B">
        <w:tc>
          <w:tcPr>
            <w:tcW w:w="0" w:type="auto"/>
            <w:hideMark/>
          </w:tcPr>
          <w:p w14:paraId="60E91FC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29</w:t>
            </w:r>
          </w:p>
        </w:tc>
        <w:tc>
          <w:tcPr>
            <w:tcW w:w="8895" w:type="dxa"/>
            <w:hideMark/>
          </w:tcPr>
          <w:p w14:paraId="6A73E97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Чаша кристаллизационная</w:t>
            </w:r>
          </w:p>
        </w:tc>
      </w:tr>
      <w:tr w:rsidR="001545FC" w:rsidRPr="001545FC" w14:paraId="514B52CB" w14:textId="77777777" w:rsidTr="00103D0B">
        <w:tc>
          <w:tcPr>
            <w:tcW w:w="0" w:type="auto"/>
            <w:hideMark/>
          </w:tcPr>
          <w:p w14:paraId="1C11FE6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30</w:t>
            </w:r>
          </w:p>
        </w:tc>
        <w:tc>
          <w:tcPr>
            <w:tcW w:w="8895" w:type="dxa"/>
            <w:hideMark/>
          </w:tcPr>
          <w:p w14:paraId="7958734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Щипцы тигельные</w:t>
            </w:r>
          </w:p>
        </w:tc>
      </w:tr>
      <w:tr w:rsidR="001545FC" w:rsidRPr="001545FC" w14:paraId="53215916" w14:textId="77777777" w:rsidTr="00103D0B">
        <w:tc>
          <w:tcPr>
            <w:tcW w:w="0" w:type="auto"/>
            <w:hideMark/>
          </w:tcPr>
          <w:p w14:paraId="51B4141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31</w:t>
            </w:r>
          </w:p>
        </w:tc>
        <w:tc>
          <w:tcPr>
            <w:tcW w:w="8895" w:type="dxa"/>
            <w:hideMark/>
          </w:tcPr>
          <w:p w14:paraId="047337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Бюретка</w:t>
            </w:r>
          </w:p>
        </w:tc>
      </w:tr>
      <w:tr w:rsidR="001545FC" w:rsidRPr="001545FC" w14:paraId="626C3942" w14:textId="77777777" w:rsidTr="00103D0B">
        <w:tc>
          <w:tcPr>
            <w:tcW w:w="0" w:type="auto"/>
            <w:hideMark/>
          </w:tcPr>
          <w:p w14:paraId="416385B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32</w:t>
            </w:r>
          </w:p>
        </w:tc>
        <w:tc>
          <w:tcPr>
            <w:tcW w:w="8895" w:type="dxa"/>
            <w:hideMark/>
          </w:tcPr>
          <w:p w14:paraId="220CDC4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w:t>
            </w:r>
          </w:p>
        </w:tc>
      </w:tr>
      <w:tr w:rsidR="001545FC" w:rsidRPr="001545FC" w14:paraId="085AFDA2" w14:textId="77777777" w:rsidTr="00103D0B">
        <w:tc>
          <w:tcPr>
            <w:tcW w:w="0" w:type="auto"/>
            <w:hideMark/>
          </w:tcPr>
          <w:p w14:paraId="6CDD772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33</w:t>
            </w:r>
          </w:p>
        </w:tc>
        <w:tc>
          <w:tcPr>
            <w:tcW w:w="8895" w:type="dxa"/>
            <w:hideMark/>
          </w:tcPr>
          <w:p w14:paraId="0731461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полиэтиленовая</w:t>
            </w:r>
          </w:p>
        </w:tc>
      </w:tr>
      <w:tr w:rsidR="001545FC" w:rsidRPr="001545FC" w14:paraId="48E9E511" w14:textId="77777777" w:rsidTr="00103D0B">
        <w:tc>
          <w:tcPr>
            <w:tcW w:w="0" w:type="auto"/>
            <w:hideMark/>
          </w:tcPr>
          <w:p w14:paraId="25C0ED7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34</w:t>
            </w:r>
          </w:p>
        </w:tc>
        <w:tc>
          <w:tcPr>
            <w:tcW w:w="8895" w:type="dxa"/>
            <w:hideMark/>
          </w:tcPr>
          <w:p w14:paraId="7561EDB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стеклянная из темного стекла с притертой пробкой</w:t>
            </w:r>
          </w:p>
        </w:tc>
      </w:tr>
      <w:tr w:rsidR="001545FC" w:rsidRPr="001545FC" w14:paraId="7CE56223" w14:textId="77777777" w:rsidTr="00103D0B">
        <w:tc>
          <w:tcPr>
            <w:tcW w:w="0" w:type="auto"/>
            <w:hideMark/>
          </w:tcPr>
          <w:p w14:paraId="5005979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35</w:t>
            </w:r>
          </w:p>
        </w:tc>
        <w:tc>
          <w:tcPr>
            <w:tcW w:w="8895" w:type="dxa"/>
            <w:hideMark/>
          </w:tcPr>
          <w:p w14:paraId="0196451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склянок для растворов реактивов</w:t>
            </w:r>
          </w:p>
        </w:tc>
      </w:tr>
      <w:tr w:rsidR="001545FC" w:rsidRPr="001545FC" w14:paraId="7B14770A" w14:textId="77777777" w:rsidTr="00103D0B">
        <w:tc>
          <w:tcPr>
            <w:tcW w:w="0" w:type="auto"/>
            <w:hideMark/>
          </w:tcPr>
          <w:p w14:paraId="06F2D04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36</w:t>
            </w:r>
          </w:p>
        </w:tc>
        <w:tc>
          <w:tcPr>
            <w:tcW w:w="8895" w:type="dxa"/>
            <w:hideMark/>
          </w:tcPr>
          <w:p w14:paraId="2C2DFB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Палочка стеклянная</w:t>
            </w:r>
          </w:p>
        </w:tc>
      </w:tr>
      <w:tr w:rsidR="001545FC" w:rsidRPr="001545FC" w14:paraId="3509BB05" w14:textId="77777777" w:rsidTr="00103D0B">
        <w:tc>
          <w:tcPr>
            <w:tcW w:w="0" w:type="auto"/>
            <w:hideMark/>
          </w:tcPr>
          <w:p w14:paraId="5B27BC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37</w:t>
            </w:r>
          </w:p>
        </w:tc>
        <w:tc>
          <w:tcPr>
            <w:tcW w:w="8895" w:type="dxa"/>
            <w:hideMark/>
          </w:tcPr>
          <w:p w14:paraId="1E6573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Штатив для пробирок</w:t>
            </w:r>
          </w:p>
        </w:tc>
      </w:tr>
      <w:tr w:rsidR="001545FC" w:rsidRPr="001545FC" w14:paraId="4ED21AFE" w14:textId="77777777" w:rsidTr="00103D0B">
        <w:tc>
          <w:tcPr>
            <w:tcW w:w="0" w:type="auto"/>
            <w:hideMark/>
          </w:tcPr>
          <w:p w14:paraId="51587EE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38</w:t>
            </w:r>
          </w:p>
        </w:tc>
        <w:tc>
          <w:tcPr>
            <w:tcW w:w="8895" w:type="dxa"/>
            <w:hideMark/>
          </w:tcPr>
          <w:p w14:paraId="4B09B78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средств для индивидуальной защиты</w:t>
            </w:r>
          </w:p>
        </w:tc>
      </w:tr>
      <w:tr w:rsidR="001545FC" w:rsidRPr="001545FC" w14:paraId="76EFDEC5" w14:textId="77777777" w:rsidTr="00103D0B">
        <w:tc>
          <w:tcPr>
            <w:tcW w:w="0" w:type="auto"/>
            <w:hideMark/>
          </w:tcPr>
          <w:p w14:paraId="6D626C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39</w:t>
            </w:r>
          </w:p>
        </w:tc>
        <w:tc>
          <w:tcPr>
            <w:tcW w:w="8895" w:type="dxa"/>
            <w:hideMark/>
          </w:tcPr>
          <w:p w14:paraId="73EA19E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термометров</w:t>
            </w:r>
          </w:p>
        </w:tc>
      </w:tr>
      <w:tr w:rsidR="001545FC" w:rsidRPr="001545FC" w14:paraId="36D75E67" w14:textId="77777777" w:rsidTr="00103D0B">
        <w:tc>
          <w:tcPr>
            <w:tcW w:w="0" w:type="auto"/>
            <w:hideMark/>
          </w:tcPr>
          <w:p w14:paraId="6B422C8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40</w:t>
            </w:r>
          </w:p>
        </w:tc>
        <w:tc>
          <w:tcPr>
            <w:tcW w:w="8895" w:type="dxa"/>
            <w:hideMark/>
          </w:tcPr>
          <w:p w14:paraId="64B2B5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1545FC" w:rsidRPr="001545FC" w14:paraId="6494EB18" w14:textId="77777777" w:rsidTr="00103D0B">
        <w:tc>
          <w:tcPr>
            <w:tcW w:w="0" w:type="auto"/>
          </w:tcPr>
          <w:p w14:paraId="7F4D6A3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41</w:t>
            </w:r>
          </w:p>
        </w:tc>
        <w:tc>
          <w:tcPr>
            <w:tcW w:w="8895" w:type="dxa"/>
          </w:tcPr>
          <w:p w14:paraId="57F1715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Фильтровальная бумага/фильтры бумажные </w:t>
            </w:r>
            <w:r w:rsidRPr="001545FC">
              <w:rPr>
                <w:rFonts w:ascii="Times New Roman" w:hAnsi="Times New Roman"/>
                <w:i/>
                <w:iCs/>
                <w:color w:val="121212"/>
                <w:sz w:val="24"/>
                <w:szCs w:val="24"/>
              </w:rPr>
              <w:t>(дополнительное вариативное оборудование)</w:t>
            </w:r>
          </w:p>
        </w:tc>
      </w:tr>
      <w:tr w:rsidR="001545FC" w:rsidRPr="001545FC" w14:paraId="21BDBDC0" w14:textId="77777777" w:rsidTr="00103D0B">
        <w:trPr>
          <w:trHeight w:val="238"/>
        </w:trPr>
        <w:tc>
          <w:tcPr>
            <w:tcW w:w="9351" w:type="dxa"/>
            <w:gridSpan w:val="2"/>
            <w:vAlign w:val="center"/>
            <w:hideMark/>
          </w:tcPr>
          <w:p w14:paraId="400BDA2D"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Модели (объемные и плоские), натуральные объекты (коллекции, химические реактивы) для кабинета и лаборатории</w:t>
            </w:r>
          </w:p>
        </w:tc>
      </w:tr>
      <w:tr w:rsidR="001545FC" w:rsidRPr="001545FC" w14:paraId="06EBACE2" w14:textId="77777777" w:rsidTr="00103D0B">
        <w:tc>
          <w:tcPr>
            <w:tcW w:w="0" w:type="auto"/>
            <w:hideMark/>
          </w:tcPr>
          <w:p w14:paraId="07253A9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3A4512B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моделей кристаллических решеток</w:t>
            </w:r>
          </w:p>
        </w:tc>
      </w:tr>
      <w:tr w:rsidR="001545FC" w:rsidRPr="001545FC" w14:paraId="271E2D4C" w14:textId="77777777" w:rsidTr="00103D0B">
        <w:tc>
          <w:tcPr>
            <w:tcW w:w="0" w:type="auto"/>
            <w:hideMark/>
          </w:tcPr>
          <w:p w14:paraId="1A5408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4DC00F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Модель молекулы белка</w:t>
            </w:r>
          </w:p>
        </w:tc>
      </w:tr>
      <w:tr w:rsidR="001545FC" w:rsidRPr="001545FC" w14:paraId="1B5FF733" w14:textId="77777777" w:rsidTr="00103D0B">
        <w:tc>
          <w:tcPr>
            <w:tcW w:w="0" w:type="auto"/>
            <w:hideMark/>
          </w:tcPr>
          <w:p w14:paraId="4BBC721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17726A2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неорганических веществ</w:t>
            </w:r>
          </w:p>
        </w:tc>
      </w:tr>
      <w:tr w:rsidR="001545FC" w:rsidRPr="001545FC" w14:paraId="44DCEFD9" w14:textId="77777777" w:rsidTr="00103D0B">
        <w:tc>
          <w:tcPr>
            <w:tcW w:w="0" w:type="auto"/>
            <w:hideMark/>
          </w:tcPr>
          <w:p w14:paraId="4B9B11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6FB61A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органических веществ</w:t>
            </w:r>
          </w:p>
        </w:tc>
      </w:tr>
      <w:tr w:rsidR="001545FC" w:rsidRPr="001545FC" w14:paraId="41920EE0" w14:textId="77777777" w:rsidTr="00103D0B">
        <w:tc>
          <w:tcPr>
            <w:tcW w:w="0" w:type="auto"/>
            <w:hideMark/>
          </w:tcPr>
          <w:p w14:paraId="6AEA1E9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32A3662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атомов и молекул</w:t>
            </w:r>
          </w:p>
        </w:tc>
      </w:tr>
      <w:tr w:rsidR="001545FC" w:rsidRPr="001545FC" w14:paraId="28FDEC4D" w14:textId="77777777" w:rsidTr="00103D0B">
        <w:tc>
          <w:tcPr>
            <w:tcW w:w="0" w:type="auto"/>
            <w:hideMark/>
          </w:tcPr>
          <w:p w14:paraId="1B51902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312F2E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электронного строения атомов</w:t>
            </w:r>
          </w:p>
        </w:tc>
      </w:tr>
      <w:tr w:rsidR="001545FC" w:rsidRPr="001545FC" w14:paraId="1494FB4F" w14:textId="77777777" w:rsidTr="00103D0B">
        <w:tc>
          <w:tcPr>
            <w:tcW w:w="0" w:type="auto"/>
            <w:hideMark/>
          </w:tcPr>
          <w:p w14:paraId="305F120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4A4358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коллекций</w:t>
            </w:r>
          </w:p>
        </w:tc>
      </w:tr>
      <w:tr w:rsidR="001545FC" w:rsidRPr="001545FC" w14:paraId="66A911C8" w14:textId="77777777" w:rsidTr="00103D0B">
        <w:tc>
          <w:tcPr>
            <w:tcW w:w="0" w:type="auto"/>
            <w:hideMark/>
          </w:tcPr>
          <w:p w14:paraId="3279B5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022F2B9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химических реактивов</w:t>
            </w:r>
          </w:p>
        </w:tc>
      </w:tr>
      <w:tr w:rsidR="001545FC" w:rsidRPr="001545FC" w14:paraId="714AC69E" w14:textId="77777777" w:rsidTr="00103D0B">
        <w:trPr>
          <w:trHeight w:val="81"/>
        </w:trPr>
        <w:tc>
          <w:tcPr>
            <w:tcW w:w="9351" w:type="dxa"/>
            <w:gridSpan w:val="2"/>
            <w:vAlign w:val="center"/>
            <w:hideMark/>
          </w:tcPr>
          <w:p w14:paraId="7F1C0723"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Оборудование лаборантской кабинета химии</w:t>
            </w:r>
          </w:p>
        </w:tc>
      </w:tr>
      <w:tr w:rsidR="001545FC" w:rsidRPr="001545FC" w14:paraId="483F4608" w14:textId="77777777" w:rsidTr="00103D0B">
        <w:tc>
          <w:tcPr>
            <w:tcW w:w="0" w:type="auto"/>
            <w:hideMark/>
          </w:tcPr>
          <w:p w14:paraId="5CB293C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49DD422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1545FC" w:rsidRPr="001545FC" w14:paraId="52BCC3AC" w14:textId="77777777" w:rsidTr="00103D0B">
        <w:tc>
          <w:tcPr>
            <w:tcW w:w="0" w:type="auto"/>
            <w:hideMark/>
          </w:tcPr>
          <w:p w14:paraId="3E6E6A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CF51F4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1545FC" w:rsidRPr="001545FC" w14:paraId="1184E23A" w14:textId="77777777" w:rsidTr="00103D0B">
        <w:tc>
          <w:tcPr>
            <w:tcW w:w="0" w:type="auto"/>
            <w:hideMark/>
          </w:tcPr>
          <w:p w14:paraId="2EAB8D2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651F7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моечный</w:t>
            </w:r>
          </w:p>
        </w:tc>
      </w:tr>
      <w:tr w:rsidR="001545FC" w:rsidRPr="001545FC" w14:paraId="77626E9E" w14:textId="77777777" w:rsidTr="00103D0B">
        <w:tc>
          <w:tcPr>
            <w:tcW w:w="0" w:type="auto"/>
            <w:hideMark/>
          </w:tcPr>
          <w:p w14:paraId="31E7933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C07EED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1545FC" w:rsidRPr="001545FC" w14:paraId="2F030ECB" w14:textId="77777777" w:rsidTr="00103D0B">
        <w:tc>
          <w:tcPr>
            <w:tcW w:w="0" w:type="auto"/>
            <w:hideMark/>
          </w:tcPr>
          <w:p w14:paraId="163A8C4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5F2524D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1545FC" w:rsidRPr="001545FC" w14:paraId="5A3B3AAC" w14:textId="77777777" w:rsidTr="00103D0B">
        <w:tc>
          <w:tcPr>
            <w:tcW w:w="0" w:type="auto"/>
            <w:hideMark/>
          </w:tcPr>
          <w:p w14:paraId="235B4E8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00E131A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химических реактивов</w:t>
            </w:r>
          </w:p>
        </w:tc>
      </w:tr>
      <w:tr w:rsidR="001545FC" w:rsidRPr="001545FC" w14:paraId="525C395D" w14:textId="77777777" w:rsidTr="00103D0B">
        <w:tc>
          <w:tcPr>
            <w:tcW w:w="0" w:type="auto"/>
            <w:hideMark/>
          </w:tcPr>
          <w:p w14:paraId="2D46B24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0C3117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лабораторной посуды/приборов</w:t>
            </w:r>
          </w:p>
        </w:tc>
      </w:tr>
      <w:tr w:rsidR="001545FC" w:rsidRPr="001545FC" w14:paraId="27E87465" w14:textId="77777777" w:rsidTr="00103D0B">
        <w:tc>
          <w:tcPr>
            <w:tcW w:w="0" w:type="auto"/>
            <w:hideMark/>
          </w:tcPr>
          <w:p w14:paraId="3711884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36A6611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w:t>
            </w:r>
          </w:p>
        </w:tc>
      </w:tr>
      <w:tr w:rsidR="001545FC" w:rsidRPr="001545FC" w14:paraId="5DD3660F" w14:textId="77777777" w:rsidTr="00103D0B">
        <w:tc>
          <w:tcPr>
            <w:tcW w:w="0" w:type="auto"/>
            <w:hideMark/>
          </w:tcPr>
          <w:p w14:paraId="1BC61EE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1A9B95E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Лаборантский стол</w:t>
            </w:r>
          </w:p>
        </w:tc>
      </w:tr>
      <w:tr w:rsidR="001545FC" w:rsidRPr="001545FC" w14:paraId="7F5232F7" w14:textId="77777777" w:rsidTr="00103D0B">
        <w:tc>
          <w:tcPr>
            <w:tcW w:w="0" w:type="auto"/>
            <w:hideMark/>
          </w:tcPr>
          <w:p w14:paraId="11FF39C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0759139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1545FC" w:rsidRPr="001545FC" w14:paraId="40671A46" w14:textId="77777777" w:rsidTr="00103D0B">
        <w:tc>
          <w:tcPr>
            <w:tcW w:w="0" w:type="auto"/>
            <w:hideMark/>
          </w:tcPr>
          <w:p w14:paraId="0F7A322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5DE1F45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Электрический аквадистиллятор</w:t>
            </w:r>
          </w:p>
        </w:tc>
      </w:tr>
      <w:tr w:rsidR="001545FC" w:rsidRPr="001545FC" w14:paraId="2FA57966" w14:textId="77777777" w:rsidTr="00103D0B">
        <w:tc>
          <w:tcPr>
            <w:tcW w:w="0" w:type="auto"/>
            <w:hideMark/>
          </w:tcPr>
          <w:p w14:paraId="4E67CE8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F6A64A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сушильный</w:t>
            </w:r>
          </w:p>
        </w:tc>
      </w:tr>
      <w:tr w:rsidR="001545FC" w:rsidRPr="001545FC" w14:paraId="3762AB60" w14:textId="77777777" w:rsidTr="00103D0B">
        <w:tc>
          <w:tcPr>
            <w:tcW w:w="0" w:type="auto"/>
            <w:hideMark/>
          </w:tcPr>
          <w:p w14:paraId="7A2F003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782826B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Резиновые перчатки</w:t>
            </w:r>
          </w:p>
        </w:tc>
      </w:tr>
      <w:tr w:rsidR="001545FC" w:rsidRPr="001545FC" w14:paraId="09CBB3E0" w14:textId="77777777" w:rsidTr="00103D0B">
        <w:tc>
          <w:tcPr>
            <w:tcW w:w="0" w:type="auto"/>
            <w:hideMark/>
          </w:tcPr>
          <w:p w14:paraId="5F555AD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6889CEB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ершей для мытья лабораторной посуды</w:t>
            </w:r>
          </w:p>
        </w:tc>
      </w:tr>
      <w:bookmarkEnd w:id="470"/>
    </w:tbl>
    <w:p w14:paraId="66C03BBD" w14:textId="77777777" w:rsidR="001545FC" w:rsidRPr="001545FC" w:rsidRDefault="001545FC" w:rsidP="001545FC">
      <w:pPr>
        <w:spacing w:after="0" w:line="360" w:lineRule="auto"/>
        <w:ind w:firstLine="709"/>
        <w:jc w:val="both"/>
        <w:rPr>
          <w:rFonts w:eastAsia="Times New Roman"/>
          <w:b/>
          <w:bCs w:val="0"/>
          <w:szCs w:val="28"/>
          <w:lang w:eastAsia="ru-RU"/>
        </w:rPr>
      </w:pPr>
    </w:p>
    <w:p w14:paraId="77C0B7AB" w14:textId="77777777" w:rsidR="001545FC" w:rsidRPr="001545FC" w:rsidRDefault="001545FC" w:rsidP="001545FC">
      <w:pPr>
        <w:spacing w:after="0" w:line="36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37531E8C" w14:textId="77777777" w:rsidR="001545FC" w:rsidRPr="001545FC" w:rsidRDefault="001545FC" w:rsidP="001545FC">
      <w:pPr>
        <w:spacing w:after="0" w:line="360" w:lineRule="auto"/>
        <w:ind w:firstLine="709"/>
        <w:jc w:val="both"/>
        <w:rPr>
          <w:rFonts w:eastAsia="Times New Roman"/>
          <w:bCs w:val="0"/>
          <w:sz w:val="24"/>
          <w:szCs w:val="24"/>
          <w:lang w:eastAsia="ru-RU"/>
        </w:rPr>
      </w:pPr>
      <w:bookmarkStart w:id="484" w:name="_heading=h.7d8gg1rf3ssz" w:colFirst="0" w:colLast="0"/>
      <w:bookmarkEnd w:id="484"/>
      <w:r w:rsidRPr="001545FC">
        <w:rPr>
          <w:rFonts w:eastAsia="Times New Roman"/>
          <w:bCs w:val="0"/>
          <w:sz w:val="24"/>
          <w:szCs w:val="24"/>
          <w:lang w:eastAsia="ru-RU"/>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w:t>
      </w:r>
    </w:p>
    <w:p w14:paraId="0AC7AB6B"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Cs w:val="0"/>
          <w:sz w:val="24"/>
          <w:szCs w:val="24"/>
          <w:lang w:eastAsia="ru-RU"/>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eastAsia="ru-RU"/>
        </w:rPr>
        <w:footnoteReference w:id="12"/>
      </w:r>
      <w:r w:rsidRPr="001545FC">
        <w:rPr>
          <w:rFonts w:eastAsia="Times New Roman"/>
          <w:bCs w:val="0"/>
          <w:sz w:val="24"/>
          <w:szCs w:val="24"/>
          <w:lang w:eastAsia="ru-RU"/>
        </w:rPr>
        <w:t>.</w:t>
      </w:r>
      <w:r w:rsidRPr="001545FC">
        <w:rPr>
          <w:rFonts w:eastAsia="Times New Roman"/>
          <w:bCs w:val="0"/>
          <w:sz w:val="24"/>
          <w:szCs w:val="24"/>
          <w:lang w:eastAsia="ru-RU"/>
        </w:rPr>
        <w:br w:type="page"/>
      </w:r>
    </w:p>
    <w:p w14:paraId="2907D115" w14:textId="77777777" w:rsidR="001545FC" w:rsidRPr="001545FC" w:rsidRDefault="001545FC" w:rsidP="001545FC">
      <w:pPr>
        <w:keepNext/>
        <w:spacing w:after="0" w:line="240" w:lineRule="auto"/>
        <w:ind w:firstLine="709"/>
        <w:jc w:val="both"/>
        <w:outlineLvl w:val="0"/>
        <w:rPr>
          <w:rFonts w:eastAsiaTheme="minorEastAsia"/>
          <w:b/>
          <w:kern w:val="32"/>
          <w:szCs w:val="28"/>
          <w:lang w:eastAsia="ru-RU"/>
        </w:rPr>
      </w:pPr>
      <w:bookmarkStart w:id="485" w:name="_Toc195775435"/>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485"/>
    </w:p>
    <w:p w14:paraId="2BECE8B9" w14:textId="77777777" w:rsidR="001545FC" w:rsidRPr="001545FC" w:rsidRDefault="001545FC" w:rsidP="001545FC">
      <w:pPr>
        <w:spacing w:after="0" w:line="360" w:lineRule="auto"/>
        <w:ind w:firstLine="720"/>
        <w:jc w:val="both"/>
        <w:rPr>
          <w:rFonts w:eastAsia="Times New Roman"/>
          <w:bCs w:val="0"/>
          <w:szCs w:val="28"/>
          <w:lang w:eastAsia="ru-RU"/>
        </w:rPr>
      </w:pPr>
    </w:p>
    <w:p w14:paraId="3AA8CFBC" w14:textId="77777777" w:rsidR="001545FC" w:rsidRPr="001545FC" w:rsidRDefault="001545FC" w:rsidP="001545FC">
      <w:pPr>
        <w:spacing w:after="0" w:line="276" w:lineRule="auto"/>
        <w:ind w:firstLine="720"/>
        <w:jc w:val="both"/>
        <w:rPr>
          <w:rFonts w:eastAsia="Times New Roman"/>
          <w:bCs w:val="0"/>
          <w:szCs w:val="28"/>
          <w:lang w:eastAsia="ru-RU"/>
        </w:rPr>
      </w:pPr>
      <w:r w:rsidRPr="001545FC">
        <w:rPr>
          <w:rFonts w:eastAsia="Times New Roman"/>
          <w:bCs w:val="0"/>
          <w:szCs w:val="28"/>
          <w:lang w:eastAsia="ru-RU"/>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imes New Roman"/>
          <w:bCs w:val="0"/>
          <w:szCs w:val="28"/>
          <w:lang w:eastAsia="ru-RU"/>
        </w:rPr>
        <w:br/>
        <w:t xml:space="preserve">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1545FC" w:rsidRPr="001545FC" w14:paraId="12F7AE85" w14:textId="77777777" w:rsidTr="00103D0B">
        <w:trPr>
          <w:trHeight w:val="317"/>
          <w:jc w:val="center"/>
        </w:trPr>
        <w:tc>
          <w:tcPr>
            <w:tcW w:w="4390" w:type="dxa"/>
            <w:tcMar>
              <w:top w:w="0" w:type="dxa"/>
              <w:left w:w="108" w:type="dxa"/>
              <w:bottom w:w="0" w:type="dxa"/>
              <w:right w:w="108" w:type="dxa"/>
            </w:tcMar>
            <w:vAlign w:val="center"/>
          </w:tcPr>
          <w:p w14:paraId="7936208E"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Общая/профессиональная компетенция</w:t>
            </w:r>
          </w:p>
        </w:tc>
        <w:tc>
          <w:tcPr>
            <w:tcW w:w="1984" w:type="dxa"/>
            <w:tcMar>
              <w:top w:w="0" w:type="dxa"/>
              <w:left w:w="108" w:type="dxa"/>
              <w:bottom w:w="0" w:type="dxa"/>
              <w:right w:w="108" w:type="dxa"/>
            </w:tcMar>
            <w:vAlign w:val="center"/>
          </w:tcPr>
          <w:p w14:paraId="2C8BEFCF"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Раздел/Тема</w:t>
            </w:r>
          </w:p>
        </w:tc>
        <w:tc>
          <w:tcPr>
            <w:tcW w:w="2982" w:type="dxa"/>
            <w:tcMar>
              <w:top w:w="0" w:type="dxa"/>
              <w:left w:w="108" w:type="dxa"/>
              <w:bottom w:w="0" w:type="dxa"/>
              <w:right w:w="108" w:type="dxa"/>
            </w:tcMar>
            <w:vAlign w:val="center"/>
          </w:tcPr>
          <w:p w14:paraId="0F7B945F"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Тип оценочных мероприятий</w:t>
            </w:r>
          </w:p>
        </w:tc>
      </w:tr>
      <w:tr w:rsidR="001545FC" w:rsidRPr="001545FC" w14:paraId="77DB8D42" w14:textId="77777777" w:rsidTr="00103D0B">
        <w:trPr>
          <w:trHeight w:val="1874"/>
          <w:jc w:val="center"/>
        </w:trPr>
        <w:tc>
          <w:tcPr>
            <w:tcW w:w="4390" w:type="dxa"/>
            <w:tcMar>
              <w:top w:w="0" w:type="dxa"/>
              <w:left w:w="108" w:type="dxa"/>
              <w:bottom w:w="0" w:type="dxa"/>
              <w:right w:w="108" w:type="dxa"/>
            </w:tcMar>
          </w:tcPr>
          <w:p w14:paraId="42EEEC06"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1984" w:type="dxa"/>
            <w:tcMar>
              <w:top w:w="0" w:type="dxa"/>
              <w:left w:w="108" w:type="dxa"/>
              <w:bottom w:w="0" w:type="dxa"/>
              <w:right w:w="108" w:type="dxa"/>
            </w:tcMar>
          </w:tcPr>
          <w:p w14:paraId="62E17580"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1.1-1.7</w:t>
            </w:r>
          </w:p>
          <w:p w14:paraId="7E6588BC"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183BA15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3.1</w:t>
            </w:r>
          </w:p>
          <w:p w14:paraId="42A84E35"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w:t>
            </w:r>
          </w:p>
          <w:p w14:paraId="4DCD206B"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5.1-5.4</w:t>
            </w:r>
          </w:p>
          <w:p w14:paraId="5161888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25C087B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6622CF3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val="restart"/>
            <w:tcMar>
              <w:top w:w="0" w:type="dxa"/>
              <w:left w:w="108" w:type="dxa"/>
              <w:bottom w:w="0" w:type="dxa"/>
              <w:right w:w="108" w:type="dxa"/>
            </w:tcMar>
            <w:vAlign w:val="center"/>
          </w:tcPr>
          <w:p w14:paraId="607568F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Тестирование</w:t>
            </w:r>
          </w:p>
          <w:p w14:paraId="1348DE1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Устный опрос</w:t>
            </w:r>
            <w:r w:rsidRPr="001545FC">
              <w:rPr>
                <w:rFonts w:eastAsiaTheme="minorEastAsia"/>
                <w:bCs w:val="0"/>
                <w:color w:val="000000"/>
                <w:sz w:val="24"/>
                <w:szCs w:val="20"/>
                <w:lang w:eastAsia="ru-RU"/>
              </w:rPr>
              <w:br/>
              <w:t>Решение расчётных задач</w:t>
            </w:r>
          </w:p>
          <w:p w14:paraId="6D7C023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Наблюдение за ходом</w:t>
            </w:r>
          </w:p>
          <w:p w14:paraId="496D381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выполнения практико-ориентированных заданий </w:t>
            </w:r>
          </w:p>
          <w:p w14:paraId="7E0CC06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Представление результатов</w:t>
            </w:r>
          </w:p>
          <w:p w14:paraId="4A3E6CFC"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практических и лабораторных работ Проведение химического эксперимента</w:t>
            </w:r>
          </w:p>
          <w:p w14:paraId="57E7EEA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w:t>
            </w:r>
          </w:p>
          <w:p w14:paraId="77BBD7E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контрольных</w:t>
            </w:r>
          </w:p>
          <w:p w14:paraId="7C56CB8D"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работ по</w:t>
            </w:r>
          </w:p>
          <w:p w14:paraId="28CBCC3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разделам дисциплины</w:t>
            </w:r>
            <w:r w:rsidRPr="001545FC">
              <w:rPr>
                <w:rFonts w:eastAsiaTheme="minorEastAsia"/>
                <w:bCs w:val="0"/>
                <w:color w:val="000000"/>
                <w:sz w:val="24"/>
                <w:szCs w:val="20"/>
                <w:lang w:eastAsia="ru-RU"/>
              </w:rPr>
              <w:br/>
              <w:t>Оценка самостоятельно выполненных заданий</w:t>
            </w:r>
          </w:p>
          <w:p w14:paraId="2D656A4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Защита решения кейс-задач (с учетом будущей профессиональной</w:t>
            </w:r>
          </w:p>
          <w:p w14:paraId="26AA6CD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деятельности) </w:t>
            </w:r>
          </w:p>
          <w:p w14:paraId="731E98DF"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 заданий промежуточной аттестации</w:t>
            </w:r>
          </w:p>
        </w:tc>
      </w:tr>
      <w:tr w:rsidR="001545FC" w:rsidRPr="001545FC" w14:paraId="06045441" w14:textId="77777777" w:rsidTr="00103D0B">
        <w:trPr>
          <w:trHeight w:val="1006"/>
          <w:jc w:val="center"/>
        </w:trPr>
        <w:tc>
          <w:tcPr>
            <w:tcW w:w="4390" w:type="dxa"/>
            <w:tcMar>
              <w:top w:w="0" w:type="dxa"/>
              <w:left w:w="108" w:type="dxa"/>
              <w:bottom w:w="0" w:type="dxa"/>
              <w:right w:w="108" w:type="dxa"/>
            </w:tcMar>
          </w:tcPr>
          <w:p w14:paraId="3CC70CB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Mar>
              <w:top w:w="0" w:type="dxa"/>
              <w:left w:w="108" w:type="dxa"/>
              <w:bottom w:w="0" w:type="dxa"/>
              <w:right w:w="108" w:type="dxa"/>
            </w:tcMar>
          </w:tcPr>
          <w:p w14:paraId="3B3EDBE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1.2, 1.4, 1.6, 1.7</w:t>
            </w:r>
          </w:p>
          <w:p w14:paraId="75874BE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62783AC7"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3973DE5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2D25F86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24B7CC8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3A2F397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40BBF720" w14:textId="77777777" w:rsidR="001545FC" w:rsidRPr="001545FC" w:rsidRDefault="001545FC" w:rsidP="001545FC">
            <w:pPr>
              <w:spacing w:after="0" w:line="23" w:lineRule="atLeast"/>
              <w:rPr>
                <w:rFonts w:eastAsiaTheme="minorEastAsia"/>
                <w:bCs w:val="0"/>
                <w:color w:val="000000"/>
                <w:sz w:val="22"/>
                <w:szCs w:val="20"/>
                <w:lang w:eastAsia="ru-RU"/>
              </w:rPr>
            </w:pPr>
          </w:p>
        </w:tc>
      </w:tr>
      <w:tr w:rsidR="001545FC" w:rsidRPr="001545FC" w14:paraId="7AEEBEA1" w14:textId="77777777" w:rsidTr="00103D0B">
        <w:trPr>
          <w:trHeight w:val="1683"/>
          <w:jc w:val="center"/>
        </w:trPr>
        <w:tc>
          <w:tcPr>
            <w:tcW w:w="4390" w:type="dxa"/>
            <w:tcMar>
              <w:top w:w="0" w:type="dxa"/>
              <w:left w:w="108" w:type="dxa"/>
              <w:bottom w:w="0" w:type="dxa"/>
              <w:right w:w="108" w:type="dxa"/>
            </w:tcMar>
          </w:tcPr>
          <w:p w14:paraId="6F20FBFB" w14:textId="77777777" w:rsidR="001545FC" w:rsidRPr="001545FC" w:rsidRDefault="001545FC" w:rsidP="001545FC">
            <w:pPr>
              <w:spacing w:after="0" w:line="276"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ОК 04.</w:t>
            </w:r>
          </w:p>
          <w:p w14:paraId="5F6FB92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Эффективно взаимодействовать и работать в коллективе и команде</w:t>
            </w:r>
          </w:p>
        </w:tc>
        <w:tc>
          <w:tcPr>
            <w:tcW w:w="1984" w:type="dxa"/>
            <w:tcMar>
              <w:top w:w="0" w:type="dxa"/>
              <w:left w:w="108" w:type="dxa"/>
              <w:bottom w:w="0" w:type="dxa"/>
              <w:right w:w="108" w:type="dxa"/>
            </w:tcMar>
          </w:tcPr>
          <w:p w14:paraId="5C1E0506"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p>
          <w:p w14:paraId="06B38F73"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3192E135"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6AD66B1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3ED7647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68350C1B"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561E457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625BE861" w14:textId="77777777" w:rsidR="001545FC" w:rsidRPr="001545FC" w:rsidRDefault="001545FC" w:rsidP="001545FC">
            <w:pPr>
              <w:spacing w:after="0" w:line="23" w:lineRule="atLeast"/>
              <w:rPr>
                <w:rFonts w:eastAsiaTheme="minorEastAsia"/>
                <w:bCs w:val="0"/>
                <w:color w:val="000000"/>
                <w:sz w:val="22"/>
                <w:szCs w:val="20"/>
                <w:lang w:eastAsia="ru-RU"/>
              </w:rPr>
            </w:pPr>
          </w:p>
        </w:tc>
      </w:tr>
      <w:tr w:rsidR="001545FC" w:rsidRPr="001545FC" w14:paraId="21198D4F" w14:textId="77777777" w:rsidTr="00103D0B">
        <w:trPr>
          <w:jc w:val="center"/>
        </w:trPr>
        <w:tc>
          <w:tcPr>
            <w:tcW w:w="4390" w:type="dxa"/>
            <w:tcMar>
              <w:top w:w="0" w:type="dxa"/>
              <w:left w:w="108" w:type="dxa"/>
              <w:bottom w:w="0" w:type="dxa"/>
              <w:right w:w="108" w:type="dxa"/>
            </w:tcMar>
          </w:tcPr>
          <w:p w14:paraId="34142E2F"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Mar>
              <w:top w:w="0" w:type="dxa"/>
              <w:left w:w="108" w:type="dxa"/>
              <w:bottom w:w="0" w:type="dxa"/>
              <w:right w:w="108" w:type="dxa"/>
            </w:tcMar>
          </w:tcPr>
          <w:p w14:paraId="053C991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r w:rsidRPr="001545FC">
              <w:rPr>
                <w:rFonts w:eastAsiaTheme="minorEastAsia"/>
                <w:bCs w:val="0"/>
                <w:color w:val="000000"/>
                <w:sz w:val="24"/>
                <w:szCs w:val="20"/>
                <w:lang w:eastAsia="ru-RU"/>
              </w:rPr>
              <w:br/>
              <w:t>Тема 5.1</w:t>
            </w:r>
          </w:p>
          <w:p w14:paraId="00CAD7C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00C5033B" w14:textId="77777777" w:rsidR="001545FC" w:rsidRPr="001545FC" w:rsidRDefault="001545FC" w:rsidP="001545FC">
            <w:pPr>
              <w:spacing w:after="0" w:line="23" w:lineRule="atLeast"/>
              <w:rPr>
                <w:rFonts w:eastAsiaTheme="minorEastAsia"/>
                <w:bCs w:val="0"/>
                <w:color w:val="000000"/>
                <w:sz w:val="22"/>
                <w:szCs w:val="20"/>
                <w:lang w:eastAsia="ru-RU"/>
              </w:rPr>
            </w:pPr>
          </w:p>
        </w:tc>
      </w:tr>
      <w:tr w:rsidR="001545FC" w:rsidRPr="001545FC" w14:paraId="21EAD94E" w14:textId="77777777" w:rsidTr="00103D0B">
        <w:trPr>
          <w:jc w:val="center"/>
        </w:trPr>
        <w:tc>
          <w:tcPr>
            <w:tcW w:w="4390" w:type="dxa"/>
            <w:tcMar>
              <w:top w:w="0" w:type="dxa"/>
              <w:left w:w="108" w:type="dxa"/>
              <w:bottom w:w="0" w:type="dxa"/>
              <w:right w:w="108" w:type="dxa"/>
            </w:tcMar>
          </w:tcPr>
          <w:p w14:paraId="6C4EC861" w14:textId="77777777" w:rsidR="001545FC" w:rsidRPr="001545FC" w:rsidRDefault="001545FC" w:rsidP="001545FC">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1.1</w:t>
            </w:r>
          </w:p>
          <w:p w14:paraId="256A1708" w14:textId="77777777" w:rsidR="001545FC" w:rsidRPr="001545FC" w:rsidRDefault="001545FC" w:rsidP="001545FC">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2.1</w:t>
            </w:r>
          </w:p>
          <w:p w14:paraId="72024B6B" w14:textId="77777777" w:rsidR="001545FC" w:rsidRPr="001545FC" w:rsidRDefault="001545FC" w:rsidP="001545FC">
            <w:pPr>
              <w:widowControl w:val="0"/>
              <w:spacing w:after="0" w:line="240" w:lineRule="auto"/>
              <w:rPr>
                <w:rFonts w:eastAsia="Times New Roman"/>
                <w:iCs/>
                <w:sz w:val="24"/>
                <w:szCs w:val="24"/>
                <w:lang w:eastAsia="ru-RU"/>
              </w:rPr>
            </w:pPr>
            <w:r w:rsidRPr="001545FC">
              <w:rPr>
                <w:rFonts w:eastAsia="Times New Roman"/>
                <w:iCs/>
                <w:sz w:val="24"/>
                <w:szCs w:val="24"/>
                <w:lang w:eastAsia="ru-RU"/>
              </w:rPr>
              <w:t>ПК 2.2</w:t>
            </w:r>
          </w:p>
          <w:p w14:paraId="5D144CF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imes New Roman"/>
                <w:iCs/>
                <w:sz w:val="24"/>
                <w:szCs w:val="24"/>
                <w:lang w:eastAsia="ru-RU"/>
              </w:rPr>
              <w:t>ПК 2.6</w:t>
            </w:r>
          </w:p>
        </w:tc>
        <w:tc>
          <w:tcPr>
            <w:tcW w:w="1984" w:type="dxa"/>
            <w:tcMar>
              <w:top w:w="0" w:type="dxa"/>
              <w:left w:w="108" w:type="dxa"/>
              <w:bottom w:w="0" w:type="dxa"/>
              <w:right w:w="108" w:type="dxa"/>
            </w:tcMar>
          </w:tcPr>
          <w:p w14:paraId="6ED8AA2A" w14:textId="77777777" w:rsidR="001545FC" w:rsidRPr="001545FC" w:rsidRDefault="001545FC" w:rsidP="001545FC">
            <w:pPr>
              <w:spacing w:after="0" w:line="23" w:lineRule="atLeast"/>
              <w:rPr>
                <w:rFonts w:eastAsiaTheme="minorEastAsia"/>
                <w:bCs w:val="0"/>
                <w:color w:val="000000"/>
                <w:sz w:val="24"/>
                <w:szCs w:val="20"/>
                <w:lang w:eastAsia="ru-RU"/>
              </w:rPr>
            </w:pPr>
          </w:p>
        </w:tc>
        <w:tc>
          <w:tcPr>
            <w:tcW w:w="2982" w:type="dxa"/>
            <w:vMerge/>
            <w:tcMar>
              <w:top w:w="0" w:type="dxa"/>
              <w:left w:w="108" w:type="dxa"/>
              <w:bottom w:w="0" w:type="dxa"/>
              <w:right w:w="108" w:type="dxa"/>
            </w:tcMar>
            <w:vAlign w:val="center"/>
          </w:tcPr>
          <w:p w14:paraId="09050DB0" w14:textId="77777777" w:rsidR="001545FC" w:rsidRPr="001545FC" w:rsidRDefault="001545FC" w:rsidP="001545FC">
            <w:pPr>
              <w:spacing w:after="0" w:line="23" w:lineRule="atLeast"/>
              <w:rPr>
                <w:rFonts w:eastAsiaTheme="minorEastAsia"/>
                <w:bCs w:val="0"/>
                <w:color w:val="000000"/>
                <w:sz w:val="22"/>
                <w:szCs w:val="20"/>
                <w:lang w:eastAsia="ru-RU"/>
              </w:rPr>
            </w:pPr>
          </w:p>
        </w:tc>
      </w:tr>
    </w:tbl>
    <w:p w14:paraId="499F39EF" w14:textId="77777777" w:rsidR="001545FC" w:rsidRPr="001545FC" w:rsidRDefault="001545FC" w:rsidP="001545FC">
      <w:pPr>
        <w:spacing w:after="200" w:line="276" w:lineRule="auto"/>
        <w:rPr>
          <w:rFonts w:eastAsia="Times New Roman"/>
          <w:b/>
          <w:bCs w:val="0"/>
          <w:szCs w:val="28"/>
          <w:lang w:eastAsia="ru-RU"/>
        </w:rPr>
      </w:pPr>
    </w:p>
    <w:p w14:paraId="7C7E734B"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1545FC" w:rsidRPr="001545FC" w14:paraId="34D5969E" w14:textId="77777777" w:rsidTr="00103D0B">
        <w:trPr>
          <w:trHeight w:val="1417"/>
        </w:trPr>
        <w:tc>
          <w:tcPr>
            <w:tcW w:w="757" w:type="pct"/>
            <w:tcBorders>
              <w:top w:val="dashed" w:sz="4" w:space="0" w:color="auto"/>
              <w:bottom w:val="dashed" w:sz="4" w:space="0" w:color="auto"/>
              <w:right w:val="nil"/>
            </w:tcBorders>
            <w:hideMark/>
          </w:tcPr>
          <w:p w14:paraId="1A19EC8D" w14:textId="77777777" w:rsidR="001545FC" w:rsidRPr="001545FC" w:rsidRDefault="001545FC" w:rsidP="001545FC">
            <w:pPr>
              <w:spacing w:after="0" w:line="240" w:lineRule="auto"/>
              <w:jc w:val="center"/>
              <w:rPr>
                <w:rFonts w:eastAsiaTheme="minorEastAsia"/>
                <w:bCs w:val="0"/>
                <w:color w:val="000000"/>
                <w:szCs w:val="28"/>
                <w:lang w:eastAsia="ru-RU"/>
              </w:rPr>
            </w:pPr>
            <w:r w:rsidRPr="001545FC">
              <w:rPr>
                <w:rFonts w:eastAsiaTheme="minorEastAsia"/>
                <w:bCs w:val="0"/>
                <w:noProof/>
                <w:sz w:val="22"/>
                <w:szCs w:val="22"/>
                <w:lang w:eastAsia="ru-RU"/>
              </w:rPr>
              <w:lastRenderedPageBreak/>
              <w:drawing>
                <wp:anchor distT="0" distB="0" distL="114300" distR="114300" simplePos="0" relativeHeight="251683840" behindDoc="0" locked="0" layoutInCell="1" allowOverlap="1" wp14:anchorId="201DCE22" wp14:editId="3279A786">
                  <wp:simplePos x="0" y="0"/>
                  <wp:positionH relativeFrom="column">
                    <wp:posOffset>635</wp:posOffset>
                  </wp:positionH>
                  <wp:positionV relativeFrom="paragraph">
                    <wp:posOffset>26035</wp:posOffset>
                  </wp:positionV>
                  <wp:extent cx="771525" cy="853440"/>
                  <wp:effectExtent l="0" t="0" r="0" b="0"/>
                  <wp:wrapNone/>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6F948AB4" w14:textId="77777777" w:rsidR="001545FC" w:rsidRPr="001545FC" w:rsidRDefault="001545FC" w:rsidP="001545FC">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 xml:space="preserve">МИНИСТЕРСТВО ОБРАЗОВАНИЯ </w:t>
            </w:r>
            <w:r w:rsidRPr="001545FC">
              <w:rPr>
                <w:rFonts w:eastAsiaTheme="minorEastAsia"/>
                <w:bCs w:val="0"/>
                <w:color w:val="000000"/>
                <w:sz w:val="24"/>
                <w:szCs w:val="28"/>
                <w:lang w:eastAsia="ru-RU"/>
              </w:rPr>
              <w:br/>
              <w:t>СВЕРДЛОВСКОЙ ОБЛАСТИ</w:t>
            </w:r>
          </w:p>
          <w:p w14:paraId="3099FF0C" w14:textId="77777777" w:rsidR="001545FC" w:rsidRPr="001545FC" w:rsidRDefault="001545FC" w:rsidP="001545FC">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1EDA3951" w14:textId="77777777" w:rsidR="001545FC" w:rsidRPr="001545FC" w:rsidRDefault="001545FC" w:rsidP="001545FC">
            <w:pPr>
              <w:spacing w:after="0" w:line="240" w:lineRule="auto"/>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84864" behindDoc="0" locked="0" layoutInCell="1" allowOverlap="1" wp14:anchorId="001C89DD" wp14:editId="61E19004">
                  <wp:simplePos x="0" y="0"/>
                  <wp:positionH relativeFrom="column">
                    <wp:posOffset>-55880</wp:posOffset>
                  </wp:positionH>
                  <wp:positionV relativeFrom="paragraph">
                    <wp:posOffset>35560</wp:posOffset>
                  </wp:positionV>
                  <wp:extent cx="853440" cy="82804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0FFFC1A" w14:textId="77777777" w:rsidR="001545FC" w:rsidRPr="001545FC" w:rsidRDefault="001545FC" w:rsidP="001545FC">
      <w:pPr>
        <w:spacing w:after="0" w:line="240" w:lineRule="auto"/>
        <w:jc w:val="center"/>
        <w:rPr>
          <w:rFonts w:eastAsiaTheme="minorEastAsia"/>
          <w:bCs w:val="0"/>
          <w:sz w:val="24"/>
          <w:szCs w:val="24"/>
          <w:lang w:eastAsia="ru-RU"/>
        </w:rPr>
      </w:pPr>
    </w:p>
    <w:p w14:paraId="7777169B"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0401FE3" w14:textId="77777777" w:rsidTr="00103D0B">
        <w:tc>
          <w:tcPr>
            <w:tcW w:w="3334" w:type="pct"/>
          </w:tcPr>
          <w:p w14:paraId="2EAB3C1C"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heme="minorEastAsia"/>
                <w:bCs w:val="0"/>
                <w:sz w:val="24"/>
                <w:szCs w:val="24"/>
                <w:lang w:eastAsia="ru-RU"/>
              </w:rPr>
              <w:t>РАССМОТРЕНО:</w:t>
            </w:r>
          </w:p>
          <w:p w14:paraId="7A2DD0AA"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4AAB09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1E95D4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751717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11F86BFD"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025387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596FE1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34220A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18E995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54129F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6972E9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788062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67143A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E0E93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04C50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B7DFB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B0F2ED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08434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D89F5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3665748"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82F0F7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«ОД.13 Биология»</w:t>
      </w:r>
    </w:p>
    <w:p w14:paraId="2072204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554E076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D7F0E0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E49F5EF" w14:textId="7777777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766CD86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48B67D3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BEEC827" w14:textId="77777777" w:rsidR="001545FC" w:rsidRPr="001545FC" w:rsidRDefault="001545FC" w:rsidP="001545FC">
      <w:pPr>
        <w:spacing w:after="0" w:line="240" w:lineRule="auto"/>
        <w:jc w:val="center"/>
        <w:rPr>
          <w:rFonts w:eastAsiaTheme="minorEastAsia"/>
          <w:bCs w:val="0"/>
          <w:szCs w:val="24"/>
          <w:lang w:eastAsia="ru-RU"/>
        </w:rPr>
      </w:pPr>
    </w:p>
    <w:p w14:paraId="32814ED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5BA83A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F5A10B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D40DF6D" w14:textId="77777777" w:rsidR="001545FC" w:rsidRPr="001545FC" w:rsidRDefault="001545FC" w:rsidP="001545FC">
      <w:pPr>
        <w:spacing w:after="0" w:line="240" w:lineRule="auto"/>
        <w:rPr>
          <w:rFonts w:eastAsiaTheme="minorEastAsia"/>
          <w:bCs w:val="0"/>
          <w:szCs w:val="24"/>
          <w:lang w:eastAsia="ru-RU"/>
        </w:rPr>
      </w:pPr>
    </w:p>
    <w:p w14:paraId="7CC83E6C" w14:textId="77777777" w:rsidR="001545FC" w:rsidRPr="001545FC" w:rsidRDefault="001545FC" w:rsidP="001545FC">
      <w:pPr>
        <w:spacing w:after="0" w:line="240" w:lineRule="auto"/>
        <w:rPr>
          <w:rFonts w:eastAsiaTheme="minorEastAsia"/>
          <w:bCs w:val="0"/>
          <w:szCs w:val="24"/>
          <w:lang w:eastAsia="ru-RU"/>
        </w:rPr>
      </w:pPr>
    </w:p>
    <w:p w14:paraId="290FAFAB" w14:textId="77777777" w:rsidR="001545FC" w:rsidRPr="001545FC" w:rsidRDefault="001545FC" w:rsidP="001545FC">
      <w:pPr>
        <w:spacing w:after="0" w:line="240" w:lineRule="auto"/>
        <w:rPr>
          <w:rFonts w:eastAsiaTheme="minorEastAsia"/>
          <w:bCs w:val="0"/>
          <w:szCs w:val="24"/>
          <w:lang w:eastAsia="ru-RU"/>
        </w:rPr>
      </w:pPr>
    </w:p>
    <w:p w14:paraId="59D30577" w14:textId="77777777" w:rsidR="001545FC" w:rsidRPr="001545FC" w:rsidRDefault="001545FC" w:rsidP="001545FC">
      <w:pPr>
        <w:spacing w:after="0" w:line="240" w:lineRule="auto"/>
        <w:rPr>
          <w:rFonts w:eastAsiaTheme="minorEastAsia"/>
          <w:bCs w:val="0"/>
          <w:szCs w:val="24"/>
          <w:lang w:eastAsia="ru-RU"/>
        </w:rPr>
      </w:pPr>
    </w:p>
    <w:p w14:paraId="0F8597FA" w14:textId="77777777" w:rsidR="001545FC" w:rsidRPr="001545FC" w:rsidRDefault="001545FC" w:rsidP="001545FC">
      <w:pPr>
        <w:spacing w:after="0" w:line="240" w:lineRule="auto"/>
        <w:rPr>
          <w:rFonts w:eastAsiaTheme="minorEastAsia"/>
          <w:bCs w:val="0"/>
          <w:szCs w:val="24"/>
          <w:lang w:eastAsia="ru-RU"/>
        </w:rPr>
      </w:pPr>
    </w:p>
    <w:p w14:paraId="1323FAF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665F5820" w14:textId="77777777" w:rsidR="001545FC" w:rsidRPr="001545FC" w:rsidRDefault="001545FC" w:rsidP="001545FC">
      <w:pPr>
        <w:spacing w:after="0" w:line="240" w:lineRule="auto"/>
        <w:rPr>
          <w:rFonts w:eastAsiaTheme="minorEastAsia"/>
          <w:bCs w:val="0"/>
          <w:sz w:val="24"/>
          <w:szCs w:val="24"/>
          <w:lang w:eastAsia="ru-RU"/>
        </w:rPr>
        <w:sectPr w:rsidR="001545FC" w:rsidRPr="001545FC">
          <w:pgSz w:w="11906" w:h="16838"/>
          <w:pgMar w:top="1134" w:right="850" w:bottom="1134" w:left="1701" w:header="708" w:footer="708" w:gutter="0"/>
          <w:pgNumType w:start="1"/>
          <w:cols w:space="720"/>
          <w:rtlGutter/>
        </w:sectPr>
      </w:pPr>
    </w:p>
    <w:p w14:paraId="72C4BCA2"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00857A1B" w14:textId="77777777" w:rsidR="001545FC" w:rsidRPr="001545FC" w:rsidRDefault="001545FC" w:rsidP="001545FC">
      <w:pPr>
        <w:spacing w:after="200" w:line="276" w:lineRule="auto"/>
        <w:jc w:val="center"/>
        <w:rPr>
          <w:rFonts w:eastAsiaTheme="minorEastAsia"/>
          <w:szCs w:val="28"/>
          <w:lang w:eastAsia="ru-RU"/>
        </w:rPr>
      </w:pPr>
      <w:r w:rsidRPr="001545FC">
        <w:rPr>
          <w:rFonts w:eastAsiaTheme="minorEastAsia"/>
          <w:szCs w:val="28"/>
          <w:lang w:eastAsia="ru-RU"/>
        </w:rPr>
        <w:lastRenderedPageBreak/>
        <w:t>СОДЕРЖАНИЕ</w:t>
      </w:r>
    </w:p>
    <w:p w14:paraId="1BAA1CFA" w14:textId="77777777" w:rsidR="001545FC" w:rsidRPr="001545FC" w:rsidRDefault="001545FC" w:rsidP="001545FC">
      <w:pPr>
        <w:keepNext/>
        <w:spacing w:before="240" w:after="120" w:line="276" w:lineRule="auto"/>
        <w:ind w:firstLine="709"/>
        <w:rPr>
          <w:rFonts w:eastAsiaTheme="majorEastAsia"/>
          <w:kern w:val="32"/>
          <w:szCs w:val="28"/>
          <w:lang w:eastAsia="ru-RU"/>
        </w:rPr>
      </w:pPr>
    </w:p>
    <w:p w14:paraId="68265B04" w14:textId="77777777" w:rsidR="001545FC" w:rsidRPr="001545FC" w:rsidRDefault="001545FC" w:rsidP="001545FC">
      <w:pPr>
        <w:tabs>
          <w:tab w:val="right" w:leader="dot" w:pos="9345"/>
          <w:tab w:val="right" w:leader="dot" w:pos="9628"/>
        </w:tabs>
        <w:spacing w:before="240" w:after="120" w:line="240"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40" w:anchor="_Toc19396877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«Биология»</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_Toc193968770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227E96A3" w14:textId="77777777" w:rsidR="001545FC" w:rsidRPr="001545FC" w:rsidRDefault="001545FC"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1" w:anchor="_Toc193968771" w:history="1">
        <w:r w:rsidRPr="001545FC">
          <w:rPr>
            <w:rFonts w:eastAsiaTheme="minorEastAsia"/>
            <w:noProof/>
            <w:color w:val="0000FF"/>
            <w:szCs w:val="28"/>
            <w:u w:val="single"/>
            <w:lang w:eastAsia="ru-RU"/>
          </w:rPr>
          <w:t>2. Структура и содержание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_Toc193968771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11</w:t>
        </w:r>
        <w:r w:rsidRPr="001545FC">
          <w:rPr>
            <w:rFonts w:eastAsiaTheme="minorEastAsia"/>
            <w:noProof/>
            <w:webHidden/>
            <w:color w:val="0000FF"/>
            <w:szCs w:val="28"/>
            <w:u w:val="single"/>
            <w:lang w:eastAsia="ru-RU"/>
          </w:rPr>
          <w:fldChar w:fldCharType="end"/>
        </w:r>
      </w:hyperlink>
    </w:p>
    <w:p w14:paraId="6D65B5D7" w14:textId="77777777" w:rsidR="001545FC" w:rsidRPr="001545FC" w:rsidRDefault="001545FC"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2" w:anchor="_Toc193968772" w:history="1">
        <w:r w:rsidRPr="001545FC">
          <w:rPr>
            <w:rFonts w:eastAsiaTheme="minorEastAsia"/>
            <w:noProof/>
            <w:color w:val="0000FF"/>
            <w:szCs w:val="28"/>
            <w:u w:val="single"/>
            <w:lang w:eastAsia="ru-RU"/>
          </w:rPr>
          <w:t>3. Условия реализации программы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_Toc193968772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27</w:t>
        </w:r>
        <w:r w:rsidRPr="001545FC">
          <w:rPr>
            <w:rFonts w:eastAsiaTheme="minorEastAsia"/>
            <w:noProof/>
            <w:webHidden/>
            <w:color w:val="0000FF"/>
            <w:szCs w:val="28"/>
            <w:u w:val="single"/>
            <w:lang w:eastAsia="ru-RU"/>
          </w:rPr>
          <w:fldChar w:fldCharType="end"/>
        </w:r>
      </w:hyperlink>
    </w:p>
    <w:p w14:paraId="71FDF602" w14:textId="77777777" w:rsidR="001545FC" w:rsidRPr="001545FC" w:rsidRDefault="001545FC"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3" w:anchor="_Toc193968773" w:history="1">
        <w:r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_Toc193968773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30</w:t>
        </w:r>
        <w:r w:rsidRPr="001545FC">
          <w:rPr>
            <w:rFonts w:eastAsiaTheme="minorEastAsia"/>
            <w:noProof/>
            <w:webHidden/>
            <w:color w:val="0000FF"/>
            <w:szCs w:val="28"/>
            <w:u w:val="single"/>
            <w:lang w:eastAsia="ru-RU"/>
          </w:rPr>
          <w:fldChar w:fldCharType="end"/>
        </w:r>
      </w:hyperlink>
    </w:p>
    <w:p w14:paraId="36D3A323" w14:textId="77777777" w:rsidR="001545FC" w:rsidRPr="001545FC" w:rsidRDefault="001545FC" w:rsidP="001545FC">
      <w:pPr>
        <w:rPr>
          <w:rFonts w:eastAsia="Times New Roman"/>
          <w:sz w:val="22"/>
          <w:szCs w:val="22"/>
          <w:lang w:eastAsia="ru-RU"/>
        </w:rPr>
      </w:pPr>
      <w:r w:rsidRPr="001545FC">
        <w:rPr>
          <w:rFonts w:eastAsiaTheme="minorEastAsia"/>
          <w:b/>
          <w:bCs w:val="0"/>
          <w:szCs w:val="28"/>
          <w:lang w:eastAsia="ru-RU"/>
        </w:rPr>
        <w:fldChar w:fldCharType="end"/>
      </w:r>
    </w:p>
    <w:p w14:paraId="70264BA8" w14:textId="77777777" w:rsidR="001545FC" w:rsidRPr="001545FC" w:rsidRDefault="001545FC" w:rsidP="001545FC">
      <w:pPr>
        <w:spacing w:after="0" w:line="276" w:lineRule="auto"/>
        <w:rPr>
          <w:rFonts w:eastAsiaTheme="minorEastAsia"/>
          <w:iCs/>
          <w:szCs w:val="28"/>
          <w:lang w:eastAsia="ru-RU"/>
        </w:rPr>
      </w:pPr>
    </w:p>
    <w:p w14:paraId="083152FD" w14:textId="77777777" w:rsidR="001545FC" w:rsidRPr="001545FC" w:rsidRDefault="001545FC" w:rsidP="001545FC">
      <w:pPr>
        <w:spacing w:after="0" w:line="276" w:lineRule="auto"/>
        <w:rPr>
          <w:rFonts w:eastAsiaTheme="minorEastAsia"/>
          <w:iCs/>
          <w:szCs w:val="28"/>
          <w:lang w:eastAsia="ru-RU"/>
        </w:rPr>
      </w:pPr>
    </w:p>
    <w:p w14:paraId="67495733" w14:textId="77777777" w:rsidR="001545FC" w:rsidRPr="001545FC" w:rsidRDefault="001545FC" w:rsidP="001545FC">
      <w:pPr>
        <w:keepNext/>
        <w:spacing w:before="240" w:after="120" w:line="360" w:lineRule="auto"/>
        <w:ind w:firstLine="709"/>
        <w:jc w:val="center"/>
        <w:outlineLvl w:val="0"/>
        <w:rPr>
          <w:rFonts w:eastAsia="Times New Roman"/>
          <w:b/>
          <w:bCs w:val="0"/>
          <w:kern w:val="32"/>
          <w:szCs w:val="28"/>
          <w:lang w:eastAsia="ru-RU"/>
        </w:rPr>
      </w:pPr>
      <w:r w:rsidRPr="001545FC">
        <w:rPr>
          <w:rFonts w:eastAsiaTheme="minorEastAsia"/>
          <w:kern w:val="32"/>
          <w:sz w:val="48"/>
          <w:szCs w:val="48"/>
          <w:lang w:eastAsia="ru-RU"/>
        </w:rPr>
        <w:br w:type="page"/>
      </w:r>
      <w:bookmarkStart w:id="486" w:name="_Toc193968770"/>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«Биология»</w:t>
      </w:r>
      <w:bookmarkEnd w:id="486"/>
    </w:p>
    <w:p w14:paraId="03A32E93" w14:textId="77777777" w:rsidR="001545FC" w:rsidRPr="001545FC" w:rsidRDefault="001545FC" w:rsidP="00B77C04">
      <w:pPr>
        <w:widowControl w:val="0"/>
        <w:numPr>
          <w:ilvl w:val="1"/>
          <w:numId w:val="57"/>
        </w:numPr>
        <w:tabs>
          <w:tab w:val="left" w:pos="1276"/>
          <w:tab w:val="left" w:pos="10992"/>
          <w:tab w:val="left" w:pos="11908"/>
          <w:tab w:val="left" w:pos="12824"/>
          <w:tab w:val="left" w:pos="13740"/>
          <w:tab w:val="left" w:pos="14656"/>
        </w:tabs>
        <w:spacing w:after="0" w:line="240" w:lineRule="auto"/>
        <w:ind w:firstLine="709"/>
        <w:contextualSpacing/>
        <w:jc w:val="both"/>
        <w:rPr>
          <w:rFonts w:eastAsiaTheme="minorEastAsia"/>
          <w:b/>
          <w:bCs w:val="0"/>
          <w:sz w:val="24"/>
          <w:szCs w:val="20"/>
          <w:lang w:eastAsia="ru-RU"/>
        </w:rPr>
      </w:pPr>
      <w:r w:rsidRPr="001545FC">
        <w:rPr>
          <w:rFonts w:eastAsiaTheme="minorEastAsia"/>
          <w:b/>
          <w:bCs w:val="0"/>
          <w:sz w:val="24"/>
          <w:szCs w:val="22"/>
          <w:lang w:eastAsia="ru-RU"/>
        </w:rPr>
        <w:t>Место дисциплины в структуре образовательной программы СПО:</w:t>
      </w:r>
    </w:p>
    <w:p w14:paraId="263E7839" w14:textId="77777777" w:rsidR="001545FC" w:rsidRPr="001545FC" w:rsidRDefault="001545FC" w:rsidP="001545FC">
      <w:pPr>
        <w:tabs>
          <w:tab w:val="left" w:pos="10076"/>
          <w:tab w:val="left" w:pos="10992"/>
          <w:tab w:val="left" w:pos="11908"/>
          <w:tab w:val="left" w:pos="12824"/>
          <w:tab w:val="left" w:pos="13740"/>
          <w:tab w:val="left" w:pos="14656"/>
        </w:tabs>
        <w:spacing w:before="120" w:after="0" w:line="240" w:lineRule="auto"/>
        <w:ind w:firstLine="709"/>
        <w:jc w:val="both"/>
        <w:rPr>
          <w:rFonts w:eastAsiaTheme="minorEastAsia"/>
          <w:bCs w:val="0"/>
          <w:sz w:val="24"/>
          <w:szCs w:val="22"/>
          <w:lang w:eastAsia="ru-RU"/>
        </w:rPr>
      </w:pPr>
      <w:r w:rsidRPr="001545FC">
        <w:rPr>
          <w:rFonts w:eastAsiaTheme="minorEastAsia"/>
          <w:bCs w:val="0"/>
          <w:sz w:val="24"/>
          <w:szCs w:val="22"/>
          <w:lang w:eastAsia="ru-RU"/>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СПО по 35.01.27 Мастер сельскохозяйственного производства </w:t>
      </w:r>
    </w:p>
    <w:p w14:paraId="4596ECBC" w14:textId="77777777" w:rsidR="001545FC" w:rsidRPr="001545FC" w:rsidRDefault="001545FC" w:rsidP="001545FC">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p>
    <w:p w14:paraId="4A04D3D2" w14:textId="77777777" w:rsidR="001545FC" w:rsidRPr="001545FC" w:rsidRDefault="001545FC" w:rsidP="001545FC">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363EEBDE"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 xml:space="preserve">1.2.1. Цель дисциплины </w:t>
      </w:r>
    </w:p>
    <w:p w14:paraId="26EB6F8D" w14:textId="77777777" w:rsidR="001545FC" w:rsidRPr="001545FC" w:rsidRDefault="001545FC" w:rsidP="001545FC">
      <w:pPr>
        <w:spacing w:after="0" w:line="240" w:lineRule="auto"/>
        <w:ind w:firstLine="709"/>
        <w:jc w:val="both"/>
        <w:rPr>
          <w:rFonts w:eastAsiaTheme="minorEastAsia"/>
          <w:bCs w:val="0"/>
          <w:sz w:val="24"/>
          <w:szCs w:val="20"/>
          <w:lang w:eastAsia="ru-RU"/>
        </w:rPr>
      </w:pPr>
      <w:r w:rsidRPr="001545FC">
        <w:rPr>
          <w:rFonts w:eastAsiaTheme="minorEastAsia"/>
          <w:bCs w:val="0"/>
          <w:sz w:val="24"/>
          <w:szCs w:val="20"/>
          <w:lang w:eastAsia="ru-RU"/>
        </w:rPr>
        <w:t xml:space="preserve">Содержание программы общеобразовательной дисциплины «Биология» направлено на достижение результатов ее изучения в соответствии </w:t>
      </w:r>
      <w:r w:rsidRPr="001545FC">
        <w:rPr>
          <w:rFonts w:eastAsiaTheme="minorEastAsia"/>
          <w:bCs w:val="0"/>
          <w:sz w:val="24"/>
          <w:szCs w:val="20"/>
          <w:lang w:eastAsia="ru-RU"/>
        </w:rPr>
        <w:br/>
        <w:t>с требованиями ФГОС СОО с учетом профессиональной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31234E23" w14:textId="77777777" w:rsidR="001545FC" w:rsidRPr="001545FC" w:rsidRDefault="001545FC" w:rsidP="001545FC">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Достижение цели изучения дисциплины «Биология» на базовом уровне обеспечивается решением следующих задач:</w:t>
      </w:r>
    </w:p>
    <w:p w14:paraId="32796D5B"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1545FC">
        <w:rPr>
          <w:rFonts w:eastAsiaTheme="minorEastAsia"/>
          <w:bCs w:val="0"/>
          <w:sz w:val="24"/>
          <w:szCs w:val="22"/>
          <w:lang w:eastAsia="ru-RU"/>
        </w:rPr>
        <w:br/>
        <w:t xml:space="preserve">для формирования представлений о естественно-научной картине мира, </w:t>
      </w:r>
      <w:r w:rsidRPr="001545FC">
        <w:rPr>
          <w:rFonts w:eastAsiaTheme="minorEastAsia"/>
          <w:bCs w:val="0"/>
          <w:sz w:val="24"/>
          <w:szCs w:val="22"/>
          <w:lang w:eastAsia="ru-RU"/>
        </w:rPr>
        <w:b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77651153"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формирование у обучающихся познавательных, интеллектуальных </w:t>
      </w:r>
      <w:r w:rsidRPr="001545FC">
        <w:rPr>
          <w:rFonts w:eastAsiaTheme="minorEastAsia"/>
          <w:bCs w:val="0"/>
          <w:sz w:val="24"/>
          <w:szCs w:val="22"/>
          <w:lang w:eastAsia="ru-RU"/>
        </w:rPr>
        <w:br/>
        <w:t xml:space="preserve">и творческих способностей в процессе анализа данных о путях развития </w:t>
      </w:r>
      <w:r w:rsidRPr="001545FC">
        <w:rPr>
          <w:rFonts w:eastAsiaTheme="minorEastAsia"/>
          <w:bCs w:val="0"/>
          <w:sz w:val="24"/>
          <w:szCs w:val="22"/>
          <w:lang w:eastAsia="ru-RU"/>
        </w:rPr>
        <w:br/>
        <w:t>в биологии научных взглядов, идей и подходов к изучению живых систем разного уровня организации;</w:t>
      </w:r>
    </w:p>
    <w:p w14:paraId="7B56921D"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3305134"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FA81CAC"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воспитание убеждённости в возможности познания человеком живой </w:t>
      </w:r>
    </w:p>
    <w:p w14:paraId="5F60B1B9" w14:textId="77777777" w:rsidR="001545FC" w:rsidRPr="001545FC" w:rsidRDefault="001545FC" w:rsidP="001545FC">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природы, необходимости бережного отношения к ней, соблюдения этических норм при проведении биологических исследований;</w:t>
      </w:r>
    </w:p>
    <w:p w14:paraId="1B8EEBBD"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осознание ценности биологических знаний для повышения уровня экологической культуры, для формирования научного мировоззрения;</w:t>
      </w:r>
    </w:p>
    <w:p w14:paraId="54F669DB"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применение приобретённых знаний и умений в повседневной жизни </w:t>
      </w:r>
      <w:r w:rsidRPr="001545FC">
        <w:rPr>
          <w:rFonts w:eastAsiaTheme="minorEastAsia"/>
          <w:bCs w:val="0"/>
          <w:sz w:val="24"/>
          <w:szCs w:val="22"/>
          <w:lang w:eastAsia="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0C47D93E"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p>
    <w:p w14:paraId="3B65DB77"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В основное содержание включены </w:t>
      </w:r>
      <w:bookmarkStart w:id="487" w:name="_Hlk192002374"/>
      <w:r w:rsidRPr="001545FC">
        <w:rPr>
          <w:rFonts w:eastAsiaTheme="minorEastAsia"/>
          <w:bCs w:val="0"/>
          <w:i/>
          <w:iCs/>
          <w:sz w:val="24"/>
          <w:szCs w:val="20"/>
          <w:lang w:eastAsia="ru-RU"/>
        </w:rPr>
        <w:t>все содержательные линии,</w:t>
      </w:r>
      <w:r w:rsidRPr="001545FC">
        <w:rPr>
          <w:rFonts w:eastAsiaTheme="minorEastAsia"/>
          <w:bCs w:val="0"/>
          <w:i/>
          <w:iCs/>
          <w:sz w:val="20"/>
          <w:szCs w:val="20"/>
          <w:lang w:eastAsia="ru-RU"/>
        </w:rPr>
        <w:t xml:space="preserve"> </w:t>
      </w:r>
      <w:r w:rsidRPr="001545FC">
        <w:rPr>
          <w:rFonts w:eastAsiaTheme="minorEastAsia"/>
          <w:bCs w:val="0"/>
          <w:i/>
          <w:iCs/>
          <w:sz w:val="24"/>
          <w:szCs w:val="20"/>
          <w:lang w:eastAsia="ru-RU"/>
        </w:rPr>
        <w:t xml:space="preserve">которые предлагаются для обязательного изучения федеральной образовательной программой </w:t>
      </w:r>
      <w:r w:rsidRPr="001545FC">
        <w:rPr>
          <w:rFonts w:eastAsiaTheme="minorEastAsia"/>
          <w:bCs w:val="0"/>
          <w:i/>
          <w:iCs/>
          <w:sz w:val="24"/>
          <w:szCs w:val="20"/>
          <w:lang w:eastAsia="ru-RU"/>
        </w:rPr>
        <w:lastRenderedPageBreak/>
        <w:t>среднего общего образования по Биологии (базовый уровень).</w:t>
      </w:r>
      <w:bookmarkEnd w:id="487"/>
      <w:r w:rsidRPr="001545FC">
        <w:rPr>
          <w:rFonts w:eastAsiaTheme="minorEastAsia"/>
          <w:bCs w:val="0"/>
          <w:i/>
          <w:iCs/>
          <w:sz w:val="24"/>
          <w:szCs w:val="20"/>
          <w:lang w:eastAsia="ru-RU"/>
        </w:rPr>
        <w:t xml:space="preserve"> </w:t>
      </w:r>
      <w:r w:rsidRPr="001545FC">
        <w:rPr>
          <w:rFonts w:eastAsiaTheme="minorEastAsia"/>
          <w:bCs w:val="0"/>
          <w:i/>
          <w:iCs/>
          <w:sz w:val="24"/>
          <w:szCs w:val="20"/>
          <w:lang w:eastAsia="ru-RU"/>
        </w:rPr>
        <w:br/>
        <w:t xml:space="preserve">При разработке рабочей программы дисциплины, преподаватель вправе изменить последовательность изучения и объем часов, отводимый </w:t>
      </w:r>
      <w:r w:rsidRPr="001545FC">
        <w:rPr>
          <w:rFonts w:eastAsiaTheme="minorEastAsia"/>
          <w:bCs w:val="0"/>
          <w:i/>
          <w:iCs/>
          <w:sz w:val="24"/>
          <w:szCs w:val="20"/>
          <w:lang w:eastAsia="ru-RU"/>
        </w:rPr>
        <w:br/>
        <w:t xml:space="preserve">на изучение тем основного содержания для установления межпредметных связей с другими дисциплинами общеобразовательного </w:t>
      </w:r>
      <w:r w:rsidRPr="001545FC">
        <w:rPr>
          <w:rFonts w:eastAsiaTheme="minorEastAsia"/>
          <w:bCs w:val="0"/>
          <w:i/>
          <w:iCs/>
          <w:sz w:val="24"/>
          <w:szCs w:val="20"/>
          <w:lang w:eastAsia="ru-RU"/>
        </w:rPr>
        <w:br/>
        <w:t>и общепрофессионального циклов учебного плана ОП СПО. Преподаватель вправе заменить лабораторные и практические занятия основного содержания на аналогичные по тематике</w:t>
      </w:r>
      <w:r w:rsidRPr="001545FC">
        <w:rPr>
          <w:rFonts w:eastAsiaTheme="minorEastAsia"/>
          <w:bCs w:val="0"/>
          <w:i/>
          <w:iCs/>
          <w:sz w:val="24"/>
          <w:szCs w:val="24"/>
          <w:lang w:eastAsia="ru-RU"/>
        </w:rPr>
        <w:t xml:space="preserve">, учитывая имеющееся </w:t>
      </w:r>
      <w:r w:rsidRPr="001545FC">
        <w:rPr>
          <w:rFonts w:eastAsiaTheme="minorEastAsia"/>
          <w:bCs w:val="0"/>
          <w:i/>
          <w:iCs/>
          <w:sz w:val="24"/>
          <w:szCs w:val="24"/>
          <w:lang w:eastAsia="ru-RU"/>
        </w:rPr>
        <w:br/>
        <w:t>в образовательной организации оборудование.</w:t>
      </w:r>
    </w:p>
    <w:p w14:paraId="4DA14A0F" w14:textId="77777777" w:rsidR="001545FC" w:rsidRPr="001545FC" w:rsidRDefault="001545FC" w:rsidP="001545FC">
      <w:pPr>
        <w:spacing w:after="0" w:line="240" w:lineRule="auto"/>
        <w:ind w:firstLine="720"/>
        <w:jc w:val="both"/>
        <w:rPr>
          <w:rFonts w:eastAsiaTheme="minorEastAsia"/>
          <w:bCs w:val="0"/>
          <w:i/>
          <w:iCs/>
          <w:sz w:val="24"/>
          <w:szCs w:val="24"/>
          <w:lang w:eastAsia="ru-RU"/>
        </w:rPr>
      </w:pPr>
      <w:r w:rsidRPr="001545FC">
        <w:rPr>
          <w:rFonts w:eastAsiaTheme="minorEastAsia"/>
          <w:bCs w:val="0"/>
          <w:i/>
          <w:iCs/>
          <w:sz w:val="24"/>
          <w:szCs w:val="20"/>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 w:val="24"/>
          <w:szCs w:val="20"/>
          <w:lang w:eastAsia="ru-RU"/>
        </w:rPr>
        <w:br/>
        <w:t xml:space="preserve">для дальнейшего успешного освоения ОП СПО. </w:t>
      </w:r>
      <w:r w:rsidRPr="001545FC">
        <w:rPr>
          <w:rFonts w:eastAsiaTheme="minorEastAsia"/>
          <w:bCs w:val="0"/>
          <w:i/>
          <w:iCs/>
          <w:sz w:val="24"/>
          <w:szCs w:val="24"/>
          <w:lang w:eastAsia="ru-RU"/>
        </w:rPr>
        <w:t>Преподаватель может выбрать содержание прикладного модуля из предложенных вариантов</w:t>
      </w:r>
      <w:r w:rsidRPr="001545FC">
        <w:rPr>
          <w:rFonts w:eastAsiaTheme="minorEastAsia"/>
          <w:bCs w:val="0"/>
          <w:i/>
          <w:iCs/>
          <w:sz w:val="24"/>
          <w:szCs w:val="20"/>
          <w:lang w:eastAsia="ru-RU"/>
        </w:rPr>
        <w:t xml:space="preserve">, сгруппированных по объекту изучения: “Животные”, “Растения” </w:t>
      </w:r>
      <w:r w:rsidRPr="001545FC">
        <w:rPr>
          <w:rFonts w:eastAsiaTheme="minorEastAsia"/>
          <w:bCs w:val="0"/>
          <w:i/>
          <w:iCs/>
          <w:sz w:val="24"/>
          <w:szCs w:val="20"/>
          <w:lang w:eastAsia="ru-RU"/>
        </w:rPr>
        <w:br/>
        <w:t>или “Человек» в соответствии с особенностями сферы деятельности будущих специалистов</w:t>
      </w:r>
      <w:r w:rsidRPr="001545FC">
        <w:rPr>
          <w:rFonts w:eastAsiaTheme="minorEastAsia"/>
          <w:bCs w:val="0"/>
          <w:i/>
          <w:iCs/>
          <w:sz w:val="24"/>
          <w:szCs w:val="24"/>
          <w:lang w:eastAsia="ru-RU"/>
        </w:rPr>
        <w:t xml:space="preserve"> или разработать его самостоятельно, интегрируя содержание дисциплины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14:paraId="3FA2F585"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p>
    <w:p w14:paraId="69B1C183" w14:textId="77777777" w:rsidR="001545FC" w:rsidRPr="001545FC" w:rsidRDefault="001545FC" w:rsidP="001545FC">
      <w:pPr>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6359A264" w14:textId="77777777" w:rsidR="001545FC" w:rsidRPr="001545FC" w:rsidRDefault="001545FC" w:rsidP="001545FC">
      <w:pPr>
        <w:spacing w:after="0" w:line="240" w:lineRule="auto"/>
        <w:jc w:val="both"/>
        <w:rPr>
          <w:rFonts w:eastAsiaTheme="minorEastAsia"/>
          <w:sz w:val="24"/>
          <w:szCs w:val="24"/>
          <w:lang w:eastAsia="ru-RU"/>
        </w:rPr>
      </w:pPr>
      <w:bookmarkStart w:id="488" w:name="_Hlk190947971"/>
      <w:r w:rsidRPr="001545FC">
        <w:rPr>
          <w:rFonts w:eastAsiaTheme="minorEastAsia"/>
          <w:bCs w:val="0"/>
          <w:sz w:val="24"/>
          <w:szCs w:val="20"/>
          <w:lang w:eastAsia="ru-RU"/>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bookmarkEnd w:id="488"/>
    <w:p w14:paraId="00B7D470" w14:textId="77777777" w:rsidR="001545FC" w:rsidRPr="001545FC" w:rsidRDefault="001545FC" w:rsidP="001545FC">
      <w:pPr>
        <w:shd w:val="clear" w:color="auto" w:fill="FFFFFF"/>
        <w:spacing w:after="0" w:line="240" w:lineRule="auto"/>
        <w:ind w:firstLine="566"/>
        <w:jc w:val="both"/>
        <w:rPr>
          <w:rFonts w:eastAsia="Times New Roman"/>
          <w:bCs w:val="0"/>
          <w:sz w:val="24"/>
          <w:szCs w:val="24"/>
          <w:lang w:eastAsia="ru-RU"/>
        </w:rPr>
      </w:pPr>
    </w:p>
    <w:p w14:paraId="275D74B3" w14:textId="77777777" w:rsidR="001545FC" w:rsidRPr="001545FC" w:rsidRDefault="001545FC" w:rsidP="001545FC">
      <w:pPr>
        <w:spacing w:after="0" w:line="240" w:lineRule="auto"/>
        <w:jc w:val="both"/>
        <w:rPr>
          <w:rFonts w:eastAsiaTheme="minorEastAsia"/>
          <w:bCs w:val="0"/>
          <w:sz w:val="24"/>
          <w:szCs w:val="24"/>
          <w:lang w:eastAsia="ru-RU"/>
        </w:rPr>
        <w:sectPr w:rsidR="001545FC" w:rsidRPr="001545FC">
          <w:pgSz w:w="11906" w:h="16838"/>
          <w:pgMar w:top="1134" w:right="850" w:bottom="1134" w:left="1701" w:header="708" w:footer="708" w:gutter="0"/>
          <w:cols w:space="720"/>
        </w:sectPr>
      </w:pPr>
    </w:p>
    <w:p w14:paraId="4752D0B8" w14:textId="77777777" w:rsidR="001545FC" w:rsidRPr="001545FC" w:rsidRDefault="001545FC" w:rsidP="001545FC">
      <w:pPr>
        <w:spacing w:after="0" w:line="360" w:lineRule="auto"/>
        <w:ind w:firstLine="566"/>
        <w:jc w:val="both"/>
        <w:rPr>
          <w:rFonts w:eastAsiaTheme="minorEastAsia"/>
          <w:b/>
          <w:bCs w:val="0"/>
          <w:szCs w:val="28"/>
          <w:lang w:eastAsia="ru-RU"/>
        </w:rPr>
      </w:pPr>
    </w:p>
    <w:tbl>
      <w:tblPr>
        <w:tblW w:w="1468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4"/>
        <w:gridCol w:w="5387"/>
        <w:gridCol w:w="6804"/>
      </w:tblGrid>
      <w:tr w:rsidR="001545FC" w:rsidRPr="001545FC" w14:paraId="15912DD1" w14:textId="77777777" w:rsidTr="00103D0B">
        <w:trPr>
          <w:cantSplit/>
          <w:trHeight w:val="415"/>
        </w:trPr>
        <w:tc>
          <w:tcPr>
            <w:tcW w:w="2493" w:type="dxa"/>
            <w:vMerge w:val="restart"/>
            <w:vAlign w:val="center"/>
            <w:hideMark/>
          </w:tcPr>
          <w:p w14:paraId="4F1DF214"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Код и наименование формируемых компетенций</w:t>
            </w:r>
          </w:p>
        </w:tc>
        <w:tc>
          <w:tcPr>
            <w:tcW w:w="12191" w:type="dxa"/>
            <w:gridSpan w:val="2"/>
            <w:vAlign w:val="center"/>
            <w:hideMark/>
          </w:tcPr>
          <w:p w14:paraId="4ADCD982"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Планируемые результаты освоения программы по дисциплине</w:t>
            </w:r>
          </w:p>
        </w:tc>
      </w:tr>
      <w:tr w:rsidR="001545FC" w:rsidRPr="001545FC" w14:paraId="51D16DE5" w14:textId="77777777" w:rsidTr="00103D0B">
        <w:trPr>
          <w:cantSplit/>
          <w:trHeight w:val="356"/>
        </w:trPr>
        <w:tc>
          <w:tcPr>
            <w:tcW w:w="2493" w:type="dxa"/>
            <w:vMerge/>
            <w:vAlign w:val="center"/>
            <w:hideMark/>
          </w:tcPr>
          <w:p w14:paraId="7D975961" w14:textId="77777777" w:rsidR="001545FC" w:rsidRPr="001545FC" w:rsidRDefault="001545FC" w:rsidP="001545FC">
            <w:pPr>
              <w:spacing w:after="0"/>
              <w:rPr>
                <w:rFonts w:eastAsiaTheme="minorEastAsia"/>
                <w:b/>
                <w:bCs w:val="0"/>
                <w:sz w:val="24"/>
                <w:szCs w:val="24"/>
                <w:lang w:eastAsia="ru-RU"/>
              </w:rPr>
            </w:pPr>
          </w:p>
        </w:tc>
        <w:tc>
          <w:tcPr>
            <w:tcW w:w="5387" w:type="dxa"/>
            <w:vAlign w:val="center"/>
            <w:hideMark/>
          </w:tcPr>
          <w:p w14:paraId="324CCFC1"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Общие</w:t>
            </w:r>
          </w:p>
        </w:tc>
        <w:tc>
          <w:tcPr>
            <w:tcW w:w="6804" w:type="dxa"/>
            <w:vAlign w:val="center"/>
            <w:hideMark/>
          </w:tcPr>
          <w:p w14:paraId="47CB0025"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Дисциплинарные</w:t>
            </w:r>
          </w:p>
        </w:tc>
      </w:tr>
      <w:tr w:rsidR="001545FC" w:rsidRPr="001545FC" w14:paraId="5F4C8151" w14:textId="77777777" w:rsidTr="00103D0B">
        <w:trPr>
          <w:trHeight w:val="674"/>
        </w:trPr>
        <w:tc>
          <w:tcPr>
            <w:tcW w:w="2493" w:type="dxa"/>
            <w:hideMark/>
          </w:tcPr>
          <w:p w14:paraId="6A71DDF4"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387" w:type="dxa"/>
            <w:hideMark/>
          </w:tcPr>
          <w:p w14:paraId="2D5CCBD5" w14:textId="77777777" w:rsidR="001545FC" w:rsidRPr="001545FC" w:rsidRDefault="001545FC" w:rsidP="001545FC">
            <w:pPr>
              <w:spacing w:line="240" w:lineRule="auto"/>
              <w:contextualSpacing/>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5C047D53"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3348B5EA"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w:t>
            </w:r>
            <w:r w:rsidRPr="001545FC">
              <w:rPr>
                <w:rFonts w:eastAsiaTheme="minorEastAsia"/>
                <w:bCs w:val="0"/>
                <w:sz w:val="24"/>
                <w:szCs w:val="24"/>
                <w:lang w:eastAsia="ru-RU"/>
              </w:rPr>
              <w:br/>
              <w:t xml:space="preserve">и самостоятельно выполнять такую деятельность; </w:t>
            </w:r>
          </w:p>
          <w:p w14:paraId="0777A6E8"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144ABE0B"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2696279"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6FF37174"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69546381"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самостоятельно формулировать и актуализировать проблему, рассматривать ее всесторонне;</w:t>
            </w:r>
          </w:p>
          <w:p w14:paraId="657A2926"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w:t>
            </w:r>
            <w:r w:rsidRPr="001545FC">
              <w:rPr>
                <w:rFonts w:eastAsiaTheme="minorEastAsia"/>
                <w:bCs w:val="0"/>
                <w:sz w:val="24"/>
                <w:szCs w:val="24"/>
                <w:lang w:eastAsia="ru-RU"/>
              </w:rPr>
              <w:br/>
              <w:t xml:space="preserve">или основания для сравнения, классификации </w:t>
            </w:r>
            <w:r w:rsidRPr="001545FC">
              <w:rPr>
                <w:rFonts w:eastAsiaTheme="minorEastAsia"/>
                <w:bCs w:val="0"/>
                <w:sz w:val="24"/>
                <w:szCs w:val="24"/>
                <w:lang w:eastAsia="ru-RU"/>
              </w:rPr>
              <w:br/>
              <w:t xml:space="preserve">и обобщения;  </w:t>
            </w:r>
          </w:p>
          <w:p w14:paraId="1A89761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2685122D"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выявлять закономерности и противоречия в рассматриваемых явлениях;</w:t>
            </w:r>
          </w:p>
          <w:p w14:paraId="5A170171" w14:textId="77777777" w:rsidR="001545FC" w:rsidRPr="001545FC" w:rsidRDefault="001545FC" w:rsidP="001545FC">
            <w:pPr>
              <w:spacing w:line="256" w:lineRule="auto"/>
              <w:contextualSpacing/>
              <w:jc w:val="both"/>
              <w:rPr>
                <w:rFonts w:eastAsiaTheme="minorEastAsia"/>
                <w:bCs w:val="0"/>
                <w:sz w:val="24"/>
                <w:szCs w:val="24"/>
                <w:lang w:eastAsia="ru-RU"/>
              </w:rPr>
            </w:pPr>
            <w:r w:rsidRPr="001545FC">
              <w:rPr>
                <w:rFonts w:eastAsiaTheme="minorEastAsia"/>
                <w:bCs w:val="0"/>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14:paraId="3F9F35A0"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59D91257"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владеть навыками учебно-исследовательской </w:t>
            </w:r>
            <w:r w:rsidRPr="001545FC">
              <w:rPr>
                <w:rFonts w:eastAsiaTheme="minorEastAsia"/>
                <w:bCs w:val="0"/>
                <w:sz w:val="24"/>
                <w:szCs w:val="24"/>
                <w:lang w:eastAsia="ru-RU"/>
              </w:rPr>
              <w:br/>
              <w:t xml:space="preserve">и проектной деятельности, навыками разрешения проблем; </w:t>
            </w:r>
          </w:p>
          <w:p w14:paraId="77A17DED"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w:t>
            </w:r>
            <w:r w:rsidRPr="001545FC">
              <w:rPr>
                <w:rFonts w:eastAsiaTheme="minorEastAsia"/>
                <w:bCs w:val="0"/>
                <w:sz w:val="24"/>
                <w:szCs w:val="24"/>
                <w:lang w:eastAsia="ru-RU"/>
              </w:rPr>
              <w:br/>
              <w:t xml:space="preserve">ее решения, находить аргументы для доказательства своих утверждений, задавать параметры и критерии решения; </w:t>
            </w:r>
          </w:p>
          <w:p w14:paraId="0968E3A3"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7F1A57B"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разрабатывать план решения проблемы с учетом анализа имеющихся материальных и нематериальных ресурсов;</w:t>
            </w:r>
          </w:p>
          <w:p w14:paraId="2C661B2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642D6FBA"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3E241F5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выдвигать новые идеи, предлагать оригинальные подходы и решения</w:t>
            </w:r>
          </w:p>
        </w:tc>
        <w:tc>
          <w:tcPr>
            <w:tcW w:w="6804" w:type="dxa"/>
            <w:hideMark/>
          </w:tcPr>
          <w:p w14:paraId="0AD4291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083976A8"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w:t>
            </w:r>
            <w:r w:rsidRPr="001545FC">
              <w:rPr>
                <w:rFonts w:eastAsiaTheme="minorEastAsia"/>
                <w:bCs w:val="0"/>
                <w:sz w:val="24"/>
                <w:szCs w:val="24"/>
                <w:lang w:eastAsia="ru-RU"/>
              </w:rPr>
              <w:br/>
              <w:t>и развитие, уровневая организация.</w:t>
            </w:r>
          </w:p>
          <w:p w14:paraId="1F89C4F4"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035587C8"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4. Сформированность умения раскрывать основополагающие биологические законы и закономерности </w:t>
            </w:r>
            <w:r w:rsidRPr="001545FC">
              <w:rPr>
                <w:rFonts w:eastAsiaTheme="minorEastAsia"/>
                <w:bCs w:val="0"/>
                <w:sz w:val="24"/>
                <w:szCs w:val="24"/>
                <w:lang w:eastAsia="ru-RU"/>
              </w:rPr>
              <w:br/>
              <w:t>(Г. Менделя, Т. Моргана, Н.И. Вавилова, Э. Геккеля, Ф. Мюллера, К. Бэра), границы их применимости к живым системам.</w:t>
            </w:r>
          </w:p>
          <w:p w14:paraId="0346AD8C"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r w:rsidRPr="001545FC">
              <w:rPr>
                <w:rFonts w:eastAsiaTheme="minorEastAsia"/>
                <w:bCs w:val="0"/>
                <w:sz w:val="24"/>
                <w:szCs w:val="24"/>
                <w:lang w:eastAsia="ru-RU"/>
              </w:rPr>
              <w:br/>
              <w:t>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497C7594"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6. Сформированность умения выделять существенные признаки вирусов, клеток прокариот и эукариот; одноклеточных </w:t>
            </w:r>
            <w:r w:rsidRPr="001545FC">
              <w:rPr>
                <w:rFonts w:eastAsiaTheme="minorEastAsia"/>
                <w:bCs w:val="0"/>
                <w:sz w:val="24"/>
                <w:szCs w:val="24"/>
                <w:lang w:eastAsia="ru-RU"/>
              </w:rPr>
              <w:b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46B77E91"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087F5C51"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9054886"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ABBFFE3"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w:t>
            </w:r>
            <w:r w:rsidRPr="001545FC">
              <w:rPr>
                <w:rFonts w:eastAsiaTheme="minorEastAsia"/>
                <w:bCs w:val="0"/>
                <w:sz w:val="24"/>
                <w:szCs w:val="24"/>
                <w:lang w:eastAsia="ru-RU"/>
              </w:rPr>
              <w:br/>
              <w:t xml:space="preserve">в биологии, медицине, биотехнологии; рассматривать глобальные экологические проблемы современности, </w:t>
            </w:r>
            <w:r w:rsidRPr="001545FC">
              <w:rPr>
                <w:rFonts w:eastAsiaTheme="minorEastAsia"/>
                <w:bCs w:val="0"/>
                <w:sz w:val="24"/>
                <w:szCs w:val="24"/>
                <w:lang w:eastAsia="ru-RU"/>
              </w:rPr>
              <w:lastRenderedPageBreak/>
              <w:t xml:space="preserve">формировать </w:t>
            </w:r>
            <w:r w:rsidRPr="001545FC">
              <w:rPr>
                <w:rFonts w:eastAsiaTheme="minorEastAsia"/>
                <w:bCs w:val="0"/>
                <w:sz w:val="24"/>
                <w:szCs w:val="24"/>
                <w:lang w:eastAsia="ru-RU"/>
              </w:rPr>
              <w:br/>
              <w:t>по отношению к ним собственную позицию.</w:t>
            </w:r>
          </w:p>
          <w:p w14:paraId="1954A50C"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1545FC" w:rsidRPr="001545FC" w14:paraId="092D6965" w14:textId="77777777" w:rsidTr="00103D0B">
        <w:trPr>
          <w:trHeight w:val="674"/>
        </w:trPr>
        <w:tc>
          <w:tcPr>
            <w:tcW w:w="2493" w:type="dxa"/>
            <w:hideMark/>
          </w:tcPr>
          <w:p w14:paraId="1509F6F7"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ОК 02. 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и информационные технологии для выполнения задач профессиональной деятельности</w:t>
            </w:r>
          </w:p>
        </w:tc>
        <w:tc>
          <w:tcPr>
            <w:tcW w:w="5387" w:type="dxa"/>
            <w:hideMark/>
          </w:tcPr>
          <w:p w14:paraId="3A5422D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48C98C6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w:t>
            </w:r>
            <w:r w:rsidRPr="001545FC">
              <w:rPr>
                <w:rFonts w:eastAsiaTheme="minorEastAsia"/>
                <w:bCs w:val="0"/>
                <w:sz w:val="24"/>
                <w:szCs w:val="24"/>
                <w:lang w:eastAsia="ru-RU"/>
              </w:rPr>
              <w:br/>
              <w:t>на диалоге культур, способствующего осознанию своего места в поликультурном мире.</w:t>
            </w:r>
          </w:p>
          <w:p w14:paraId="771B9C9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953128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02FB0F4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7485D3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w:t>
            </w:r>
            <w:r w:rsidRPr="001545FC">
              <w:rPr>
                <w:rFonts w:eastAsiaTheme="minorEastAsia"/>
                <w:bCs w:val="0"/>
                <w:sz w:val="24"/>
                <w:szCs w:val="24"/>
                <w:lang w:eastAsia="ru-RU"/>
              </w:rPr>
              <w:br/>
              <w:t xml:space="preserve">из источников разных типов, самостоятельно осуществлять поиск, анализ, систематизацию </w:t>
            </w:r>
          </w:p>
          <w:p w14:paraId="4D1D7A3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интерпретацию информации различных видов </w:t>
            </w:r>
            <w:r w:rsidRPr="001545FC">
              <w:rPr>
                <w:rFonts w:eastAsiaTheme="minorEastAsia"/>
                <w:bCs w:val="0"/>
                <w:sz w:val="24"/>
                <w:szCs w:val="24"/>
                <w:lang w:eastAsia="ru-RU"/>
              </w:rPr>
              <w:br/>
              <w:t xml:space="preserve">и форм представления;  </w:t>
            </w:r>
          </w:p>
          <w:p w14:paraId="7EE5572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14:paraId="3F4C891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визуализации;  </w:t>
            </w:r>
          </w:p>
          <w:p w14:paraId="7633499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оценивать достоверность, легитимность информации, ее соответствие правовым и морально-этическим нормам;</w:t>
            </w:r>
          </w:p>
          <w:p w14:paraId="289AD55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p>
          <w:p w14:paraId="56F80A8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коммуникационных технологий в решении когнитивных, коммуникативных и организационных задач с соблюдением </w:t>
            </w:r>
            <w:r w:rsidRPr="001545FC">
              <w:rPr>
                <w:rFonts w:eastAsiaTheme="minorEastAsia"/>
                <w:bCs w:val="0"/>
                <w:sz w:val="24"/>
                <w:szCs w:val="24"/>
                <w:lang w:eastAsia="ru-RU"/>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hideMark/>
          </w:tcPr>
          <w:p w14:paraId="04B9C527"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65CD1B4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89CF9F2" w14:textId="77777777" w:rsidR="001545FC" w:rsidRPr="001545FC" w:rsidRDefault="001545FC" w:rsidP="001545FC">
            <w:pPr>
              <w:shd w:val="clear" w:color="auto" w:fill="FFFFFF"/>
              <w:spacing w:after="0" w:line="240" w:lineRule="auto"/>
              <w:jc w:val="both"/>
              <w:rPr>
                <w:rFonts w:eastAsiaTheme="minorEastAsia"/>
                <w:bCs w:val="0"/>
                <w:color w:val="22272F"/>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1545FC" w:rsidRPr="001545FC" w14:paraId="2D3C2522" w14:textId="77777777" w:rsidTr="00103D0B">
        <w:trPr>
          <w:trHeight w:val="144"/>
        </w:trPr>
        <w:tc>
          <w:tcPr>
            <w:tcW w:w="2493" w:type="dxa"/>
            <w:hideMark/>
          </w:tcPr>
          <w:p w14:paraId="2E310F2D"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387" w:type="dxa"/>
            <w:hideMark/>
          </w:tcPr>
          <w:p w14:paraId="2B1FEFC4"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033DF17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A64619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7800495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3E09EEE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1E1F40E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r w:rsidRPr="001545FC">
              <w:rPr>
                <w:rFonts w:eastAsiaTheme="minorEastAsia"/>
                <w:bCs w:val="0"/>
                <w:sz w:val="24"/>
                <w:szCs w:val="24"/>
                <w:lang w:eastAsia="ru-RU"/>
              </w:rPr>
              <w:br/>
              <w:t>по ее достижению: составлять план действий, распределять роли с учетом мнений участников обсуждать результаты совместной работы.</w:t>
            </w:r>
          </w:p>
          <w:p w14:paraId="300AAD9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4B296D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7251317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w:t>
            </w:r>
            <w:r w:rsidRPr="001545FC">
              <w:rPr>
                <w:rFonts w:eastAsiaTheme="minorEastAsia"/>
                <w:bCs w:val="0"/>
                <w:sz w:val="24"/>
                <w:szCs w:val="24"/>
                <w:lang w:eastAsia="ru-RU"/>
              </w:rPr>
              <w:br/>
              <w:t xml:space="preserve">при анализе результатов деятельности; </w:t>
            </w:r>
          </w:p>
          <w:p w14:paraId="2FE34BA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w:t>
            </w:r>
          </w:p>
          <w:p w14:paraId="3DDAA3D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на ошибки; </w:t>
            </w:r>
          </w:p>
          <w:p w14:paraId="07CBEB8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развивать способность понимать мир с позиции другого человека</w:t>
            </w:r>
          </w:p>
        </w:tc>
        <w:tc>
          <w:tcPr>
            <w:tcW w:w="6804" w:type="dxa"/>
          </w:tcPr>
          <w:p w14:paraId="3516BED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p>
          <w:p w14:paraId="44A4AF3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описания живых систем, процессов и явлений; организации </w:t>
            </w:r>
            <w:r w:rsidRPr="001545FC">
              <w:rPr>
                <w:rFonts w:eastAsiaTheme="minorEastAsia"/>
                <w:bCs w:val="0"/>
                <w:sz w:val="24"/>
                <w:szCs w:val="24"/>
                <w:lang w:eastAsia="ru-RU"/>
              </w:rPr>
              <w:br/>
              <w:t xml:space="preserve">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7CE30B79"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p>
        </w:tc>
      </w:tr>
      <w:tr w:rsidR="001545FC" w:rsidRPr="001545FC" w14:paraId="2E6E23C9" w14:textId="77777777" w:rsidTr="00103D0B">
        <w:trPr>
          <w:trHeight w:val="674"/>
        </w:trPr>
        <w:tc>
          <w:tcPr>
            <w:tcW w:w="2493" w:type="dxa"/>
            <w:hideMark/>
          </w:tcPr>
          <w:p w14:paraId="77694CB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07. Содействовать сохранению окружающей среды, ресурсосбережению, применять знания </w:t>
            </w:r>
          </w:p>
          <w:p w14:paraId="1DB0C74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5387" w:type="dxa"/>
            <w:hideMark/>
          </w:tcPr>
          <w:p w14:paraId="21D9844D"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lastRenderedPageBreak/>
              <w:t xml:space="preserve">Личностные результаты должны отражать в части: экологического воспитания: - сформированность экологической культуры, понимание влияния социально-экономических процессов на состояние </w:t>
            </w:r>
            <w:r w:rsidRPr="001545FC">
              <w:rPr>
                <w:rFonts w:eastAsiaTheme="minorEastAsia"/>
                <w:bCs w:val="0"/>
                <w:sz w:val="24"/>
                <w:szCs w:val="24"/>
                <w:lang w:eastAsia="ru-RU"/>
              </w:rPr>
              <w:lastRenderedPageBreak/>
              <w:t>природной и социальной среды, осознание глобального характера экологических проблем;</w:t>
            </w:r>
          </w:p>
          <w:p w14:paraId="30B5367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w:t>
            </w:r>
          </w:p>
          <w:p w14:paraId="32F771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 окружающей среде на основе знания целей устойчивого развития человечества; </w:t>
            </w:r>
          </w:p>
          <w:p w14:paraId="59D4FDD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5B1B086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371F504F" w14:textId="77777777" w:rsidR="001545FC" w:rsidRPr="001545FC" w:rsidRDefault="001545FC" w:rsidP="001545FC">
            <w:pPr>
              <w:spacing w:after="0" w:line="240" w:lineRule="auto"/>
              <w:jc w:val="both"/>
              <w:rPr>
                <w:rFonts w:eastAsiaTheme="minorEastAsia"/>
                <w:b/>
                <w:iCs/>
                <w:sz w:val="24"/>
                <w:szCs w:val="24"/>
              </w:rPr>
            </w:pPr>
            <w:r w:rsidRPr="001545FC">
              <w:rPr>
                <w:rFonts w:eastAsiaTheme="minorEastAsia"/>
                <w:bCs w:val="0"/>
                <w:sz w:val="24"/>
                <w:szCs w:val="24"/>
                <w:shd w:val="clear" w:color="auto" w:fill="FFFFFF"/>
              </w:rPr>
              <w:t>- расширение опыта деятельности экологической направленности.</w:t>
            </w:r>
          </w:p>
          <w:p w14:paraId="4758B33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0DF96D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0CA9FAB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70030A3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3FAB45A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p>
          <w:p w14:paraId="289D077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hideMark/>
          </w:tcPr>
          <w:p w14:paraId="2B353A1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p>
          <w:p w14:paraId="3402BC4E"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проведения биологического эксперимента, выдвижения гипотез, выявления зависимости между исследуемыми </w:t>
            </w:r>
            <w:r w:rsidRPr="001545FC">
              <w:rPr>
                <w:rFonts w:eastAsiaTheme="minorEastAsia"/>
                <w:bCs w:val="0"/>
                <w:sz w:val="24"/>
                <w:szCs w:val="24"/>
                <w:lang w:eastAsia="ru-RU"/>
              </w:rPr>
              <w:lastRenderedPageBreak/>
              <w:t xml:space="preserve">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67FED367"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6. Сформированность умения выделять существенные признаки вирусов, клеток прокариот и эукариот; одноклеточных </w:t>
            </w:r>
          </w:p>
          <w:p w14:paraId="3600F2CE"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 xml:space="preserve">и превращения энергии в клетке, фотосинтеза, пластического </w:t>
            </w:r>
            <w:r w:rsidRPr="001545FC">
              <w:rPr>
                <w:rFonts w:eastAsiaTheme="minorEastAsia"/>
                <w:bCs w:val="0"/>
                <w:sz w:val="24"/>
                <w:szCs w:val="24"/>
                <w:lang w:eastAsia="ru-RU"/>
              </w:rPr>
              <w:br/>
              <w:t>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5D6FA140"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1E89FAF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525F9D20" w14:textId="77777777" w:rsidR="001545FC" w:rsidRPr="001545FC" w:rsidRDefault="001545FC" w:rsidP="001545FC">
      <w:pPr>
        <w:spacing w:after="0" w:line="240" w:lineRule="auto"/>
        <w:ind w:firstLine="709"/>
        <w:jc w:val="both"/>
        <w:rPr>
          <w:rFonts w:eastAsiaTheme="minorEastAsia"/>
          <w:bCs w:val="0"/>
          <w:sz w:val="24"/>
          <w:szCs w:val="24"/>
          <w:lang w:eastAsia="ru-RU"/>
        </w:rPr>
      </w:pPr>
    </w:p>
    <w:tbl>
      <w:tblPr>
        <w:tblW w:w="0" w:type="auto"/>
        <w:tblLook w:val="04A0" w:firstRow="1" w:lastRow="0" w:firstColumn="1" w:lastColumn="0" w:noHBand="0" w:noVBand="1"/>
      </w:tblPr>
      <w:tblGrid>
        <w:gridCol w:w="2491"/>
        <w:gridCol w:w="7384"/>
        <w:gridCol w:w="4685"/>
      </w:tblGrid>
      <w:tr w:rsidR="001545FC" w:rsidRPr="001545FC" w14:paraId="704A2DF3" w14:textId="77777777" w:rsidTr="00103D0B">
        <w:trPr>
          <w:trHeight w:val="4846"/>
        </w:trPr>
        <w:tc>
          <w:tcPr>
            <w:tcW w:w="2505" w:type="dxa"/>
            <w:tcBorders>
              <w:top w:val="single" w:sz="4" w:space="0" w:color="auto"/>
              <w:left w:val="single" w:sz="4" w:space="0" w:color="auto"/>
              <w:bottom w:val="single" w:sz="4" w:space="0" w:color="auto"/>
              <w:right w:val="single" w:sz="4" w:space="0" w:color="auto"/>
            </w:tcBorders>
          </w:tcPr>
          <w:p w14:paraId="391BBCED" w14:textId="77777777" w:rsidR="001545FC" w:rsidRPr="001545FC" w:rsidRDefault="001545FC" w:rsidP="001545FC">
            <w:pPr>
              <w:widowControl w:val="0"/>
              <w:tabs>
                <w:tab w:val="left" w:pos="346"/>
              </w:tabs>
              <w:autoSpaceDE w:val="0"/>
              <w:autoSpaceDN w:val="0"/>
              <w:adjustRightInd w:val="0"/>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ПК 2.1. Выполнять основную обработку и предпосевную подготовку почвы с заданными агротехническими требованиями</w:t>
            </w:r>
          </w:p>
          <w:p w14:paraId="782BA3F0" w14:textId="77777777" w:rsidR="001545FC" w:rsidRPr="001545FC" w:rsidRDefault="001545FC" w:rsidP="001545FC">
            <w:pPr>
              <w:tabs>
                <w:tab w:val="left" w:pos="346"/>
              </w:tabs>
              <w:autoSpaceDE w:val="0"/>
              <w:autoSpaceDN w:val="0"/>
              <w:adjustRightInd w:val="0"/>
              <w:spacing w:after="0" w:line="240" w:lineRule="auto"/>
              <w:rPr>
                <w:rFonts w:eastAsiaTheme="minorEastAsia"/>
                <w:bCs w:val="0"/>
                <w:sz w:val="22"/>
                <w:szCs w:val="22"/>
                <w:lang w:eastAsia="ru-RU"/>
              </w:rPr>
            </w:pPr>
          </w:p>
        </w:tc>
        <w:tc>
          <w:tcPr>
            <w:tcW w:w="7526" w:type="dxa"/>
            <w:tcBorders>
              <w:top w:val="single" w:sz="4" w:space="0" w:color="auto"/>
              <w:left w:val="single" w:sz="4" w:space="0" w:color="auto"/>
              <w:bottom w:val="single" w:sz="4" w:space="0" w:color="auto"/>
              <w:right w:val="single" w:sz="4" w:space="0" w:color="auto"/>
            </w:tcBorders>
          </w:tcPr>
          <w:p w14:paraId="3D3D383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
                <w:bCs w:val="0"/>
                <w:sz w:val="22"/>
                <w:szCs w:val="22"/>
                <w:lang w:eastAsia="ru-RU"/>
              </w:rPr>
            </w:pPr>
            <w:r w:rsidRPr="001545FC">
              <w:rPr>
                <w:rFonts w:eastAsiaTheme="minorEastAsia"/>
                <w:b/>
                <w:bCs w:val="0"/>
                <w:sz w:val="22"/>
                <w:szCs w:val="22"/>
                <w:lang w:eastAsia="ru-RU"/>
              </w:rPr>
              <w:t>В части трудового воспитания:</w:t>
            </w:r>
          </w:p>
          <w:p w14:paraId="70A2133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готовность к труду, осознание ценности мастерства, трудолюбие; </w:t>
            </w:r>
          </w:p>
          <w:p w14:paraId="14C7BCD0"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DA3220C"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интерес к различным сферам профессиональной деятельности,</w:t>
            </w:r>
          </w:p>
          <w:p w14:paraId="065DFFD4"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Овладение универсальными учебными познавательными действиями:</w:t>
            </w:r>
          </w:p>
          <w:p w14:paraId="5F2C16D8"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а) </w:t>
            </w:r>
            <w:r w:rsidRPr="001545FC">
              <w:rPr>
                <w:rFonts w:eastAsiaTheme="minorEastAsia"/>
                <w:b/>
                <w:bCs w:val="0"/>
                <w:sz w:val="22"/>
                <w:szCs w:val="22"/>
                <w:lang w:eastAsia="ru-RU"/>
              </w:rPr>
              <w:t>базовые логические действия:</w:t>
            </w:r>
          </w:p>
          <w:p w14:paraId="39754A77"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самостоятельно формулировать и актуализировать проблему, рассматривать ее всесторонне; </w:t>
            </w:r>
          </w:p>
          <w:p w14:paraId="63B6839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устанавливать существенный признак или основания для сравнения, классификации и обобщения; </w:t>
            </w:r>
          </w:p>
          <w:p w14:paraId="6BE2C87D"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определять цели деятельности, задавать параметры и критерии их достижения;</w:t>
            </w:r>
          </w:p>
          <w:p w14:paraId="763249AF"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выявлять закономерности и противоречия в рассматриваемых явлениях; </w:t>
            </w:r>
          </w:p>
          <w:p w14:paraId="0241BC88"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EEA6DEC"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развивать креативное мышление при решении жизненных проблем </w:t>
            </w:r>
          </w:p>
          <w:p w14:paraId="7287B94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б) </w:t>
            </w:r>
            <w:r w:rsidRPr="001545FC">
              <w:rPr>
                <w:rFonts w:eastAsiaTheme="minorEastAsia"/>
                <w:b/>
                <w:bCs w:val="0"/>
                <w:sz w:val="22"/>
                <w:szCs w:val="22"/>
                <w:lang w:eastAsia="ru-RU"/>
              </w:rPr>
              <w:t>базовые исследовательские действия:</w:t>
            </w:r>
          </w:p>
          <w:p w14:paraId="5BDB884C"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владеть навыками учебно-исследовательской и проектной деятельности, навыками разрешения проблем; </w:t>
            </w:r>
          </w:p>
          <w:p w14:paraId="1008ABBF"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7B17396"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DAC19FC"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уметь переносить знания в познавательную и практическую области жизнедеятельности;</w:t>
            </w:r>
          </w:p>
          <w:p w14:paraId="3E6D9FE1"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уметь интегрировать знания из разных предметных областей; </w:t>
            </w:r>
          </w:p>
          <w:p w14:paraId="0E9B519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 выдвигать новые идеи, предлагать оригинальные подходы и решения; </w:t>
            </w:r>
          </w:p>
          <w:p w14:paraId="7795889C" w14:textId="77777777" w:rsidR="001545FC" w:rsidRPr="001545FC" w:rsidRDefault="001545FC" w:rsidP="001545FC">
            <w:pPr>
              <w:widowControl w:val="0"/>
              <w:tabs>
                <w:tab w:val="left" w:pos="346"/>
              </w:tabs>
              <w:autoSpaceDE w:val="0"/>
              <w:autoSpaceDN w:val="0"/>
              <w:adjustRightInd w:val="0"/>
              <w:spacing w:after="0" w:line="240" w:lineRule="auto"/>
              <w:jc w:val="both"/>
              <w:rPr>
                <w:rFonts w:eastAsiaTheme="minorEastAsia"/>
                <w:b/>
                <w:sz w:val="22"/>
                <w:szCs w:val="22"/>
                <w:lang w:eastAsia="ru-RU"/>
              </w:rPr>
            </w:pPr>
            <w:r w:rsidRPr="001545FC">
              <w:rPr>
                <w:rFonts w:eastAsiaTheme="minorEastAsia"/>
                <w:bCs w:val="0"/>
                <w:sz w:val="22"/>
                <w:szCs w:val="22"/>
                <w:lang w:eastAsia="ru-RU"/>
              </w:rPr>
              <w:t>- способность их использования в познавательной и социальной практике</w:t>
            </w:r>
          </w:p>
          <w:p w14:paraId="3EA6AD73"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
                <w:sz w:val="22"/>
                <w:szCs w:val="22"/>
                <w:lang w:eastAsia="ru-RU"/>
              </w:rPr>
            </w:pPr>
          </w:p>
        </w:tc>
        <w:tc>
          <w:tcPr>
            <w:tcW w:w="4755" w:type="dxa"/>
            <w:tcBorders>
              <w:top w:val="single" w:sz="4" w:space="0" w:color="auto"/>
              <w:left w:val="single" w:sz="4" w:space="0" w:color="auto"/>
              <w:bottom w:val="single" w:sz="4" w:space="0" w:color="auto"/>
              <w:right w:val="single" w:sz="4" w:space="0" w:color="auto"/>
            </w:tcBorders>
            <w:hideMark/>
          </w:tcPr>
          <w:p w14:paraId="1B58FA75"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xml:space="preserve">-сформировать умения раскрывать основополагающие биологические законы и закономерности (Г. Менделя, Т. Моргана, Н.И. Вавилова), границы их применимости к живым системам; </w:t>
            </w:r>
          </w:p>
          <w:p w14:paraId="3F8D20A3"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уметь выделять существенные признаки: многоклеточных организмов, видов, биогеоценозов, экосистем и биосферы;</w:t>
            </w:r>
          </w:p>
          <w:p w14:paraId="2429E7A8"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строения органов и систем органов растений;</w:t>
            </w:r>
          </w:p>
          <w:p w14:paraId="76A8D4B8"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процессов жизнедеятельности, протекающих в организмах растений;</w:t>
            </w:r>
          </w:p>
          <w:p w14:paraId="45F59BFE" w14:textId="77777777" w:rsidR="001545FC" w:rsidRPr="001545FC" w:rsidRDefault="001545FC" w:rsidP="001545FC">
            <w:pPr>
              <w:widowControl w:val="0"/>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7A6E3091" w14:textId="77777777" w:rsidR="001545FC" w:rsidRPr="001545FC" w:rsidRDefault="001545FC" w:rsidP="001545FC">
            <w:pPr>
              <w:tabs>
                <w:tab w:val="left" w:pos="346"/>
              </w:tabs>
              <w:autoSpaceDE w:val="0"/>
              <w:autoSpaceDN w:val="0"/>
              <w:adjustRightInd w:val="0"/>
              <w:spacing w:after="0" w:line="240" w:lineRule="auto"/>
              <w:rPr>
                <w:rFonts w:eastAsiaTheme="minorEastAsia"/>
                <w:bCs w:val="0"/>
                <w:sz w:val="22"/>
                <w:szCs w:val="22"/>
                <w:lang w:eastAsia="ru-RU"/>
              </w:rPr>
            </w:pPr>
            <w:r w:rsidRPr="001545FC">
              <w:rPr>
                <w:rFonts w:eastAsiaTheme="minorEastAsia"/>
                <w:bCs w:val="0"/>
                <w:sz w:val="22"/>
                <w:szCs w:val="22"/>
                <w:lang w:eastAsia="ru-RU"/>
              </w:rPr>
              <w:t>- сформировать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w:t>
            </w:r>
          </w:p>
        </w:tc>
      </w:tr>
    </w:tbl>
    <w:p w14:paraId="68D1A61B" w14:textId="77777777" w:rsidR="001545FC" w:rsidRPr="001545FC" w:rsidRDefault="001545FC" w:rsidP="001545FC">
      <w:pPr>
        <w:spacing w:after="0" w:line="240" w:lineRule="auto"/>
        <w:ind w:firstLine="709"/>
        <w:jc w:val="both"/>
        <w:rPr>
          <w:rFonts w:eastAsiaTheme="minorEastAsia"/>
          <w:bCs w:val="0"/>
          <w:sz w:val="24"/>
          <w:szCs w:val="24"/>
          <w:lang w:eastAsia="ru-RU"/>
        </w:rPr>
      </w:pPr>
    </w:p>
    <w:p w14:paraId="4DDE4A20" w14:textId="77777777" w:rsidR="001545FC" w:rsidRPr="001545FC" w:rsidRDefault="001545FC" w:rsidP="001545FC">
      <w:pPr>
        <w:spacing w:after="0" w:line="240" w:lineRule="auto"/>
        <w:rPr>
          <w:rFonts w:eastAsiaTheme="minorEastAsia"/>
          <w:b/>
          <w:bCs w:val="0"/>
          <w:szCs w:val="28"/>
          <w:lang w:eastAsia="ru-RU"/>
        </w:rPr>
        <w:sectPr w:rsidR="001545FC" w:rsidRPr="001545FC">
          <w:pgSz w:w="16838" w:h="11906" w:orient="landscape"/>
          <w:pgMar w:top="1134" w:right="1134" w:bottom="1134" w:left="1134" w:header="708" w:footer="708" w:gutter="0"/>
          <w:cols w:space="720"/>
        </w:sectPr>
      </w:pPr>
    </w:p>
    <w:p w14:paraId="63CE922D" w14:textId="77777777" w:rsidR="001545FC" w:rsidRPr="001545FC" w:rsidRDefault="001545FC" w:rsidP="001545FC">
      <w:pPr>
        <w:keepNext/>
        <w:spacing w:before="240" w:after="120" w:line="360" w:lineRule="auto"/>
        <w:ind w:firstLine="709"/>
        <w:outlineLvl w:val="0"/>
        <w:rPr>
          <w:rFonts w:eastAsia="Times New Roman"/>
          <w:b/>
          <w:kern w:val="32"/>
          <w:szCs w:val="28"/>
          <w:lang w:eastAsia="ru-RU"/>
        </w:rPr>
      </w:pPr>
      <w:bookmarkStart w:id="489" w:name="_Toc193968771"/>
      <w:r w:rsidRPr="001545FC">
        <w:rPr>
          <w:rFonts w:eastAsiaTheme="minorEastAsia"/>
          <w:b/>
          <w:kern w:val="32"/>
          <w:szCs w:val="28"/>
          <w:lang w:eastAsia="ru-RU"/>
        </w:rPr>
        <w:lastRenderedPageBreak/>
        <w:t>2. Структура и содержание общеобразовательной дисциплины</w:t>
      </w:r>
      <w:bookmarkEnd w:id="489"/>
    </w:p>
    <w:p w14:paraId="06CABF6A" w14:textId="77777777" w:rsidR="001545FC" w:rsidRPr="001545FC" w:rsidRDefault="001545FC" w:rsidP="001545FC">
      <w:pPr>
        <w:spacing w:after="240" w:line="360" w:lineRule="auto"/>
        <w:ind w:firstLine="426"/>
        <w:jc w:val="center"/>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tbl>
      <w:tblPr>
        <w:tblStyle w:val="115"/>
        <w:tblW w:w="9915" w:type="dxa"/>
        <w:tblLayout w:type="fixed"/>
        <w:tblLook w:val="04A0" w:firstRow="1" w:lastRow="0" w:firstColumn="1" w:lastColumn="0" w:noHBand="0" w:noVBand="1"/>
      </w:tblPr>
      <w:tblGrid>
        <w:gridCol w:w="7335"/>
        <w:gridCol w:w="2580"/>
      </w:tblGrid>
      <w:tr w:rsidR="001545FC" w:rsidRPr="001545FC" w14:paraId="3AAA159E" w14:textId="77777777" w:rsidTr="00103D0B">
        <w:trPr>
          <w:trHeight w:val="490"/>
        </w:trPr>
        <w:tc>
          <w:tcPr>
            <w:tcW w:w="7335" w:type="dxa"/>
            <w:hideMark/>
          </w:tcPr>
          <w:p w14:paraId="2B1DEAAD" w14:textId="77777777" w:rsidR="001545FC" w:rsidRPr="001545FC" w:rsidRDefault="001545FC" w:rsidP="001545FC">
            <w:pPr>
              <w:spacing w:after="200" w:line="276" w:lineRule="auto"/>
              <w:rPr>
                <w:b/>
                <w:sz w:val="24"/>
                <w:szCs w:val="24"/>
              </w:rPr>
            </w:pPr>
            <w:r w:rsidRPr="001545FC">
              <w:rPr>
                <w:b/>
                <w:sz w:val="24"/>
                <w:szCs w:val="24"/>
              </w:rPr>
              <w:t>Вид учебной работы</w:t>
            </w:r>
          </w:p>
        </w:tc>
        <w:tc>
          <w:tcPr>
            <w:tcW w:w="2580" w:type="dxa"/>
            <w:hideMark/>
          </w:tcPr>
          <w:p w14:paraId="35C0A5EC" w14:textId="77777777" w:rsidR="001545FC" w:rsidRPr="001545FC" w:rsidRDefault="001545FC" w:rsidP="001545FC">
            <w:pPr>
              <w:spacing w:after="200" w:line="276" w:lineRule="auto"/>
              <w:jc w:val="center"/>
              <w:rPr>
                <w:b/>
                <w:sz w:val="24"/>
                <w:szCs w:val="24"/>
              </w:rPr>
            </w:pPr>
            <w:r w:rsidRPr="001545FC">
              <w:rPr>
                <w:b/>
                <w:sz w:val="24"/>
                <w:szCs w:val="24"/>
              </w:rPr>
              <w:t>Объем в часах</w:t>
            </w:r>
          </w:p>
        </w:tc>
      </w:tr>
      <w:tr w:rsidR="001545FC" w:rsidRPr="001545FC" w14:paraId="7DF09B2B" w14:textId="77777777" w:rsidTr="00103D0B">
        <w:trPr>
          <w:trHeight w:val="490"/>
        </w:trPr>
        <w:tc>
          <w:tcPr>
            <w:tcW w:w="7335" w:type="dxa"/>
            <w:hideMark/>
          </w:tcPr>
          <w:p w14:paraId="2A0C21CC" w14:textId="77777777" w:rsidR="001545FC" w:rsidRPr="001545FC" w:rsidRDefault="001545FC" w:rsidP="001545FC">
            <w:pPr>
              <w:spacing w:line="276" w:lineRule="auto"/>
              <w:rPr>
                <w:b/>
                <w:sz w:val="24"/>
                <w:szCs w:val="24"/>
              </w:rPr>
            </w:pPr>
            <w:r w:rsidRPr="001545FC">
              <w:rPr>
                <w:b/>
                <w:sz w:val="24"/>
                <w:szCs w:val="24"/>
              </w:rPr>
              <w:t>Объем образовательной программы дисциплины</w:t>
            </w:r>
          </w:p>
        </w:tc>
        <w:tc>
          <w:tcPr>
            <w:tcW w:w="2580" w:type="dxa"/>
            <w:hideMark/>
          </w:tcPr>
          <w:p w14:paraId="2E7948F5" w14:textId="77777777" w:rsidR="001545FC" w:rsidRPr="001545FC" w:rsidRDefault="001545FC" w:rsidP="001545FC">
            <w:pPr>
              <w:spacing w:line="276" w:lineRule="auto"/>
              <w:jc w:val="center"/>
              <w:rPr>
                <w:b/>
                <w:sz w:val="24"/>
                <w:szCs w:val="24"/>
              </w:rPr>
            </w:pPr>
            <w:r w:rsidRPr="001545FC">
              <w:rPr>
                <w:b/>
                <w:sz w:val="24"/>
                <w:szCs w:val="24"/>
              </w:rPr>
              <w:t>144</w:t>
            </w:r>
          </w:p>
        </w:tc>
      </w:tr>
      <w:tr w:rsidR="001545FC" w:rsidRPr="001545FC" w14:paraId="7C8959E9" w14:textId="77777777" w:rsidTr="00103D0B">
        <w:trPr>
          <w:trHeight w:val="336"/>
        </w:trPr>
        <w:tc>
          <w:tcPr>
            <w:tcW w:w="9915" w:type="dxa"/>
            <w:gridSpan w:val="2"/>
            <w:hideMark/>
          </w:tcPr>
          <w:p w14:paraId="127DBB5B" w14:textId="77777777" w:rsidR="001545FC" w:rsidRPr="001545FC" w:rsidRDefault="001545FC" w:rsidP="001545FC">
            <w:pPr>
              <w:spacing w:line="276" w:lineRule="auto"/>
              <w:rPr>
                <w:b/>
                <w:sz w:val="24"/>
                <w:szCs w:val="24"/>
              </w:rPr>
            </w:pPr>
            <w:r w:rsidRPr="001545FC">
              <w:rPr>
                <w:b/>
                <w:sz w:val="24"/>
                <w:szCs w:val="24"/>
              </w:rPr>
              <w:t>в т. ч.:</w:t>
            </w:r>
          </w:p>
        </w:tc>
      </w:tr>
      <w:tr w:rsidR="001545FC" w:rsidRPr="001545FC" w14:paraId="4034962C" w14:textId="77777777" w:rsidTr="00103D0B">
        <w:trPr>
          <w:trHeight w:val="490"/>
        </w:trPr>
        <w:tc>
          <w:tcPr>
            <w:tcW w:w="7335" w:type="dxa"/>
            <w:hideMark/>
          </w:tcPr>
          <w:p w14:paraId="3C4B4744" w14:textId="77777777" w:rsidR="001545FC" w:rsidRPr="001545FC" w:rsidRDefault="001545FC" w:rsidP="001545FC">
            <w:pPr>
              <w:spacing w:line="276" w:lineRule="auto"/>
              <w:rPr>
                <w:sz w:val="24"/>
                <w:szCs w:val="24"/>
              </w:rPr>
            </w:pPr>
            <w:r w:rsidRPr="001545FC">
              <w:rPr>
                <w:sz w:val="24"/>
                <w:szCs w:val="24"/>
              </w:rPr>
              <w:t>теоретические занятия</w:t>
            </w:r>
          </w:p>
        </w:tc>
        <w:tc>
          <w:tcPr>
            <w:tcW w:w="2580" w:type="dxa"/>
            <w:hideMark/>
          </w:tcPr>
          <w:p w14:paraId="2EF9CCDA" w14:textId="77777777" w:rsidR="001545FC" w:rsidRPr="001545FC" w:rsidRDefault="001545FC" w:rsidP="001545FC">
            <w:pPr>
              <w:spacing w:line="276" w:lineRule="auto"/>
              <w:jc w:val="center"/>
              <w:rPr>
                <w:sz w:val="24"/>
                <w:szCs w:val="24"/>
              </w:rPr>
            </w:pPr>
            <w:r w:rsidRPr="001545FC">
              <w:rPr>
                <w:sz w:val="24"/>
                <w:szCs w:val="24"/>
              </w:rPr>
              <w:t>86</w:t>
            </w:r>
          </w:p>
        </w:tc>
      </w:tr>
      <w:tr w:rsidR="001545FC" w:rsidRPr="001545FC" w14:paraId="7D34FB5F" w14:textId="77777777" w:rsidTr="00103D0B">
        <w:trPr>
          <w:trHeight w:val="490"/>
        </w:trPr>
        <w:tc>
          <w:tcPr>
            <w:tcW w:w="7335" w:type="dxa"/>
            <w:hideMark/>
          </w:tcPr>
          <w:p w14:paraId="3C71DAB2" w14:textId="77777777" w:rsidR="001545FC" w:rsidRPr="001545FC" w:rsidRDefault="001545FC" w:rsidP="001545FC">
            <w:pPr>
              <w:spacing w:line="276" w:lineRule="auto"/>
              <w:rPr>
                <w:sz w:val="24"/>
                <w:szCs w:val="24"/>
              </w:rPr>
            </w:pPr>
            <w:r w:rsidRPr="001545FC">
              <w:rPr>
                <w:sz w:val="24"/>
                <w:szCs w:val="24"/>
              </w:rPr>
              <w:t>практические занятия</w:t>
            </w:r>
          </w:p>
        </w:tc>
        <w:tc>
          <w:tcPr>
            <w:tcW w:w="2580" w:type="dxa"/>
            <w:hideMark/>
          </w:tcPr>
          <w:p w14:paraId="76DFA7CB" w14:textId="77777777" w:rsidR="001545FC" w:rsidRPr="001545FC" w:rsidRDefault="001545FC" w:rsidP="001545FC">
            <w:pPr>
              <w:spacing w:line="276" w:lineRule="auto"/>
              <w:jc w:val="center"/>
              <w:rPr>
                <w:sz w:val="24"/>
                <w:szCs w:val="24"/>
              </w:rPr>
            </w:pPr>
            <w:r w:rsidRPr="001545FC">
              <w:rPr>
                <w:sz w:val="24"/>
                <w:szCs w:val="24"/>
              </w:rPr>
              <w:t>32</w:t>
            </w:r>
          </w:p>
        </w:tc>
      </w:tr>
      <w:tr w:rsidR="001545FC" w:rsidRPr="001545FC" w14:paraId="41038591" w14:textId="77777777" w:rsidTr="00103D0B">
        <w:trPr>
          <w:trHeight w:val="490"/>
        </w:trPr>
        <w:tc>
          <w:tcPr>
            <w:tcW w:w="7335" w:type="dxa"/>
            <w:hideMark/>
          </w:tcPr>
          <w:p w14:paraId="749C699D" w14:textId="77777777" w:rsidR="001545FC" w:rsidRPr="001545FC" w:rsidRDefault="001545FC" w:rsidP="001545FC">
            <w:pPr>
              <w:spacing w:line="276" w:lineRule="auto"/>
              <w:rPr>
                <w:sz w:val="24"/>
                <w:szCs w:val="24"/>
              </w:rPr>
            </w:pPr>
            <w:r w:rsidRPr="001545FC">
              <w:rPr>
                <w:sz w:val="24"/>
                <w:szCs w:val="24"/>
              </w:rPr>
              <w:t>лабораторные занятия</w:t>
            </w:r>
          </w:p>
        </w:tc>
        <w:tc>
          <w:tcPr>
            <w:tcW w:w="2580" w:type="dxa"/>
            <w:hideMark/>
          </w:tcPr>
          <w:p w14:paraId="2F8CA0DA" w14:textId="77777777" w:rsidR="001545FC" w:rsidRPr="001545FC" w:rsidRDefault="001545FC" w:rsidP="001545FC">
            <w:pPr>
              <w:spacing w:line="276" w:lineRule="auto"/>
              <w:jc w:val="center"/>
              <w:rPr>
                <w:sz w:val="24"/>
                <w:szCs w:val="24"/>
              </w:rPr>
            </w:pPr>
            <w:r w:rsidRPr="001545FC">
              <w:rPr>
                <w:sz w:val="24"/>
                <w:szCs w:val="24"/>
              </w:rPr>
              <w:t>18</w:t>
            </w:r>
          </w:p>
        </w:tc>
      </w:tr>
      <w:tr w:rsidR="001545FC" w:rsidRPr="001545FC" w14:paraId="7D65E79C" w14:textId="77777777" w:rsidTr="00103D0B">
        <w:trPr>
          <w:trHeight w:val="331"/>
        </w:trPr>
        <w:tc>
          <w:tcPr>
            <w:tcW w:w="7335" w:type="dxa"/>
            <w:hideMark/>
          </w:tcPr>
          <w:p w14:paraId="3F27D242" w14:textId="77777777" w:rsidR="001545FC" w:rsidRPr="001545FC" w:rsidRDefault="001545FC" w:rsidP="001545FC">
            <w:pPr>
              <w:spacing w:line="276" w:lineRule="auto"/>
              <w:rPr>
                <w:b/>
                <w:sz w:val="24"/>
                <w:szCs w:val="24"/>
              </w:rPr>
            </w:pPr>
            <w:r w:rsidRPr="001545FC">
              <w:rPr>
                <w:b/>
                <w:sz w:val="24"/>
                <w:szCs w:val="24"/>
              </w:rPr>
              <w:t>Основное содержание</w:t>
            </w:r>
          </w:p>
        </w:tc>
        <w:tc>
          <w:tcPr>
            <w:tcW w:w="2580" w:type="dxa"/>
            <w:hideMark/>
          </w:tcPr>
          <w:p w14:paraId="75BA0BDC" w14:textId="77777777" w:rsidR="001545FC" w:rsidRPr="001545FC" w:rsidRDefault="001545FC" w:rsidP="001545FC">
            <w:pPr>
              <w:spacing w:line="276" w:lineRule="auto"/>
              <w:jc w:val="center"/>
              <w:rPr>
                <w:b/>
                <w:sz w:val="24"/>
                <w:szCs w:val="24"/>
              </w:rPr>
            </w:pPr>
            <w:r w:rsidRPr="001545FC">
              <w:rPr>
                <w:b/>
                <w:sz w:val="24"/>
                <w:szCs w:val="24"/>
              </w:rPr>
              <w:t>102</w:t>
            </w:r>
          </w:p>
        </w:tc>
      </w:tr>
      <w:tr w:rsidR="001545FC" w:rsidRPr="001545FC" w14:paraId="76EA151F" w14:textId="77777777" w:rsidTr="00103D0B">
        <w:trPr>
          <w:trHeight w:val="331"/>
        </w:trPr>
        <w:tc>
          <w:tcPr>
            <w:tcW w:w="7335" w:type="dxa"/>
            <w:hideMark/>
          </w:tcPr>
          <w:p w14:paraId="49735311" w14:textId="77777777" w:rsidR="001545FC" w:rsidRPr="001545FC" w:rsidRDefault="001545FC" w:rsidP="001545FC">
            <w:pPr>
              <w:spacing w:line="276" w:lineRule="auto"/>
              <w:rPr>
                <w:b/>
                <w:sz w:val="24"/>
                <w:szCs w:val="24"/>
              </w:rPr>
            </w:pPr>
            <w:r w:rsidRPr="001545FC">
              <w:rPr>
                <w:b/>
                <w:sz w:val="24"/>
                <w:szCs w:val="24"/>
              </w:rPr>
              <w:t>Профессионально ориентированное содержание</w:t>
            </w:r>
          </w:p>
        </w:tc>
        <w:tc>
          <w:tcPr>
            <w:tcW w:w="2580" w:type="dxa"/>
            <w:hideMark/>
          </w:tcPr>
          <w:p w14:paraId="684695B4" w14:textId="77777777" w:rsidR="001545FC" w:rsidRPr="001545FC" w:rsidRDefault="001545FC" w:rsidP="001545FC">
            <w:pPr>
              <w:spacing w:line="276" w:lineRule="auto"/>
              <w:jc w:val="center"/>
              <w:rPr>
                <w:b/>
                <w:sz w:val="24"/>
                <w:szCs w:val="24"/>
              </w:rPr>
            </w:pPr>
            <w:r w:rsidRPr="001545FC">
              <w:rPr>
                <w:b/>
                <w:sz w:val="24"/>
                <w:szCs w:val="24"/>
              </w:rPr>
              <w:t>42</w:t>
            </w:r>
          </w:p>
        </w:tc>
      </w:tr>
      <w:tr w:rsidR="001545FC" w:rsidRPr="001545FC" w14:paraId="280E81A4" w14:textId="77777777" w:rsidTr="00103D0B">
        <w:trPr>
          <w:trHeight w:val="331"/>
        </w:trPr>
        <w:tc>
          <w:tcPr>
            <w:tcW w:w="7335" w:type="dxa"/>
            <w:hideMark/>
          </w:tcPr>
          <w:p w14:paraId="0D393456" w14:textId="77777777" w:rsidR="001545FC" w:rsidRPr="001545FC" w:rsidRDefault="001545FC" w:rsidP="001545FC">
            <w:pPr>
              <w:spacing w:line="276" w:lineRule="auto"/>
              <w:rPr>
                <w:i/>
                <w:sz w:val="24"/>
                <w:szCs w:val="24"/>
              </w:rPr>
            </w:pPr>
            <w:r w:rsidRPr="001545FC">
              <w:rPr>
                <w:b/>
                <w:sz w:val="24"/>
                <w:szCs w:val="24"/>
              </w:rPr>
              <w:t xml:space="preserve">Промежуточная аттестация  </w:t>
            </w:r>
            <w:r w:rsidRPr="001545FC">
              <w:rPr>
                <w:sz w:val="24"/>
                <w:szCs w:val="24"/>
              </w:rPr>
              <w:t>(экзамен)</w:t>
            </w:r>
          </w:p>
        </w:tc>
        <w:tc>
          <w:tcPr>
            <w:tcW w:w="2580" w:type="dxa"/>
            <w:hideMark/>
          </w:tcPr>
          <w:p w14:paraId="66997446" w14:textId="77777777" w:rsidR="001545FC" w:rsidRPr="001545FC" w:rsidRDefault="001545FC" w:rsidP="001545FC">
            <w:pPr>
              <w:spacing w:line="276" w:lineRule="auto"/>
              <w:jc w:val="center"/>
              <w:rPr>
                <w:b/>
                <w:sz w:val="24"/>
                <w:szCs w:val="24"/>
              </w:rPr>
            </w:pPr>
            <w:r w:rsidRPr="001545FC">
              <w:rPr>
                <w:b/>
                <w:sz w:val="24"/>
                <w:szCs w:val="24"/>
              </w:rPr>
              <w:t>8</w:t>
            </w:r>
          </w:p>
        </w:tc>
      </w:tr>
    </w:tbl>
    <w:p w14:paraId="4F902CBF" w14:textId="77777777" w:rsidR="001545FC" w:rsidRPr="001545FC" w:rsidRDefault="001545FC" w:rsidP="001545FC">
      <w:pPr>
        <w:spacing w:after="240" w:line="240" w:lineRule="auto"/>
        <w:rPr>
          <w:rFonts w:eastAsiaTheme="minorEastAsia"/>
          <w:b/>
          <w:bCs w:val="0"/>
          <w:szCs w:val="28"/>
          <w:lang w:eastAsia="ru-RU"/>
        </w:rPr>
      </w:pPr>
    </w:p>
    <w:p w14:paraId="69116FC1" w14:textId="77777777" w:rsidR="001545FC" w:rsidRPr="001545FC" w:rsidRDefault="001545FC" w:rsidP="001545FC">
      <w:pPr>
        <w:spacing w:after="120" w:line="276" w:lineRule="auto"/>
        <w:rPr>
          <w:rFonts w:eastAsiaTheme="minorEastAsia"/>
          <w:b/>
          <w:bCs w:val="0"/>
          <w:i/>
          <w:szCs w:val="28"/>
          <w:lang w:eastAsia="ru-RU"/>
        </w:rPr>
      </w:pPr>
    </w:p>
    <w:p w14:paraId="5CF92D2E" w14:textId="77777777" w:rsidR="001545FC" w:rsidRPr="001545FC" w:rsidRDefault="001545FC" w:rsidP="001545FC">
      <w:pPr>
        <w:spacing w:after="0" w:line="276" w:lineRule="auto"/>
        <w:rPr>
          <w:rFonts w:eastAsiaTheme="minorEastAsia"/>
          <w:b/>
          <w:bCs w:val="0"/>
          <w:i/>
          <w:szCs w:val="28"/>
          <w:lang w:eastAsia="ru-RU"/>
        </w:rPr>
        <w:sectPr w:rsidR="001545FC" w:rsidRPr="001545FC">
          <w:pgSz w:w="11906" w:h="16838"/>
          <w:pgMar w:top="1134" w:right="850" w:bottom="851" w:left="1134" w:header="708" w:footer="708" w:gutter="0"/>
          <w:cols w:space="720"/>
        </w:sectPr>
      </w:pPr>
    </w:p>
    <w:p w14:paraId="5E473765" w14:textId="77777777" w:rsidR="001545FC" w:rsidRPr="001545FC" w:rsidRDefault="001545FC" w:rsidP="001545FC">
      <w:pPr>
        <w:spacing w:after="200" w:line="276" w:lineRule="auto"/>
        <w:ind w:firstLine="709"/>
        <w:rPr>
          <w:rFonts w:eastAsiaTheme="minorEastAsia"/>
          <w:b/>
          <w:bCs w:val="0"/>
          <w:szCs w:val="28"/>
          <w:lang w:eastAsia="ru-RU"/>
        </w:rPr>
      </w:pPr>
      <w:r w:rsidRPr="001545FC">
        <w:rPr>
          <w:rFonts w:eastAsiaTheme="minorEastAsia"/>
          <w:b/>
          <w:bCs w:val="0"/>
          <w:szCs w:val="28"/>
          <w:lang w:eastAsia="ru-RU"/>
        </w:rPr>
        <w:lastRenderedPageBreak/>
        <w:t>2.2. Тематический план и содержание дисциплины «Биология»</w:t>
      </w:r>
    </w:p>
    <w:tbl>
      <w:tblPr>
        <w:tblW w:w="14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782"/>
        <w:gridCol w:w="992"/>
        <w:gridCol w:w="1843"/>
      </w:tblGrid>
      <w:tr w:rsidR="001545FC" w:rsidRPr="001545FC" w14:paraId="37A0358F" w14:textId="77777777" w:rsidTr="00103D0B">
        <w:trPr>
          <w:trHeight w:val="20"/>
        </w:trPr>
        <w:tc>
          <w:tcPr>
            <w:tcW w:w="1843" w:type="dxa"/>
            <w:vAlign w:val="center"/>
            <w:hideMark/>
          </w:tcPr>
          <w:p w14:paraId="6D24F6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heme="minorEastAsia"/>
                <w:b/>
                <w:sz w:val="22"/>
                <w:szCs w:val="22"/>
                <w:lang w:eastAsia="ru-RU"/>
              </w:rPr>
              <w:t>Наименование разделов и тем</w:t>
            </w:r>
          </w:p>
        </w:tc>
        <w:tc>
          <w:tcPr>
            <w:tcW w:w="9781" w:type="dxa"/>
            <w:vAlign w:val="center"/>
            <w:hideMark/>
          </w:tcPr>
          <w:p w14:paraId="3E21EF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992" w:type="dxa"/>
            <w:vAlign w:val="center"/>
            <w:hideMark/>
          </w:tcPr>
          <w:p w14:paraId="36DEFF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Объем часов</w:t>
            </w:r>
          </w:p>
        </w:tc>
        <w:tc>
          <w:tcPr>
            <w:tcW w:w="1843" w:type="dxa"/>
            <w:vAlign w:val="center"/>
            <w:hideMark/>
          </w:tcPr>
          <w:p w14:paraId="24038F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Формируемые компетенции</w:t>
            </w:r>
          </w:p>
        </w:tc>
      </w:tr>
      <w:tr w:rsidR="001545FC" w:rsidRPr="001545FC" w14:paraId="743CE832" w14:textId="77777777" w:rsidTr="00103D0B">
        <w:trPr>
          <w:trHeight w:val="20"/>
        </w:trPr>
        <w:tc>
          <w:tcPr>
            <w:tcW w:w="1843" w:type="dxa"/>
            <w:hideMark/>
          </w:tcPr>
          <w:p w14:paraId="183387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w:t>
            </w:r>
          </w:p>
        </w:tc>
        <w:tc>
          <w:tcPr>
            <w:tcW w:w="9781" w:type="dxa"/>
            <w:hideMark/>
          </w:tcPr>
          <w:p w14:paraId="0BD162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992" w:type="dxa"/>
            <w:hideMark/>
          </w:tcPr>
          <w:p w14:paraId="7AAA91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3</w:t>
            </w:r>
          </w:p>
        </w:tc>
        <w:tc>
          <w:tcPr>
            <w:tcW w:w="1843" w:type="dxa"/>
            <w:hideMark/>
          </w:tcPr>
          <w:p w14:paraId="7CAF82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r>
      <w:tr w:rsidR="001545FC" w:rsidRPr="001545FC" w14:paraId="505D8A41" w14:textId="77777777" w:rsidTr="00103D0B">
        <w:trPr>
          <w:trHeight w:val="20"/>
        </w:trPr>
        <w:tc>
          <w:tcPr>
            <w:tcW w:w="14459" w:type="dxa"/>
            <w:gridSpan w:val="4"/>
            <w:hideMark/>
          </w:tcPr>
          <w:p w14:paraId="5FA4CD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b/>
                <w:sz w:val="22"/>
                <w:szCs w:val="22"/>
                <w:lang w:eastAsia="ru-RU"/>
              </w:rPr>
              <w:t>Основное содержание</w:t>
            </w:r>
          </w:p>
        </w:tc>
      </w:tr>
      <w:tr w:rsidR="001545FC" w:rsidRPr="001545FC" w14:paraId="68A457F9" w14:textId="77777777" w:rsidTr="00103D0B">
        <w:trPr>
          <w:trHeight w:val="20"/>
        </w:trPr>
        <w:tc>
          <w:tcPr>
            <w:tcW w:w="11624" w:type="dxa"/>
            <w:gridSpan w:val="2"/>
            <w:hideMark/>
          </w:tcPr>
          <w:p w14:paraId="2F8DCC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1. </w:t>
            </w:r>
            <w:r w:rsidRPr="001545FC">
              <w:rPr>
                <w:rFonts w:eastAsiaTheme="minorEastAsia"/>
                <w:b/>
                <w:bCs w:val="0"/>
                <w:sz w:val="22"/>
                <w:szCs w:val="22"/>
                <w:lang w:eastAsia="ru-RU"/>
              </w:rPr>
              <w:t>Биология как наука</w:t>
            </w:r>
          </w:p>
        </w:tc>
        <w:tc>
          <w:tcPr>
            <w:tcW w:w="992" w:type="dxa"/>
            <w:hideMark/>
          </w:tcPr>
          <w:p w14:paraId="6DF32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24421A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70CFF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653C88CE" w14:textId="77777777" w:rsidTr="00103D0B">
        <w:trPr>
          <w:trHeight w:val="182"/>
        </w:trPr>
        <w:tc>
          <w:tcPr>
            <w:tcW w:w="1843" w:type="dxa"/>
            <w:vMerge w:val="restart"/>
            <w:hideMark/>
          </w:tcPr>
          <w:p w14:paraId="03CFD4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w:t>
            </w:r>
            <w:r w:rsidRPr="001545FC">
              <w:rPr>
                <w:rFonts w:eastAsiaTheme="minorEastAsia"/>
                <w:bCs w:val="0"/>
                <w:sz w:val="22"/>
                <w:szCs w:val="22"/>
                <w:lang w:eastAsia="ru-RU"/>
              </w:rPr>
              <w:t xml:space="preserve">1.1. </w:t>
            </w:r>
            <w:r w:rsidRPr="001545FC">
              <w:rPr>
                <w:rFonts w:eastAsiaTheme="minorEastAsia"/>
                <w:sz w:val="22"/>
                <w:szCs w:val="22"/>
                <w:lang w:eastAsia="ru-RU"/>
              </w:rPr>
              <w:t>Биология в системе наук</w:t>
            </w:r>
          </w:p>
        </w:tc>
        <w:tc>
          <w:tcPr>
            <w:tcW w:w="9781" w:type="dxa"/>
            <w:hideMark/>
          </w:tcPr>
          <w:p w14:paraId="5709EC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32C977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6097E3B" w14:textId="77777777" w:rsidR="001545FC" w:rsidRPr="001545FC" w:rsidRDefault="001545FC" w:rsidP="001545FC">
            <w:pPr>
              <w:spacing w:after="0"/>
              <w:rPr>
                <w:rFonts w:eastAsiaTheme="minorEastAsia"/>
                <w:sz w:val="22"/>
                <w:szCs w:val="22"/>
                <w:lang w:eastAsia="ru-RU"/>
              </w:rPr>
            </w:pPr>
          </w:p>
        </w:tc>
      </w:tr>
      <w:tr w:rsidR="001545FC" w:rsidRPr="001545FC" w14:paraId="385F7522" w14:textId="77777777" w:rsidTr="00103D0B">
        <w:trPr>
          <w:trHeight w:val="20"/>
        </w:trPr>
        <w:tc>
          <w:tcPr>
            <w:tcW w:w="14459" w:type="dxa"/>
            <w:vMerge/>
            <w:vAlign w:val="center"/>
            <w:hideMark/>
          </w:tcPr>
          <w:p w14:paraId="5E592BEA" w14:textId="77777777" w:rsidR="001545FC" w:rsidRPr="001545FC" w:rsidRDefault="001545FC" w:rsidP="001545FC">
            <w:pPr>
              <w:spacing w:after="0"/>
              <w:rPr>
                <w:rFonts w:eastAsiaTheme="minorEastAsia"/>
                <w:sz w:val="22"/>
                <w:szCs w:val="22"/>
                <w:lang w:eastAsia="ru-RU"/>
              </w:rPr>
            </w:pPr>
          </w:p>
        </w:tc>
        <w:tc>
          <w:tcPr>
            <w:tcW w:w="9781" w:type="dxa"/>
            <w:hideMark/>
          </w:tcPr>
          <w:p w14:paraId="1DF68B1F" w14:textId="77777777" w:rsidR="001545FC" w:rsidRPr="001545FC" w:rsidRDefault="001545FC" w:rsidP="001545FC">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1643F9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992" w:type="dxa"/>
            <w:vMerge/>
            <w:vAlign w:val="center"/>
            <w:hideMark/>
          </w:tcPr>
          <w:p w14:paraId="48C0056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99BC84A" w14:textId="77777777" w:rsidR="001545FC" w:rsidRPr="001545FC" w:rsidRDefault="001545FC" w:rsidP="001545FC">
            <w:pPr>
              <w:spacing w:after="0"/>
              <w:rPr>
                <w:rFonts w:eastAsiaTheme="minorEastAsia"/>
                <w:sz w:val="22"/>
                <w:szCs w:val="22"/>
                <w:lang w:eastAsia="ru-RU"/>
              </w:rPr>
            </w:pPr>
          </w:p>
        </w:tc>
      </w:tr>
      <w:tr w:rsidR="001545FC" w:rsidRPr="001545FC" w14:paraId="33040FB7" w14:textId="77777777" w:rsidTr="00103D0B">
        <w:trPr>
          <w:trHeight w:val="448"/>
        </w:trPr>
        <w:tc>
          <w:tcPr>
            <w:tcW w:w="11624" w:type="dxa"/>
            <w:gridSpan w:val="2"/>
            <w:hideMark/>
          </w:tcPr>
          <w:p w14:paraId="411D60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2. Живые системы и их организация</w:t>
            </w:r>
          </w:p>
        </w:tc>
        <w:tc>
          <w:tcPr>
            <w:tcW w:w="992" w:type="dxa"/>
            <w:hideMark/>
          </w:tcPr>
          <w:p w14:paraId="1F0491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0D3DEE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C02D0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tc>
      </w:tr>
      <w:tr w:rsidR="001545FC" w:rsidRPr="001545FC" w14:paraId="6A6263CC" w14:textId="77777777" w:rsidTr="00103D0B">
        <w:trPr>
          <w:trHeight w:val="20"/>
        </w:trPr>
        <w:tc>
          <w:tcPr>
            <w:tcW w:w="1843" w:type="dxa"/>
            <w:vMerge w:val="restart"/>
            <w:hideMark/>
          </w:tcPr>
          <w:p w14:paraId="3DDBB8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2.1. Общая характеристика жизни</w:t>
            </w:r>
          </w:p>
        </w:tc>
        <w:tc>
          <w:tcPr>
            <w:tcW w:w="9781" w:type="dxa"/>
            <w:hideMark/>
          </w:tcPr>
          <w:p w14:paraId="3152F1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5F886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A585930" w14:textId="77777777" w:rsidR="001545FC" w:rsidRPr="001545FC" w:rsidRDefault="001545FC" w:rsidP="001545FC">
            <w:pPr>
              <w:spacing w:after="0"/>
              <w:rPr>
                <w:rFonts w:eastAsiaTheme="minorEastAsia"/>
                <w:b/>
                <w:i/>
                <w:sz w:val="22"/>
                <w:szCs w:val="22"/>
                <w:lang w:eastAsia="ru-RU"/>
              </w:rPr>
            </w:pPr>
          </w:p>
        </w:tc>
      </w:tr>
      <w:tr w:rsidR="001545FC" w:rsidRPr="001545FC" w14:paraId="1DA0D055" w14:textId="77777777" w:rsidTr="00103D0B">
        <w:trPr>
          <w:trHeight w:val="20"/>
        </w:trPr>
        <w:tc>
          <w:tcPr>
            <w:tcW w:w="14459" w:type="dxa"/>
            <w:vMerge/>
            <w:vAlign w:val="center"/>
            <w:hideMark/>
          </w:tcPr>
          <w:p w14:paraId="5B9B6F63" w14:textId="77777777" w:rsidR="001545FC" w:rsidRPr="001545FC" w:rsidRDefault="001545FC" w:rsidP="001545FC">
            <w:pPr>
              <w:spacing w:after="0"/>
              <w:rPr>
                <w:rFonts w:eastAsiaTheme="minorEastAsia"/>
                <w:sz w:val="22"/>
                <w:szCs w:val="22"/>
                <w:lang w:eastAsia="ru-RU"/>
              </w:rPr>
            </w:pPr>
          </w:p>
        </w:tc>
        <w:tc>
          <w:tcPr>
            <w:tcW w:w="9781" w:type="dxa"/>
            <w:hideMark/>
          </w:tcPr>
          <w:p w14:paraId="750D007A" w14:textId="77777777" w:rsidR="001545FC" w:rsidRPr="001545FC" w:rsidRDefault="001545FC" w:rsidP="001545FC">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0ED84E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992" w:type="dxa"/>
            <w:vMerge/>
            <w:vAlign w:val="center"/>
            <w:hideMark/>
          </w:tcPr>
          <w:p w14:paraId="1B49041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B2E6335" w14:textId="77777777" w:rsidR="001545FC" w:rsidRPr="001545FC" w:rsidRDefault="001545FC" w:rsidP="001545FC">
            <w:pPr>
              <w:spacing w:after="0"/>
              <w:rPr>
                <w:rFonts w:eastAsiaTheme="minorEastAsia"/>
                <w:b/>
                <w:i/>
                <w:sz w:val="22"/>
                <w:szCs w:val="22"/>
                <w:lang w:eastAsia="ru-RU"/>
              </w:rPr>
            </w:pPr>
          </w:p>
        </w:tc>
      </w:tr>
      <w:tr w:rsidR="001545FC" w:rsidRPr="001545FC" w14:paraId="19EEED73" w14:textId="77777777" w:rsidTr="00103D0B">
        <w:trPr>
          <w:trHeight w:val="419"/>
        </w:trPr>
        <w:tc>
          <w:tcPr>
            <w:tcW w:w="11624" w:type="dxa"/>
            <w:gridSpan w:val="2"/>
            <w:hideMark/>
          </w:tcPr>
          <w:p w14:paraId="3D650B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3 Химический состав и строение клетки</w:t>
            </w:r>
          </w:p>
        </w:tc>
        <w:tc>
          <w:tcPr>
            <w:tcW w:w="992" w:type="dxa"/>
            <w:hideMark/>
          </w:tcPr>
          <w:p w14:paraId="688340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16</w:t>
            </w:r>
          </w:p>
        </w:tc>
        <w:tc>
          <w:tcPr>
            <w:tcW w:w="1843" w:type="dxa"/>
            <w:vMerge w:val="restart"/>
            <w:vAlign w:val="center"/>
            <w:hideMark/>
          </w:tcPr>
          <w:p w14:paraId="0E5F4C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790A44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4C65646C" w14:textId="77777777" w:rsidTr="00103D0B">
        <w:trPr>
          <w:trHeight w:val="240"/>
        </w:trPr>
        <w:tc>
          <w:tcPr>
            <w:tcW w:w="1843" w:type="dxa"/>
            <w:vMerge w:val="restart"/>
            <w:hideMark/>
          </w:tcPr>
          <w:p w14:paraId="7E1819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3.1. </w:t>
            </w:r>
          </w:p>
          <w:p w14:paraId="7DA7D8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Химический </w:t>
            </w:r>
          </w:p>
          <w:p w14:paraId="2B33A3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состав клетки. Вода </w:t>
            </w:r>
          </w:p>
          <w:p w14:paraId="770ADC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минеральные вещества</w:t>
            </w:r>
          </w:p>
        </w:tc>
        <w:tc>
          <w:tcPr>
            <w:tcW w:w="9781" w:type="dxa"/>
            <w:hideMark/>
          </w:tcPr>
          <w:p w14:paraId="76BB71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FFE0D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05A89CE" w14:textId="77777777" w:rsidR="001545FC" w:rsidRPr="001545FC" w:rsidRDefault="001545FC" w:rsidP="001545FC">
            <w:pPr>
              <w:spacing w:after="0"/>
              <w:rPr>
                <w:rFonts w:eastAsiaTheme="minorEastAsia"/>
                <w:sz w:val="22"/>
                <w:szCs w:val="22"/>
                <w:lang w:eastAsia="ru-RU"/>
              </w:rPr>
            </w:pPr>
          </w:p>
        </w:tc>
      </w:tr>
      <w:tr w:rsidR="001545FC" w:rsidRPr="001545FC" w14:paraId="299446D9" w14:textId="77777777" w:rsidTr="00103D0B">
        <w:trPr>
          <w:trHeight w:val="850"/>
        </w:trPr>
        <w:tc>
          <w:tcPr>
            <w:tcW w:w="14459" w:type="dxa"/>
            <w:vMerge/>
            <w:vAlign w:val="center"/>
            <w:hideMark/>
          </w:tcPr>
          <w:p w14:paraId="68CA731A" w14:textId="77777777" w:rsidR="001545FC" w:rsidRPr="001545FC" w:rsidRDefault="001545FC" w:rsidP="001545FC">
            <w:pPr>
              <w:spacing w:after="0"/>
              <w:rPr>
                <w:rFonts w:eastAsiaTheme="minorEastAsia"/>
                <w:sz w:val="22"/>
                <w:szCs w:val="22"/>
                <w:lang w:eastAsia="ru-RU"/>
              </w:rPr>
            </w:pPr>
          </w:p>
        </w:tc>
        <w:tc>
          <w:tcPr>
            <w:tcW w:w="9781" w:type="dxa"/>
            <w:hideMark/>
          </w:tcPr>
          <w:p w14:paraId="39AE8D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sz w:val="22"/>
                <w:szCs w:val="22"/>
                <w:lang w:eastAsia="ru-RU"/>
              </w:rPr>
            </w:pPr>
            <w:r w:rsidRPr="001545FC">
              <w:rPr>
                <w:rFonts w:eastAsiaTheme="minorEastAsia"/>
                <w:bCs w:val="0"/>
                <w:sz w:val="22"/>
                <w:szCs w:val="22"/>
                <w:lang w:eastAsia="ru-RU"/>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vAlign w:val="center"/>
            <w:hideMark/>
          </w:tcPr>
          <w:p w14:paraId="787943A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F250095" w14:textId="77777777" w:rsidR="001545FC" w:rsidRPr="001545FC" w:rsidRDefault="001545FC" w:rsidP="001545FC">
            <w:pPr>
              <w:spacing w:after="0"/>
              <w:rPr>
                <w:rFonts w:eastAsiaTheme="minorEastAsia"/>
                <w:sz w:val="22"/>
                <w:szCs w:val="22"/>
                <w:lang w:eastAsia="ru-RU"/>
              </w:rPr>
            </w:pPr>
          </w:p>
        </w:tc>
      </w:tr>
      <w:tr w:rsidR="001545FC" w:rsidRPr="001545FC" w14:paraId="487B6889" w14:textId="77777777" w:rsidTr="00103D0B">
        <w:trPr>
          <w:trHeight w:val="283"/>
        </w:trPr>
        <w:tc>
          <w:tcPr>
            <w:tcW w:w="14459" w:type="dxa"/>
            <w:vMerge/>
            <w:vAlign w:val="center"/>
            <w:hideMark/>
          </w:tcPr>
          <w:p w14:paraId="386EA9D5" w14:textId="77777777" w:rsidR="001545FC" w:rsidRPr="001545FC" w:rsidRDefault="001545FC" w:rsidP="001545FC">
            <w:pPr>
              <w:spacing w:after="0"/>
              <w:rPr>
                <w:rFonts w:eastAsiaTheme="minorEastAsia"/>
                <w:sz w:val="22"/>
                <w:szCs w:val="22"/>
                <w:lang w:eastAsia="ru-RU"/>
              </w:rPr>
            </w:pPr>
          </w:p>
        </w:tc>
        <w:tc>
          <w:tcPr>
            <w:tcW w:w="9781" w:type="dxa"/>
            <w:hideMark/>
          </w:tcPr>
          <w:p w14:paraId="087610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bCs w:val="0"/>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345BE4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4463ECAC" w14:textId="77777777" w:rsidR="001545FC" w:rsidRPr="001545FC" w:rsidRDefault="001545FC" w:rsidP="001545FC">
            <w:pPr>
              <w:spacing w:after="0"/>
              <w:rPr>
                <w:rFonts w:eastAsiaTheme="minorEastAsia"/>
                <w:sz w:val="22"/>
                <w:szCs w:val="22"/>
                <w:lang w:eastAsia="ru-RU"/>
              </w:rPr>
            </w:pPr>
          </w:p>
        </w:tc>
      </w:tr>
      <w:tr w:rsidR="001545FC" w:rsidRPr="001545FC" w14:paraId="7BE3FB97" w14:textId="77777777" w:rsidTr="00103D0B">
        <w:trPr>
          <w:trHeight w:val="567"/>
        </w:trPr>
        <w:tc>
          <w:tcPr>
            <w:tcW w:w="14459" w:type="dxa"/>
            <w:vMerge/>
            <w:vAlign w:val="center"/>
            <w:hideMark/>
          </w:tcPr>
          <w:p w14:paraId="416638BF" w14:textId="77777777" w:rsidR="001545FC" w:rsidRPr="001545FC" w:rsidRDefault="001545FC" w:rsidP="001545FC">
            <w:pPr>
              <w:spacing w:after="0"/>
              <w:rPr>
                <w:rFonts w:eastAsiaTheme="minorEastAsia"/>
                <w:sz w:val="22"/>
                <w:szCs w:val="22"/>
                <w:lang w:eastAsia="ru-RU"/>
              </w:rPr>
            </w:pPr>
          </w:p>
        </w:tc>
        <w:tc>
          <w:tcPr>
            <w:tcW w:w="9781" w:type="dxa"/>
            <w:hideMark/>
          </w:tcPr>
          <w:p w14:paraId="099BBD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bCs w:val="0"/>
                <w:sz w:val="22"/>
                <w:szCs w:val="22"/>
                <w:lang w:eastAsia="ru-RU"/>
              </w:rPr>
            </w:pPr>
            <w:r w:rsidRPr="001545FC">
              <w:rPr>
                <w:rFonts w:eastAsiaTheme="minorEastAsia"/>
                <w:bCs w:val="0"/>
                <w:sz w:val="22"/>
                <w:szCs w:val="22"/>
                <w:lang w:eastAsia="ru-RU"/>
              </w:rPr>
              <w:t>№ 1 «Биологическая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vAlign w:val="center"/>
            <w:hideMark/>
          </w:tcPr>
          <w:p w14:paraId="36B6F24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379349C" w14:textId="77777777" w:rsidR="001545FC" w:rsidRPr="001545FC" w:rsidRDefault="001545FC" w:rsidP="001545FC">
            <w:pPr>
              <w:spacing w:after="0"/>
              <w:rPr>
                <w:rFonts w:eastAsiaTheme="minorEastAsia"/>
                <w:sz w:val="22"/>
                <w:szCs w:val="22"/>
                <w:lang w:eastAsia="ru-RU"/>
              </w:rPr>
            </w:pPr>
          </w:p>
        </w:tc>
      </w:tr>
      <w:tr w:rsidR="001545FC" w:rsidRPr="001545FC" w14:paraId="3A1771EE" w14:textId="77777777" w:rsidTr="00103D0B">
        <w:trPr>
          <w:trHeight w:val="283"/>
        </w:trPr>
        <w:tc>
          <w:tcPr>
            <w:tcW w:w="1843" w:type="dxa"/>
            <w:vMerge w:val="restart"/>
          </w:tcPr>
          <w:p w14:paraId="7437D5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3.2. </w:t>
            </w:r>
          </w:p>
          <w:p w14:paraId="1D0777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Биологически важные химические соединения</w:t>
            </w:r>
          </w:p>
          <w:p w14:paraId="42872D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56F2C2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Pr>
          <w:p w14:paraId="3A1F07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8</w:t>
            </w:r>
          </w:p>
          <w:p w14:paraId="5379FB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trike/>
                <w:sz w:val="22"/>
                <w:szCs w:val="22"/>
                <w:lang w:eastAsia="ru-RU"/>
              </w:rPr>
            </w:pPr>
          </w:p>
        </w:tc>
        <w:tc>
          <w:tcPr>
            <w:tcW w:w="1843" w:type="dxa"/>
            <w:vMerge/>
            <w:vAlign w:val="center"/>
            <w:hideMark/>
          </w:tcPr>
          <w:p w14:paraId="09A92C5C" w14:textId="77777777" w:rsidR="001545FC" w:rsidRPr="001545FC" w:rsidRDefault="001545FC" w:rsidP="001545FC">
            <w:pPr>
              <w:spacing w:after="0"/>
              <w:rPr>
                <w:rFonts w:eastAsiaTheme="minorEastAsia"/>
                <w:sz w:val="22"/>
                <w:szCs w:val="22"/>
                <w:lang w:eastAsia="ru-RU"/>
              </w:rPr>
            </w:pPr>
          </w:p>
        </w:tc>
      </w:tr>
      <w:tr w:rsidR="001545FC" w:rsidRPr="001545FC" w14:paraId="607A406C" w14:textId="77777777" w:rsidTr="00103D0B">
        <w:trPr>
          <w:trHeight w:val="924"/>
        </w:trPr>
        <w:tc>
          <w:tcPr>
            <w:tcW w:w="14459" w:type="dxa"/>
            <w:vMerge/>
            <w:vAlign w:val="center"/>
            <w:hideMark/>
          </w:tcPr>
          <w:p w14:paraId="307A8D41" w14:textId="77777777" w:rsidR="001545FC" w:rsidRPr="001545FC" w:rsidRDefault="001545FC" w:rsidP="001545FC">
            <w:pPr>
              <w:spacing w:after="0"/>
              <w:rPr>
                <w:rFonts w:eastAsiaTheme="minorEastAsia"/>
                <w:b/>
                <w:sz w:val="22"/>
                <w:szCs w:val="22"/>
                <w:lang w:eastAsia="ru-RU"/>
              </w:rPr>
            </w:pPr>
          </w:p>
        </w:tc>
        <w:tc>
          <w:tcPr>
            <w:tcW w:w="9781" w:type="dxa"/>
            <w:hideMark/>
          </w:tcPr>
          <w:p w14:paraId="6889CF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09EF25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r w:rsidRPr="001545FC">
              <w:rPr>
                <w:rFonts w:eastAsiaTheme="minorEastAsia"/>
                <w:bCs w:val="0"/>
                <w:sz w:val="22"/>
                <w:szCs w:val="22"/>
                <w:lang w:eastAsia="ru-RU"/>
              </w:rPr>
              <w:lastRenderedPageBreak/>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36744F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Нуклеиновые кислоты: ДНКи РНК. Нуклеотиды – мономеры нуклеиновых кислот. Строение и функции ДНК. Строение и функции РНК. АТФ: строение и функции</w:t>
            </w:r>
          </w:p>
        </w:tc>
        <w:tc>
          <w:tcPr>
            <w:tcW w:w="992" w:type="dxa"/>
            <w:vMerge/>
            <w:vAlign w:val="center"/>
            <w:hideMark/>
          </w:tcPr>
          <w:p w14:paraId="270D7BA3" w14:textId="77777777" w:rsidR="001545FC" w:rsidRPr="001545FC" w:rsidRDefault="001545FC" w:rsidP="001545FC">
            <w:pPr>
              <w:spacing w:after="0"/>
              <w:rPr>
                <w:rFonts w:eastAsiaTheme="minorEastAsia"/>
                <w:strike/>
                <w:sz w:val="22"/>
                <w:szCs w:val="22"/>
                <w:lang w:eastAsia="ru-RU"/>
              </w:rPr>
            </w:pPr>
          </w:p>
        </w:tc>
        <w:tc>
          <w:tcPr>
            <w:tcW w:w="1843" w:type="dxa"/>
            <w:vMerge/>
            <w:vAlign w:val="center"/>
            <w:hideMark/>
          </w:tcPr>
          <w:p w14:paraId="4B4CE857" w14:textId="77777777" w:rsidR="001545FC" w:rsidRPr="001545FC" w:rsidRDefault="001545FC" w:rsidP="001545FC">
            <w:pPr>
              <w:spacing w:after="0"/>
              <w:rPr>
                <w:rFonts w:eastAsiaTheme="minorEastAsia"/>
                <w:sz w:val="22"/>
                <w:szCs w:val="22"/>
                <w:lang w:eastAsia="ru-RU"/>
              </w:rPr>
            </w:pPr>
          </w:p>
        </w:tc>
      </w:tr>
      <w:tr w:rsidR="001545FC" w:rsidRPr="001545FC" w14:paraId="0FB3136D" w14:textId="77777777" w:rsidTr="00103D0B">
        <w:trPr>
          <w:trHeight w:val="283"/>
        </w:trPr>
        <w:tc>
          <w:tcPr>
            <w:tcW w:w="14459" w:type="dxa"/>
            <w:vMerge/>
            <w:vAlign w:val="center"/>
            <w:hideMark/>
          </w:tcPr>
          <w:p w14:paraId="4D0661E0" w14:textId="77777777" w:rsidR="001545FC" w:rsidRPr="001545FC" w:rsidRDefault="001545FC" w:rsidP="001545FC">
            <w:pPr>
              <w:spacing w:after="0"/>
              <w:rPr>
                <w:rFonts w:eastAsiaTheme="minorEastAsia"/>
                <w:b/>
                <w:sz w:val="22"/>
                <w:szCs w:val="22"/>
                <w:lang w:eastAsia="ru-RU"/>
              </w:rPr>
            </w:pPr>
          </w:p>
        </w:tc>
        <w:tc>
          <w:tcPr>
            <w:tcW w:w="9781" w:type="dxa"/>
            <w:hideMark/>
          </w:tcPr>
          <w:p w14:paraId="08E5A4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Лабораторные занятия </w:t>
            </w:r>
          </w:p>
        </w:tc>
        <w:tc>
          <w:tcPr>
            <w:tcW w:w="992" w:type="dxa"/>
            <w:vMerge w:val="restart"/>
            <w:hideMark/>
          </w:tcPr>
          <w:p w14:paraId="6CEEDD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B83417" w14:textId="77777777" w:rsidR="001545FC" w:rsidRPr="001545FC" w:rsidRDefault="001545FC" w:rsidP="001545FC">
            <w:pPr>
              <w:spacing w:after="0"/>
              <w:rPr>
                <w:rFonts w:eastAsiaTheme="minorEastAsia"/>
                <w:sz w:val="22"/>
                <w:szCs w:val="22"/>
                <w:lang w:eastAsia="ru-RU"/>
              </w:rPr>
            </w:pPr>
          </w:p>
        </w:tc>
      </w:tr>
      <w:tr w:rsidR="001545FC" w:rsidRPr="001545FC" w14:paraId="426F9181" w14:textId="77777777" w:rsidTr="00103D0B">
        <w:trPr>
          <w:trHeight w:val="317"/>
        </w:trPr>
        <w:tc>
          <w:tcPr>
            <w:tcW w:w="14459" w:type="dxa"/>
            <w:vMerge/>
            <w:vAlign w:val="center"/>
            <w:hideMark/>
          </w:tcPr>
          <w:p w14:paraId="63FCF17F" w14:textId="77777777" w:rsidR="001545FC" w:rsidRPr="001545FC" w:rsidRDefault="001545FC" w:rsidP="001545FC">
            <w:pPr>
              <w:spacing w:after="0"/>
              <w:rPr>
                <w:rFonts w:eastAsiaTheme="minorEastAsia"/>
                <w:b/>
                <w:sz w:val="22"/>
                <w:szCs w:val="22"/>
                <w:lang w:eastAsia="ru-RU"/>
              </w:rPr>
            </w:pPr>
          </w:p>
        </w:tc>
        <w:tc>
          <w:tcPr>
            <w:tcW w:w="9781" w:type="dxa"/>
            <w:hideMark/>
          </w:tcPr>
          <w:p w14:paraId="79C978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 (на выбор преподавателя) «Определение витамина С в продуктах питания»</w:t>
            </w:r>
          </w:p>
          <w:p w14:paraId="4111EE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«Определение наличия крахмала в продуктах питания».</w:t>
            </w:r>
          </w:p>
          <w:p w14:paraId="67FFB7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2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«Гидрофильно-гидрофобные свойства липидов»</w:t>
            </w:r>
          </w:p>
          <w:p w14:paraId="583BEF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каталитической активности ферментов (на примере амилазы или каталазы)»</w:t>
            </w:r>
          </w:p>
        </w:tc>
        <w:tc>
          <w:tcPr>
            <w:tcW w:w="992" w:type="dxa"/>
            <w:vMerge/>
            <w:vAlign w:val="center"/>
            <w:hideMark/>
          </w:tcPr>
          <w:p w14:paraId="0E5521D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2FF2D08" w14:textId="77777777" w:rsidR="001545FC" w:rsidRPr="001545FC" w:rsidRDefault="001545FC" w:rsidP="001545FC">
            <w:pPr>
              <w:spacing w:after="0"/>
              <w:rPr>
                <w:rFonts w:eastAsiaTheme="minorEastAsia"/>
                <w:sz w:val="22"/>
                <w:szCs w:val="22"/>
                <w:lang w:eastAsia="ru-RU"/>
              </w:rPr>
            </w:pPr>
          </w:p>
        </w:tc>
      </w:tr>
      <w:tr w:rsidR="001545FC" w:rsidRPr="001545FC" w14:paraId="39A00EC5" w14:textId="77777777" w:rsidTr="00103D0B">
        <w:trPr>
          <w:trHeight w:val="253"/>
        </w:trPr>
        <w:tc>
          <w:tcPr>
            <w:tcW w:w="1843" w:type="dxa"/>
            <w:vMerge w:val="restart"/>
            <w:hideMark/>
          </w:tcPr>
          <w:p w14:paraId="4D2DD6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3.3. </w:t>
            </w:r>
          </w:p>
          <w:p w14:paraId="728EE2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Структурно-функциональная организация клеток</w:t>
            </w:r>
          </w:p>
        </w:tc>
        <w:tc>
          <w:tcPr>
            <w:tcW w:w="9781" w:type="dxa"/>
            <w:hideMark/>
          </w:tcPr>
          <w:p w14:paraId="6EA1D0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50CDD8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trike/>
                <w:sz w:val="22"/>
                <w:szCs w:val="22"/>
                <w:lang w:eastAsia="ru-RU"/>
              </w:rPr>
            </w:pPr>
            <w:r w:rsidRPr="001545FC">
              <w:rPr>
                <w:rFonts w:eastAsiaTheme="minorEastAsia"/>
                <w:iCs/>
                <w:sz w:val="22"/>
                <w:szCs w:val="22"/>
                <w:lang w:eastAsia="ru-RU"/>
              </w:rPr>
              <w:t>6</w:t>
            </w:r>
          </w:p>
        </w:tc>
        <w:tc>
          <w:tcPr>
            <w:tcW w:w="1843" w:type="dxa"/>
            <w:vMerge/>
            <w:vAlign w:val="center"/>
            <w:hideMark/>
          </w:tcPr>
          <w:p w14:paraId="03F3C382" w14:textId="77777777" w:rsidR="001545FC" w:rsidRPr="001545FC" w:rsidRDefault="001545FC" w:rsidP="001545FC">
            <w:pPr>
              <w:spacing w:after="0"/>
              <w:rPr>
                <w:rFonts w:eastAsiaTheme="minorEastAsia"/>
                <w:sz w:val="22"/>
                <w:szCs w:val="22"/>
                <w:lang w:eastAsia="ru-RU"/>
              </w:rPr>
            </w:pPr>
          </w:p>
        </w:tc>
      </w:tr>
      <w:tr w:rsidR="001545FC" w:rsidRPr="001545FC" w14:paraId="6143A317" w14:textId="77777777" w:rsidTr="00103D0B">
        <w:trPr>
          <w:trHeight w:val="3912"/>
        </w:trPr>
        <w:tc>
          <w:tcPr>
            <w:tcW w:w="14459" w:type="dxa"/>
            <w:vMerge/>
            <w:vAlign w:val="center"/>
            <w:hideMark/>
          </w:tcPr>
          <w:p w14:paraId="4C636C6A" w14:textId="77777777" w:rsidR="001545FC" w:rsidRPr="001545FC" w:rsidRDefault="001545FC" w:rsidP="001545FC">
            <w:pPr>
              <w:spacing w:after="0"/>
              <w:rPr>
                <w:rFonts w:eastAsiaTheme="minorEastAsia"/>
                <w:sz w:val="22"/>
                <w:szCs w:val="22"/>
                <w:lang w:eastAsia="ru-RU"/>
              </w:rPr>
            </w:pPr>
          </w:p>
        </w:tc>
        <w:tc>
          <w:tcPr>
            <w:tcW w:w="9781" w:type="dxa"/>
            <w:hideMark/>
          </w:tcPr>
          <w:p w14:paraId="1D42F7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Цитология – наука о клетке. Клеточная теория – пример взаимодействия идей и фактов в научном познании. Методы изучения клетки.</w:t>
            </w:r>
          </w:p>
          <w:p w14:paraId="2D2FE0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20CA2E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1545FC">
              <w:rPr>
                <w:rFonts w:eastAsiaTheme="minorEastAsia"/>
                <w:sz w:val="22"/>
                <w:szCs w:val="22"/>
                <w:lang w:eastAsia="ru-RU"/>
              </w:rPr>
              <w:t xml:space="preserve"> Поверхностные структуры клеток– клеточная стенка, гликокаликс, их функции. Плазматическая мембрана, ее свойства и функции.</w:t>
            </w:r>
          </w:p>
          <w:p w14:paraId="075F0C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6468A9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vAlign w:val="center"/>
            <w:hideMark/>
          </w:tcPr>
          <w:p w14:paraId="1E3BECDF" w14:textId="77777777" w:rsidR="001545FC" w:rsidRPr="001545FC" w:rsidRDefault="001545FC" w:rsidP="001545FC">
            <w:pPr>
              <w:spacing w:after="0"/>
              <w:rPr>
                <w:rFonts w:eastAsiaTheme="minorEastAsia"/>
                <w:iCs/>
                <w:strike/>
                <w:sz w:val="22"/>
                <w:szCs w:val="22"/>
                <w:lang w:eastAsia="ru-RU"/>
              </w:rPr>
            </w:pPr>
          </w:p>
        </w:tc>
        <w:tc>
          <w:tcPr>
            <w:tcW w:w="1843" w:type="dxa"/>
            <w:vMerge/>
            <w:vAlign w:val="center"/>
            <w:hideMark/>
          </w:tcPr>
          <w:p w14:paraId="7BFAD829" w14:textId="77777777" w:rsidR="001545FC" w:rsidRPr="001545FC" w:rsidRDefault="001545FC" w:rsidP="001545FC">
            <w:pPr>
              <w:spacing w:after="0"/>
              <w:rPr>
                <w:rFonts w:eastAsiaTheme="minorEastAsia"/>
                <w:sz w:val="22"/>
                <w:szCs w:val="22"/>
                <w:lang w:eastAsia="ru-RU"/>
              </w:rPr>
            </w:pPr>
          </w:p>
        </w:tc>
      </w:tr>
      <w:tr w:rsidR="001545FC" w:rsidRPr="001545FC" w14:paraId="337354D1" w14:textId="77777777" w:rsidTr="00103D0B">
        <w:trPr>
          <w:trHeight w:val="240"/>
        </w:trPr>
        <w:tc>
          <w:tcPr>
            <w:tcW w:w="14459" w:type="dxa"/>
            <w:vMerge/>
            <w:vAlign w:val="center"/>
            <w:hideMark/>
          </w:tcPr>
          <w:p w14:paraId="7AD48F7B" w14:textId="77777777" w:rsidR="001545FC" w:rsidRPr="001545FC" w:rsidRDefault="001545FC" w:rsidP="001545FC">
            <w:pPr>
              <w:spacing w:after="0"/>
              <w:rPr>
                <w:rFonts w:eastAsiaTheme="minorEastAsia"/>
                <w:sz w:val="22"/>
                <w:szCs w:val="22"/>
                <w:lang w:eastAsia="ru-RU"/>
              </w:rPr>
            </w:pPr>
          </w:p>
        </w:tc>
        <w:tc>
          <w:tcPr>
            <w:tcW w:w="9781" w:type="dxa"/>
            <w:hideMark/>
          </w:tcPr>
          <w:p w14:paraId="479151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2CF54F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iCs/>
                <w:sz w:val="22"/>
                <w:szCs w:val="22"/>
                <w:lang w:eastAsia="ru-RU"/>
              </w:rPr>
              <w:t>2</w:t>
            </w:r>
          </w:p>
        </w:tc>
        <w:tc>
          <w:tcPr>
            <w:tcW w:w="1843" w:type="dxa"/>
            <w:vMerge/>
            <w:vAlign w:val="center"/>
            <w:hideMark/>
          </w:tcPr>
          <w:p w14:paraId="59F1FC92" w14:textId="77777777" w:rsidR="001545FC" w:rsidRPr="001545FC" w:rsidRDefault="001545FC" w:rsidP="001545FC">
            <w:pPr>
              <w:spacing w:after="0"/>
              <w:rPr>
                <w:rFonts w:eastAsiaTheme="minorEastAsia"/>
                <w:sz w:val="22"/>
                <w:szCs w:val="22"/>
                <w:lang w:eastAsia="ru-RU"/>
              </w:rPr>
            </w:pPr>
          </w:p>
        </w:tc>
      </w:tr>
      <w:tr w:rsidR="001545FC" w:rsidRPr="001545FC" w14:paraId="28281090" w14:textId="77777777" w:rsidTr="00103D0B">
        <w:trPr>
          <w:trHeight w:val="273"/>
        </w:trPr>
        <w:tc>
          <w:tcPr>
            <w:tcW w:w="14459" w:type="dxa"/>
            <w:vMerge/>
            <w:vAlign w:val="center"/>
            <w:hideMark/>
          </w:tcPr>
          <w:p w14:paraId="6A899F5A" w14:textId="77777777" w:rsidR="001545FC" w:rsidRPr="001545FC" w:rsidRDefault="001545FC" w:rsidP="001545FC">
            <w:pPr>
              <w:spacing w:after="0"/>
              <w:rPr>
                <w:rFonts w:eastAsiaTheme="minorEastAsia"/>
                <w:sz w:val="22"/>
                <w:szCs w:val="22"/>
                <w:lang w:eastAsia="ru-RU"/>
              </w:rPr>
            </w:pPr>
          </w:p>
        </w:tc>
        <w:tc>
          <w:tcPr>
            <w:tcW w:w="9781" w:type="dxa"/>
            <w:hideMark/>
          </w:tcPr>
          <w:p w14:paraId="3CB340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3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«Строение клетки (растения, животные, грибы) и клеточные включения (крахмал, каротиноиды, хлоропласты, хромопласты)»</w:t>
            </w:r>
          </w:p>
          <w:p w14:paraId="43B2AB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строения клеток растений, животных и бактерий под микроскопом на готовых микропрепаратах и их описание».</w:t>
            </w:r>
          </w:p>
          <w:p w14:paraId="38722E06" w14:textId="77777777" w:rsidR="001545FC" w:rsidRPr="001545FC" w:rsidRDefault="001545FC" w:rsidP="001545FC">
            <w:pPr>
              <w:spacing w:after="0" w:line="240" w:lineRule="auto"/>
              <w:jc w:val="both"/>
              <w:rPr>
                <w:rFonts w:eastAsiaTheme="minorEastAsia"/>
                <w:sz w:val="22"/>
                <w:szCs w:val="22"/>
                <w:lang w:eastAsia="ru-RU"/>
              </w:rPr>
            </w:pPr>
            <w:r w:rsidRPr="001545FC">
              <w:rPr>
                <w:rFonts w:eastAsiaTheme="minorEastAsia"/>
                <w:sz w:val="22"/>
                <w:szCs w:val="22"/>
                <w:lang w:eastAsia="ru-RU"/>
              </w:rPr>
              <w:t>№ 4 «Проницаемость мембраны (плазмолиз, деплазмолиз)»</w:t>
            </w:r>
          </w:p>
        </w:tc>
        <w:tc>
          <w:tcPr>
            <w:tcW w:w="992" w:type="dxa"/>
            <w:vMerge/>
            <w:vAlign w:val="center"/>
            <w:hideMark/>
          </w:tcPr>
          <w:p w14:paraId="0F5C6BE8"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7A460F2" w14:textId="77777777" w:rsidR="001545FC" w:rsidRPr="001545FC" w:rsidRDefault="001545FC" w:rsidP="001545FC">
            <w:pPr>
              <w:spacing w:after="0"/>
              <w:rPr>
                <w:rFonts w:eastAsiaTheme="minorEastAsia"/>
                <w:sz w:val="22"/>
                <w:szCs w:val="22"/>
                <w:lang w:eastAsia="ru-RU"/>
              </w:rPr>
            </w:pPr>
          </w:p>
        </w:tc>
      </w:tr>
      <w:tr w:rsidR="001545FC" w:rsidRPr="001545FC" w14:paraId="5F2D3632" w14:textId="77777777" w:rsidTr="00103D0B">
        <w:trPr>
          <w:trHeight w:val="240"/>
        </w:trPr>
        <w:tc>
          <w:tcPr>
            <w:tcW w:w="11624" w:type="dxa"/>
            <w:gridSpan w:val="2"/>
            <w:hideMark/>
          </w:tcPr>
          <w:p w14:paraId="241026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4. Жизнедеятельность клетки</w:t>
            </w:r>
          </w:p>
        </w:tc>
        <w:tc>
          <w:tcPr>
            <w:tcW w:w="992" w:type="dxa"/>
            <w:hideMark/>
          </w:tcPr>
          <w:p w14:paraId="1A9B18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val="en-US" w:eastAsia="ru-RU"/>
              </w:rPr>
            </w:pPr>
            <w:r w:rsidRPr="001545FC">
              <w:rPr>
                <w:rFonts w:eastAsiaTheme="minorEastAsia"/>
                <w:b/>
                <w:sz w:val="22"/>
                <w:szCs w:val="22"/>
                <w:lang w:eastAsia="ru-RU"/>
              </w:rPr>
              <w:t>10</w:t>
            </w:r>
          </w:p>
        </w:tc>
        <w:tc>
          <w:tcPr>
            <w:tcW w:w="1843" w:type="dxa"/>
            <w:vMerge w:val="restart"/>
            <w:vAlign w:val="center"/>
            <w:hideMark/>
          </w:tcPr>
          <w:p w14:paraId="4B199B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306649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lastRenderedPageBreak/>
              <w:t>ПК 2.1</w:t>
            </w:r>
          </w:p>
        </w:tc>
      </w:tr>
      <w:tr w:rsidR="001545FC" w:rsidRPr="001545FC" w14:paraId="4C71C118" w14:textId="77777777" w:rsidTr="00103D0B">
        <w:trPr>
          <w:trHeight w:val="240"/>
        </w:trPr>
        <w:tc>
          <w:tcPr>
            <w:tcW w:w="1843" w:type="dxa"/>
            <w:vMerge w:val="restart"/>
          </w:tcPr>
          <w:p w14:paraId="648506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4.1. </w:t>
            </w:r>
          </w:p>
          <w:p w14:paraId="5E6518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 xml:space="preserve">Обмен веществ </w:t>
            </w:r>
            <w:r w:rsidRPr="001545FC">
              <w:rPr>
                <w:rFonts w:eastAsiaTheme="minorEastAsia"/>
                <w:sz w:val="22"/>
                <w:szCs w:val="22"/>
                <w:lang w:eastAsia="ru-RU"/>
              </w:rPr>
              <w:br/>
              <w:t xml:space="preserve">и превращение энергии </w:t>
            </w:r>
            <w:r w:rsidRPr="001545FC">
              <w:rPr>
                <w:rFonts w:eastAsiaTheme="minorEastAsia"/>
                <w:sz w:val="22"/>
                <w:szCs w:val="22"/>
                <w:lang w:eastAsia="ru-RU"/>
              </w:rPr>
              <w:br/>
              <w:t>в клетке</w:t>
            </w:r>
          </w:p>
          <w:p w14:paraId="677A82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1DC4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5BD8D6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28AB3DE2" w14:textId="77777777" w:rsidR="001545FC" w:rsidRPr="001545FC" w:rsidRDefault="001545FC" w:rsidP="001545FC">
            <w:pPr>
              <w:spacing w:after="0"/>
              <w:rPr>
                <w:rFonts w:eastAsiaTheme="minorEastAsia"/>
                <w:sz w:val="22"/>
                <w:szCs w:val="22"/>
                <w:lang w:eastAsia="ru-RU"/>
              </w:rPr>
            </w:pPr>
          </w:p>
        </w:tc>
      </w:tr>
      <w:tr w:rsidR="001545FC" w:rsidRPr="001545FC" w14:paraId="382BEBDB" w14:textId="77777777" w:rsidTr="00103D0B">
        <w:trPr>
          <w:trHeight w:val="1137"/>
        </w:trPr>
        <w:tc>
          <w:tcPr>
            <w:tcW w:w="14459" w:type="dxa"/>
            <w:vMerge/>
            <w:vAlign w:val="center"/>
            <w:hideMark/>
          </w:tcPr>
          <w:p w14:paraId="4309A630" w14:textId="77777777" w:rsidR="001545FC" w:rsidRPr="001545FC" w:rsidRDefault="001545FC" w:rsidP="001545FC">
            <w:pPr>
              <w:spacing w:after="0"/>
              <w:rPr>
                <w:rFonts w:eastAsiaTheme="minorEastAsia"/>
                <w:sz w:val="22"/>
                <w:szCs w:val="22"/>
                <w:lang w:eastAsia="ru-RU"/>
              </w:rPr>
            </w:pPr>
          </w:p>
        </w:tc>
        <w:tc>
          <w:tcPr>
            <w:tcW w:w="9781" w:type="dxa"/>
            <w:hideMark/>
          </w:tcPr>
          <w:p w14:paraId="64394B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0514C2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08685E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vAlign w:val="center"/>
            <w:hideMark/>
          </w:tcPr>
          <w:p w14:paraId="27031CE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D77CE23" w14:textId="77777777" w:rsidR="001545FC" w:rsidRPr="001545FC" w:rsidRDefault="001545FC" w:rsidP="001545FC">
            <w:pPr>
              <w:spacing w:after="0"/>
              <w:rPr>
                <w:rFonts w:eastAsiaTheme="minorEastAsia"/>
                <w:sz w:val="22"/>
                <w:szCs w:val="22"/>
                <w:lang w:eastAsia="ru-RU"/>
              </w:rPr>
            </w:pPr>
          </w:p>
        </w:tc>
      </w:tr>
      <w:tr w:rsidR="001545FC" w:rsidRPr="001545FC" w14:paraId="7AF43FD2" w14:textId="77777777" w:rsidTr="00103D0B">
        <w:trPr>
          <w:trHeight w:val="240"/>
        </w:trPr>
        <w:tc>
          <w:tcPr>
            <w:tcW w:w="1843" w:type="dxa"/>
            <w:vMerge w:val="restart"/>
          </w:tcPr>
          <w:p w14:paraId="080413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4.2. </w:t>
            </w:r>
          </w:p>
          <w:p w14:paraId="1F7CCC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Биосинтез белка</w:t>
            </w:r>
          </w:p>
          <w:p w14:paraId="11B68D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34EE9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55AAD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CBAE8E" w14:textId="77777777" w:rsidR="001545FC" w:rsidRPr="001545FC" w:rsidRDefault="001545FC" w:rsidP="001545FC">
            <w:pPr>
              <w:spacing w:after="0"/>
              <w:rPr>
                <w:rFonts w:eastAsiaTheme="minorEastAsia"/>
                <w:sz w:val="22"/>
                <w:szCs w:val="22"/>
                <w:lang w:eastAsia="ru-RU"/>
              </w:rPr>
            </w:pPr>
          </w:p>
        </w:tc>
      </w:tr>
      <w:tr w:rsidR="001545FC" w:rsidRPr="001545FC" w14:paraId="2858AD55" w14:textId="77777777" w:rsidTr="00103D0B">
        <w:trPr>
          <w:trHeight w:val="240"/>
        </w:trPr>
        <w:tc>
          <w:tcPr>
            <w:tcW w:w="14459" w:type="dxa"/>
            <w:vMerge/>
            <w:vAlign w:val="center"/>
            <w:hideMark/>
          </w:tcPr>
          <w:p w14:paraId="07414B03" w14:textId="77777777" w:rsidR="001545FC" w:rsidRPr="001545FC" w:rsidRDefault="001545FC" w:rsidP="001545FC">
            <w:pPr>
              <w:spacing w:after="0"/>
              <w:rPr>
                <w:rFonts w:eastAsiaTheme="minorEastAsia"/>
                <w:sz w:val="22"/>
                <w:szCs w:val="22"/>
                <w:lang w:eastAsia="ru-RU"/>
              </w:rPr>
            </w:pPr>
          </w:p>
        </w:tc>
        <w:tc>
          <w:tcPr>
            <w:tcW w:w="9781" w:type="dxa"/>
            <w:hideMark/>
          </w:tcPr>
          <w:p w14:paraId="6EE75E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vAlign w:val="center"/>
            <w:hideMark/>
          </w:tcPr>
          <w:p w14:paraId="3D3348B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379F27D" w14:textId="77777777" w:rsidR="001545FC" w:rsidRPr="001545FC" w:rsidRDefault="001545FC" w:rsidP="001545FC">
            <w:pPr>
              <w:spacing w:after="0"/>
              <w:rPr>
                <w:rFonts w:eastAsiaTheme="minorEastAsia"/>
                <w:sz w:val="22"/>
                <w:szCs w:val="22"/>
                <w:lang w:eastAsia="ru-RU"/>
              </w:rPr>
            </w:pPr>
          </w:p>
        </w:tc>
      </w:tr>
      <w:tr w:rsidR="001545FC" w:rsidRPr="001545FC" w14:paraId="49B8E12E" w14:textId="77777777" w:rsidTr="00103D0B">
        <w:trPr>
          <w:trHeight w:val="227"/>
        </w:trPr>
        <w:tc>
          <w:tcPr>
            <w:tcW w:w="14459" w:type="dxa"/>
            <w:vMerge/>
            <w:vAlign w:val="center"/>
            <w:hideMark/>
          </w:tcPr>
          <w:p w14:paraId="6CFE5C89" w14:textId="77777777" w:rsidR="001545FC" w:rsidRPr="001545FC" w:rsidRDefault="001545FC" w:rsidP="001545FC">
            <w:pPr>
              <w:spacing w:after="0"/>
              <w:rPr>
                <w:rFonts w:eastAsiaTheme="minorEastAsia"/>
                <w:sz w:val="22"/>
                <w:szCs w:val="22"/>
                <w:lang w:eastAsia="ru-RU"/>
              </w:rPr>
            </w:pPr>
          </w:p>
        </w:tc>
        <w:tc>
          <w:tcPr>
            <w:tcW w:w="9781" w:type="dxa"/>
            <w:hideMark/>
          </w:tcPr>
          <w:p w14:paraId="7530D8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6DF338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6CAB61B" w14:textId="77777777" w:rsidR="001545FC" w:rsidRPr="001545FC" w:rsidRDefault="001545FC" w:rsidP="001545FC">
            <w:pPr>
              <w:spacing w:after="0"/>
              <w:rPr>
                <w:rFonts w:eastAsiaTheme="minorEastAsia"/>
                <w:sz w:val="22"/>
                <w:szCs w:val="22"/>
                <w:lang w:eastAsia="ru-RU"/>
              </w:rPr>
            </w:pPr>
          </w:p>
        </w:tc>
      </w:tr>
      <w:tr w:rsidR="001545FC" w:rsidRPr="001545FC" w14:paraId="056604BA" w14:textId="77777777" w:rsidTr="00103D0B">
        <w:trPr>
          <w:trHeight w:val="283"/>
        </w:trPr>
        <w:tc>
          <w:tcPr>
            <w:tcW w:w="14459" w:type="dxa"/>
            <w:vMerge/>
            <w:vAlign w:val="center"/>
            <w:hideMark/>
          </w:tcPr>
          <w:p w14:paraId="54A38477" w14:textId="77777777" w:rsidR="001545FC" w:rsidRPr="001545FC" w:rsidRDefault="001545FC" w:rsidP="001545FC">
            <w:pPr>
              <w:spacing w:after="0"/>
              <w:rPr>
                <w:rFonts w:eastAsiaTheme="minorEastAsia"/>
                <w:sz w:val="22"/>
                <w:szCs w:val="22"/>
                <w:lang w:eastAsia="ru-RU"/>
              </w:rPr>
            </w:pPr>
          </w:p>
        </w:tc>
        <w:tc>
          <w:tcPr>
            <w:tcW w:w="9781" w:type="dxa"/>
            <w:hideMark/>
          </w:tcPr>
          <w:p w14:paraId="201DB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2 «Решение задач на определение последовательности нуклеотидов»</w:t>
            </w:r>
          </w:p>
        </w:tc>
        <w:tc>
          <w:tcPr>
            <w:tcW w:w="992" w:type="dxa"/>
            <w:vMerge/>
            <w:vAlign w:val="center"/>
            <w:hideMark/>
          </w:tcPr>
          <w:p w14:paraId="2E55E09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F95157C" w14:textId="77777777" w:rsidR="001545FC" w:rsidRPr="001545FC" w:rsidRDefault="001545FC" w:rsidP="001545FC">
            <w:pPr>
              <w:spacing w:after="0"/>
              <w:rPr>
                <w:rFonts w:eastAsiaTheme="minorEastAsia"/>
                <w:sz w:val="22"/>
                <w:szCs w:val="22"/>
                <w:lang w:eastAsia="ru-RU"/>
              </w:rPr>
            </w:pPr>
          </w:p>
        </w:tc>
      </w:tr>
      <w:tr w:rsidR="001545FC" w:rsidRPr="001545FC" w14:paraId="43269623" w14:textId="77777777" w:rsidTr="00103D0B">
        <w:trPr>
          <w:trHeight w:val="240"/>
        </w:trPr>
        <w:tc>
          <w:tcPr>
            <w:tcW w:w="1843" w:type="dxa"/>
            <w:vMerge w:val="restart"/>
          </w:tcPr>
          <w:p w14:paraId="35CFF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4.3. </w:t>
            </w:r>
          </w:p>
          <w:p w14:paraId="0712FB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Вирусы</w:t>
            </w:r>
          </w:p>
          <w:p w14:paraId="7E4334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34E42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1C486D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2193EE38" w14:textId="77777777" w:rsidR="001545FC" w:rsidRPr="001545FC" w:rsidRDefault="001545FC" w:rsidP="001545FC">
            <w:pPr>
              <w:spacing w:after="0"/>
              <w:rPr>
                <w:rFonts w:eastAsiaTheme="minorEastAsia"/>
                <w:sz w:val="22"/>
                <w:szCs w:val="22"/>
                <w:lang w:eastAsia="ru-RU"/>
              </w:rPr>
            </w:pPr>
          </w:p>
        </w:tc>
      </w:tr>
      <w:tr w:rsidR="001545FC" w:rsidRPr="001545FC" w14:paraId="73467B2E" w14:textId="77777777" w:rsidTr="00103D0B">
        <w:trPr>
          <w:trHeight w:val="1133"/>
        </w:trPr>
        <w:tc>
          <w:tcPr>
            <w:tcW w:w="14459" w:type="dxa"/>
            <w:vMerge/>
            <w:vAlign w:val="center"/>
            <w:hideMark/>
          </w:tcPr>
          <w:p w14:paraId="3A5A949B" w14:textId="77777777" w:rsidR="001545FC" w:rsidRPr="001545FC" w:rsidRDefault="001545FC" w:rsidP="001545FC">
            <w:pPr>
              <w:spacing w:after="0"/>
              <w:rPr>
                <w:rFonts w:eastAsiaTheme="minorEastAsia"/>
                <w:sz w:val="22"/>
                <w:szCs w:val="22"/>
                <w:lang w:eastAsia="ru-RU"/>
              </w:rPr>
            </w:pPr>
          </w:p>
        </w:tc>
        <w:tc>
          <w:tcPr>
            <w:tcW w:w="9781" w:type="dxa"/>
            <w:hideMark/>
          </w:tcPr>
          <w:p w14:paraId="4003DA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vAlign w:val="center"/>
            <w:hideMark/>
          </w:tcPr>
          <w:p w14:paraId="6EE6D73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8DAF71A" w14:textId="77777777" w:rsidR="001545FC" w:rsidRPr="001545FC" w:rsidRDefault="001545FC" w:rsidP="001545FC">
            <w:pPr>
              <w:spacing w:after="0"/>
              <w:rPr>
                <w:rFonts w:eastAsiaTheme="minorEastAsia"/>
                <w:sz w:val="22"/>
                <w:szCs w:val="22"/>
                <w:lang w:eastAsia="ru-RU"/>
              </w:rPr>
            </w:pPr>
          </w:p>
        </w:tc>
      </w:tr>
      <w:tr w:rsidR="001545FC" w:rsidRPr="001545FC" w14:paraId="57B0F3C2" w14:textId="77777777" w:rsidTr="00103D0B">
        <w:trPr>
          <w:trHeight w:val="283"/>
        </w:trPr>
        <w:tc>
          <w:tcPr>
            <w:tcW w:w="11624" w:type="dxa"/>
            <w:gridSpan w:val="2"/>
            <w:hideMark/>
          </w:tcPr>
          <w:p w14:paraId="71F092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5. Размножение и индивидуальное развитие организмов</w:t>
            </w:r>
          </w:p>
        </w:tc>
        <w:tc>
          <w:tcPr>
            <w:tcW w:w="992" w:type="dxa"/>
            <w:hideMark/>
          </w:tcPr>
          <w:p w14:paraId="35366C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hideMark/>
          </w:tcPr>
          <w:p w14:paraId="03DB29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09CB4F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5A0B3545" w14:textId="77777777" w:rsidTr="00103D0B">
        <w:trPr>
          <w:trHeight w:val="283"/>
        </w:trPr>
        <w:tc>
          <w:tcPr>
            <w:tcW w:w="1843" w:type="dxa"/>
            <w:vMerge w:val="restart"/>
          </w:tcPr>
          <w:p w14:paraId="3A844A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5.1. </w:t>
            </w:r>
          </w:p>
          <w:p w14:paraId="001E34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Жизненный цикл клетки</w:t>
            </w:r>
          </w:p>
          <w:p w14:paraId="21D6CD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488812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72870C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57A90A0" w14:textId="77777777" w:rsidR="001545FC" w:rsidRPr="001545FC" w:rsidRDefault="001545FC" w:rsidP="001545FC">
            <w:pPr>
              <w:spacing w:after="0"/>
              <w:rPr>
                <w:rFonts w:eastAsiaTheme="minorEastAsia"/>
                <w:sz w:val="22"/>
                <w:szCs w:val="22"/>
                <w:lang w:eastAsia="ru-RU"/>
              </w:rPr>
            </w:pPr>
          </w:p>
        </w:tc>
      </w:tr>
      <w:tr w:rsidR="001545FC" w:rsidRPr="001545FC" w14:paraId="6540E401" w14:textId="77777777" w:rsidTr="00103D0B">
        <w:trPr>
          <w:trHeight w:val="1644"/>
        </w:trPr>
        <w:tc>
          <w:tcPr>
            <w:tcW w:w="14459" w:type="dxa"/>
            <w:vMerge/>
            <w:vAlign w:val="center"/>
            <w:hideMark/>
          </w:tcPr>
          <w:p w14:paraId="7B078E86" w14:textId="77777777" w:rsidR="001545FC" w:rsidRPr="001545FC" w:rsidRDefault="001545FC" w:rsidP="001545FC">
            <w:pPr>
              <w:spacing w:after="0"/>
              <w:rPr>
                <w:rFonts w:eastAsiaTheme="minorEastAsia"/>
                <w:sz w:val="22"/>
                <w:szCs w:val="22"/>
                <w:lang w:eastAsia="ru-RU"/>
              </w:rPr>
            </w:pPr>
          </w:p>
        </w:tc>
        <w:tc>
          <w:tcPr>
            <w:tcW w:w="9781" w:type="dxa"/>
            <w:hideMark/>
          </w:tcPr>
          <w:p w14:paraId="6BF3B1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992" w:type="dxa"/>
            <w:vMerge/>
            <w:vAlign w:val="center"/>
            <w:hideMark/>
          </w:tcPr>
          <w:p w14:paraId="7EEF464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C6762AA" w14:textId="77777777" w:rsidR="001545FC" w:rsidRPr="001545FC" w:rsidRDefault="001545FC" w:rsidP="001545FC">
            <w:pPr>
              <w:spacing w:after="0"/>
              <w:rPr>
                <w:rFonts w:eastAsiaTheme="minorEastAsia"/>
                <w:sz w:val="22"/>
                <w:szCs w:val="22"/>
                <w:lang w:eastAsia="ru-RU"/>
              </w:rPr>
            </w:pPr>
          </w:p>
        </w:tc>
      </w:tr>
      <w:tr w:rsidR="001545FC" w:rsidRPr="001545FC" w14:paraId="77452B9D" w14:textId="77777777" w:rsidTr="00103D0B">
        <w:trPr>
          <w:trHeight w:val="227"/>
        </w:trPr>
        <w:tc>
          <w:tcPr>
            <w:tcW w:w="1843" w:type="dxa"/>
            <w:vMerge w:val="restart"/>
          </w:tcPr>
          <w:p w14:paraId="0577E8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5.2. </w:t>
            </w:r>
          </w:p>
          <w:p w14:paraId="642B1C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Формы размножения организмов</w:t>
            </w:r>
          </w:p>
          <w:p w14:paraId="65044D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12328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6CD0D3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22537892" w14:textId="77777777" w:rsidR="001545FC" w:rsidRPr="001545FC" w:rsidRDefault="001545FC" w:rsidP="001545FC">
            <w:pPr>
              <w:spacing w:after="0"/>
              <w:rPr>
                <w:rFonts w:eastAsiaTheme="minorEastAsia"/>
                <w:sz w:val="22"/>
                <w:szCs w:val="22"/>
                <w:lang w:eastAsia="ru-RU"/>
              </w:rPr>
            </w:pPr>
          </w:p>
        </w:tc>
      </w:tr>
      <w:tr w:rsidR="001545FC" w:rsidRPr="001545FC" w14:paraId="1E9F2DE5" w14:textId="77777777" w:rsidTr="00103D0B">
        <w:trPr>
          <w:trHeight w:val="20"/>
        </w:trPr>
        <w:tc>
          <w:tcPr>
            <w:tcW w:w="14459" w:type="dxa"/>
            <w:vMerge/>
            <w:vAlign w:val="center"/>
            <w:hideMark/>
          </w:tcPr>
          <w:p w14:paraId="33A7172E" w14:textId="77777777" w:rsidR="001545FC" w:rsidRPr="001545FC" w:rsidRDefault="001545FC" w:rsidP="001545FC">
            <w:pPr>
              <w:spacing w:after="0"/>
              <w:rPr>
                <w:rFonts w:eastAsiaTheme="minorEastAsia"/>
                <w:sz w:val="22"/>
                <w:szCs w:val="22"/>
                <w:lang w:eastAsia="ru-RU"/>
              </w:rPr>
            </w:pPr>
          </w:p>
        </w:tc>
        <w:tc>
          <w:tcPr>
            <w:tcW w:w="9781" w:type="dxa"/>
            <w:hideMark/>
          </w:tcPr>
          <w:p w14:paraId="2C30F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6E8C37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lastRenderedPageBreak/>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vAlign w:val="center"/>
            <w:hideMark/>
          </w:tcPr>
          <w:p w14:paraId="14397DD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C9C98CF" w14:textId="77777777" w:rsidR="001545FC" w:rsidRPr="001545FC" w:rsidRDefault="001545FC" w:rsidP="001545FC">
            <w:pPr>
              <w:spacing w:after="0"/>
              <w:rPr>
                <w:rFonts w:eastAsiaTheme="minorEastAsia"/>
                <w:sz w:val="22"/>
                <w:szCs w:val="22"/>
                <w:lang w:eastAsia="ru-RU"/>
              </w:rPr>
            </w:pPr>
          </w:p>
        </w:tc>
      </w:tr>
      <w:tr w:rsidR="001545FC" w:rsidRPr="001545FC" w14:paraId="01C62CC7" w14:textId="77777777" w:rsidTr="00103D0B">
        <w:trPr>
          <w:trHeight w:val="227"/>
        </w:trPr>
        <w:tc>
          <w:tcPr>
            <w:tcW w:w="1843" w:type="dxa"/>
            <w:vMerge w:val="restart"/>
          </w:tcPr>
          <w:p w14:paraId="5BB064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5.3. </w:t>
            </w:r>
          </w:p>
          <w:p w14:paraId="191A2E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Индивидуальное развитие организмов</w:t>
            </w:r>
          </w:p>
          <w:p w14:paraId="1C720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tcBorders>
              <w:bottom w:val="single" w:sz="4" w:space="0" w:color="auto"/>
            </w:tcBorders>
            <w:hideMark/>
          </w:tcPr>
          <w:p w14:paraId="5E5BB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03157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7FFF5754" w14:textId="77777777" w:rsidR="001545FC" w:rsidRPr="001545FC" w:rsidRDefault="001545FC" w:rsidP="001545FC">
            <w:pPr>
              <w:spacing w:after="0"/>
              <w:rPr>
                <w:rFonts w:eastAsiaTheme="minorEastAsia"/>
                <w:sz w:val="22"/>
                <w:szCs w:val="22"/>
                <w:lang w:eastAsia="ru-RU"/>
              </w:rPr>
            </w:pPr>
          </w:p>
        </w:tc>
      </w:tr>
      <w:tr w:rsidR="001545FC" w:rsidRPr="001545FC" w14:paraId="24C1372D" w14:textId="77777777" w:rsidTr="00103D0B">
        <w:trPr>
          <w:trHeight w:val="237"/>
        </w:trPr>
        <w:tc>
          <w:tcPr>
            <w:tcW w:w="14459" w:type="dxa"/>
            <w:vMerge/>
            <w:vAlign w:val="center"/>
            <w:hideMark/>
          </w:tcPr>
          <w:p w14:paraId="2AB08884"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5171E8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992" w:type="dxa"/>
            <w:vMerge/>
            <w:vAlign w:val="center"/>
            <w:hideMark/>
          </w:tcPr>
          <w:p w14:paraId="19F532B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EA756FE" w14:textId="77777777" w:rsidR="001545FC" w:rsidRPr="001545FC" w:rsidRDefault="001545FC" w:rsidP="001545FC">
            <w:pPr>
              <w:spacing w:after="0"/>
              <w:rPr>
                <w:rFonts w:eastAsiaTheme="minorEastAsia"/>
                <w:sz w:val="22"/>
                <w:szCs w:val="22"/>
                <w:lang w:eastAsia="ru-RU"/>
              </w:rPr>
            </w:pPr>
          </w:p>
        </w:tc>
      </w:tr>
      <w:tr w:rsidR="001545FC" w:rsidRPr="001545FC" w14:paraId="49A36220" w14:textId="77777777" w:rsidTr="00103D0B">
        <w:trPr>
          <w:trHeight w:val="113"/>
        </w:trPr>
        <w:tc>
          <w:tcPr>
            <w:tcW w:w="1843" w:type="dxa"/>
            <w:vMerge w:val="restart"/>
          </w:tcPr>
          <w:p w14:paraId="236E78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 xml:space="preserve">Тема 5.4. </w:t>
            </w:r>
            <w:r w:rsidRPr="001545FC">
              <w:rPr>
                <w:rFonts w:eastAsiaTheme="minorEastAsia"/>
                <w:sz w:val="22"/>
                <w:szCs w:val="22"/>
                <w:lang w:eastAsia="ru-RU"/>
              </w:rPr>
              <w:br/>
              <w:t xml:space="preserve">Особенности строения </w:t>
            </w:r>
            <w:r w:rsidRPr="001545FC">
              <w:rPr>
                <w:rFonts w:eastAsiaTheme="minorEastAsia"/>
                <w:sz w:val="22"/>
                <w:szCs w:val="22"/>
                <w:lang w:eastAsia="ru-RU"/>
              </w:rPr>
              <w:br/>
              <w:t>и развития макроорганизма</w:t>
            </w:r>
          </w:p>
          <w:p w14:paraId="600698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p>
        </w:tc>
        <w:tc>
          <w:tcPr>
            <w:tcW w:w="9781" w:type="dxa"/>
            <w:tcBorders>
              <w:bottom w:val="single" w:sz="4" w:space="0" w:color="auto"/>
            </w:tcBorders>
            <w:hideMark/>
          </w:tcPr>
          <w:p w14:paraId="781BA4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5792D2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10</w:t>
            </w:r>
          </w:p>
        </w:tc>
        <w:tc>
          <w:tcPr>
            <w:tcW w:w="1843" w:type="dxa"/>
            <w:vMerge/>
            <w:vAlign w:val="center"/>
            <w:hideMark/>
          </w:tcPr>
          <w:p w14:paraId="36A3EC0C" w14:textId="77777777" w:rsidR="001545FC" w:rsidRPr="001545FC" w:rsidRDefault="001545FC" w:rsidP="001545FC">
            <w:pPr>
              <w:spacing w:after="0"/>
              <w:rPr>
                <w:rFonts w:eastAsiaTheme="minorEastAsia"/>
                <w:sz w:val="22"/>
                <w:szCs w:val="22"/>
                <w:lang w:eastAsia="ru-RU"/>
              </w:rPr>
            </w:pPr>
          </w:p>
        </w:tc>
      </w:tr>
      <w:tr w:rsidR="001545FC" w:rsidRPr="001545FC" w14:paraId="49154BAB" w14:textId="77777777" w:rsidTr="00103D0B">
        <w:trPr>
          <w:trHeight w:val="90"/>
        </w:trPr>
        <w:tc>
          <w:tcPr>
            <w:tcW w:w="14459" w:type="dxa"/>
            <w:vMerge/>
            <w:vAlign w:val="center"/>
            <w:hideMark/>
          </w:tcPr>
          <w:p w14:paraId="1BF83055"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1B62E4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1.</w:t>
            </w:r>
            <w:r w:rsidRPr="001545FC">
              <w:rPr>
                <w:rFonts w:eastAsiaTheme="minorEastAsia"/>
                <w:bCs w:val="0"/>
                <w:sz w:val="22"/>
                <w:szCs w:val="22"/>
                <w:lang w:eastAsia="ru-RU"/>
              </w:rPr>
              <w:t xml:space="preserve"> 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p w14:paraId="3BD2AE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2.</w:t>
            </w:r>
            <w:r w:rsidRPr="001545FC">
              <w:rPr>
                <w:rFonts w:eastAsiaTheme="minorEastAsia"/>
                <w:bCs w:val="0"/>
                <w:sz w:val="22"/>
                <w:szCs w:val="22"/>
                <w:lang w:eastAsia="ru-RU"/>
              </w:rPr>
              <w:t xml:space="preserve"> Ткани животных. Строение органов и систем органов животных.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животных. Причины нарушений развития организмов Органы репродукции, строение и функции.  Инфекции и их предупреждение.</w:t>
            </w:r>
          </w:p>
          <w:p w14:paraId="1C7927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Ткани человека. Строение органов и систем органов человека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человека. Причины нарушений развития организмов Органы репродукции, строение и функции. Репродуктивное здоровье. Наследственные болезни, их причины и предупреждение. Инфекции, передающиеся половым путём, их профилактика</w:t>
            </w:r>
          </w:p>
        </w:tc>
        <w:tc>
          <w:tcPr>
            <w:tcW w:w="992" w:type="dxa"/>
            <w:vMerge/>
            <w:vAlign w:val="center"/>
            <w:hideMark/>
          </w:tcPr>
          <w:p w14:paraId="6EFF0F4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9FB4F12" w14:textId="77777777" w:rsidR="001545FC" w:rsidRPr="001545FC" w:rsidRDefault="001545FC" w:rsidP="001545FC">
            <w:pPr>
              <w:spacing w:after="0"/>
              <w:rPr>
                <w:rFonts w:eastAsiaTheme="minorEastAsia"/>
                <w:sz w:val="22"/>
                <w:szCs w:val="22"/>
                <w:lang w:eastAsia="ru-RU"/>
              </w:rPr>
            </w:pPr>
          </w:p>
        </w:tc>
      </w:tr>
      <w:tr w:rsidR="001545FC" w:rsidRPr="001545FC" w14:paraId="3703BA76" w14:textId="77777777" w:rsidTr="00103D0B">
        <w:trPr>
          <w:trHeight w:val="20"/>
        </w:trPr>
        <w:tc>
          <w:tcPr>
            <w:tcW w:w="14459" w:type="dxa"/>
            <w:vMerge/>
            <w:vAlign w:val="center"/>
            <w:hideMark/>
          </w:tcPr>
          <w:p w14:paraId="5104A8B3"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3AC8C3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2F1A1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AD70C67" w14:textId="77777777" w:rsidR="001545FC" w:rsidRPr="001545FC" w:rsidRDefault="001545FC" w:rsidP="001545FC">
            <w:pPr>
              <w:spacing w:after="0"/>
              <w:rPr>
                <w:rFonts w:eastAsiaTheme="minorEastAsia"/>
                <w:sz w:val="22"/>
                <w:szCs w:val="22"/>
                <w:lang w:eastAsia="ru-RU"/>
              </w:rPr>
            </w:pPr>
          </w:p>
        </w:tc>
      </w:tr>
      <w:tr w:rsidR="001545FC" w:rsidRPr="001545FC" w14:paraId="04AE3768" w14:textId="77777777" w:rsidTr="00103D0B">
        <w:trPr>
          <w:trHeight w:val="1361"/>
        </w:trPr>
        <w:tc>
          <w:tcPr>
            <w:tcW w:w="14459" w:type="dxa"/>
            <w:vMerge/>
            <w:vAlign w:val="center"/>
            <w:hideMark/>
          </w:tcPr>
          <w:p w14:paraId="2515220D" w14:textId="77777777" w:rsidR="001545FC" w:rsidRPr="001545FC" w:rsidRDefault="001545FC" w:rsidP="001545FC">
            <w:pPr>
              <w:spacing w:after="0"/>
              <w:rPr>
                <w:rFonts w:eastAsiaTheme="minorEastAsia"/>
                <w:sz w:val="22"/>
                <w:szCs w:val="22"/>
                <w:lang w:eastAsia="ru-RU"/>
              </w:rPr>
            </w:pPr>
          </w:p>
        </w:tc>
        <w:tc>
          <w:tcPr>
            <w:tcW w:w="9781" w:type="dxa"/>
            <w:hideMark/>
          </w:tcPr>
          <w:p w14:paraId="36C816C1" w14:textId="77777777" w:rsidR="001545FC" w:rsidRPr="001545FC" w:rsidRDefault="001545FC" w:rsidP="001545FC">
            <w:pPr>
              <w:widowControl w:val="0"/>
              <w:spacing w:after="0" w:line="240" w:lineRule="auto"/>
              <w:rPr>
                <w:rFonts w:eastAsiaTheme="minorEastAsia"/>
                <w:bCs w:val="0"/>
                <w:sz w:val="22"/>
                <w:szCs w:val="22"/>
                <w:lang w:eastAsia="ru-RU"/>
              </w:rPr>
            </w:pPr>
            <w:r w:rsidRPr="001545FC">
              <w:rPr>
                <w:rFonts w:eastAsiaTheme="minorEastAsia"/>
                <w:bCs w:val="0"/>
                <w:sz w:val="22"/>
                <w:szCs w:val="22"/>
                <w:lang w:eastAsia="ru-RU"/>
              </w:rPr>
              <w:t>№ 3 Разработка ментальной карты тканей, органов и систем органов макроорганизмов (растения, животные, человек) с краткой характеристикой их функций.</w:t>
            </w:r>
          </w:p>
          <w:p w14:paraId="351DAF46" w14:textId="77777777" w:rsidR="001545FC" w:rsidRPr="001545FC" w:rsidRDefault="001545FC" w:rsidP="001545FC">
            <w:pPr>
              <w:widowControl w:val="0"/>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4 «Вирусные и бактериальные заболевания макроорганизмов (человек, животные, растения). Эпидемический (эпизоотический, эпифитотический) процесс. Общие принципы использования лекарственных веществ. Особенности применения антибиотиков» </w:t>
            </w:r>
          </w:p>
        </w:tc>
        <w:tc>
          <w:tcPr>
            <w:tcW w:w="992" w:type="dxa"/>
            <w:vMerge/>
            <w:vAlign w:val="center"/>
            <w:hideMark/>
          </w:tcPr>
          <w:p w14:paraId="4ED9DD01"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70061A2" w14:textId="77777777" w:rsidR="001545FC" w:rsidRPr="001545FC" w:rsidRDefault="001545FC" w:rsidP="001545FC">
            <w:pPr>
              <w:spacing w:after="0"/>
              <w:rPr>
                <w:rFonts w:eastAsiaTheme="minorEastAsia"/>
                <w:sz w:val="22"/>
                <w:szCs w:val="22"/>
                <w:lang w:eastAsia="ru-RU"/>
              </w:rPr>
            </w:pPr>
          </w:p>
        </w:tc>
      </w:tr>
      <w:tr w:rsidR="001545FC" w:rsidRPr="001545FC" w14:paraId="05F31DB9" w14:textId="77777777" w:rsidTr="00103D0B">
        <w:trPr>
          <w:trHeight w:val="240"/>
        </w:trPr>
        <w:tc>
          <w:tcPr>
            <w:tcW w:w="11624" w:type="dxa"/>
            <w:gridSpan w:val="2"/>
            <w:hideMark/>
          </w:tcPr>
          <w:p w14:paraId="2A9043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7B696B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165640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657C2D6B" w14:textId="77777777" w:rsidTr="00103D0B">
        <w:trPr>
          <w:trHeight w:val="240"/>
        </w:trPr>
        <w:tc>
          <w:tcPr>
            <w:tcW w:w="11624" w:type="dxa"/>
            <w:gridSpan w:val="2"/>
            <w:hideMark/>
          </w:tcPr>
          <w:p w14:paraId="5AC800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45C9D9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6BA9A0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795BE452" w14:textId="77777777" w:rsidTr="00103D0B">
        <w:trPr>
          <w:trHeight w:val="283"/>
        </w:trPr>
        <w:tc>
          <w:tcPr>
            <w:tcW w:w="11624" w:type="dxa"/>
            <w:gridSpan w:val="2"/>
            <w:hideMark/>
          </w:tcPr>
          <w:p w14:paraId="67E748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6. Наследственность и изменчивость организмов</w:t>
            </w:r>
          </w:p>
        </w:tc>
        <w:tc>
          <w:tcPr>
            <w:tcW w:w="992" w:type="dxa"/>
            <w:hideMark/>
          </w:tcPr>
          <w:p w14:paraId="2EC7B1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tcPr>
          <w:p w14:paraId="3DEA76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66D597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2B2DEF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1C4B46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0EEE56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687F5E9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140F3720" w14:textId="77777777" w:rsidTr="00103D0B">
        <w:trPr>
          <w:trHeight w:val="240"/>
        </w:trPr>
        <w:tc>
          <w:tcPr>
            <w:tcW w:w="1843" w:type="dxa"/>
            <w:vMerge w:val="restart"/>
          </w:tcPr>
          <w:p w14:paraId="555323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6.1. </w:t>
            </w:r>
          </w:p>
          <w:p w14:paraId="718441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наследования</w:t>
            </w:r>
          </w:p>
          <w:p w14:paraId="79D1D1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015820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CE426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47B208FA" w14:textId="77777777" w:rsidR="001545FC" w:rsidRPr="001545FC" w:rsidRDefault="001545FC" w:rsidP="001545FC">
            <w:pPr>
              <w:spacing w:after="0"/>
              <w:rPr>
                <w:rFonts w:eastAsiaTheme="minorEastAsia"/>
                <w:sz w:val="22"/>
                <w:szCs w:val="22"/>
                <w:lang w:eastAsia="ru-RU"/>
              </w:rPr>
            </w:pPr>
          </w:p>
        </w:tc>
      </w:tr>
      <w:tr w:rsidR="001545FC" w:rsidRPr="001545FC" w14:paraId="64327EE8" w14:textId="77777777" w:rsidTr="00103D0B">
        <w:trPr>
          <w:trHeight w:val="240"/>
        </w:trPr>
        <w:tc>
          <w:tcPr>
            <w:tcW w:w="14459" w:type="dxa"/>
            <w:vMerge/>
            <w:vAlign w:val="center"/>
            <w:hideMark/>
          </w:tcPr>
          <w:p w14:paraId="26C28FC2" w14:textId="77777777" w:rsidR="001545FC" w:rsidRPr="001545FC" w:rsidRDefault="001545FC" w:rsidP="001545FC">
            <w:pPr>
              <w:spacing w:after="0"/>
              <w:rPr>
                <w:rFonts w:eastAsiaTheme="minorEastAsia"/>
                <w:sz w:val="22"/>
                <w:szCs w:val="22"/>
                <w:lang w:eastAsia="ru-RU"/>
              </w:rPr>
            </w:pPr>
          </w:p>
        </w:tc>
        <w:tc>
          <w:tcPr>
            <w:tcW w:w="9781" w:type="dxa"/>
            <w:hideMark/>
          </w:tcPr>
          <w:p w14:paraId="1111C3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18F27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992" w:type="dxa"/>
            <w:vMerge/>
            <w:vAlign w:val="center"/>
            <w:hideMark/>
          </w:tcPr>
          <w:p w14:paraId="1BF278B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00D95A4" w14:textId="77777777" w:rsidR="001545FC" w:rsidRPr="001545FC" w:rsidRDefault="001545FC" w:rsidP="001545FC">
            <w:pPr>
              <w:spacing w:after="0"/>
              <w:rPr>
                <w:rFonts w:eastAsiaTheme="minorEastAsia"/>
                <w:sz w:val="22"/>
                <w:szCs w:val="22"/>
                <w:lang w:eastAsia="ru-RU"/>
              </w:rPr>
            </w:pPr>
          </w:p>
        </w:tc>
      </w:tr>
      <w:tr w:rsidR="001545FC" w:rsidRPr="001545FC" w14:paraId="2FF1BCA0" w14:textId="77777777" w:rsidTr="00103D0B">
        <w:trPr>
          <w:trHeight w:val="227"/>
        </w:trPr>
        <w:tc>
          <w:tcPr>
            <w:tcW w:w="14459" w:type="dxa"/>
            <w:vMerge/>
            <w:vAlign w:val="center"/>
            <w:hideMark/>
          </w:tcPr>
          <w:p w14:paraId="003B6B51" w14:textId="77777777" w:rsidR="001545FC" w:rsidRPr="001545FC" w:rsidRDefault="001545FC" w:rsidP="001545FC">
            <w:pPr>
              <w:spacing w:after="0"/>
              <w:rPr>
                <w:rFonts w:eastAsiaTheme="minorEastAsia"/>
                <w:sz w:val="22"/>
                <w:szCs w:val="22"/>
                <w:lang w:eastAsia="ru-RU"/>
              </w:rPr>
            </w:pPr>
          </w:p>
        </w:tc>
        <w:tc>
          <w:tcPr>
            <w:tcW w:w="9781" w:type="dxa"/>
            <w:hideMark/>
          </w:tcPr>
          <w:p w14:paraId="0290BE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5E9C1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3B98A0B" w14:textId="77777777" w:rsidR="001545FC" w:rsidRPr="001545FC" w:rsidRDefault="001545FC" w:rsidP="001545FC">
            <w:pPr>
              <w:spacing w:after="0"/>
              <w:rPr>
                <w:rFonts w:eastAsiaTheme="minorEastAsia"/>
                <w:sz w:val="22"/>
                <w:szCs w:val="22"/>
                <w:lang w:eastAsia="ru-RU"/>
              </w:rPr>
            </w:pPr>
          </w:p>
        </w:tc>
      </w:tr>
      <w:tr w:rsidR="001545FC" w:rsidRPr="001545FC" w14:paraId="2D1BA23B" w14:textId="77777777" w:rsidTr="00103D0B">
        <w:trPr>
          <w:trHeight w:val="850"/>
        </w:trPr>
        <w:tc>
          <w:tcPr>
            <w:tcW w:w="14459" w:type="dxa"/>
            <w:vMerge/>
            <w:vAlign w:val="center"/>
            <w:hideMark/>
          </w:tcPr>
          <w:p w14:paraId="67DE024A" w14:textId="77777777" w:rsidR="001545FC" w:rsidRPr="001545FC" w:rsidRDefault="001545FC" w:rsidP="001545FC">
            <w:pPr>
              <w:spacing w:after="0"/>
              <w:rPr>
                <w:rFonts w:eastAsiaTheme="minorEastAsia"/>
                <w:sz w:val="22"/>
                <w:szCs w:val="22"/>
                <w:lang w:eastAsia="ru-RU"/>
              </w:rPr>
            </w:pPr>
          </w:p>
        </w:tc>
        <w:tc>
          <w:tcPr>
            <w:tcW w:w="9781" w:type="dxa"/>
            <w:hideMark/>
          </w:tcPr>
          <w:p w14:paraId="4B0ACB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vAlign w:val="center"/>
            <w:hideMark/>
          </w:tcPr>
          <w:p w14:paraId="7832341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905C321" w14:textId="77777777" w:rsidR="001545FC" w:rsidRPr="001545FC" w:rsidRDefault="001545FC" w:rsidP="001545FC">
            <w:pPr>
              <w:spacing w:after="0"/>
              <w:rPr>
                <w:rFonts w:eastAsiaTheme="minorEastAsia"/>
                <w:sz w:val="22"/>
                <w:szCs w:val="22"/>
                <w:lang w:eastAsia="ru-RU"/>
              </w:rPr>
            </w:pPr>
          </w:p>
        </w:tc>
      </w:tr>
      <w:tr w:rsidR="001545FC" w:rsidRPr="001545FC" w14:paraId="19F6A46B" w14:textId="77777777" w:rsidTr="00103D0B">
        <w:trPr>
          <w:trHeight w:val="283"/>
        </w:trPr>
        <w:tc>
          <w:tcPr>
            <w:tcW w:w="1843" w:type="dxa"/>
            <w:vMerge w:val="restart"/>
          </w:tcPr>
          <w:p w14:paraId="182B71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6.2. </w:t>
            </w:r>
          </w:p>
          <w:p w14:paraId="55B69A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w:t>
            </w:r>
          </w:p>
          <w:p w14:paraId="594688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01E0CE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86B4C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7502DB7" w14:textId="77777777" w:rsidR="001545FC" w:rsidRPr="001545FC" w:rsidRDefault="001545FC" w:rsidP="001545FC">
            <w:pPr>
              <w:spacing w:after="0"/>
              <w:rPr>
                <w:rFonts w:eastAsiaTheme="minorEastAsia"/>
                <w:sz w:val="22"/>
                <w:szCs w:val="22"/>
                <w:lang w:eastAsia="ru-RU"/>
              </w:rPr>
            </w:pPr>
          </w:p>
        </w:tc>
      </w:tr>
      <w:tr w:rsidR="001545FC" w:rsidRPr="001545FC" w14:paraId="5A93718E" w14:textId="77777777" w:rsidTr="00103D0B">
        <w:trPr>
          <w:trHeight w:val="240"/>
        </w:trPr>
        <w:tc>
          <w:tcPr>
            <w:tcW w:w="14459" w:type="dxa"/>
            <w:vMerge/>
            <w:vAlign w:val="center"/>
            <w:hideMark/>
          </w:tcPr>
          <w:p w14:paraId="260E55AB" w14:textId="77777777" w:rsidR="001545FC" w:rsidRPr="001545FC" w:rsidRDefault="001545FC" w:rsidP="001545FC">
            <w:pPr>
              <w:spacing w:after="0"/>
              <w:rPr>
                <w:rFonts w:eastAsiaTheme="minorEastAsia"/>
                <w:sz w:val="22"/>
                <w:szCs w:val="22"/>
                <w:lang w:eastAsia="ru-RU"/>
              </w:rPr>
            </w:pPr>
          </w:p>
        </w:tc>
        <w:tc>
          <w:tcPr>
            <w:tcW w:w="9781" w:type="dxa"/>
            <w:hideMark/>
          </w:tcPr>
          <w:p w14:paraId="0EF94E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992" w:type="dxa"/>
            <w:vMerge/>
            <w:vAlign w:val="center"/>
            <w:hideMark/>
          </w:tcPr>
          <w:p w14:paraId="0D51B5F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2BF93BD" w14:textId="77777777" w:rsidR="001545FC" w:rsidRPr="001545FC" w:rsidRDefault="001545FC" w:rsidP="001545FC">
            <w:pPr>
              <w:spacing w:after="0"/>
              <w:rPr>
                <w:rFonts w:eastAsiaTheme="minorEastAsia"/>
                <w:sz w:val="22"/>
                <w:szCs w:val="22"/>
                <w:lang w:eastAsia="ru-RU"/>
              </w:rPr>
            </w:pPr>
          </w:p>
        </w:tc>
      </w:tr>
      <w:tr w:rsidR="001545FC" w:rsidRPr="001545FC" w14:paraId="3C591DE3" w14:textId="77777777" w:rsidTr="00103D0B">
        <w:trPr>
          <w:trHeight w:val="283"/>
        </w:trPr>
        <w:tc>
          <w:tcPr>
            <w:tcW w:w="14459" w:type="dxa"/>
            <w:vMerge/>
            <w:vAlign w:val="center"/>
            <w:hideMark/>
          </w:tcPr>
          <w:p w14:paraId="657841C1" w14:textId="77777777" w:rsidR="001545FC" w:rsidRPr="001545FC" w:rsidRDefault="001545FC" w:rsidP="001545FC">
            <w:pPr>
              <w:spacing w:after="0"/>
              <w:rPr>
                <w:rFonts w:eastAsiaTheme="minorEastAsia"/>
                <w:sz w:val="22"/>
                <w:szCs w:val="22"/>
                <w:lang w:eastAsia="ru-RU"/>
              </w:rPr>
            </w:pPr>
          </w:p>
        </w:tc>
        <w:tc>
          <w:tcPr>
            <w:tcW w:w="9781" w:type="dxa"/>
            <w:hideMark/>
          </w:tcPr>
          <w:p w14:paraId="517F7B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22C131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88B200A" w14:textId="77777777" w:rsidR="001545FC" w:rsidRPr="001545FC" w:rsidRDefault="001545FC" w:rsidP="001545FC">
            <w:pPr>
              <w:spacing w:after="0"/>
              <w:rPr>
                <w:rFonts w:eastAsiaTheme="minorEastAsia"/>
                <w:sz w:val="22"/>
                <w:szCs w:val="22"/>
                <w:lang w:eastAsia="ru-RU"/>
              </w:rPr>
            </w:pPr>
          </w:p>
        </w:tc>
      </w:tr>
      <w:tr w:rsidR="001545FC" w:rsidRPr="001545FC" w14:paraId="4E50CA8E" w14:textId="77777777" w:rsidTr="00103D0B">
        <w:trPr>
          <w:trHeight w:val="624"/>
        </w:trPr>
        <w:tc>
          <w:tcPr>
            <w:tcW w:w="14459" w:type="dxa"/>
            <w:vMerge/>
            <w:vAlign w:val="center"/>
            <w:hideMark/>
          </w:tcPr>
          <w:p w14:paraId="41DC69C7" w14:textId="77777777" w:rsidR="001545FC" w:rsidRPr="001545FC" w:rsidRDefault="001545FC" w:rsidP="001545FC">
            <w:pPr>
              <w:spacing w:after="0"/>
              <w:rPr>
                <w:rFonts w:eastAsiaTheme="minorEastAsia"/>
                <w:sz w:val="22"/>
                <w:szCs w:val="22"/>
                <w:lang w:eastAsia="ru-RU"/>
              </w:rPr>
            </w:pPr>
          </w:p>
        </w:tc>
        <w:tc>
          <w:tcPr>
            <w:tcW w:w="9781" w:type="dxa"/>
            <w:hideMark/>
          </w:tcPr>
          <w:p w14:paraId="3FD2C8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6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vAlign w:val="center"/>
            <w:hideMark/>
          </w:tcPr>
          <w:p w14:paraId="146BE58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5086D2" w14:textId="77777777" w:rsidR="001545FC" w:rsidRPr="001545FC" w:rsidRDefault="001545FC" w:rsidP="001545FC">
            <w:pPr>
              <w:spacing w:after="0"/>
              <w:rPr>
                <w:rFonts w:eastAsiaTheme="minorEastAsia"/>
                <w:sz w:val="22"/>
                <w:szCs w:val="22"/>
                <w:lang w:eastAsia="ru-RU"/>
              </w:rPr>
            </w:pPr>
          </w:p>
        </w:tc>
      </w:tr>
      <w:tr w:rsidR="001545FC" w:rsidRPr="001545FC" w14:paraId="7A576717" w14:textId="77777777" w:rsidTr="00103D0B">
        <w:trPr>
          <w:trHeight w:val="260"/>
        </w:trPr>
        <w:tc>
          <w:tcPr>
            <w:tcW w:w="1843" w:type="dxa"/>
            <w:vMerge w:val="restart"/>
          </w:tcPr>
          <w:p w14:paraId="0C7780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6.3. </w:t>
            </w:r>
          </w:p>
          <w:p w14:paraId="5F7B43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изменчивости</w:t>
            </w:r>
          </w:p>
          <w:p w14:paraId="16EB03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50E92B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1C4271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C072D08" w14:textId="77777777" w:rsidR="001545FC" w:rsidRPr="001545FC" w:rsidRDefault="001545FC" w:rsidP="001545FC">
            <w:pPr>
              <w:spacing w:after="0"/>
              <w:rPr>
                <w:rFonts w:eastAsiaTheme="minorEastAsia"/>
                <w:sz w:val="22"/>
                <w:szCs w:val="22"/>
                <w:lang w:eastAsia="ru-RU"/>
              </w:rPr>
            </w:pPr>
          </w:p>
        </w:tc>
      </w:tr>
      <w:tr w:rsidR="001545FC" w:rsidRPr="001545FC" w14:paraId="0D001F26" w14:textId="77777777" w:rsidTr="00103D0B">
        <w:trPr>
          <w:trHeight w:val="240"/>
        </w:trPr>
        <w:tc>
          <w:tcPr>
            <w:tcW w:w="14459" w:type="dxa"/>
            <w:vMerge/>
            <w:vAlign w:val="center"/>
            <w:hideMark/>
          </w:tcPr>
          <w:p w14:paraId="061ADFBC" w14:textId="77777777" w:rsidR="001545FC" w:rsidRPr="001545FC" w:rsidRDefault="001545FC" w:rsidP="001545FC">
            <w:pPr>
              <w:spacing w:after="0"/>
              <w:rPr>
                <w:rFonts w:eastAsiaTheme="minorEastAsia"/>
                <w:sz w:val="22"/>
                <w:szCs w:val="22"/>
                <w:lang w:eastAsia="ru-RU"/>
              </w:rPr>
            </w:pPr>
          </w:p>
        </w:tc>
        <w:tc>
          <w:tcPr>
            <w:tcW w:w="9781" w:type="dxa"/>
            <w:hideMark/>
          </w:tcPr>
          <w:p w14:paraId="5005E4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w:t>
            </w:r>
            <w:r w:rsidRPr="001545FC">
              <w:rPr>
                <w:rFonts w:eastAsiaTheme="minorEastAsia"/>
                <w:bCs w:val="0"/>
                <w:sz w:val="22"/>
                <w:szCs w:val="22"/>
                <w:lang w:eastAsia="ru-RU"/>
              </w:rPr>
              <w:lastRenderedPageBreak/>
              <w:t xml:space="preserve">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545FC">
              <w:rPr>
                <w:rFonts w:eastAsiaTheme="minorEastAsia"/>
                <w:bCs w:val="0"/>
                <w:sz w:val="22"/>
                <w:szCs w:val="22"/>
                <w:lang w:eastAsia="ru-RU"/>
              </w:rPr>
              <w:br/>
              <w:t>Н. И. Вавилова</w:t>
            </w:r>
          </w:p>
        </w:tc>
        <w:tc>
          <w:tcPr>
            <w:tcW w:w="992" w:type="dxa"/>
            <w:vMerge/>
            <w:vAlign w:val="center"/>
            <w:hideMark/>
          </w:tcPr>
          <w:p w14:paraId="0D2A13FC"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24D5D47" w14:textId="77777777" w:rsidR="001545FC" w:rsidRPr="001545FC" w:rsidRDefault="001545FC" w:rsidP="001545FC">
            <w:pPr>
              <w:spacing w:after="0"/>
              <w:rPr>
                <w:rFonts w:eastAsiaTheme="minorEastAsia"/>
                <w:sz w:val="22"/>
                <w:szCs w:val="22"/>
                <w:lang w:eastAsia="ru-RU"/>
              </w:rPr>
            </w:pPr>
          </w:p>
        </w:tc>
      </w:tr>
      <w:tr w:rsidR="001545FC" w:rsidRPr="001545FC" w14:paraId="3414954A" w14:textId="77777777" w:rsidTr="00103D0B">
        <w:trPr>
          <w:trHeight w:val="240"/>
        </w:trPr>
        <w:tc>
          <w:tcPr>
            <w:tcW w:w="14459" w:type="dxa"/>
            <w:vMerge/>
            <w:vAlign w:val="center"/>
            <w:hideMark/>
          </w:tcPr>
          <w:p w14:paraId="58B7AAAD" w14:textId="77777777" w:rsidR="001545FC" w:rsidRPr="001545FC" w:rsidRDefault="001545FC" w:rsidP="001545FC">
            <w:pPr>
              <w:spacing w:after="0"/>
              <w:rPr>
                <w:rFonts w:eastAsiaTheme="minorEastAsia"/>
                <w:sz w:val="22"/>
                <w:szCs w:val="22"/>
                <w:lang w:eastAsia="ru-RU"/>
              </w:rPr>
            </w:pPr>
          </w:p>
        </w:tc>
        <w:tc>
          <w:tcPr>
            <w:tcW w:w="9781" w:type="dxa"/>
            <w:hideMark/>
          </w:tcPr>
          <w:p w14:paraId="191B9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53CA11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A1DCB80" w14:textId="77777777" w:rsidR="001545FC" w:rsidRPr="001545FC" w:rsidRDefault="001545FC" w:rsidP="001545FC">
            <w:pPr>
              <w:spacing w:after="0"/>
              <w:rPr>
                <w:rFonts w:eastAsiaTheme="minorEastAsia"/>
                <w:sz w:val="22"/>
                <w:szCs w:val="22"/>
                <w:lang w:eastAsia="ru-RU"/>
              </w:rPr>
            </w:pPr>
          </w:p>
        </w:tc>
      </w:tr>
      <w:tr w:rsidR="001545FC" w:rsidRPr="001545FC" w14:paraId="0047CF0D" w14:textId="77777777" w:rsidTr="00103D0B">
        <w:trPr>
          <w:trHeight w:val="240"/>
        </w:trPr>
        <w:tc>
          <w:tcPr>
            <w:tcW w:w="14459" w:type="dxa"/>
            <w:vMerge/>
            <w:vAlign w:val="center"/>
            <w:hideMark/>
          </w:tcPr>
          <w:p w14:paraId="14AFFCAC" w14:textId="77777777" w:rsidR="001545FC" w:rsidRPr="001545FC" w:rsidRDefault="001545FC" w:rsidP="001545FC">
            <w:pPr>
              <w:spacing w:after="0"/>
              <w:rPr>
                <w:rFonts w:eastAsiaTheme="minorEastAsia"/>
                <w:sz w:val="22"/>
                <w:szCs w:val="22"/>
                <w:lang w:eastAsia="ru-RU"/>
              </w:rPr>
            </w:pPr>
          </w:p>
        </w:tc>
        <w:tc>
          <w:tcPr>
            <w:tcW w:w="9781" w:type="dxa"/>
            <w:hideMark/>
          </w:tcPr>
          <w:p w14:paraId="3E7CFC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7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vAlign w:val="center"/>
            <w:hideMark/>
          </w:tcPr>
          <w:p w14:paraId="5BE4D0D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42D133C" w14:textId="77777777" w:rsidR="001545FC" w:rsidRPr="001545FC" w:rsidRDefault="001545FC" w:rsidP="001545FC">
            <w:pPr>
              <w:spacing w:after="0"/>
              <w:rPr>
                <w:rFonts w:eastAsiaTheme="minorEastAsia"/>
                <w:sz w:val="22"/>
                <w:szCs w:val="22"/>
                <w:lang w:eastAsia="ru-RU"/>
              </w:rPr>
            </w:pPr>
          </w:p>
        </w:tc>
      </w:tr>
      <w:tr w:rsidR="001545FC" w:rsidRPr="001545FC" w14:paraId="155B133F" w14:textId="77777777" w:rsidTr="00103D0B">
        <w:trPr>
          <w:trHeight w:val="240"/>
        </w:trPr>
        <w:tc>
          <w:tcPr>
            <w:tcW w:w="1843" w:type="dxa"/>
            <w:vMerge w:val="restart"/>
          </w:tcPr>
          <w:p w14:paraId="5DDEC8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6.4. </w:t>
            </w:r>
          </w:p>
          <w:p w14:paraId="46C6E7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Генетика человека</w:t>
            </w:r>
          </w:p>
          <w:p w14:paraId="57B1CB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5AD34C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71D7C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13124BC" w14:textId="77777777" w:rsidR="001545FC" w:rsidRPr="001545FC" w:rsidRDefault="001545FC" w:rsidP="001545FC">
            <w:pPr>
              <w:spacing w:after="0"/>
              <w:rPr>
                <w:rFonts w:eastAsiaTheme="minorEastAsia"/>
                <w:sz w:val="22"/>
                <w:szCs w:val="22"/>
                <w:lang w:eastAsia="ru-RU"/>
              </w:rPr>
            </w:pPr>
          </w:p>
        </w:tc>
      </w:tr>
      <w:tr w:rsidR="001545FC" w:rsidRPr="001545FC" w14:paraId="2BEED017" w14:textId="77777777" w:rsidTr="00103D0B">
        <w:trPr>
          <w:trHeight w:val="670"/>
        </w:trPr>
        <w:tc>
          <w:tcPr>
            <w:tcW w:w="14459" w:type="dxa"/>
            <w:vMerge/>
            <w:vAlign w:val="center"/>
            <w:hideMark/>
          </w:tcPr>
          <w:p w14:paraId="61FE0E48" w14:textId="77777777" w:rsidR="001545FC" w:rsidRPr="001545FC" w:rsidRDefault="001545FC" w:rsidP="001545FC">
            <w:pPr>
              <w:spacing w:after="0"/>
              <w:rPr>
                <w:rFonts w:eastAsiaTheme="minorEastAsia"/>
                <w:sz w:val="22"/>
                <w:szCs w:val="22"/>
                <w:lang w:eastAsia="ru-RU"/>
              </w:rPr>
            </w:pPr>
          </w:p>
        </w:tc>
        <w:tc>
          <w:tcPr>
            <w:tcW w:w="9781" w:type="dxa"/>
            <w:hideMark/>
          </w:tcPr>
          <w:p w14:paraId="6A76DB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545FC">
              <w:rPr>
                <w:rFonts w:eastAsiaTheme="minorEastAsia"/>
                <w:bCs w:val="0"/>
                <w:sz w:val="22"/>
                <w:szCs w:val="22"/>
                <w:lang w:eastAsia="ru-RU"/>
              </w:rPr>
              <w:br/>
              <w:t>и лечении генетических заболеваний человека</w:t>
            </w:r>
          </w:p>
        </w:tc>
        <w:tc>
          <w:tcPr>
            <w:tcW w:w="992" w:type="dxa"/>
            <w:vMerge/>
            <w:vAlign w:val="center"/>
            <w:hideMark/>
          </w:tcPr>
          <w:p w14:paraId="6CCC43A0"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34B5452" w14:textId="77777777" w:rsidR="001545FC" w:rsidRPr="001545FC" w:rsidRDefault="001545FC" w:rsidP="001545FC">
            <w:pPr>
              <w:spacing w:after="0"/>
              <w:rPr>
                <w:rFonts w:eastAsiaTheme="minorEastAsia"/>
                <w:sz w:val="22"/>
                <w:szCs w:val="22"/>
                <w:lang w:eastAsia="ru-RU"/>
              </w:rPr>
            </w:pPr>
          </w:p>
        </w:tc>
      </w:tr>
      <w:tr w:rsidR="001545FC" w:rsidRPr="001545FC" w14:paraId="5B2B59E7" w14:textId="77777777" w:rsidTr="00103D0B">
        <w:trPr>
          <w:trHeight w:val="283"/>
        </w:trPr>
        <w:tc>
          <w:tcPr>
            <w:tcW w:w="14459" w:type="dxa"/>
            <w:vMerge/>
            <w:vAlign w:val="center"/>
            <w:hideMark/>
          </w:tcPr>
          <w:p w14:paraId="03B1D767" w14:textId="77777777" w:rsidR="001545FC" w:rsidRPr="001545FC" w:rsidRDefault="001545FC" w:rsidP="001545FC">
            <w:pPr>
              <w:spacing w:after="0"/>
              <w:rPr>
                <w:rFonts w:eastAsiaTheme="minorEastAsia"/>
                <w:sz w:val="22"/>
                <w:szCs w:val="22"/>
                <w:lang w:eastAsia="ru-RU"/>
              </w:rPr>
            </w:pPr>
          </w:p>
        </w:tc>
        <w:tc>
          <w:tcPr>
            <w:tcW w:w="9781" w:type="dxa"/>
            <w:hideMark/>
          </w:tcPr>
          <w:p w14:paraId="58A144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tcBorders>
              <w:bottom w:val="single" w:sz="4" w:space="0" w:color="auto"/>
            </w:tcBorders>
            <w:hideMark/>
          </w:tcPr>
          <w:p w14:paraId="3DBEE1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ECF8B99" w14:textId="77777777" w:rsidR="001545FC" w:rsidRPr="001545FC" w:rsidRDefault="001545FC" w:rsidP="001545FC">
            <w:pPr>
              <w:spacing w:after="0"/>
              <w:rPr>
                <w:rFonts w:eastAsiaTheme="minorEastAsia"/>
                <w:sz w:val="22"/>
                <w:szCs w:val="22"/>
                <w:lang w:eastAsia="ru-RU"/>
              </w:rPr>
            </w:pPr>
          </w:p>
        </w:tc>
      </w:tr>
      <w:tr w:rsidR="001545FC" w:rsidRPr="001545FC" w14:paraId="5D676AAA" w14:textId="77777777" w:rsidTr="00103D0B">
        <w:trPr>
          <w:trHeight w:val="20"/>
        </w:trPr>
        <w:tc>
          <w:tcPr>
            <w:tcW w:w="14459" w:type="dxa"/>
            <w:vMerge/>
            <w:vAlign w:val="center"/>
            <w:hideMark/>
          </w:tcPr>
          <w:p w14:paraId="2924CD49"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03E41F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8 «Составление и анализ родословных человека»</w:t>
            </w:r>
          </w:p>
        </w:tc>
        <w:tc>
          <w:tcPr>
            <w:tcW w:w="992" w:type="dxa"/>
            <w:vMerge/>
            <w:tcBorders>
              <w:bottom w:val="single" w:sz="4" w:space="0" w:color="auto"/>
            </w:tcBorders>
            <w:vAlign w:val="center"/>
            <w:hideMark/>
          </w:tcPr>
          <w:p w14:paraId="618F706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6D8FCCF" w14:textId="77777777" w:rsidR="001545FC" w:rsidRPr="001545FC" w:rsidRDefault="001545FC" w:rsidP="001545FC">
            <w:pPr>
              <w:spacing w:after="0"/>
              <w:rPr>
                <w:rFonts w:eastAsiaTheme="minorEastAsia"/>
                <w:sz w:val="22"/>
                <w:szCs w:val="22"/>
                <w:lang w:eastAsia="ru-RU"/>
              </w:rPr>
            </w:pPr>
          </w:p>
        </w:tc>
      </w:tr>
      <w:tr w:rsidR="001545FC" w:rsidRPr="001545FC" w14:paraId="2984F69A" w14:textId="77777777" w:rsidTr="00103D0B">
        <w:trPr>
          <w:trHeight w:val="263"/>
        </w:trPr>
        <w:tc>
          <w:tcPr>
            <w:tcW w:w="11624" w:type="dxa"/>
            <w:gridSpan w:val="2"/>
            <w:hideMark/>
          </w:tcPr>
          <w:p w14:paraId="6373D0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Раздел 7. </w:t>
            </w:r>
            <w:r w:rsidRPr="001545FC">
              <w:rPr>
                <w:rFonts w:eastAsiaTheme="minorEastAsia"/>
                <w:b/>
                <w:bCs w:val="0"/>
                <w:sz w:val="22"/>
                <w:szCs w:val="22"/>
                <w:lang w:eastAsia="ru-RU"/>
              </w:rPr>
              <w:t>Эволюционная биология</w:t>
            </w:r>
          </w:p>
        </w:tc>
        <w:tc>
          <w:tcPr>
            <w:tcW w:w="992" w:type="dxa"/>
            <w:hideMark/>
          </w:tcPr>
          <w:p w14:paraId="6D23E8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159291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32EF83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4FCF3197" w14:textId="77777777" w:rsidTr="00103D0B">
        <w:trPr>
          <w:trHeight w:val="240"/>
        </w:trPr>
        <w:tc>
          <w:tcPr>
            <w:tcW w:w="1843" w:type="dxa"/>
            <w:vMerge w:val="restart"/>
          </w:tcPr>
          <w:p w14:paraId="6CF545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7.1. </w:t>
            </w:r>
          </w:p>
          <w:p w14:paraId="1871FA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Эволюционная теория </w:t>
            </w:r>
            <w:r w:rsidRPr="001545FC">
              <w:rPr>
                <w:rFonts w:eastAsiaTheme="minorEastAsia"/>
                <w:sz w:val="22"/>
                <w:szCs w:val="22"/>
                <w:lang w:eastAsia="ru-RU"/>
              </w:rPr>
              <w:br/>
              <w:t>и ее место в биологии</w:t>
            </w:r>
          </w:p>
          <w:p w14:paraId="67AFE0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134CD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1ACB3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95E4023" w14:textId="77777777" w:rsidR="001545FC" w:rsidRPr="001545FC" w:rsidRDefault="001545FC" w:rsidP="001545FC">
            <w:pPr>
              <w:spacing w:after="0"/>
              <w:rPr>
                <w:rFonts w:eastAsiaTheme="minorEastAsia"/>
                <w:sz w:val="22"/>
                <w:szCs w:val="22"/>
                <w:lang w:eastAsia="ru-RU"/>
              </w:rPr>
            </w:pPr>
          </w:p>
        </w:tc>
      </w:tr>
      <w:tr w:rsidR="001545FC" w:rsidRPr="001545FC" w14:paraId="3425511E" w14:textId="77777777" w:rsidTr="00103D0B">
        <w:trPr>
          <w:trHeight w:val="658"/>
        </w:trPr>
        <w:tc>
          <w:tcPr>
            <w:tcW w:w="14459" w:type="dxa"/>
            <w:vMerge/>
            <w:vAlign w:val="center"/>
            <w:hideMark/>
          </w:tcPr>
          <w:p w14:paraId="5AAE5482" w14:textId="77777777" w:rsidR="001545FC" w:rsidRPr="001545FC" w:rsidRDefault="001545FC" w:rsidP="001545FC">
            <w:pPr>
              <w:spacing w:after="0"/>
              <w:rPr>
                <w:rFonts w:eastAsiaTheme="minorEastAsia"/>
                <w:sz w:val="22"/>
                <w:szCs w:val="22"/>
                <w:lang w:eastAsia="ru-RU"/>
              </w:rPr>
            </w:pPr>
          </w:p>
        </w:tc>
        <w:tc>
          <w:tcPr>
            <w:tcW w:w="9781" w:type="dxa"/>
            <w:hideMark/>
          </w:tcPr>
          <w:p w14:paraId="6CECD3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 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vAlign w:val="center"/>
            <w:hideMark/>
          </w:tcPr>
          <w:p w14:paraId="546FFCE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74744BF" w14:textId="77777777" w:rsidR="001545FC" w:rsidRPr="001545FC" w:rsidRDefault="001545FC" w:rsidP="001545FC">
            <w:pPr>
              <w:spacing w:after="0"/>
              <w:rPr>
                <w:rFonts w:eastAsiaTheme="minorEastAsia"/>
                <w:sz w:val="22"/>
                <w:szCs w:val="22"/>
                <w:lang w:eastAsia="ru-RU"/>
              </w:rPr>
            </w:pPr>
          </w:p>
        </w:tc>
      </w:tr>
      <w:tr w:rsidR="001545FC" w:rsidRPr="001545FC" w14:paraId="7692A788" w14:textId="77777777" w:rsidTr="00103D0B">
        <w:trPr>
          <w:trHeight w:val="240"/>
        </w:trPr>
        <w:tc>
          <w:tcPr>
            <w:tcW w:w="1843" w:type="dxa"/>
            <w:vMerge w:val="restart"/>
          </w:tcPr>
          <w:p w14:paraId="16A5BD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7.2. </w:t>
            </w:r>
          </w:p>
          <w:p w14:paraId="6F6F0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Микроэволюция</w:t>
            </w:r>
          </w:p>
          <w:p w14:paraId="10D47E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43138A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FC37BC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96F86C8" w14:textId="77777777" w:rsidR="001545FC" w:rsidRPr="001545FC" w:rsidRDefault="001545FC" w:rsidP="001545FC">
            <w:pPr>
              <w:spacing w:after="0"/>
              <w:rPr>
                <w:rFonts w:eastAsiaTheme="minorEastAsia"/>
                <w:sz w:val="22"/>
                <w:szCs w:val="22"/>
                <w:lang w:eastAsia="ru-RU"/>
              </w:rPr>
            </w:pPr>
          </w:p>
        </w:tc>
      </w:tr>
      <w:tr w:rsidR="001545FC" w:rsidRPr="001545FC" w14:paraId="185D12EE" w14:textId="77777777" w:rsidTr="00103D0B">
        <w:trPr>
          <w:trHeight w:val="567"/>
        </w:trPr>
        <w:tc>
          <w:tcPr>
            <w:tcW w:w="14459" w:type="dxa"/>
            <w:vMerge/>
            <w:vAlign w:val="center"/>
            <w:hideMark/>
          </w:tcPr>
          <w:p w14:paraId="7331F66D" w14:textId="77777777" w:rsidR="001545FC" w:rsidRPr="001545FC" w:rsidRDefault="001545FC" w:rsidP="001545FC">
            <w:pPr>
              <w:spacing w:after="0"/>
              <w:rPr>
                <w:rFonts w:eastAsiaTheme="minorEastAsia"/>
                <w:b/>
                <w:sz w:val="22"/>
                <w:szCs w:val="22"/>
                <w:lang w:eastAsia="ru-RU"/>
              </w:rPr>
            </w:pPr>
          </w:p>
        </w:tc>
        <w:tc>
          <w:tcPr>
            <w:tcW w:w="9781" w:type="dxa"/>
            <w:hideMark/>
          </w:tcPr>
          <w:p w14:paraId="5EC7B4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Синтетическая теория эволюции (СТЭ) и её основные положения. Микроэволюция. Популяция как единица вида и эволюции. Движущие силы (факторы)эволюции видов в природе. Мутационный </w:t>
            </w:r>
            <w:r w:rsidRPr="001545FC">
              <w:rPr>
                <w:rFonts w:eastAsiaTheme="minorEastAsia"/>
                <w:sz w:val="22"/>
                <w:szCs w:val="22"/>
                <w:lang w:eastAsia="ru-RU"/>
              </w:rPr>
              <w:lastRenderedPageBreak/>
              <w:t>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vAlign w:val="center"/>
            <w:hideMark/>
          </w:tcPr>
          <w:p w14:paraId="2E6C0FA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A1E865" w14:textId="77777777" w:rsidR="001545FC" w:rsidRPr="001545FC" w:rsidRDefault="001545FC" w:rsidP="001545FC">
            <w:pPr>
              <w:spacing w:after="0"/>
              <w:rPr>
                <w:rFonts w:eastAsiaTheme="minorEastAsia"/>
                <w:sz w:val="22"/>
                <w:szCs w:val="22"/>
                <w:lang w:eastAsia="ru-RU"/>
              </w:rPr>
            </w:pPr>
          </w:p>
        </w:tc>
      </w:tr>
      <w:tr w:rsidR="001545FC" w:rsidRPr="001545FC" w14:paraId="692225F2" w14:textId="77777777" w:rsidTr="00103D0B">
        <w:trPr>
          <w:trHeight w:val="240"/>
        </w:trPr>
        <w:tc>
          <w:tcPr>
            <w:tcW w:w="1843" w:type="dxa"/>
            <w:vMerge w:val="restart"/>
          </w:tcPr>
          <w:p w14:paraId="45ABFC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7.3. </w:t>
            </w:r>
          </w:p>
          <w:p w14:paraId="720A07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w:t>
            </w:r>
          </w:p>
          <w:p w14:paraId="05BCE4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A9007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28E50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8C50372" w14:textId="77777777" w:rsidR="001545FC" w:rsidRPr="001545FC" w:rsidRDefault="001545FC" w:rsidP="001545FC">
            <w:pPr>
              <w:spacing w:after="0"/>
              <w:rPr>
                <w:rFonts w:eastAsiaTheme="minorEastAsia"/>
                <w:sz w:val="22"/>
                <w:szCs w:val="22"/>
                <w:lang w:eastAsia="ru-RU"/>
              </w:rPr>
            </w:pPr>
          </w:p>
        </w:tc>
      </w:tr>
      <w:tr w:rsidR="001545FC" w:rsidRPr="001545FC" w14:paraId="109A089C" w14:textId="77777777" w:rsidTr="00103D0B">
        <w:trPr>
          <w:trHeight w:val="240"/>
        </w:trPr>
        <w:tc>
          <w:tcPr>
            <w:tcW w:w="14459" w:type="dxa"/>
            <w:vMerge/>
            <w:vAlign w:val="center"/>
            <w:hideMark/>
          </w:tcPr>
          <w:p w14:paraId="5E16A694" w14:textId="77777777" w:rsidR="001545FC" w:rsidRPr="001545FC" w:rsidRDefault="001545FC" w:rsidP="001545FC">
            <w:pPr>
              <w:spacing w:after="0"/>
              <w:rPr>
                <w:rFonts w:eastAsiaTheme="minorEastAsia"/>
                <w:sz w:val="22"/>
                <w:szCs w:val="22"/>
                <w:lang w:eastAsia="ru-RU"/>
              </w:rPr>
            </w:pPr>
          </w:p>
        </w:tc>
        <w:tc>
          <w:tcPr>
            <w:tcW w:w="9781" w:type="dxa"/>
            <w:hideMark/>
          </w:tcPr>
          <w:p w14:paraId="26016A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 Формы эволюции: филетическая, дивергентная, конвергентная, параллельная. Необратимость эволюции</w:t>
            </w:r>
          </w:p>
        </w:tc>
        <w:tc>
          <w:tcPr>
            <w:tcW w:w="992" w:type="dxa"/>
            <w:vMerge/>
            <w:vAlign w:val="center"/>
            <w:hideMark/>
          </w:tcPr>
          <w:p w14:paraId="1F65A8A4"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A036DDA" w14:textId="77777777" w:rsidR="001545FC" w:rsidRPr="001545FC" w:rsidRDefault="001545FC" w:rsidP="001545FC">
            <w:pPr>
              <w:spacing w:after="0"/>
              <w:rPr>
                <w:rFonts w:eastAsiaTheme="minorEastAsia"/>
                <w:sz w:val="22"/>
                <w:szCs w:val="22"/>
                <w:lang w:eastAsia="ru-RU"/>
              </w:rPr>
            </w:pPr>
          </w:p>
        </w:tc>
      </w:tr>
      <w:tr w:rsidR="001545FC" w:rsidRPr="001545FC" w14:paraId="3D1F2B4A" w14:textId="77777777" w:rsidTr="00103D0B">
        <w:trPr>
          <w:trHeight w:val="240"/>
        </w:trPr>
        <w:tc>
          <w:tcPr>
            <w:tcW w:w="14459" w:type="dxa"/>
            <w:vMerge/>
            <w:vAlign w:val="center"/>
            <w:hideMark/>
          </w:tcPr>
          <w:p w14:paraId="0048F5EF" w14:textId="77777777" w:rsidR="001545FC" w:rsidRPr="001545FC" w:rsidRDefault="001545FC" w:rsidP="001545FC">
            <w:pPr>
              <w:spacing w:after="0"/>
              <w:rPr>
                <w:rFonts w:eastAsiaTheme="minorEastAsia"/>
                <w:sz w:val="22"/>
                <w:szCs w:val="22"/>
                <w:lang w:eastAsia="ru-RU"/>
              </w:rPr>
            </w:pPr>
          </w:p>
        </w:tc>
        <w:tc>
          <w:tcPr>
            <w:tcW w:w="9781" w:type="dxa"/>
            <w:hideMark/>
          </w:tcPr>
          <w:p w14:paraId="0A0F7A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tcBorders>
              <w:bottom w:val="single" w:sz="4" w:space="0" w:color="auto"/>
            </w:tcBorders>
            <w:hideMark/>
          </w:tcPr>
          <w:p w14:paraId="0ED03F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662BE5E3" w14:textId="77777777" w:rsidR="001545FC" w:rsidRPr="001545FC" w:rsidRDefault="001545FC" w:rsidP="001545FC">
            <w:pPr>
              <w:spacing w:after="0"/>
              <w:rPr>
                <w:rFonts w:eastAsiaTheme="minorEastAsia"/>
                <w:sz w:val="22"/>
                <w:szCs w:val="22"/>
                <w:lang w:eastAsia="ru-RU"/>
              </w:rPr>
            </w:pPr>
          </w:p>
        </w:tc>
      </w:tr>
      <w:tr w:rsidR="001545FC" w:rsidRPr="001545FC" w14:paraId="3616B236" w14:textId="77777777" w:rsidTr="00103D0B">
        <w:trPr>
          <w:trHeight w:val="240"/>
        </w:trPr>
        <w:tc>
          <w:tcPr>
            <w:tcW w:w="14459" w:type="dxa"/>
            <w:vMerge/>
            <w:vAlign w:val="center"/>
            <w:hideMark/>
          </w:tcPr>
          <w:p w14:paraId="6FCC94BD" w14:textId="77777777" w:rsidR="001545FC" w:rsidRPr="001545FC" w:rsidRDefault="001545FC" w:rsidP="001545FC">
            <w:pPr>
              <w:spacing w:after="0"/>
              <w:rPr>
                <w:rFonts w:eastAsiaTheme="minorEastAsia"/>
                <w:sz w:val="22"/>
                <w:szCs w:val="22"/>
                <w:lang w:eastAsia="ru-RU"/>
              </w:rPr>
            </w:pPr>
          </w:p>
        </w:tc>
        <w:tc>
          <w:tcPr>
            <w:tcW w:w="9781" w:type="dxa"/>
            <w:hideMark/>
          </w:tcPr>
          <w:p w14:paraId="16731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9 «Сравнение видов по морфологическому критерию»</w:t>
            </w:r>
          </w:p>
          <w:p w14:paraId="5801B0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«Описание приспособленности организма и ее относительного характера»</w:t>
            </w:r>
          </w:p>
        </w:tc>
        <w:tc>
          <w:tcPr>
            <w:tcW w:w="992" w:type="dxa"/>
            <w:vMerge/>
            <w:tcBorders>
              <w:bottom w:val="single" w:sz="4" w:space="0" w:color="auto"/>
            </w:tcBorders>
            <w:vAlign w:val="center"/>
            <w:hideMark/>
          </w:tcPr>
          <w:p w14:paraId="53EB6FA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27DB5A" w14:textId="77777777" w:rsidR="001545FC" w:rsidRPr="001545FC" w:rsidRDefault="001545FC" w:rsidP="001545FC">
            <w:pPr>
              <w:spacing w:after="0"/>
              <w:rPr>
                <w:rFonts w:eastAsiaTheme="minorEastAsia"/>
                <w:sz w:val="22"/>
                <w:szCs w:val="22"/>
                <w:lang w:eastAsia="ru-RU"/>
              </w:rPr>
            </w:pPr>
          </w:p>
        </w:tc>
      </w:tr>
      <w:tr w:rsidR="001545FC" w:rsidRPr="001545FC" w14:paraId="539C09ED" w14:textId="77777777" w:rsidTr="00103D0B">
        <w:trPr>
          <w:trHeight w:val="283"/>
        </w:trPr>
        <w:tc>
          <w:tcPr>
            <w:tcW w:w="11624" w:type="dxa"/>
            <w:gridSpan w:val="2"/>
            <w:hideMark/>
          </w:tcPr>
          <w:p w14:paraId="1FBF83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8. </w:t>
            </w:r>
            <w:r w:rsidRPr="001545FC">
              <w:rPr>
                <w:rFonts w:eastAsiaTheme="minorEastAsia"/>
                <w:b/>
                <w:bCs w:val="0"/>
                <w:sz w:val="22"/>
                <w:szCs w:val="22"/>
                <w:lang w:eastAsia="ru-RU"/>
              </w:rPr>
              <w:t>Возникновение и развитие жизни на Земле</w:t>
            </w:r>
          </w:p>
        </w:tc>
        <w:tc>
          <w:tcPr>
            <w:tcW w:w="992" w:type="dxa"/>
            <w:hideMark/>
          </w:tcPr>
          <w:p w14:paraId="111293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10</w:t>
            </w:r>
          </w:p>
        </w:tc>
        <w:tc>
          <w:tcPr>
            <w:tcW w:w="1843" w:type="dxa"/>
            <w:vMerge w:val="restart"/>
            <w:vAlign w:val="bottom"/>
            <w:hideMark/>
          </w:tcPr>
          <w:p w14:paraId="10AB246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09F8A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47E1A4B1" w14:textId="77777777" w:rsidTr="00103D0B">
        <w:trPr>
          <w:trHeight w:val="240"/>
        </w:trPr>
        <w:tc>
          <w:tcPr>
            <w:tcW w:w="1843" w:type="dxa"/>
            <w:vMerge w:val="restart"/>
            <w:hideMark/>
          </w:tcPr>
          <w:p w14:paraId="243598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8.1. </w:t>
            </w:r>
          </w:p>
          <w:p w14:paraId="373494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Зарождение и развитие жизни</w:t>
            </w:r>
          </w:p>
        </w:tc>
        <w:tc>
          <w:tcPr>
            <w:tcW w:w="9781" w:type="dxa"/>
            <w:hideMark/>
          </w:tcPr>
          <w:p w14:paraId="772AD4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1169E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BDB51E6" w14:textId="77777777" w:rsidR="001545FC" w:rsidRPr="001545FC" w:rsidRDefault="001545FC" w:rsidP="001545FC">
            <w:pPr>
              <w:spacing w:after="0"/>
              <w:rPr>
                <w:rFonts w:eastAsiaTheme="minorEastAsia"/>
                <w:sz w:val="22"/>
                <w:szCs w:val="22"/>
                <w:lang w:eastAsia="ru-RU"/>
              </w:rPr>
            </w:pPr>
          </w:p>
        </w:tc>
      </w:tr>
      <w:tr w:rsidR="001545FC" w:rsidRPr="001545FC" w14:paraId="193C3B22" w14:textId="77777777" w:rsidTr="00103D0B">
        <w:trPr>
          <w:trHeight w:val="2829"/>
        </w:trPr>
        <w:tc>
          <w:tcPr>
            <w:tcW w:w="14459" w:type="dxa"/>
            <w:vMerge/>
            <w:vAlign w:val="center"/>
            <w:hideMark/>
          </w:tcPr>
          <w:p w14:paraId="367806B9" w14:textId="77777777" w:rsidR="001545FC" w:rsidRPr="001545FC" w:rsidRDefault="001545FC" w:rsidP="001545FC">
            <w:pPr>
              <w:spacing w:after="0"/>
              <w:rPr>
                <w:rFonts w:eastAsiaTheme="minorEastAsia"/>
                <w:sz w:val="22"/>
                <w:szCs w:val="22"/>
                <w:lang w:eastAsia="ru-RU"/>
              </w:rPr>
            </w:pPr>
          </w:p>
        </w:tc>
        <w:tc>
          <w:tcPr>
            <w:tcW w:w="9781" w:type="dxa"/>
            <w:hideMark/>
          </w:tcPr>
          <w:p w14:paraId="35A6BA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585466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Характеристика климата и геологических процессов</w:t>
            </w:r>
          </w:p>
        </w:tc>
        <w:tc>
          <w:tcPr>
            <w:tcW w:w="992" w:type="dxa"/>
            <w:vMerge/>
            <w:vAlign w:val="center"/>
            <w:hideMark/>
          </w:tcPr>
          <w:p w14:paraId="38DAD29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DCDBF9A" w14:textId="77777777" w:rsidR="001545FC" w:rsidRPr="001545FC" w:rsidRDefault="001545FC" w:rsidP="001545FC">
            <w:pPr>
              <w:spacing w:after="0"/>
              <w:rPr>
                <w:rFonts w:eastAsiaTheme="minorEastAsia"/>
                <w:sz w:val="22"/>
                <w:szCs w:val="22"/>
                <w:lang w:eastAsia="ru-RU"/>
              </w:rPr>
            </w:pPr>
          </w:p>
        </w:tc>
      </w:tr>
      <w:tr w:rsidR="001545FC" w:rsidRPr="001545FC" w14:paraId="565A4F3C" w14:textId="77777777" w:rsidTr="00103D0B">
        <w:trPr>
          <w:trHeight w:val="240"/>
        </w:trPr>
        <w:tc>
          <w:tcPr>
            <w:tcW w:w="1843" w:type="dxa"/>
            <w:vMerge w:val="restart"/>
            <w:hideMark/>
          </w:tcPr>
          <w:p w14:paraId="36B546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8.2. </w:t>
            </w:r>
          </w:p>
          <w:p w14:paraId="634DD5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w:t>
            </w:r>
          </w:p>
        </w:tc>
        <w:tc>
          <w:tcPr>
            <w:tcW w:w="9781" w:type="dxa"/>
            <w:hideMark/>
          </w:tcPr>
          <w:p w14:paraId="3BFC4C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92000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BB2D320" w14:textId="77777777" w:rsidR="001545FC" w:rsidRPr="001545FC" w:rsidRDefault="001545FC" w:rsidP="001545FC">
            <w:pPr>
              <w:spacing w:after="0"/>
              <w:rPr>
                <w:rFonts w:eastAsiaTheme="minorEastAsia"/>
                <w:sz w:val="22"/>
                <w:szCs w:val="22"/>
                <w:lang w:eastAsia="ru-RU"/>
              </w:rPr>
            </w:pPr>
          </w:p>
        </w:tc>
      </w:tr>
      <w:tr w:rsidR="001545FC" w:rsidRPr="001545FC" w14:paraId="45C5CEB6" w14:textId="77777777" w:rsidTr="00103D0B">
        <w:trPr>
          <w:trHeight w:val="240"/>
        </w:trPr>
        <w:tc>
          <w:tcPr>
            <w:tcW w:w="14459" w:type="dxa"/>
            <w:vMerge/>
            <w:vAlign w:val="center"/>
            <w:hideMark/>
          </w:tcPr>
          <w:p w14:paraId="619E9E1E" w14:textId="77777777" w:rsidR="001545FC" w:rsidRPr="001545FC" w:rsidRDefault="001545FC" w:rsidP="001545FC">
            <w:pPr>
              <w:spacing w:after="0"/>
              <w:rPr>
                <w:rFonts w:eastAsiaTheme="minorEastAsia"/>
                <w:sz w:val="22"/>
                <w:szCs w:val="22"/>
                <w:lang w:eastAsia="ru-RU"/>
              </w:rPr>
            </w:pPr>
          </w:p>
        </w:tc>
        <w:tc>
          <w:tcPr>
            <w:tcW w:w="9781" w:type="dxa"/>
            <w:hideMark/>
          </w:tcPr>
          <w:p w14:paraId="1D24BF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 как отражение эволюции. Основные систематические группы организмов.</w:t>
            </w:r>
            <w:r w:rsidRPr="001545FC">
              <w:rPr>
                <w:rFonts w:eastAsiaTheme="minorEastAsia"/>
                <w:bCs w:val="0"/>
                <w:sz w:val="22"/>
                <w:szCs w:val="22"/>
                <w:lang w:eastAsia="ru-RU"/>
              </w:rPr>
              <w:t xml:space="preserve"> 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992" w:type="dxa"/>
            <w:vMerge/>
            <w:vAlign w:val="center"/>
            <w:hideMark/>
          </w:tcPr>
          <w:p w14:paraId="25CA496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C6FBD80" w14:textId="77777777" w:rsidR="001545FC" w:rsidRPr="001545FC" w:rsidRDefault="001545FC" w:rsidP="001545FC">
            <w:pPr>
              <w:spacing w:after="0"/>
              <w:rPr>
                <w:rFonts w:eastAsiaTheme="minorEastAsia"/>
                <w:sz w:val="22"/>
                <w:szCs w:val="22"/>
                <w:lang w:eastAsia="ru-RU"/>
              </w:rPr>
            </w:pPr>
          </w:p>
        </w:tc>
      </w:tr>
      <w:tr w:rsidR="001545FC" w:rsidRPr="001545FC" w14:paraId="0A34262A" w14:textId="77777777" w:rsidTr="00103D0B">
        <w:trPr>
          <w:trHeight w:val="240"/>
        </w:trPr>
        <w:tc>
          <w:tcPr>
            <w:tcW w:w="1843" w:type="dxa"/>
            <w:vMerge w:val="restart"/>
          </w:tcPr>
          <w:p w14:paraId="5097F5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8.3. Происхождение человека – антропогенез. Основные стадии эволюции человека</w:t>
            </w:r>
          </w:p>
          <w:p w14:paraId="70B52A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12579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5BDE0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205579F3" w14:textId="77777777" w:rsidR="001545FC" w:rsidRPr="001545FC" w:rsidRDefault="001545FC" w:rsidP="001545FC">
            <w:pPr>
              <w:spacing w:after="0"/>
              <w:rPr>
                <w:rFonts w:eastAsiaTheme="minorEastAsia"/>
                <w:sz w:val="22"/>
                <w:szCs w:val="22"/>
                <w:lang w:eastAsia="ru-RU"/>
              </w:rPr>
            </w:pPr>
          </w:p>
        </w:tc>
      </w:tr>
      <w:tr w:rsidR="001545FC" w:rsidRPr="001545FC" w14:paraId="0A69152D" w14:textId="77777777" w:rsidTr="00103D0B">
        <w:trPr>
          <w:trHeight w:val="240"/>
        </w:trPr>
        <w:tc>
          <w:tcPr>
            <w:tcW w:w="14459" w:type="dxa"/>
            <w:vMerge/>
            <w:vAlign w:val="center"/>
            <w:hideMark/>
          </w:tcPr>
          <w:p w14:paraId="0DA8C64B" w14:textId="77777777" w:rsidR="001545FC" w:rsidRPr="001545FC" w:rsidRDefault="001545FC" w:rsidP="001545FC">
            <w:pPr>
              <w:spacing w:after="0"/>
              <w:rPr>
                <w:rFonts w:eastAsiaTheme="minorEastAsia"/>
                <w:sz w:val="22"/>
                <w:szCs w:val="22"/>
                <w:lang w:eastAsia="ru-RU"/>
              </w:rPr>
            </w:pPr>
          </w:p>
        </w:tc>
        <w:tc>
          <w:tcPr>
            <w:tcW w:w="9781" w:type="dxa"/>
            <w:hideMark/>
          </w:tcPr>
          <w:p w14:paraId="1ECBE5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0F2085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sz w:val="22"/>
                <w:szCs w:val="22"/>
                <w:lang w:eastAsia="ru-RU"/>
              </w:rPr>
              <w:lastRenderedPageBreak/>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vAlign w:val="center"/>
            <w:hideMark/>
          </w:tcPr>
          <w:p w14:paraId="6DBD29D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CFABE74" w14:textId="77777777" w:rsidR="001545FC" w:rsidRPr="001545FC" w:rsidRDefault="001545FC" w:rsidP="001545FC">
            <w:pPr>
              <w:spacing w:after="0"/>
              <w:rPr>
                <w:rFonts w:eastAsiaTheme="minorEastAsia"/>
                <w:sz w:val="22"/>
                <w:szCs w:val="22"/>
                <w:lang w:eastAsia="ru-RU"/>
              </w:rPr>
            </w:pPr>
          </w:p>
        </w:tc>
      </w:tr>
      <w:tr w:rsidR="001545FC" w:rsidRPr="001545FC" w14:paraId="30427E37" w14:textId="77777777" w:rsidTr="00103D0B">
        <w:trPr>
          <w:trHeight w:val="283"/>
        </w:trPr>
        <w:tc>
          <w:tcPr>
            <w:tcW w:w="14459" w:type="dxa"/>
            <w:vMerge/>
            <w:vAlign w:val="center"/>
            <w:hideMark/>
          </w:tcPr>
          <w:p w14:paraId="7C5E1930" w14:textId="77777777" w:rsidR="001545FC" w:rsidRPr="001545FC" w:rsidRDefault="001545FC" w:rsidP="001545FC">
            <w:pPr>
              <w:spacing w:after="0"/>
              <w:rPr>
                <w:rFonts w:eastAsiaTheme="minorEastAsia"/>
                <w:sz w:val="22"/>
                <w:szCs w:val="22"/>
                <w:lang w:eastAsia="ru-RU"/>
              </w:rPr>
            </w:pPr>
          </w:p>
        </w:tc>
        <w:tc>
          <w:tcPr>
            <w:tcW w:w="9781" w:type="dxa"/>
            <w:hideMark/>
          </w:tcPr>
          <w:p w14:paraId="40F94F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 (на выбор преподавателя)</w:t>
            </w:r>
          </w:p>
        </w:tc>
        <w:tc>
          <w:tcPr>
            <w:tcW w:w="992" w:type="dxa"/>
            <w:vMerge w:val="restart"/>
            <w:hideMark/>
          </w:tcPr>
          <w:p w14:paraId="376544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2FAF2D4" w14:textId="77777777" w:rsidR="001545FC" w:rsidRPr="001545FC" w:rsidRDefault="001545FC" w:rsidP="001545FC">
            <w:pPr>
              <w:spacing w:after="0"/>
              <w:rPr>
                <w:rFonts w:eastAsiaTheme="minorEastAsia"/>
                <w:sz w:val="22"/>
                <w:szCs w:val="22"/>
                <w:lang w:eastAsia="ru-RU"/>
              </w:rPr>
            </w:pPr>
          </w:p>
        </w:tc>
      </w:tr>
      <w:tr w:rsidR="001545FC" w:rsidRPr="001545FC" w14:paraId="0839BC23" w14:textId="77777777" w:rsidTr="00103D0B">
        <w:trPr>
          <w:trHeight w:val="20"/>
        </w:trPr>
        <w:tc>
          <w:tcPr>
            <w:tcW w:w="14459" w:type="dxa"/>
            <w:vMerge/>
            <w:vAlign w:val="center"/>
            <w:hideMark/>
          </w:tcPr>
          <w:p w14:paraId="01F0DD99" w14:textId="77777777" w:rsidR="001545FC" w:rsidRPr="001545FC" w:rsidRDefault="001545FC" w:rsidP="001545FC">
            <w:pPr>
              <w:spacing w:after="0"/>
              <w:rPr>
                <w:rFonts w:eastAsiaTheme="minorEastAsia"/>
                <w:sz w:val="22"/>
                <w:szCs w:val="22"/>
                <w:lang w:eastAsia="ru-RU"/>
              </w:rPr>
            </w:pPr>
          </w:p>
        </w:tc>
        <w:tc>
          <w:tcPr>
            <w:tcW w:w="9781" w:type="dxa"/>
            <w:hideMark/>
          </w:tcPr>
          <w:p w14:paraId="1071F3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10 «Время и пути расселения человека по планете»</w:t>
            </w:r>
          </w:p>
          <w:p w14:paraId="7E9183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«Приспособленность человека к разным условиям среды. Влияние географической среды на морфологию и физиологию человека»</w:t>
            </w:r>
          </w:p>
        </w:tc>
        <w:tc>
          <w:tcPr>
            <w:tcW w:w="992" w:type="dxa"/>
            <w:vMerge/>
            <w:vAlign w:val="center"/>
            <w:hideMark/>
          </w:tcPr>
          <w:p w14:paraId="2F5EC719"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208D755" w14:textId="77777777" w:rsidR="001545FC" w:rsidRPr="001545FC" w:rsidRDefault="001545FC" w:rsidP="001545FC">
            <w:pPr>
              <w:spacing w:after="0"/>
              <w:rPr>
                <w:rFonts w:eastAsiaTheme="minorEastAsia"/>
                <w:sz w:val="22"/>
                <w:szCs w:val="22"/>
                <w:lang w:eastAsia="ru-RU"/>
              </w:rPr>
            </w:pPr>
          </w:p>
        </w:tc>
      </w:tr>
      <w:tr w:rsidR="001545FC" w:rsidRPr="001545FC" w14:paraId="11008286" w14:textId="77777777" w:rsidTr="00103D0B">
        <w:trPr>
          <w:trHeight w:val="340"/>
        </w:trPr>
        <w:tc>
          <w:tcPr>
            <w:tcW w:w="11624" w:type="dxa"/>
            <w:gridSpan w:val="2"/>
            <w:shd w:val="clear" w:color="auto" w:fill="FFFFFF" w:themeFill="background1"/>
            <w:hideMark/>
          </w:tcPr>
          <w:p w14:paraId="29F33F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9. Организмы и окружающая среда</w:t>
            </w:r>
          </w:p>
        </w:tc>
        <w:tc>
          <w:tcPr>
            <w:tcW w:w="992" w:type="dxa"/>
            <w:shd w:val="clear" w:color="auto" w:fill="FFFFFF" w:themeFill="background1"/>
            <w:hideMark/>
          </w:tcPr>
          <w:p w14:paraId="73D96D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6</w:t>
            </w:r>
          </w:p>
        </w:tc>
        <w:tc>
          <w:tcPr>
            <w:tcW w:w="1843" w:type="dxa"/>
            <w:vMerge w:val="restart"/>
            <w:shd w:val="clear" w:color="auto" w:fill="FFFFFF" w:themeFill="background1"/>
            <w:vAlign w:val="center"/>
          </w:tcPr>
          <w:p w14:paraId="773D00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7A445E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p w14:paraId="2BE1D0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7BFE5BEB" w14:textId="77777777" w:rsidTr="00103D0B">
        <w:trPr>
          <w:trHeight w:val="227"/>
        </w:trPr>
        <w:tc>
          <w:tcPr>
            <w:tcW w:w="1843" w:type="dxa"/>
            <w:vMerge w:val="restart"/>
          </w:tcPr>
          <w:p w14:paraId="5B9C07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9.1. </w:t>
            </w:r>
          </w:p>
          <w:p w14:paraId="0BE320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Экология как наука. Среды жизни.</w:t>
            </w:r>
          </w:p>
          <w:p w14:paraId="2362CC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Экологические факторы</w:t>
            </w:r>
          </w:p>
          <w:p w14:paraId="203C05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9AF42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1384EE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DAC09BC" w14:textId="77777777" w:rsidR="001545FC" w:rsidRPr="001545FC" w:rsidRDefault="001545FC" w:rsidP="001545FC">
            <w:pPr>
              <w:spacing w:after="0"/>
              <w:rPr>
                <w:rFonts w:eastAsiaTheme="minorEastAsia"/>
                <w:sz w:val="22"/>
                <w:szCs w:val="22"/>
                <w:lang w:eastAsia="ru-RU"/>
              </w:rPr>
            </w:pPr>
          </w:p>
        </w:tc>
      </w:tr>
      <w:tr w:rsidR="001545FC" w:rsidRPr="001545FC" w14:paraId="1CAE761E" w14:textId="77777777" w:rsidTr="00103D0B">
        <w:trPr>
          <w:trHeight w:val="3046"/>
        </w:trPr>
        <w:tc>
          <w:tcPr>
            <w:tcW w:w="14459" w:type="dxa"/>
            <w:vMerge/>
            <w:vAlign w:val="center"/>
            <w:hideMark/>
          </w:tcPr>
          <w:p w14:paraId="6819327E" w14:textId="77777777" w:rsidR="001545FC" w:rsidRPr="001545FC" w:rsidRDefault="001545FC" w:rsidP="001545FC">
            <w:pPr>
              <w:spacing w:after="0"/>
              <w:rPr>
                <w:rFonts w:eastAsiaTheme="minorEastAsia"/>
                <w:sz w:val="22"/>
                <w:szCs w:val="22"/>
                <w:lang w:eastAsia="ru-RU"/>
              </w:rPr>
            </w:pPr>
          </w:p>
        </w:tc>
        <w:tc>
          <w:tcPr>
            <w:tcW w:w="9781" w:type="dxa"/>
            <w:hideMark/>
          </w:tcPr>
          <w:p w14:paraId="29B2E9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FC082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759E8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vAlign w:val="center"/>
            <w:hideMark/>
          </w:tcPr>
          <w:p w14:paraId="3F26EB0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3130B89" w14:textId="77777777" w:rsidR="001545FC" w:rsidRPr="001545FC" w:rsidRDefault="001545FC" w:rsidP="001545FC">
            <w:pPr>
              <w:spacing w:after="0"/>
              <w:rPr>
                <w:rFonts w:eastAsiaTheme="minorEastAsia"/>
                <w:sz w:val="22"/>
                <w:szCs w:val="22"/>
                <w:lang w:eastAsia="ru-RU"/>
              </w:rPr>
            </w:pPr>
          </w:p>
        </w:tc>
      </w:tr>
      <w:tr w:rsidR="001545FC" w:rsidRPr="001545FC" w14:paraId="74A11B21" w14:textId="77777777" w:rsidTr="00103D0B">
        <w:trPr>
          <w:trHeight w:val="283"/>
        </w:trPr>
        <w:tc>
          <w:tcPr>
            <w:tcW w:w="1843" w:type="dxa"/>
            <w:vMerge w:val="restart"/>
          </w:tcPr>
          <w:p w14:paraId="6BF60D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9.2.</w:t>
            </w:r>
          </w:p>
          <w:p w14:paraId="596649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характеристики п</w:t>
            </w:r>
            <w:r w:rsidRPr="001545FC">
              <w:rPr>
                <w:rFonts w:eastAsiaTheme="minorEastAsia"/>
                <w:sz w:val="22"/>
                <w:szCs w:val="22"/>
                <w:lang w:eastAsia="ru-RU"/>
              </w:rPr>
              <w:t>опуляции</w:t>
            </w:r>
          </w:p>
          <w:p w14:paraId="4430E8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36164F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6A6AF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4A8A3D0" w14:textId="77777777" w:rsidR="001545FC" w:rsidRPr="001545FC" w:rsidRDefault="001545FC" w:rsidP="001545FC">
            <w:pPr>
              <w:spacing w:after="0"/>
              <w:rPr>
                <w:rFonts w:eastAsiaTheme="minorEastAsia"/>
                <w:sz w:val="22"/>
                <w:szCs w:val="22"/>
                <w:lang w:eastAsia="ru-RU"/>
              </w:rPr>
            </w:pPr>
          </w:p>
        </w:tc>
      </w:tr>
      <w:tr w:rsidR="001545FC" w:rsidRPr="001545FC" w14:paraId="693B1A61" w14:textId="77777777" w:rsidTr="00103D0B">
        <w:trPr>
          <w:trHeight w:val="240"/>
        </w:trPr>
        <w:tc>
          <w:tcPr>
            <w:tcW w:w="14459" w:type="dxa"/>
            <w:vMerge/>
            <w:vAlign w:val="center"/>
            <w:hideMark/>
          </w:tcPr>
          <w:p w14:paraId="639AC682" w14:textId="77777777" w:rsidR="001545FC" w:rsidRPr="001545FC" w:rsidRDefault="001545FC" w:rsidP="001545FC">
            <w:pPr>
              <w:spacing w:after="0"/>
              <w:rPr>
                <w:rFonts w:eastAsiaTheme="minorEastAsia"/>
                <w:sz w:val="22"/>
                <w:szCs w:val="22"/>
                <w:lang w:eastAsia="ru-RU"/>
              </w:rPr>
            </w:pPr>
          </w:p>
        </w:tc>
        <w:tc>
          <w:tcPr>
            <w:tcW w:w="9781" w:type="dxa"/>
            <w:hideMark/>
          </w:tcPr>
          <w:p w14:paraId="43BE5D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vAlign w:val="center"/>
            <w:hideMark/>
          </w:tcPr>
          <w:p w14:paraId="7913875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D3B5BBB" w14:textId="77777777" w:rsidR="001545FC" w:rsidRPr="001545FC" w:rsidRDefault="001545FC" w:rsidP="001545FC">
            <w:pPr>
              <w:spacing w:after="0"/>
              <w:rPr>
                <w:rFonts w:eastAsiaTheme="minorEastAsia"/>
                <w:sz w:val="22"/>
                <w:szCs w:val="22"/>
                <w:lang w:eastAsia="ru-RU"/>
              </w:rPr>
            </w:pPr>
          </w:p>
        </w:tc>
      </w:tr>
      <w:tr w:rsidR="001545FC" w:rsidRPr="001545FC" w14:paraId="3FF55D61" w14:textId="77777777" w:rsidTr="00103D0B">
        <w:trPr>
          <w:trHeight w:val="283"/>
        </w:trPr>
        <w:tc>
          <w:tcPr>
            <w:tcW w:w="14459" w:type="dxa"/>
            <w:vMerge/>
            <w:vAlign w:val="center"/>
            <w:hideMark/>
          </w:tcPr>
          <w:p w14:paraId="1B6FE869" w14:textId="77777777" w:rsidR="001545FC" w:rsidRPr="001545FC" w:rsidRDefault="001545FC" w:rsidP="001545FC">
            <w:pPr>
              <w:spacing w:after="0"/>
              <w:rPr>
                <w:rFonts w:eastAsiaTheme="minorEastAsia"/>
                <w:sz w:val="22"/>
                <w:szCs w:val="22"/>
                <w:lang w:eastAsia="ru-RU"/>
              </w:rPr>
            </w:pPr>
          </w:p>
        </w:tc>
        <w:tc>
          <w:tcPr>
            <w:tcW w:w="9781" w:type="dxa"/>
            <w:hideMark/>
          </w:tcPr>
          <w:p w14:paraId="2F33D0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Практическое занятие </w:t>
            </w:r>
          </w:p>
        </w:tc>
        <w:tc>
          <w:tcPr>
            <w:tcW w:w="992" w:type="dxa"/>
            <w:vMerge w:val="restart"/>
            <w:hideMark/>
          </w:tcPr>
          <w:p w14:paraId="71D555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038D94F" w14:textId="77777777" w:rsidR="001545FC" w:rsidRPr="001545FC" w:rsidRDefault="001545FC" w:rsidP="001545FC">
            <w:pPr>
              <w:spacing w:after="0"/>
              <w:rPr>
                <w:rFonts w:eastAsiaTheme="minorEastAsia"/>
                <w:sz w:val="22"/>
                <w:szCs w:val="22"/>
                <w:lang w:eastAsia="ru-RU"/>
              </w:rPr>
            </w:pPr>
          </w:p>
        </w:tc>
      </w:tr>
      <w:tr w:rsidR="001545FC" w:rsidRPr="001545FC" w14:paraId="1969D7EA" w14:textId="77777777" w:rsidTr="00103D0B">
        <w:trPr>
          <w:trHeight w:val="240"/>
        </w:trPr>
        <w:tc>
          <w:tcPr>
            <w:tcW w:w="14459" w:type="dxa"/>
            <w:vMerge/>
            <w:vAlign w:val="center"/>
            <w:hideMark/>
          </w:tcPr>
          <w:p w14:paraId="430C1620" w14:textId="77777777" w:rsidR="001545FC" w:rsidRPr="001545FC" w:rsidRDefault="001545FC" w:rsidP="001545FC">
            <w:pPr>
              <w:spacing w:after="0"/>
              <w:rPr>
                <w:rFonts w:eastAsiaTheme="minorEastAsia"/>
                <w:sz w:val="22"/>
                <w:szCs w:val="22"/>
                <w:lang w:eastAsia="ru-RU"/>
              </w:rPr>
            </w:pPr>
          </w:p>
        </w:tc>
        <w:tc>
          <w:tcPr>
            <w:tcW w:w="9781" w:type="dxa"/>
            <w:hideMark/>
          </w:tcPr>
          <w:p w14:paraId="41B992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11 «Подсчёт плотности популяций разных видов растений»</w:t>
            </w:r>
          </w:p>
        </w:tc>
        <w:tc>
          <w:tcPr>
            <w:tcW w:w="992" w:type="dxa"/>
            <w:vMerge/>
            <w:vAlign w:val="center"/>
            <w:hideMark/>
          </w:tcPr>
          <w:p w14:paraId="0742BA9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5FDEC95" w14:textId="77777777" w:rsidR="001545FC" w:rsidRPr="001545FC" w:rsidRDefault="001545FC" w:rsidP="001545FC">
            <w:pPr>
              <w:spacing w:after="0"/>
              <w:rPr>
                <w:rFonts w:eastAsiaTheme="minorEastAsia"/>
                <w:sz w:val="22"/>
                <w:szCs w:val="22"/>
                <w:lang w:eastAsia="ru-RU"/>
              </w:rPr>
            </w:pPr>
          </w:p>
        </w:tc>
      </w:tr>
      <w:tr w:rsidR="001545FC" w:rsidRPr="001545FC" w14:paraId="04993BFC" w14:textId="77777777" w:rsidTr="00103D0B">
        <w:trPr>
          <w:trHeight w:val="283"/>
        </w:trPr>
        <w:tc>
          <w:tcPr>
            <w:tcW w:w="11624" w:type="dxa"/>
            <w:gridSpan w:val="2"/>
            <w:hideMark/>
          </w:tcPr>
          <w:p w14:paraId="0C8CDF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sz w:val="22"/>
                <w:szCs w:val="22"/>
                <w:lang w:eastAsia="ru-RU"/>
              </w:rPr>
              <w:t>Раздел 10. Сообщества и экологические системы</w:t>
            </w:r>
          </w:p>
        </w:tc>
        <w:tc>
          <w:tcPr>
            <w:tcW w:w="992" w:type="dxa"/>
            <w:hideMark/>
          </w:tcPr>
          <w:p w14:paraId="1377A8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18</w:t>
            </w:r>
          </w:p>
        </w:tc>
        <w:tc>
          <w:tcPr>
            <w:tcW w:w="1843" w:type="dxa"/>
            <w:vMerge w:val="restart"/>
            <w:shd w:val="clear" w:color="auto" w:fill="FFFFFF" w:themeFill="background1"/>
            <w:vAlign w:val="center"/>
          </w:tcPr>
          <w:p w14:paraId="70990C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3A845A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r w:rsidRPr="001545FC">
              <w:rPr>
                <w:rFonts w:eastAsiaTheme="minorEastAsia"/>
                <w:b/>
                <w:i/>
                <w:sz w:val="22"/>
                <w:szCs w:val="22"/>
                <w:lang w:eastAsia="ru-RU"/>
              </w:rPr>
              <w:t>ПК 2.1</w:t>
            </w:r>
          </w:p>
          <w:p w14:paraId="0286B3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25D54E9F" w14:textId="77777777" w:rsidTr="00103D0B">
        <w:trPr>
          <w:trHeight w:val="240"/>
        </w:trPr>
        <w:tc>
          <w:tcPr>
            <w:tcW w:w="1843" w:type="dxa"/>
            <w:vMerge w:val="restart"/>
            <w:hideMark/>
          </w:tcPr>
          <w:p w14:paraId="059EF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10.1. </w:t>
            </w:r>
          </w:p>
          <w:p w14:paraId="3D6C8B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Сообщества организмов, экосистемы</w:t>
            </w:r>
            <w:r w:rsidRPr="001545FC">
              <w:rPr>
                <w:rFonts w:eastAsiaTheme="minorEastAsia"/>
                <w:bCs w:val="0"/>
                <w:sz w:val="22"/>
                <w:szCs w:val="22"/>
                <w:lang w:eastAsia="ru-RU"/>
              </w:rPr>
              <w:t xml:space="preserve"> </w:t>
            </w:r>
          </w:p>
        </w:tc>
        <w:tc>
          <w:tcPr>
            <w:tcW w:w="9781" w:type="dxa"/>
            <w:hideMark/>
          </w:tcPr>
          <w:p w14:paraId="08311F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F8894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15A63F41" w14:textId="77777777" w:rsidR="001545FC" w:rsidRPr="001545FC" w:rsidRDefault="001545FC" w:rsidP="001545FC">
            <w:pPr>
              <w:spacing w:after="0"/>
              <w:rPr>
                <w:rFonts w:eastAsiaTheme="minorEastAsia"/>
                <w:sz w:val="22"/>
                <w:szCs w:val="22"/>
                <w:lang w:eastAsia="ru-RU"/>
              </w:rPr>
            </w:pPr>
          </w:p>
        </w:tc>
      </w:tr>
      <w:tr w:rsidR="001545FC" w:rsidRPr="001545FC" w14:paraId="5B741FA6" w14:textId="77777777" w:rsidTr="00103D0B">
        <w:trPr>
          <w:trHeight w:val="240"/>
        </w:trPr>
        <w:tc>
          <w:tcPr>
            <w:tcW w:w="14459" w:type="dxa"/>
            <w:vMerge/>
            <w:vAlign w:val="center"/>
            <w:hideMark/>
          </w:tcPr>
          <w:p w14:paraId="0335F179" w14:textId="77777777" w:rsidR="001545FC" w:rsidRPr="001545FC" w:rsidRDefault="001545FC" w:rsidP="001545FC">
            <w:pPr>
              <w:spacing w:after="0"/>
              <w:rPr>
                <w:rFonts w:eastAsiaTheme="minorEastAsia"/>
                <w:sz w:val="22"/>
                <w:szCs w:val="22"/>
                <w:lang w:eastAsia="ru-RU"/>
              </w:rPr>
            </w:pPr>
          </w:p>
        </w:tc>
        <w:tc>
          <w:tcPr>
            <w:tcW w:w="9781" w:type="dxa"/>
            <w:hideMark/>
          </w:tcPr>
          <w:p w14:paraId="477D5B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14:paraId="2F3BF9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vAlign w:val="center"/>
            <w:hideMark/>
          </w:tcPr>
          <w:p w14:paraId="2AD5E38B"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6A87166C" w14:textId="77777777" w:rsidR="001545FC" w:rsidRPr="001545FC" w:rsidRDefault="001545FC" w:rsidP="001545FC">
            <w:pPr>
              <w:spacing w:after="0"/>
              <w:rPr>
                <w:rFonts w:eastAsiaTheme="minorEastAsia"/>
                <w:sz w:val="22"/>
                <w:szCs w:val="22"/>
                <w:lang w:eastAsia="ru-RU"/>
              </w:rPr>
            </w:pPr>
          </w:p>
        </w:tc>
      </w:tr>
      <w:tr w:rsidR="001545FC" w:rsidRPr="001545FC" w14:paraId="21E82EE9" w14:textId="77777777" w:rsidTr="00103D0B">
        <w:trPr>
          <w:trHeight w:val="240"/>
        </w:trPr>
        <w:tc>
          <w:tcPr>
            <w:tcW w:w="14459" w:type="dxa"/>
            <w:vMerge/>
            <w:vAlign w:val="center"/>
            <w:hideMark/>
          </w:tcPr>
          <w:p w14:paraId="10EF0B29" w14:textId="77777777" w:rsidR="001545FC" w:rsidRPr="001545FC" w:rsidRDefault="001545FC" w:rsidP="001545FC">
            <w:pPr>
              <w:spacing w:after="0"/>
              <w:rPr>
                <w:rFonts w:eastAsiaTheme="minorEastAsia"/>
                <w:sz w:val="22"/>
                <w:szCs w:val="22"/>
                <w:lang w:eastAsia="ru-RU"/>
              </w:rPr>
            </w:pPr>
          </w:p>
        </w:tc>
        <w:tc>
          <w:tcPr>
            <w:tcW w:w="9781" w:type="dxa"/>
            <w:hideMark/>
          </w:tcPr>
          <w:p w14:paraId="3D8BCD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3767F9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ADAAB3E" w14:textId="77777777" w:rsidR="001545FC" w:rsidRPr="001545FC" w:rsidRDefault="001545FC" w:rsidP="001545FC">
            <w:pPr>
              <w:spacing w:after="0"/>
              <w:rPr>
                <w:rFonts w:eastAsiaTheme="minorEastAsia"/>
                <w:sz w:val="22"/>
                <w:szCs w:val="22"/>
                <w:lang w:eastAsia="ru-RU"/>
              </w:rPr>
            </w:pPr>
          </w:p>
        </w:tc>
      </w:tr>
      <w:tr w:rsidR="001545FC" w:rsidRPr="001545FC" w14:paraId="040344A6" w14:textId="77777777" w:rsidTr="00103D0B">
        <w:trPr>
          <w:trHeight w:val="240"/>
        </w:trPr>
        <w:tc>
          <w:tcPr>
            <w:tcW w:w="14459" w:type="dxa"/>
            <w:vMerge/>
            <w:vAlign w:val="center"/>
            <w:hideMark/>
          </w:tcPr>
          <w:p w14:paraId="635C5BC3" w14:textId="77777777" w:rsidR="001545FC" w:rsidRPr="001545FC" w:rsidRDefault="001545FC" w:rsidP="001545FC">
            <w:pPr>
              <w:spacing w:after="0"/>
              <w:rPr>
                <w:rFonts w:eastAsiaTheme="minorEastAsia"/>
                <w:sz w:val="22"/>
                <w:szCs w:val="22"/>
                <w:lang w:eastAsia="ru-RU"/>
              </w:rPr>
            </w:pPr>
          </w:p>
        </w:tc>
        <w:tc>
          <w:tcPr>
            <w:tcW w:w="9781" w:type="dxa"/>
            <w:hideMark/>
          </w:tcPr>
          <w:p w14:paraId="69392D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12 Решение практико-ориентированных расчетных заданий на составление трофических цепей, пирамид биомассы и энергии, переносу вещества и энергии в экосистемах</w:t>
            </w:r>
          </w:p>
        </w:tc>
        <w:tc>
          <w:tcPr>
            <w:tcW w:w="992" w:type="dxa"/>
            <w:vMerge/>
            <w:vAlign w:val="center"/>
            <w:hideMark/>
          </w:tcPr>
          <w:p w14:paraId="519CAD10"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02A80CE4" w14:textId="77777777" w:rsidR="001545FC" w:rsidRPr="001545FC" w:rsidRDefault="001545FC" w:rsidP="001545FC">
            <w:pPr>
              <w:spacing w:after="0"/>
              <w:rPr>
                <w:rFonts w:eastAsiaTheme="minorEastAsia"/>
                <w:sz w:val="22"/>
                <w:szCs w:val="22"/>
                <w:lang w:eastAsia="ru-RU"/>
              </w:rPr>
            </w:pPr>
          </w:p>
        </w:tc>
      </w:tr>
      <w:tr w:rsidR="001545FC" w:rsidRPr="001545FC" w14:paraId="1B1287A6" w14:textId="77777777" w:rsidTr="00103D0B">
        <w:trPr>
          <w:trHeight w:val="240"/>
        </w:trPr>
        <w:tc>
          <w:tcPr>
            <w:tcW w:w="1843" w:type="dxa"/>
            <w:vMerge w:val="restart"/>
            <w:hideMark/>
          </w:tcPr>
          <w:p w14:paraId="0C6D42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10.2. </w:t>
            </w:r>
          </w:p>
          <w:p w14:paraId="569016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Природные экосистемы</w:t>
            </w:r>
          </w:p>
        </w:tc>
        <w:tc>
          <w:tcPr>
            <w:tcW w:w="9781" w:type="dxa"/>
            <w:hideMark/>
          </w:tcPr>
          <w:p w14:paraId="70A9A7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37889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0D694897" w14:textId="77777777" w:rsidR="001545FC" w:rsidRPr="001545FC" w:rsidRDefault="001545FC" w:rsidP="001545FC">
            <w:pPr>
              <w:spacing w:after="0"/>
              <w:rPr>
                <w:rFonts w:eastAsiaTheme="minorEastAsia"/>
                <w:sz w:val="22"/>
                <w:szCs w:val="22"/>
                <w:lang w:eastAsia="ru-RU"/>
              </w:rPr>
            </w:pPr>
          </w:p>
        </w:tc>
      </w:tr>
      <w:tr w:rsidR="001545FC" w:rsidRPr="001545FC" w14:paraId="4BDEF291" w14:textId="77777777" w:rsidTr="00103D0B">
        <w:trPr>
          <w:trHeight w:val="240"/>
        </w:trPr>
        <w:tc>
          <w:tcPr>
            <w:tcW w:w="14459" w:type="dxa"/>
            <w:vMerge/>
            <w:vAlign w:val="center"/>
            <w:hideMark/>
          </w:tcPr>
          <w:p w14:paraId="30EAA706" w14:textId="77777777" w:rsidR="001545FC" w:rsidRPr="001545FC" w:rsidRDefault="001545FC" w:rsidP="001545FC">
            <w:pPr>
              <w:spacing w:after="0"/>
              <w:rPr>
                <w:rFonts w:eastAsiaTheme="minorEastAsia"/>
                <w:sz w:val="22"/>
                <w:szCs w:val="22"/>
                <w:lang w:eastAsia="ru-RU"/>
              </w:rPr>
            </w:pPr>
          </w:p>
        </w:tc>
        <w:tc>
          <w:tcPr>
            <w:tcW w:w="9781" w:type="dxa"/>
            <w:hideMark/>
          </w:tcPr>
          <w:p w14:paraId="351662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992" w:type="dxa"/>
            <w:vMerge/>
            <w:tcBorders>
              <w:top w:val="single" w:sz="4" w:space="0" w:color="auto"/>
            </w:tcBorders>
            <w:vAlign w:val="center"/>
            <w:hideMark/>
          </w:tcPr>
          <w:p w14:paraId="36BE5FE1"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40710BD0" w14:textId="77777777" w:rsidR="001545FC" w:rsidRPr="001545FC" w:rsidRDefault="001545FC" w:rsidP="001545FC">
            <w:pPr>
              <w:spacing w:after="0"/>
              <w:rPr>
                <w:rFonts w:eastAsiaTheme="minorEastAsia"/>
                <w:sz w:val="22"/>
                <w:szCs w:val="22"/>
                <w:lang w:eastAsia="ru-RU"/>
              </w:rPr>
            </w:pPr>
          </w:p>
        </w:tc>
      </w:tr>
      <w:tr w:rsidR="001545FC" w:rsidRPr="001545FC" w14:paraId="2EC11D86" w14:textId="77777777" w:rsidTr="00103D0B">
        <w:trPr>
          <w:trHeight w:val="240"/>
        </w:trPr>
        <w:tc>
          <w:tcPr>
            <w:tcW w:w="1843" w:type="dxa"/>
            <w:vMerge w:val="restart"/>
            <w:hideMark/>
          </w:tcPr>
          <w:p w14:paraId="430C93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10.3. </w:t>
            </w:r>
          </w:p>
          <w:p w14:paraId="54919A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Биосфера –</w:t>
            </w:r>
          </w:p>
          <w:p w14:paraId="70EB3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глобальная </w:t>
            </w:r>
          </w:p>
          <w:p w14:paraId="0B041D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экосистема Земли</w:t>
            </w:r>
          </w:p>
        </w:tc>
        <w:tc>
          <w:tcPr>
            <w:tcW w:w="9781" w:type="dxa"/>
            <w:hideMark/>
          </w:tcPr>
          <w:p w14:paraId="37FE78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386961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3DCAF90C" w14:textId="77777777" w:rsidR="001545FC" w:rsidRPr="001545FC" w:rsidRDefault="001545FC" w:rsidP="001545FC">
            <w:pPr>
              <w:spacing w:after="0"/>
              <w:rPr>
                <w:rFonts w:eastAsiaTheme="minorEastAsia"/>
                <w:sz w:val="22"/>
                <w:szCs w:val="22"/>
                <w:lang w:eastAsia="ru-RU"/>
              </w:rPr>
            </w:pPr>
          </w:p>
        </w:tc>
      </w:tr>
      <w:tr w:rsidR="001545FC" w:rsidRPr="001545FC" w14:paraId="2A27B152" w14:textId="77777777" w:rsidTr="00103D0B">
        <w:trPr>
          <w:trHeight w:val="240"/>
        </w:trPr>
        <w:tc>
          <w:tcPr>
            <w:tcW w:w="14459" w:type="dxa"/>
            <w:vMerge/>
            <w:vAlign w:val="center"/>
            <w:hideMark/>
          </w:tcPr>
          <w:p w14:paraId="41966131" w14:textId="77777777" w:rsidR="001545FC" w:rsidRPr="001545FC" w:rsidRDefault="001545FC" w:rsidP="001545FC">
            <w:pPr>
              <w:spacing w:after="0"/>
              <w:rPr>
                <w:rFonts w:eastAsiaTheme="minorEastAsia"/>
                <w:sz w:val="22"/>
                <w:szCs w:val="22"/>
                <w:lang w:eastAsia="ru-RU"/>
              </w:rPr>
            </w:pPr>
          </w:p>
        </w:tc>
        <w:tc>
          <w:tcPr>
            <w:tcW w:w="9781" w:type="dxa"/>
            <w:hideMark/>
          </w:tcPr>
          <w:p w14:paraId="411B61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top w:val="single" w:sz="4" w:space="0" w:color="auto"/>
            </w:tcBorders>
            <w:vAlign w:val="center"/>
            <w:hideMark/>
          </w:tcPr>
          <w:p w14:paraId="527951E2"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13471CC7" w14:textId="77777777" w:rsidR="001545FC" w:rsidRPr="001545FC" w:rsidRDefault="001545FC" w:rsidP="001545FC">
            <w:pPr>
              <w:spacing w:after="0"/>
              <w:rPr>
                <w:rFonts w:eastAsiaTheme="minorEastAsia"/>
                <w:sz w:val="22"/>
                <w:szCs w:val="22"/>
                <w:lang w:eastAsia="ru-RU"/>
              </w:rPr>
            </w:pPr>
          </w:p>
        </w:tc>
      </w:tr>
      <w:tr w:rsidR="001545FC" w:rsidRPr="001545FC" w14:paraId="3128A2F2" w14:textId="77777777" w:rsidTr="00103D0B">
        <w:trPr>
          <w:trHeight w:val="240"/>
        </w:trPr>
        <w:tc>
          <w:tcPr>
            <w:tcW w:w="14459" w:type="dxa"/>
            <w:vMerge/>
            <w:vAlign w:val="center"/>
            <w:hideMark/>
          </w:tcPr>
          <w:p w14:paraId="4FCA6503" w14:textId="77777777" w:rsidR="001545FC" w:rsidRPr="001545FC" w:rsidRDefault="001545FC" w:rsidP="001545FC">
            <w:pPr>
              <w:spacing w:after="0"/>
              <w:rPr>
                <w:rFonts w:eastAsiaTheme="minorEastAsia"/>
                <w:sz w:val="22"/>
                <w:szCs w:val="22"/>
                <w:lang w:eastAsia="ru-RU"/>
              </w:rPr>
            </w:pPr>
          </w:p>
        </w:tc>
        <w:tc>
          <w:tcPr>
            <w:tcW w:w="9781" w:type="dxa"/>
            <w:hideMark/>
          </w:tcPr>
          <w:p w14:paraId="229216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Практические занятия </w:t>
            </w:r>
          </w:p>
        </w:tc>
        <w:tc>
          <w:tcPr>
            <w:tcW w:w="992" w:type="dxa"/>
            <w:vMerge w:val="restart"/>
            <w:hideMark/>
          </w:tcPr>
          <w:p w14:paraId="596ABB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6E9DA750" w14:textId="77777777" w:rsidR="001545FC" w:rsidRPr="001545FC" w:rsidRDefault="001545FC" w:rsidP="001545FC">
            <w:pPr>
              <w:spacing w:after="0"/>
              <w:rPr>
                <w:rFonts w:eastAsiaTheme="minorEastAsia"/>
                <w:sz w:val="22"/>
                <w:szCs w:val="22"/>
                <w:lang w:eastAsia="ru-RU"/>
              </w:rPr>
            </w:pPr>
          </w:p>
        </w:tc>
      </w:tr>
      <w:tr w:rsidR="001545FC" w:rsidRPr="001545FC" w14:paraId="25F9F162" w14:textId="77777777" w:rsidTr="00103D0B">
        <w:trPr>
          <w:trHeight w:val="240"/>
        </w:trPr>
        <w:tc>
          <w:tcPr>
            <w:tcW w:w="14459" w:type="dxa"/>
            <w:vMerge/>
            <w:vAlign w:val="center"/>
            <w:hideMark/>
          </w:tcPr>
          <w:p w14:paraId="7EFFF38E" w14:textId="77777777" w:rsidR="001545FC" w:rsidRPr="001545FC" w:rsidRDefault="001545FC" w:rsidP="001545FC">
            <w:pPr>
              <w:spacing w:after="0"/>
              <w:rPr>
                <w:rFonts w:eastAsiaTheme="minorEastAsia"/>
                <w:sz w:val="22"/>
                <w:szCs w:val="22"/>
                <w:lang w:eastAsia="ru-RU"/>
              </w:rPr>
            </w:pPr>
          </w:p>
        </w:tc>
        <w:tc>
          <w:tcPr>
            <w:tcW w:w="9781" w:type="dxa"/>
            <w:hideMark/>
          </w:tcPr>
          <w:p w14:paraId="3C2F80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13 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92" w:type="dxa"/>
            <w:vMerge/>
            <w:vAlign w:val="center"/>
            <w:hideMark/>
          </w:tcPr>
          <w:p w14:paraId="054F66B0"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52230EC1" w14:textId="77777777" w:rsidR="001545FC" w:rsidRPr="001545FC" w:rsidRDefault="001545FC" w:rsidP="001545FC">
            <w:pPr>
              <w:spacing w:after="0"/>
              <w:rPr>
                <w:rFonts w:eastAsiaTheme="minorEastAsia"/>
                <w:sz w:val="22"/>
                <w:szCs w:val="22"/>
                <w:lang w:eastAsia="ru-RU"/>
              </w:rPr>
            </w:pPr>
          </w:p>
        </w:tc>
      </w:tr>
      <w:tr w:rsidR="001545FC" w:rsidRPr="001545FC" w14:paraId="3A1AED6E" w14:textId="77777777" w:rsidTr="00103D0B">
        <w:trPr>
          <w:trHeight w:val="240"/>
        </w:trPr>
        <w:tc>
          <w:tcPr>
            <w:tcW w:w="1843" w:type="dxa"/>
            <w:vMerge w:val="restart"/>
            <w:hideMark/>
          </w:tcPr>
          <w:p w14:paraId="00AE0C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10.4. </w:t>
            </w:r>
          </w:p>
          <w:p w14:paraId="301BB0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Влияние антропогенных факторов на биосферу</w:t>
            </w:r>
          </w:p>
        </w:tc>
        <w:tc>
          <w:tcPr>
            <w:tcW w:w="9781" w:type="dxa"/>
            <w:hideMark/>
          </w:tcPr>
          <w:p w14:paraId="3142C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6900B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B03C149" w14:textId="77777777" w:rsidR="001545FC" w:rsidRPr="001545FC" w:rsidRDefault="001545FC" w:rsidP="001545FC">
            <w:pPr>
              <w:spacing w:after="0"/>
              <w:rPr>
                <w:rFonts w:eastAsiaTheme="minorEastAsia"/>
                <w:sz w:val="22"/>
                <w:szCs w:val="22"/>
                <w:lang w:eastAsia="ru-RU"/>
              </w:rPr>
            </w:pPr>
          </w:p>
        </w:tc>
      </w:tr>
      <w:tr w:rsidR="001545FC" w:rsidRPr="001545FC" w14:paraId="6F0EE098" w14:textId="77777777" w:rsidTr="00103D0B">
        <w:trPr>
          <w:trHeight w:val="240"/>
        </w:trPr>
        <w:tc>
          <w:tcPr>
            <w:tcW w:w="14459" w:type="dxa"/>
            <w:vMerge/>
            <w:vAlign w:val="center"/>
            <w:hideMark/>
          </w:tcPr>
          <w:p w14:paraId="36135B9F" w14:textId="77777777" w:rsidR="001545FC" w:rsidRPr="001545FC" w:rsidRDefault="001545FC" w:rsidP="001545FC">
            <w:pPr>
              <w:spacing w:after="0"/>
              <w:rPr>
                <w:rFonts w:eastAsiaTheme="minorEastAsia"/>
                <w:sz w:val="22"/>
                <w:szCs w:val="22"/>
                <w:lang w:eastAsia="ru-RU"/>
              </w:rPr>
            </w:pPr>
          </w:p>
        </w:tc>
        <w:tc>
          <w:tcPr>
            <w:tcW w:w="9781" w:type="dxa"/>
            <w:hideMark/>
          </w:tcPr>
          <w:p w14:paraId="1FAEA1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vAlign w:val="center"/>
            <w:hideMark/>
          </w:tcPr>
          <w:p w14:paraId="096D00D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5C559B2" w14:textId="77777777" w:rsidR="001545FC" w:rsidRPr="001545FC" w:rsidRDefault="001545FC" w:rsidP="001545FC">
            <w:pPr>
              <w:spacing w:after="0"/>
              <w:rPr>
                <w:rFonts w:eastAsiaTheme="minorEastAsia"/>
                <w:sz w:val="22"/>
                <w:szCs w:val="22"/>
                <w:lang w:eastAsia="ru-RU"/>
              </w:rPr>
            </w:pPr>
          </w:p>
        </w:tc>
      </w:tr>
      <w:tr w:rsidR="001545FC" w:rsidRPr="001545FC" w14:paraId="4BC04D8C" w14:textId="77777777" w:rsidTr="00103D0B">
        <w:trPr>
          <w:trHeight w:val="240"/>
        </w:trPr>
        <w:tc>
          <w:tcPr>
            <w:tcW w:w="14459" w:type="dxa"/>
            <w:vMerge/>
            <w:vAlign w:val="center"/>
            <w:hideMark/>
          </w:tcPr>
          <w:p w14:paraId="28CB2CBE" w14:textId="77777777" w:rsidR="001545FC" w:rsidRPr="001545FC" w:rsidRDefault="001545FC" w:rsidP="001545FC">
            <w:pPr>
              <w:spacing w:after="0"/>
              <w:rPr>
                <w:rFonts w:eastAsiaTheme="minorEastAsia"/>
                <w:sz w:val="22"/>
                <w:szCs w:val="22"/>
                <w:lang w:eastAsia="ru-RU"/>
              </w:rPr>
            </w:pPr>
          </w:p>
        </w:tc>
        <w:tc>
          <w:tcPr>
            <w:tcW w:w="9781" w:type="dxa"/>
            <w:hideMark/>
          </w:tcPr>
          <w:p w14:paraId="158042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hideMark/>
          </w:tcPr>
          <w:p w14:paraId="74925A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DAC72E4" w14:textId="77777777" w:rsidR="001545FC" w:rsidRPr="001545FC" w:rsidRDefault="001545FC" w:rsidP="001545FC">
            <w:pPr>
              <w:spacing w:after="0"/>
              <w:rPr>
                <w:rFonts w:eastAsiaTheme="minorEastAsia"/>
                <w:sz w:val="22"/>
                <w:szCs w:val="22"/>
                <w:lang w:eastAsia="ru-RU"/>
              </w:rPr>
            </w:pPr>
          </w:p>
        </w:tc>
      </w:tr>
      <w:tr w:rsidR="001545FC" w:rsidRPr="001545FC" w14:paraId="124F7680" w14:textId="77777777" w:rsidTr="00103D0B">
        <w:trPr>
          <w:trHeight w:val="240"/>
        </w:trPr>
        <w:tc>
          <w:tcPr>
            <w:tcW w:w="14459" w:type="dxa"/>
            <w:vMerge/>
            <w:vAlign w:val="center"/>
            <w:hideMark/>
          </w:tcPr>
          <w:p w14:paraId="2B6BE0F5" w14:textId="77777777" w:rsidR="001545FC" w:rsidRPr="001545FC" w:rsidRDefault="001545FC" w:rsidP="001545FC">
            <w:pPr>
              <w:spacing w:after="0"/>
              <w:rPr>
                <w:rFonts w:eastAsiaTheme="minorEastAsia"/>
                <w:sz w:val="22"/>
                <w:szCs w:val="22"/>
                <w:lang w:eastAsia="ru-RU"/>
              </w:rPr>
            </w:pPr>
          </w:p>
        </w:tc>
        <w:tc>
          <w:tcPr>
            <w:tcW w:w="9781" w:type="dxa"/>
            <w:hideMark/>
          </w:tcPr>
          <w:p w14:paraId="64A1DC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14 «Экологические аспекты профессиональной деятельности» </w:t>
            </w:r>
          </w:p>
          <w:p w14:paraId="309383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«Влияние производственных факторов на организм человека»</w:t>
            </w:r>
          </w:p>
          <w:p w14:paraId="26219C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или «Решение практико-ориентированных расчетных заданий по сохранению природных ресурсов своего региона проживания»</w:t>
            </w:r>
          </w:p>
        </w:tc>
        <w:tc>
          <w:tcPr>
            <w:tcW w:w="992" w:type="dxa"/>
            <w:vMerge/>
            <w:vAlign w:val="center"/>
            <w:hideMark/>
          </w:tcPr>
          <w:p w14:paraId="727278A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C8C02AD" w14:textId="77777777" w:rsidR="001545FC" w:rsidRPr="001545FC" w:rsidRDefault="001545FC" w:rsidP="001545FC">
            <w:pPr>
              <w:spacing w:after="0"/>
              <w:rPr>
                <w:rFonts w:eastAsiaTheme="minorEastAsia"/>
                <w:sz w:val="22"/>
                <w:szCs w:val="22"/>
                <w:lang w:eastAsia="ru-RU"/>
              </w:rPr>
            </w:pPr>
          </w:p>
        </w:tc>
      </w:tr>
      <w:tr w:rsidR="001545FC" w:rsidRPr="001545FC" w14:paraId="0ADDEE0C" w14:textId="77777777" w:rsidTr="00103D0B">
        <w:trPr>
          <w:trHeight w:val="20"/>
        </w:trPr>
        <w:tc>
          <w:tcPr>
            <w:tcW w:w="1843" w:type="dxa"/>
            <w:vMerge w:val="restart"/>
            <w:hideMark/>
          </w:tcPr>
          <w:p w14:paraId="0D81C3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10.5. </w:t>
            </w:r>
          </w:p>
          <w:p w14:paraId="462A45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Влияние социально-экологических факторов </w:t>
            </w:r>
          </w:p>
          <w:p w14:paraId="5EC9A3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на здоровье человека</w:t>
            </w:r>
          </w:p>
        </w:tc>
        <w:tc>
          <w:tcPr>
            <w:tcW w:w="9781" w:type="dxa"/>
            <w:hideMark/>
          </w:tcPr>
          <w:p w14:paraId="7890C4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tcBorders>
              <w:top w:val="single" w:sz="4" w:space="0" w:color="auto"/>
            </w:tcBorders>
            <w:hideMark/>
          </w:tcPr>
          <w:p w14:paraId="64C3CC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468F8494" w14:textId="77777777" w:rsidR="001545FC" w:rsidRPr="001545FC" w:rsidRDefault="001545FC" w:rsidP="001545FC">
            <w:pPr>
              <w:spacing w:after="0"/>
              <w:rPr>
                <w:rFonts w:eastAsiaTheme="minorEastAsia"/>
                <w:sz w:val="22"/>
                <w:szCs w:val="22"/>
                <w:lang w:eastAsia="ru-RU"/>
              </w:rPr>
            </w:pPr>
          </w:p>
        </w:tc>
      </w:tr>
      <w:tr w:rsidR="001545FC" w:rsidRPr="001545FC" w14:paraId="1FB06970" w14:textId="77777777" w:rsidTr="00103D0B">
        <w:trPr>
          <w:trHeight w:val="20"/>
        </w:trPr>
        <w:tc>
          <w:tcPr>
            <w:tcW w:w="14459" w:type="dxa"/>
            <w:vMerge/>
            <w:vAlign w:val="center"/>
            <w:hideMark/>
          </w:tcPr>
          <w:p w14:paraId="7F01F263"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8BCAA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992" w:type="dxa"/>
            <w:vMerge/>
            <w:tcBorders>
              <w:top w:val="single" w:sz="4" w:space="0" w:color="auto"/>
            </w:tcBorders>
            <w:vAlign w:val="center"/>
            <w:hideMark/>
          </w:tcPr>
          <w:p w14:paraId="48E088ED"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68F1CF73" w14:textId="77777777" w:rsidR="001545FC" w:rsidRPr="001545FC" w:rsidRDefault="001545FC" w:rsidP="001545FC">
            <w:pPr>
              <w:spacing w:after="0"/>
              <w:rPr>
                <w:rFonts w:eastAsiaTheme="minorEastAsia"/>
                <w:sz w:val="22"/>
                <w:szCs w:val="22"/>
                <w:lang w:eastAsia="ru-RU"/>
              </w:rPr>
            </w:pPr>
          </w:p>
        </w:tc>
      </w:tr>
      <w:tr w:rsidR="001545FC" w:rsidRPr="001545FC" w14:paraId="013DB04E" w14:textId="77777777" w:rsidTr="00103D0B">
        <w:trPr>
          <w:trHeight w:val="20"/>
        </w:trPr>
        <w:tc>
          <w:tcPr>
            <w:tcW w:w="14459" w:type="dxa"/>
            <w:vMerge/>
            <w:vAlign w:val="center"/>
            <w:hideMark/>
          </w:tcPr>
          <w:p w14:paraId="4DC9AE6D" w14:textId="77777777" w:rsidR="001545FC" w:rsidRPr="001545FC" w:rsidRDefault="001545FC" w:rsidP="001545FC">
            <w:pPr>
              <w:spacing w:after="0"/>
              <w:rPr>
                <w:rFonts w:eastAsiaTheme="minorEastAsia"/>
                <w:sz w:val="22"/>
                <w:szCs w:val="22"/>
                <w:lang w:eastAsia="ru-RU"/>
              </w:rPr>
            </w:pPr>
          </w:p>
        </w:tc>
        <w:tc>
          <w:tcPr>
            <w:tcW w:w="9781" w:type="dxa"/>
            <w:hideMark/>
          </w:tcPr>
          <w:p w14:paraId="4D356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bCs w:val="0"/>
                <w:sz w:val="22"/>
                <w:szCs w:val="22"/>
                <w:lang w:eastAsia="ru-RU"/>
              </w:rPr>
            </w:pPr>
            <w:r w:rsidRPr="001545FC">
              <w:rPr>
                <w:rFonts w:eastAsiaTheme="minorEastAsia"/>
                <w:bCs w:val="0"/>
                <w:sz w:val="22"/>
                <w:szCs w:val="22"/>
                <w:lang w:eastAsia="ru-RU"/>
              </w:rPr>
              <w:t xml:space="preserve">Практическое занятие </w:t>
            </w:r>
            <w:r w:rsidRPr="001545FC">
              <w:rPr>
                <w:rFonts w:eastAsiaTheme="minorEastAsia"/>
                <w:sz w:val="22"/>
                <w:szCs w:val="22"/>
                <w:lang w:eastAsia="ru-RU"/>
              </w:rPr>
              <w:t>(на выбор преподавателя)</w:t>
            </w:r>
          </w:p>
        </w:tc>
        <w:tc>
          <w:tcPr>
            <w:tcW w:w="992" w:type="dxa"/>
            <w:vMerge w:val="restart"/>
            <w:hideMark/>
          </w:tcPr>
          <w:p w14:paraId="14254F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1</w:t>
            </w:r>
          </w:p>
        </w:tc>
        <w:tc>
          <w:tcPr>
            <w:tcW w:w="1843" w:type="dxa"/>
            <w:vMerge/>
            <w:vAlign w:val="center"/>
            <w:hideMark/>
          </w:tcPr>
          <w:p w14:paraId="7667A54F" w14:textId="77777777" w:rsidR="001545FC" w:rsidRPr="001545FC" w:rsidRDefault="001545FC" w:rsidP="001545FC">
            <w:pPr>
              <w:spacing w:after="0"/>
              <w:rPr>
                <w:rFonts w:eastAsiaTheme="minorEastAsia"/>
                <w:sz w:val="22"/>
                <w:szCs w:val="22"/>
                <w:lang w:eastAsia="ru-RU"/>
              </w:rPr>
            </w:pPr>
          </w:p>
        </w:tc>
      </w:tr>
      <w:tr w:rsidR="001545FC" w:rsidRPr="001545FC" w14:paraId="1108CD09" w14:textId="77777777" w:rsidTr="00103D0B">
        <w:trPr>
          <w:trHeight w:val="20"/>
        </w:trPr>
        <w:tc>
          <w:tcPr>
            <w:tcW w:w="14459" w:type="dxa"/>
            <w:vMerge/>
            <w:vAlign w:val="center"/>
            <w:hideMark/>
          </w:tcPr>
          <w:p w14:paraId="36A14354" w14:textId="77777777" w:rsidR="001545FC" w:rsidRPr="001545FC" w:rsidRDefault="001545FC" w:rsidP="001545FC">
            <w:pPr>
              <w:spacing w:after="0"/>
              <w:rPr>
                <w:rFonts w:eastAsiaTheme="minorEastAsia"/>
                <w:sz w:val="22"/>
                <w:szCs w:val="22"/>
                <w:lang w:eastAsia="ru-RU"/>
              </w:rPr>
            </w:pPr>
          </w:p>
        </w:tc>
        <w:tc>
          <w:tcPr>
            <w:tcW w:w="9781" w:type="dxa"/>
            <w:hideMark/>
          </w:tcPr>
          <w:p w14:paraId="63A0C0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15 «Определение суточного рациона питания в зависимости от уровня физической активности» </w:t>
            </w:r>
          </w:p>
          <w:p w14:paraId="290CF6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«Профилактика профессиональных заболеваний»</w:t>
            </w:r>
          </w:p>
          <w:p w14:paraId="71613E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или «Взаимодействие человека с технологической средой»</w:t>
            </w:r>
          </w:p>
        </w:tc>
        <w:tc>
          <w:tcPr>
            <w:tcW w:w="992" w:type="dxa"/>
            <w:vMerge/>
            <w:vAlign w:val="center"/>
            <w:hideMark/>
          </w:tcPr>
          <w:p w14:paraId="3A9E9F9A"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725DBC2C" w14:textId="77777777" w:rsidR="001545FC" w:rsidRPr="001545FC" w:rsidRDefault="001545FC" w:rsidP="001545FC">
            <w:pPr>
              <w:spacing w:after="0"/>
              <w:rPr>
                <w:rFonts w:eastAsiaTheme="minorEastAsia"/>
                <w:sz w:val="22"/>
                <w:szCs w:val="22"/>
                <w:lang w:eastAsia="ru-RU"/>
              </w:rPr>
            </w:pPr>
          </w:p>
        </w:tc>
      </w:tr>
      <w:tr w:rsidR="001545FC" w:rsidRPr="001545FC" w14:paraId="1C9D6218" w14:textId="77777777" w:rsidTr="00103D0B">
        <w:trPr>
          <w:trHeight w:val="20"/>
        </w:trPr>
        <w:tc>
          <w:tcPr>
            <w:tcW w:w="14459" w:type="dxa"/>
            <w:vMerge/>
            <w:vAlign w:val="center"/>
            <w:hideMark/>
          </w:tcPr>
          <w:p w14:paraId="19AE9F39"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5B1F16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bCs w:val="0"/>
                <w:sz w:val="22"/>
                <w:szCs w:val="22"/>
                <w:lang w:eastAsia="ru-RU"/>
              </w:rPr>
            </w:pPr>
            <w:r w:rsidRPr="001545FC">
              <w:rPr>
                <w:rFonts w:eastAsiaTheme="minorEastAsia"/>
                <w:bCs w:val="0"/>
                <w:sz w:val="22"/>
                <w:szCs w:val="22"/>
                <w:lang w:eastAsia="ru-RU"/>
              </w:rPr>
              <w:t xml:space="preserve">Лабораторные </w:t>
            </w:r>
            <w:r w:rsidRPr="001545FC">
              <w:rPr>
                <w:rFonts w:eastAsiaTheme="minorEastAsia"/>
                <w:sz w:val="22"/>
                <w:szCs w:val="22"/>
                <w:lang w:eastAsia="ru-RU"/>
              </w:rPr>
              <w:t>занятия</w:t>
            </w:r>
            <w:r w:rsidRPr="001545FC">
              <w:rPr>
                <w:rFonts w:eastAsiaTheme="minorEastAsia"/>
                <w:bCs w:val="0"/>
                <w:sz w:val="22"/>
                <w:szCs w:val="22"/>
                <w:lang w:eastAsia="ru-RU"/>
              </w:rPr>
              <w:t xml:space="preserve"> (на выбор преподавателя)</w:t>
            </w:r>
          </w:p>
        </w:tc>
        <w:tc>
          <w:tcPr>
            <w:tcW w:w="992" w:type="dxa"/>
            <w:vMerge w:val="restart"/>
            <w:hideMark/>
          </w:tcPr>
          <w:p w14:paraId="529F35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2</w:t>
            </w:r>
          </w:p>
        </w:tc>
        <w:tc>
          <w:tcPr>
            <w:tcW w:w="1843" w:type="dxa"/>
            <w:vMerge/>
            <w:vAlign w:val="center"/>
            <w:hideMark/>
          </w:tcPr>
          <w:p w14:paraId="40DA9545" w14:textId="77777777" w:rsidR="001545FC" w:rsidRPr="001545FC" w:rsidRDefault="001545FC" w:rsidP="001545FC">
            <w:pPr>
              <w:spacing w:after="0"/>
              <w:rPr>
                <w:rFonts w:eastAsiaTheme="minorEastAsia"/>
                <w:sz w:val="22"/>
                <w:szCs w:val="22"/>
                <w:lang w:eastAsia="ru-RU"/>
              </w:rPr>
            </w:pPr>
          </w:p>
        </w:tc>
      </w:tr>
      <w:tr w:rsidR="001545FC" w:rsidRPr="001545FC" w14:paraId="10C98923" w14:textId="77777777" w:rsidTr="00103D0B">
        <w:trPr>
          <w:trHeight w:val="20"/>
        </w:trPr>
        <w:tc>
          <w:tcPr>
            <w:tcW w:w="14459" w:type="dxa"/>
            <w:vMerge/>
            <w:vAlign w:val="center"/>
            <w:hideMark/>
          </w:tcPr>
          <w:p w14:paraId="5CC8E704" w14:textId="77777777" w:rsidR="001545FC" w:rsidRPr="001545FC" w:rsidRDefault="001545FC" w:rsidP="001545FC">
            <w:pPr>
              <w:spacing w:after="0"/>
              <w:rPr>
                <w:rFonts w:eastAsiaTheme="minorEastAsia"/>
                <w:sz w:val="22"/>
                <w:szCs w:val="22"/>
                <w:lang w:eastAsia="ru-RU"/>
              </w:rPr>
            </w:pPr>
          </w:p>
        </w:tc>
        <w:tc>
          <w:tcPr>
            <w:tcW w:w="9781" w:type="dxa"/>
            <w:hideMark/>
          </w:tcPr>
          <w:p w14:paraId="22537C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«Умственная работоспособность»</w:t>
            </w:r>
          </w:p>
          <w:p w14:paraId="77D8C0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или «Влияние абиотических факторов на человека (низкие и высокие температуры)» </w:t>
            </w:r>
            <w:r w:rsidRPr="001545FC">
              <w:rPr>
                <w:rFonts w:eastAsiaTheme="minorEastAsia"/>
                <w:bCs w:val="0"/>
                <w:sz w:val="22"/>
                <w:szCs w:val="22"/>
                <w:lang w:eastAsia="ru-RU"/>
              </w:rPr>
              <w:b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vAlign w:val="center"/>
            <w:hideMark/>
          </w:tcPr>
          <w:p w14:paraId="516E3CCE"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0D1F9CA8" w14:textId="77777777" w:rsidR="001545FC" w:rsidRPr="001545FC" w:rsidRDefault="001545FC" w:rsidP="001545FC">
            <w:pPr>
              <w:spacing w:after="0"/>
              <w:rPr>
                <w:rFonts w:eastAsiaTheme="minorEastAsia"/>
                <w:sz w:val="22"/>
                <w:szCs w:val="22"/>
                <w:lang w:eastAsia="ru-RU"/>
              </w:rPr>
            </w:pPr>
          </w:p>
        </w:tc>
      </w:tr>
      <w:tr w:rsidR="001545FC" w:rsidRPr="001545FC" w14:paraId="3384BEB8" w14:textId="77777777" w:rsidTr="00103D0B">
        <w:trPr>
          <w:trHeight w:val="240"/>
        </w:trPr>
        <w:tc>
          <w:tcPr>
            <w:tcW w:w="11624" w:type="dxa"/>
            <w:gridSpan w:val="2"/>
            <w:hideMark/>
          </w:tcPr>
          <w:p w14:paraId="1E9ECE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11. Селекция организмов, основы биотехнологии</w:t>
            </w:r>
          </w:p>
        </w:tc>
        <w:tc>
          <w:tcPr>
            <w:tcW w:w="992" w:type="dxa"/>
            <w:hideMark/>
          </w:tcPr>
          <w:p w14:paraId="4D6D3B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729E7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436277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2C8677E7" w14:textId="77777777" w:rsidTr="00103D0B">
        <w:trPr>
          <w:trHeight w:val="240"/>
        </w:trPr>
        <w:tc>
          <w:tcPr>
            <w:tcW w:w="1843" w:type="dxa"/>
            <w:vMerge w:val="restart"/>
          </w:tcPr>
          <w:p w14:paraId="069559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11.1. </w:t>
            </w:r>
          </w:p>
          <w:p w14:paraId="2AA040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w:t>
            </w:r>
          </w:p>
          <w:p w14:paraId="60D00D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8A9DD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17A332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ADC9D2B" w14:textId="77777777" w:rsidR="001545FC" w:rsidRPr="001545FC" w:rsidRDefault="001545FC" w:rsidP="001545FC">
            <w:pPr>
              <w:spacing w:after="0"/>
              <w:rPr>
                <w:rFonts w:eastAsiaTheme="minorEastAsia"/>
                <w:sz w:val="22"/>
                <w:szCs w:val="22"/>
                <w:lang w:eastAsia="ru-RU"/>
              </w:rPr>
            </w:pPr>
          </w:p>
        </w:tc>
      </w:tr>
      <w:tr w:rsidR="001545FC" w:rsidRPr="001545FC" w14:paraId="7C3630D3" w14:textId="77777777" w:rsidTr="00103D0B">
        <w:trPr>
          <w:trHeight w:val="240"/>
        </w:trPr>
        <w:tc>
          <w:tcPr>
            <w:tcW w:w="14459" w:type="dxa"/>
            <w:vMerge/>
            <w:vAlign w:val="center"/>
            <w:hideMark/>
          </w:tcPr>
          <w:p w14:paraId="3DB2A75E" w14:textId="77777777" w:rsidR="001545FC" w:rsidRPr="001545FC" w:rsidRDefault="001545FC" w:rsidP="001545FC">
            <w:pPr>
              <w:spacing w:after="0"/>
              <w:rPr>
                <w:rFonts w:eastAsiaTheme="minorEastAsia"/>
                <w:sz w:val="22"/>
                <w:szCs w:val="22"/>
                <w:lang w:eastAsia="ru-RU"/>
              </w:rPr>
            </w:pPr>
          </w:p>
        </w:tc>
        <w:tc>
          <w:tcPr>
            <w:tcW w:w="9781" w:type="dxa"/>
            <w:hideMark/>
          </w:tcPr>
          <w:p w14:paraId="09CBA1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640B41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92" w:type="dxa"/>
            <w:vMerge/>
            <w:vAlign w:val="center"/>
            <w:hideMark/>
          </w:tcPr>
          <w:p w14:paraId="1EE8AA9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EE46CFE" w14:textId="77777777" w:rsidR="001545FC" w:rsidRPr="001545FC" w:rsidRDefault="001545FC" w:rsidP="001545FC">
            <w:pPr>
              <w:spacing w:after="0"/>
              <w:rPr>
                <w:rFonts w:eastAsiaTheme="minorEastAsia"/>
                <w:sz w:val="22"/>
                <w:szCs w:val="22"/>
                <w:lang w:eastAsia="ru-RU"/>
              </w:rPr>
            </w:pPr>
          </w:p>
        </w:tc>
      </w:tr>
      <w:tr w:rsidR="001545FC" w:rsidRPr="001545FC" w14:paraId="7C5D7EAE" w14:textId="77777777" w:rsidTr="00103D0B">
        <w:trPr>
          <w:trHeight w:val="240"/>
        </w:trPr>
        <w:tc>
          <w:tcPr>
            <w:tcW w:w="1843" w:type="dxa"/>
            <w:hideMark/>
          </w:tcPr>
          <w:p w14:paraId="45FC05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11.2. </w:t>
            </w:r>
          </w:p>
          <w:p w14:paraId="707409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Основы биотехнологии</w:t>
            </w:r>
          </w:p>
        </w:tc>
        <w:tc>
          <w:tcPr>
            <w:tcW w:w="9781" w:type="dxa"/>
            <w:hideMark/>
          </w:tcPr>
          <w:p w14:paraId="2E8D4F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hideMark/>
          </w:tcPr>
          <w:p w14:paraId="7E1DCF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89C39AD" w14:textId="77777777" w:rsidR="001545FC" w:rsidRPr="001545FC" w:rsidRDefault="001545FC" w:rsidP="001545FC">
            <w:pPr>
              <w:spacing w:after="0"/>
              <w:rPr>
                <w:rFonts w:eastAsiaTheme="minorEastAsia"/>
                <w:sz w:val="22"/>
                <w:szCs w:val="22"/>
                <w:lang w:eastAsia="ru-RU"/>
              </w:rPr>
            </w:pPr>
          </w:p>
        </w:tc>
      </w:tr>
      <w:tr w:rsidR="001545FC" w:rsidRPr="001545FC" w14:paraId="44142627" w14:textId="77777777" w:rsidTr="00103D0B">
        <w:trPr>
          <w:trHeight w:val="20"/>
        </w:trPr>
        <w:tc>
          <w:tcPr>
            <w:tcW w:w="1843" w:type="dxa"/>
            <w:vMerge w:val="restart"/>
            <w:hideMark/>
          </w:tcPr>
          <w:p w14:paraId="29D1DB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11.3. </w:t>
            </w:r>
          </w:p>
          <w:p w14:paraId="72DC25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в жизни </w:t>
            </w:r>
          </w:p>
          <w:p w14:paraId="02A46D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профессии</w:t>
            </w:r>
          </w:p>
        </w:tc>
        <w:tc>
          <w:tcPr>
            <w:tcW w:w="9781" w:type="dxa"/>
            <w:hideMark/>
          </w:tcPr>
          <w:p w14:paraId="791894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3EF58B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6CEFBC35" w14:textId="77777777" w:rsidR="001545FC" w:rsidRPr="001545FC" w:rsidRDefault="001545FC" w:rsidP="001545FC">
            <w:pPr>
              <w:spacing w:after="0"/>
              <w:rPr>
                <w:rFonts w:eastAsiaTheme="minorEastAsia"/>
                <w:sz w:val="22"/>
                <w:szCs w:val="22"/>
                <w:lang w:eastAsia="ru-RU"/>
              </w:rPr>
            </w:pPr>
          </w:p>
        </w:tc>
      </w:tr>
      <w:tr w:rsidR="001545FC" w:rsidRPr="001545FC" w14:paraId="47857E6B" w14:textId="77777777" w:rsidTr="00103D0B">
        <w:trPr>
          <w:trHeight w:val="20"/>
        </w:trPr>
        <w:tc>
          <w:tcPr>
            <w:tcW w:w="14459" w:type="dxa"/>
            <w:vMerge/>
            <w:vAlign w:val="center"/>
            <w:hideMark/>
          </w:tcPr>
          <w:p w14:paraId="54088B65"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66D88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1C4F67D4"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2D4EEA76" w14:textId="77777777" w:rsidR="001545FC" w:rsidRPr="001545FC" w:rsidRDefault="001545FC" w:rsidP="001545FC">
            <w:pPr>
              <w:spacing w:after="0"/>
              <w:rPr>
                <w:rFonts w:eastAsiaTheme="minorEastAsia"/>
                <w:sz w:val="22"/>
                <w:szCs w:val="22"/>
                <w:lang w:eastAsia="ru-RU"/>
              </w:rPr>
            </w:pPr>
          </w:p>
        </w:tc>
      </w:tr>
      <w:tr w:rsidR="001545FC" w:rsidRPr="001545FC" w14:paraId="005D6DEB" w14:textId="77777777" w:rsidTr="00103D0B">
        <w:trPr>
          <w:trHeight w:val="168"/>
        </w:trPr>
        <w:tc>
          <w:tcPr>
            <w:tcW w:w="14459" w:type="dxa"/>
            <w:vMerge/>
            <w:vAlign w:val="center"/>
            <w:hideMark/>
          </w:tcPr>
          <w:p w14:paraId="674FA8A2"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76053F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271F7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93F66F4" w14:textId="77777777" w:rsidR="001545FC" w:rsidRPr="001545FC" w:rsidRDefault="001545FC" w:rsidP="001545FC">
            <w:pPr>
              <w:spacing w:after="0"/>
              <w:rPr>
                <w:rFonts w:eastAsiaTheme="minorEastAsia"/>
                <w:sz w:val="22"/>
                <w:szCs w:val="22"/>
                <w:lang w:eastAsia="ru-RU"/>
              </w:rPr>
            </w:pPr>
          </w:p>
        </w:tc>
      </w:tr>
      <w:tr w:rsidR="001545FC" w:rsidRPr="001545FC" w14:paraId="718D0D68" w14:textId="77777777" w:rsidTr="00103D0B">
        <w:trPr>
          <w:trHeight w:val="924"/>
        </w:trPr>
        <w:tc>
          <w:tcPr>
            <w:tcW w:w="14459" w:type="dxa"/>
            <w:vMerge/>
            <w:vAlign w:val="center"/>
            <w:hideMark/>
          </w:tcPr>
          <w:p w14:paraId="1B4E8A98" w14:textId="77777777" w:rsidR="001545FC" w:rsidRPr="001545FC" w:rsidRDefault="001545FC" w:rsidP="001545FC">
            <w:pPr>
              <w:spacing w:after="0"/>
              <w:rPr>
                <w:rFonts w:eastAsiaTheme="minorEastAsia"/>
                <w:sz w:val="22"/>
                <w:szCs w:val="22"/>
                <w:lang w:eastAsia="ru-RU"/>
              </w:rPr>
            </w:pPr>
          </w:p>
        </w:tc>
        <w:tc>
          <w:tcPr>
            <w:tcW w:w="9781" w:type="dxa"/>
            <w:tcBorders>
              <w:top w:val="single" w:sz="4" w:space="0" w:color="auto"/>
            </w:tcBorders>
            <w:hideMark/>
          </w:tcPr>
          <w:p w14:paraId="2F27A1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16 Кейсы на анализ информации о научных достижениях в области генетических технологий, клеточной инженерии, пищевых биотехнологий. </w:t>
            </w:r>
          </w:p>
          <w:p w14:paraId="1E798F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17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388E7042"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4B756413" w14:textId="77777777" w:rsidR="001545FC" w:rsidRPr="001545FC" w:rsidRDefault="001545FC" w:rsidP="001545FC">
            <w:pPr>
              <w:spacing w:after="0"/>
              <w:rPr>
                <w:rFonts w:eastAsiaTheme="minorEastAsia"/>
                <w:sz w:val="22"/>
                <w:szCs w:val="22"/>
                <w:lang w:eastAsia="ru-RU"/>
              </w:rPr>
            </w:pPr>
          </w:p>
        </w:tc>
      </w:tr>
      <w:tr w:rsidR="001545FC" w:rsidRPr="001545FC" w14:paraId="0FDC4DC8" w14:textId="77777777" w:rsidTr="00103D0B">
        <w:trPr>
          <w:trHeight w:val="326"/>
        </w:trPr>
        <w:tc>
          <w:tcPr>
            <w:tcW w:w="11624" w:type="dxa"/>
            <w:gridSpan w:val="2"/>
            <w:hideMark/>
          </w:tcPr>
          <w:p w14:paraId="4B484D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12. Решение кейсов в области биотехнологий</w:t>
            </w:r>
          </w:p>
        </w:tc>
        <w:tc>
          <w:tcPr>
            <w:tcW w:w="992" w:type="dxa"/>
            <w:hideMark/>
          </w:tcPr>
          <w:p w14:paraId="2FC5EE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4</w:t>
            </w:r>
          </w:p>
        </w:tc>
        <w:tc>
          <w:tcPr>
            <w:tcW w:w="1843" w:type="dxa"/>
            <w:vMerge w:val="restart"/>
            <w:vAlign w:val="center"/>
            <w:hideMark/>
          </w:tcPr>
          <w:p w14:paraId="57578F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551E8B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lastRenderedPageBreak/>
              <w:t>ПК 2.1</w:t>
            </w:r>
          </w:p>
        </w:tc>
      </w:tr>
      <w:tr w:rsidR="001545FC" w:rsidRPr="001545FC" w14:paraId="7F80EB29" w14:textId="77777777" w:rsidTr="00103D0B">
        <w:trPr>
          <w:trHeight w:val="240"/>
        </w:trPr>
        <w:tc>
          <w:tcPr>
            <w:tcW w:w="1843" w:type="dxa"/>
            <w:vMerge w:val="restart"/>
            <w:hideMark/>
          </w:tcPr>
          <w:p w14:paraId="11A0B5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12.1.1. </w:t>
            </w:r>
          </w:p>
          <w:p w14:paraId="5D6FBE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 xml:space="preserve">Биотехнологии в медицине </w:t>
            </w:r>
          </w:p>
          <w:p w14:paraId="22DAF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фармации</w:t>
            </w:r>
          </w:p>
        </w:tc>
        <w:tc>
          <w:tcPr>
            <w:tcW w:w="9781" w:type="dxa"/>
            <w:hideMark/>
          </w:tcPr>
          <w:p w14:paraId="451F32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lastRenderedPageBreak/>
              <w:t>Профессионально ориентированное содержание (содержание прикладного модуля)</w:t>
            </w:r>
          </w:p>
        </w:tc>
        <w:tc>
          <w:tcPr>
            <w:tcW w:w="992" w:type="dxa"/>
            <w:vMerge w:val="restart"/>
            <w:hideMark/>
          </w:tcPr>
          <w:p w14:paraId="58E840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0F05886" w14:textId="77777777" w:rsidR="001545FC" w:rsidRPr="001545FC" w:rsidRDefault="001545FC" w:rsidP="001545FC">
            <w:pPr>
              <w:spacing w:after="0"/>
              <w:rPr>
                <w:rFonts w:eastAsiaTheme="minorEastAsia"/>
                <w:sz w:val="22"/>
                <w:szCs w:val="22"/>
                <w:lang w:eastAsia="ru-RU"/>
              </w:rPr>
            </w:pPr>
          </w:p>
        </w:tc>
      </w:tr>
      <w:tr w:rsidR="001545FC" w:rsidRPr="001545FC" w14:paraId="0D253E56" w14:textId="77777777" w:rsidTr="00103D0B">
        <w:trPr>
          <w:trHeight w:val="240"/>
        </w:trPr>
        <w:tc>
          <w:tcPr>
            <w:tcW w:w="14459" w:type="dxa"/>
            <w:vMerge/>
            <w:vAlign w:val="center"/>
            <w:hideMark/>
          </w:tcPr>
          <w:p w14:paraId="0FCA85F9"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678261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Вариант 1.</w:t>
            </w:r>
            <w:r w:rsidRPr="001545FC">
              <w:rPr>
                <w:rFonts w:eastAsiaTheme="minorEastAsia"/>
                <w:sz w:val="22"/>
                <w:szCs w:val="22"/>
                <w:lang w:eastAsia="ru-RU"/>
              </w:rPr>
              <w:t xml:space="preserve"> Развитие биотехнологий в области медицины и фармации,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0FE410C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B642D28" w14:textId="77777777" w:rsidR="001545FC" w:rsidRPr="001545FC" w:rsidRDefault="001545FC" w:rsidP="001545FC">
            <w:pPr>
              <w:spacing w:after="0"/>
              <w:rPr>
                <w:rFonts w:eastAsiaTheme="minorEastAsia"/>
                <w:sz w:val="22"/>
                <w:szCs w:val="22"/>
                <w:lang w:eastAsia="ru-RU"/>
              </w:rPr>
            </w:pPr>
          </w:p>
        </w:tc>
      </w:tr>
      <w:tr w:rsidR="001545FC" w:rsidRPr="001545FC" w14:paraId="73B9A4C4" w14:textId="77777777" w:rsidTr="00103D0B">
        <w:trPr>
          <w:trHeight w:val="240"/>
        </w:trPr>
        <w:tc>
          <w:tcPr>
            <w:tcW w:w="14459" w:type="dxa"/>
            <w:vMerge/>
            <w:vAlign w:val="center"/>
            <w:hideMark/>
          </w:tcPr>
          <w:p w14:paraId="68D524C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53F202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6589D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0A06119" w14:textId="77777777" w:rsidR="001545FC" w:rsidRPr="001545FC" w:rsidRDefault="001545FC" w:rsidP="001545FC">
            <w:pPr>
              <w:spacing w:after="0"/>
              <w:rPr>
                <w:rFonts w:eastAsiaTheme="minorEastAsia"/>
                <w:sz w:val="22"/>
                <w:szCs w:val="22"/>
                <w:lang w:eastAsia="ru-RU"/>
              </w:rPr>
            </w:pPr>
          </w:p>
        </w:tc>
      </w:tr>
      <w:tr w:rsidR="001545FC" w:rsidRPr="001545FC" w14:paraId="5279F5B5" w14:textId="77777777" w:rsidTr="00103D0B">
        <w:trPr>
          <w:trHeight w:val="240"/>
        </w:trPr>
        <w:tc>
          <w:tcPr>
            <w:tcW w:w="14459" w:type="dxa"/>
            <w:vMerge/>
            <w:vAlign w:val="center"/>
            <w:hideMark/>
          </w:tcPr>
          <w:p w14:paraId="33F2E53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85167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в медицине и фармации </w:t>
            </w:r>
            <w:r w:rsidRPr="001545FC">
              <w:rPr>
                <w:rFonts w:eastAsiaTheme="minorEastAsia"/>
                <w:sz w:val="22"/>
                <w:szCs w:val="22"/>
                <w:lang w:eastAsia="ru-RU"/>
              </w:rPr>
              <w:br/>
              <w:t>(по мини-группам)</w:t>
            </w:r>
          </w:p>
          <w:p w14:paraId="35EB03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sz w:val="22"/>
                <w:szCs w:val="22"/>
                <w:lang w:eastAsia="ru-RU"/>
              </w:rPr>
              <w:t xml:space="preserve">№ 19 </w:t>
            </w:r>
            <w:r w:rsidRPr="001545FC">
              <w:rPr>
                <w:rFonts w:eastAsiaTheme="minorEastAsia"/>
                <w:bCs w:val="0"/>
                <w:sz w:val="22"/>
                <w:szCs w:val="22"/>
                <w:lang w:eastAsia="ru-RU"/>
              </w:rPr>
              <w:t xml:space="preserve">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402DA18"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C757E45" w14:textId="77777777" w:rsidR="001545FC" w:rsidRPr="001545FC" w:rsidRDefault="001545FC" w:rsidP="001545FC">
            <w:pPr>
              <w:spacing w:after="0"/>
              <w:rPr>
                <w:rFonts w:eastAsiaTheme="minorEastAsia"/>
                <w:sz w:val="22"/>
                <w:szCs w:val="22"/>
                <w:lang w:eastAsia="ru-RU"/>
              </w:rPr>
            </w:pPr>
          </w:p>
        </w:tc>
      </w:tr>
      <w:tr w:rsidR="001545FC" w:rsidRPr="001545FC" w14:paraId="4794A26E" w14:textId="77777777" w:rsidTr="00103D0B">
        <w:trPr>
          <w:trHeight w:val="240"/>
        </w:trPr>
        <w:tc>
          <w:tcPr>
            <w:tcW w:w="1843" w:type="dxa"/>
            <w:vMerge w:val="restart"/>
            <w:hideMark/>
          </w:tcPr>
          <w:p w14:paraId="2BD3F6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bookmarkStart w:id="490" w:name="_Hlk190686218"/>
            <w:r w:rsidRPr="001545FC">
              <w:rPr>
                <w:rFonts w:eastAsiaTheme="minorEastAsia"/>
                <w:sz w:val="22"/>
                <w:szCs w:val="22"/>
                <w:lang w:eastAsia="ru-RU"/>
              </w:rPr>
              <w:t xml:space="preserve">Тема 12.1.2. </w:t>
            </w:r>
          </w:p>
          <w:p w14:paraId="7D9212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животные</w:t>
            </w:r>
          </w:p>
        </w:tc>
        <w:tc>
          <w:tcPr>
            <w:tcW w:w="9781" w:type="dxa"/>
            <w:hideMark/>
          </w:tcPr>
          <w:p w14:paraId="67E74A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2F30C4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bookmarkEnd w:id="490"/>
        <w:tc>
          <w:tcPr>
            <w:tcW w:w="1843" w:type="dxa"/>
            <w:vMerge/>
            <w:vAlign w:val="center"/>
            <w:hideMark/>
          </w:tcPr>
          <w:p w14:paraId="7CE3BB48" w14:textId="77777777" w:rsidR="001545FC" w:rsidRPr="001545FC" w:rsidRDefault="001545FC" w:rsidP="001545FC">
            <w:pPr>
              <w:spacing w:after="0"/>
              <w:rPr>
                <w:rFonts w:eastAsiaTheme="minorEastAsia"/>
                <w:sz w:val="22"/>
                <w:szCs w:val="22"/>
                <w:lang w:eastAsia="ru-RU"/>
              </w:rPr>
            </w:pPr>
          </w:p>
        </w:tc>
      </w:tr>
      <w:tr w:rsidR="001545FC" w:rsidRPr="001545FC" w14:paraId="2F17FD2D" w14:textId="77777777" w:rsidTr="00103D0B">
        <w:trPr>
          <w:trHeight w:val="240"/>
        </w:trPr>
        <w:tc>
          <w:tcPr>
            <w:tcW w:w="14459" w:type="dxa"/>
            <w:vMerge/>
            <w:vAlign w:val="center"/>
            <w:hideMark/>
          </w:tcPr>
          <w:p w14:paraId="2C2837BE"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1DEF4F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Вариант 2.</w:t>
            </w:r>
            <w:r w:rsidRPr="001545FC">
              <w:rPr>
                <w:rFonts w:eastAsiaTheme="minorEastAsia"/>
                <w:sz w:val="22"/>
                <w:szCs w:val="22"/>
                <w:lang w:eastAsia="ru-RU"/>
              </w:rPr>
              <w:t xml:space="preserve"> 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w:t>
            </w:r>
            <w:r w:rsidRPr="001545FC">
              <w:rPr>
                <w:rFonts w:eastAsiaTheme="minorEastAsia"/>
                <w:sz w:val="22"/>
                <w:szCs w:val="22"/>
                <w:lang w:eastAsia="ru-RU"/>
              </w:rPr>
              <w:br/>
              <w:t>и другие)</w:t>
            </w:r>
          </w:p>
        </w:tc>
        <w:tc>
          <w:tcPr>
            <w:tcW w:w="992" w:type="dxa"/>
            <w:vMerge/>
            <w:vAlign w:val="center"/>
            <w:hideMark/>
          </w:tcPr>
          <w:p w14:paraId="00C7463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7DE8818" w14:textId="77777777" w:rsidR="001545FC" w:rsidRPr="001545FC" w:rsidRDefault="001545FC" w:rsidP="001545FC">
            <w:pPr>
              <w:spacing w:after="0"/>
              <w:rPr>
                <w:rFonts w:eastAsiaTheme="minorEastAsia"/>
                <w:sz w:val="22"/>
                <w:szCs w:val="22"/>
                <w:lang w:eastAsia="ru-RU"/>
              </w:rPr>
            </w:pPr>
          </w:p>
        </w:tc>
      </w:tr>
      <w:tr w:rsidR="001545FC" w:rsidRPr="001545FC" w14:paraId="0313745E" w14:textId="77777777" w:rsidTr="00103D0B">
        <w:trPr>
          <w:trHeight w:val="240"/>
        </w:trPr>
        <w:tc>
          <w:tcPr>
            <w:tcW w:w="14459" w:type="dxa"/>
            <w:vMerge/>
            <w:vAlign w:val="center"/>
            <w:hideMark/>
          </w:tcPr>
          <w:p w14:paraId="4658817D"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4C6C5F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749C13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96825A" w14:textId="77777777" w:rsidR="001545FC" w:rsidRPr="001545FC" w:rsidRDefault="001545FC" w:rsidP="001545FC">
            <w:pPr>
              <w:spacing w:after="0"/>
              <w:rPr>
                <w:rFonts w:eastAsiaTheme="minorEastAsia"/>
                <w:sz w:val="22"/>
                <w:szCs w:val="22"/>
                <w:lang w:eastAsia="ru-RU"/>
              </w:rPr>
            </w:pPr>
          </w:p>
        </w:tc>
      </w:tr>
      <w:tr w:rsidR="001545FC" w:rsidRPr="001545FC" w14:paraId="4F6269DF" w14:textId="77777777" w:rsidTr="00103D0B">
        <w:trPr>
          <w:trHeight w:val="240"/>
        </w:trPr>
        <w:tc>
          <w:tcPr>
            <w:tcW w:w="14459" w:type="dxa"/>
            <w:vMerge/>
            <w:vAlign w:val="center"/>
            <w:hideMark/>
          </w:tcPr>
          <w:p w14:paraId="1C63DA12"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DB1A6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с использованием животных </w:t>
            </w:r>
            <w:r w:rsidRPr="001545FC">
              <w:rPr>
                <w:rFonts w:eastAsiaTheme="minorEastAsia"/>
                <w:sz w:val="22"/>
                <w:szCs w:val="22"/>
                <w:lang w:eastAsia="ru-RU"/>
              </w:rPr>
              <w:br/>
              <w:t>(по мини- группам)</w:t>
            </w:r>
          </w:p>
          <w:p w14:paraId="634F61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774A9319"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FA1774" w14:textId="77777777" w:rsidR="001545FC" w:rsidRPr="001545FC" w:rsidRDefault="001545FC" w:rsidP="001545FC">
            <w:pPr>
              <w:spacing w:after="0"/>
              <w:rPr>
                <w:rFonts w:eastAsiaTheme="minorEastAsia"/>
                <w:sz w:val="22"/>
                <w:szCs w:val="22"/>
                <w:lang w:eastAsia="ru-RU"/>
              </w:rPr>
            </w:pPr>
          </w:p>
        </w:tc>
      </w:tr>
      <w:tr w:rsidR="001545FC" w:rsidRPr="001545FC" w14:paraId="7F9D200D" w14:textId="77777777" w:rsidTr="00103D0B">
        <w:trPr>
          <w:trHeight w:val="240"/>
        </w:trPr>
        <w:tc>
          <w:tcPr>
            <w:tcW w:w="1843" w:type="dxa"/>
            <w:vMerge w:val="restart"/>
            <w:hideMark/>
          </w:tcPr>
          <w:p w14:paraId="0D847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12.1.3. </w:t>
            </w:r>
          </w:p>
          <w:p w14:paraId="2E647B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растения</w:t>
            </w:r>
          </w:p>
        </w:tc>
        <w:tc>
          <w:tcPr>
            <w:tcW w:w="9781" w:type="dxa"/>
            <w:hideMark/>
          </w:tcPr>
          <w:p w14:paraId="5FED24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27A716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5026E7F2" w14:textId="77777777" w:rsidR="001545FC" w:rsidRPr="001545FC" w:rsidRDefault="001545FC" w:rsidP="001545FC">
            <w:pPr>
              <w:spacing w:after="0"/>
              <w:rPr>
                <w:rFonts w:eastAsiaTheme="minorEastAsia"/>
                <w:sz w:val="22"/>
                <w:szCs w:val="22"/>
                <w:lang w:eastAsia="ru-RU"/>
              </w:rPr>
            </w:pPr>
          </w:p>
        </w:tc>
      </w:tr>
      <w:tr w:rsidR="001545FC" w:rsidRPr="001545FC" w14:paraId="3FE063C9" w14:textId="77777777" w:rsidTr="00103D0B">
        <w:trPr>
          <w:trHeight w:val="240"/>
        </w:trPr>
        <w:tc>
          <w:tcPr>
            <w:tcW w:w="14459" w:type="dxa"/>
            <w:vMerge/>
            <w:vAlign w:val="center"/>
            <w:hideMark/>
          </w:tcPr>
          <w:p w14:paraId="49E39D91"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C208D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545FC">
              <w:rPr>
                <w:rFonts w:eastAsiaTheme="minorEastAsia"/>
                <w:bCs w:val="0"/>
                <w:sz w:val="22"/>
                <w:szCs w:val="22"/>
                <w:lang w:eastAsia="ru-RU"/>
              </w:rPr>
              <w:br/>
              <w:t>и другие)</w:t>
            </w:r>
          </w:p>
        </w:tc>
        <w:tc>
          <w:tcPr>
            <w:tcW w:w="992" w:type="dxa"/>
            <w:vMerge/>
            <w:vAlign w:val="center"/>
            <w:hideMark/>
          </w:tcPr>
          <w:p w14:paraId="47E07E4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5A28EB" w14:textId="77777777" w:rsidR="001545FC" w:rsidRPr="001545FC" w:rsidRDefault="001545FC" w:rsidP="001545FC">
            <w:pPr>
              <w:spacing w:after="0"/>
              <w:rPr>
                <w:rFonts w:eastAsiaTheme="minorEastAsia"/>
                <w:sz w:val="22"/>
                <w:szCs w:val="22"/>
                <w:lang w:eastAsia="ru-RU"/>
              </w:rPr>
            </w:pPr>
          </w:p>
        </w:tc>
      </w:tr>
      <w:tr w:rsidR="001545FC" w:rsidRPr="001545FC" w14:paraId="24B11BB5" w14:textId="77777777" w:rsidTr="00103D0B">
        <w:trPr>
          <w:trHeight w:val="240"/>
        </w:trPr>
        <w:tc>
          <w:tcPr>
            <w:tcW w:w="14459" w:type="dxa"/>
            <w:vMerge/>
            <w:vAlign w:val="center"/>
            <w:hideMark/>
          </w:tcPr>
          <w:p w14:paraId="1E60FA80"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976CA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2D3909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01E47B2" w14:textId="77777777" w:rsidR="001545FC" w:rsidRPr="001545FC" w:rsidRDefault="001545FC" w:rsidP="001545FC">
            <w:pPr>
              <w:spacing w:after="0"/>
              <w:rPr>
                <w:rFonts w:eastAsiaTheme="minorEastAsia"/>
                <w:sz w:val="22"/>
                <w:szCs w:val="22"/>
                <w:lang w:eastAsia="ru-RU"/>
              </w:rPr>
            </w:pPr>
          </w:p>
        </w:tc>
      </w:tr>
      <w:tr w:rsidR="001545FC" w:rsidRPr="001545FC" w14:paraId="44DDDB3C" w14:textId="77777777" w:rsidTr="00103D0B">
        <w:trPr>
          <w:trHeight w:val="240"/>
        </w:trPr>
        <w:tc>
          <w:tcPr>
            <w:tcW w:w="14459" w:type="dxa"/>
            <w:vMerge/>
            <w:vAlign w:val="center"/>
            <w:hideMark/>
          </w:tcPr>
          <w:p w14:paraId="3980B065"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18FBD9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18 Кейсы на анализ информации о развитии биотехнологий с использованием растений </w:t>
            </w:r>
          </w:p>
          <w:p w14:paraId="10C29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(по мини- группам)</w:t>
            </w:r>
          </w:p>
          <w:p w14:paraId="133620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E79A58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BD065CA" w14:textId="77777777" w:rsidR="001545FC" w:rsidRPr="001545FC" w:rsidRDefault="001545FC" w:rsidP="001545FC">
            <w:pPr>
              <w:spacing w:after="0"/>
              <w:rPr>
                <w:rFonts w:eastAsiaTheme="minorEastAsia"/>
                <w:sz w:val="22"/>
                <w:szCs w:val="22"/>
                <w:lang w:eastAsia="ru-RU"/>
              </w:rPr>
            </w:pPr>
          </w:p>
        </w:tc>
      </w:tr>
      <w:tr w:rsidR="001545FC" w:rsidRPr="001545FC" w14:paraId="34049BEC" w14:textId="77777777" w:rsidTr="00103D0B">
        <w:trPr>
          <w:trHeight w:val="182"/>
        </w:trPr>
        <w:tc>
          <w:tcPr>
            <w:tcW w:w="1843" w:type="dxa"/>
            <w:vMerge w:val="restart"/>
          </w:tcPr>
          <w:p w14:paraId="0E3079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12.1.4. </w:t>
            </w:r>
          </w:p>
          <w:p w14:paraId="74ACEC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28FBE2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 промышленности</w:t>
            </w:r>
          </w:p>
          <w:p w14:paraId="622DE7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1618E0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53786E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E3074FB" w14:textId="77777777" w:rsidR="001545FC" w:rsidRPr="001545FC" w:rsidRDefault="001545FC" w:rsidP="001545FC">
            <w:pPr>
              <w:spacing w:after="0"/>
              <w:rPr>
                <w:rFonts w:eastAsiaTheme="minorEastAsia"/>
                <w:sz w:val="22"/>
                <w:szCs w:val="22"/>
                <w:lang w:eastAsia="ru-RU"/>
              </w:rPr>
            </w:pPr>
          </w:p>
        </w:tc>
      </w:tr>
      <w:tr w:rsidR="001545FC" w:rsidRPr="001545FC" w14:paraId="30570470" w14:textId="77777777" w:rsidTr="00103D0B">
        <w:trPr>
          <w:trHeight w:val="182"/>
        </w:trPr>
        <w:tc>
          <w:tcPr>
            <w:tcW w:w="14459" w:type="dxa"/>
            <w:vMerge/>
            <w:vAlign w:val="center"/>
            <w:hideMark/>
          </w:tcPr>
          <w:p w14:paraId="2FDE854D"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6ACA9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4.</w:t>
            </w:r>
            <w:r w:rsidRPr="001545FC">
              <w:rPr>
                <w:rFonts w:eastAsiaTheme="minorEastAsia"/>
                <w:bCs w:val="0"/>
                <w:sz w:val="22"/>
                <w:szCs w:val="22"/>
                <w:lang w:eastAsia="ru-RU"/>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8E6B52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5C06106" w14:textId="77777777" w:rsidR="001545FC" w:rsidRPr="001545FC" w:rsidRDefault="001545FC" w:rsidP="001545FC">
            <w:pPr>
              <w:spacing w:after="0"/>
              <w:rPr>
                <w:rFonts w:eastAsiaTheme="minorEastAsia"/>
                <w:sz w:val="22"/>
                <w:szCs w:val="22"/>
                <w:lang w:eastAsia="ru-RU"/>
              </w:rPr>
            </w:pPr>
          </w:p>
        </w:tc>
      </w:tr>
      <w:tr w:rsidR="001545FC" w:rsidRPr="001545FC" w14:paraId="3DA5BE5F" w14:textId="77777777" w:rsidTr="00103D0B">
        <w:trPr>
          <w:trHeight w:val="182"/>
        </w:trPr>
        <w:tc>
          <w:tcPr>
            <w:tcW w:w="14459" w:type="dxa"/>
            <w:vMerge/>
            <w:vAlign w:val="center"/>
            <w:hideMark/>
          </w:tcPr>
          <w:p w14:paraId="15520DB0"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7E3D9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B2E18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2792C50" w14:textId="77777777" w:rsidR="001545FC" w:rsidRPr="001545FC" w:rsidRDefault="001545FC" w:rsidP="001545FC">
            <w:pPr>
              <w:spacing w:after="0"/>
              <w:rPr>
                <w:rFonts w:eastAsiaTheme="minorEastAsia"/>
                <w:sz w:val="22"/>
                <w:szCs w:val="22"/>
                <w:lang w:eastAsia="ru-RU"/>
              </w:rPr>
            </w:pPr>
          </w:p>
        </w:tc>
      </w:tr>
      <w:tr w:rsidR="001545FC" w:rsidRPr="001545FC" w14:paraId="32BA7A44" w14:textId="77777777" w:rsidTr="00103D0B">
        <w:trPr>
          <w:trHeight w:val="182"/>
        </w:trPr>
        <w:tc>
          <w:tcPr>
            <w:tcW w:w="14459" w:type="dxa"/>
            <w:vMerge/>
            <w:vAlign w:val="center"/>
            <w:hideMark/>
          </w:tcPr>
          <w:p w14:paraId="1A851D07"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7FB759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промышленных биотехнологий (по мини-группам)</w:t>
            </w:r>
          </w:p>
          <w:p w14:paraId="37E5FA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lastRenderedPageBreak/>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0CC9EB5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955FC3D" w14:textId="77777777" w:rsidR="001545FC" w:rsidRPr="001545FC" w:rsidRDefault="001545FC" w:rsidP="001545FC">
            <w:pPr>
              <w:spacing w:after="0"/>
              <w:rPr>
                <w:rFonts w:eastAsiaTheme="minorEastAsia"/>
                <w:sz w:val="22"/>
                <w:szCs w:val="22"/>
                <w:lang w:eastAsia="ru-RU"/>
              </w:rPr>
            </w:pPr>
          </w:p>
        </w:tc>
      </w:tr>
      <w:tr w:rsidR="001545FC" w:rsidRPr="001545FC" w14:paraId="6B24E1CF" w14:textId="77777777" w:rsidTr="00103D0B">
        <w:trPr>
          <w:trHeight w:val="182"/>
        </w:trPr>
        <w:tc>
          <w:tcPr>
            <w:tcW w:w="1843" w:type="dxa"/>
            <w:vMerge w:val="restart"/>
            <w:hideMark/>
          </w:tcPr>
          <w:p w14:paraId="36F14E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12.1.5. </w:t>
            </w:r>
          </w:p>
          <w:p w14:paraId="626A09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Социально-этические аспекты биотехнологий</w:t>
            </w:r>
          </w:p>
        </w:tc>
        <w:tc>
          <w:tcPr>
            <w:tcW w:w="9781" w:type="dxa"/>
            <w:hideMark/>
          </w:tcPr>
          <w:p w14:paraId="190823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68344D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982D4A7" w14:textId="77777777" w:rsidR="001545FC" w:rsidRPr="001545FC" w:rsidRDefault="001545FC" w:rsidP="001545FC">
            <w:pPr>
              <w:spacing w:after="0"/>
              <w:rPr>
                <w:rFonts w:eastAsiaTheme="minorEastAsia"/>
                <w:sz w:val="22"/>
                <w:szCs w:val="22"/>
                <w:lang w:eastAsia="ru-RU"/>
              </w:rPr>
            </w:pPr>
          </w:p>
        </w:tc>
      </w:tr>
      <w:tr w:rsidR="001545FC" w:rsidRPr="001545FC" w14:paraId="529DFD58" w14:textId="77777777" w:rsidTr="00103D0B">
        <w:trPr>
          <w:trHeight w:val="20"/>
        </w:trPr>
        <w:tc>
          <w:tcPr>
            <w:tcW w:w="14459" w:type="dxa"/>
            <w:vMerge/>
            <w:vAlign w:val="center"/>
            <w:hideMark/>
          </w:tcPr>
          <w:p w14:paraId="00F7A58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7970D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5.</w:t>
            </w:r>
            <w:r w:rsidRPr="001545FC">
              <w:rPr>
                <w:rFonts w:eastAsiaTheme="minorEastAsia"/>
                <w:bCs w:val="0"/>
                <w:sz w:val="22"/>
                <w:szCs w:val="22"/>
                <w:lang w:eastAsia="ru-RU"/>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38DBBA9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091C0CA" w14:textId="77777777" w:rsidR="001545FC" w:rsidRPr="001545FC" w:rsidRDefault="001545FC" w:rsidP="001545FC">
            <w:pPr>
              <w:spacing w:after="0"/>
              <w:rPr>
                <w:rFonts w:eastAsiaTheme="minorEastAsia"/>
                <w:sz w:val="22"/>
                <w:szCs w:val="22"/>
                <w:lang w:eastAsia="ru-RU"/>
              </w:rPr>
            </w:pPr>
          </w:p>
        </w:tc>
      </w:tr>
      <w:tr w:rsidR="001545FC" w:rsidRPr="001545FC" w14:paraId="2BC4892A" w14:textId="77777777" w:rsidTr="00103D0B">
        <w:trPr>
          <w:trHeight w:val="20"/>
        </w:trPr>
        <w:tc>
          <w:tcPr>
            <w:tcW w:w="14459" w:type="dxa"/>
            <w:vMerge/>
            <w:vAlign w:val="center"/>
            <w:hideMark/>
          </w:tcPr>
          <w:p w14:paraId="120CEB65" w14:textId="77777777" w:rsidR="001545FC" w:rsidRPr="001545FC" w:rsidRDefault="001545FC" w:rsidP="001545FC">
            <w:pPr>
              <w:spacing w:after="0"/>
              <w:rPr>
                <w:rFonts w:eastAsiaTheme="minorEastAsia"/>
                <w:sz w:val="22"/>
                <w:szCs w:val="22"/>
                <w:lang w:eastAsia="ru-RU"/>
              </w:rPr>
            </w:pPr>
          </w:p>
        </w:tc>
        <w:tc>
          <w:tcPr>
            <w:tcW w:w="9781" w:type="dxa"/>
            <w:hideMark/>
          </w:tcPr>
          <w:p w14:paraId="14AF2D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1F7811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C39AD91" w14:textId="77777777" w:rsidR="001545FC" w:rsidRPr="001545FC" w:rsidRDefault="001545FC" w:rsidP="001545FC">
            <w:pPr>
              <w:spacing w:after="0"/>
              <w:rPr>
                <w:rFonts w:eastAsiaTheme="minorEastAsia"/>
                <w:sz w:val="22"/>
                <w:szCs w:val="22"/>
                <w:lang w:eastAsia="ru-RU"/>
              </w:rPr>
            </w:pPr>
          </w:p>
        </w:tc>
      </w:tr>
      <w:tr w:rsidR="001545FC" w:rsidRPr="001545FC" w14:paraId="77C05D05" w14:textId="77777777" w:rsidTr="00103D0B">
        <w:trPr>
          <w:trHeight w:val="20"/>
        </w:trPr>
        <w:tc>
          <w:tcPr>
            <w:tcW w:w="14459" w:type="dxa"/>
            <w:vMerge/>
            <w:vAlign w:val="center"/>
            <w:hideMark/>
          </w:tcPr>
          <w:p w14:paraId="2DCEE2E8" w14:textId="77777777" w:rsidR="001545FC" w:rsidRPr="001545FC" w:rsidRDefault="001545FC" w:rsidP="001545FC">
            <w:pPr>
              <w:spacing w:after="0"/>
              <w:rPr>
                <w:rFonts w:eastAsiaTheme="minorEastAsia"/>
                <w:sz w:val="22"/>
                <w:szCs w:val="22"/>
                <w:lang w:eastAsia="ru-RU"/>
              </w:rPr>
            </w:pPr>
          </w:p>
        </w:tc>
        <w:tc>
          <w:tcPr>
            <w:tcW w:w="9781" w:type="dxa"/>
            <w:hideMark/>
          </w:tcPr>
          <w:p w14:paraId="74E39F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об этических аспектах развития биотехнологий (по мини- группам)</w:t>
            </w:r>
          </w:p>
          <w:p w14:paraId="5B5E19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441842B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1C3988D" w14:textId="77777777" w:rsidR="001545FC" w:rsidRPr="001545FC" w:rsidRDefault="001545FC" w:rsidP="001545FC">
            <w:pPr>
              <w:spacing w:after="0"/>
              <w:rPr>
                <w:rFonts w:eastAsiaTheme="minorEastAsia"/>
                <w:sz w:val="22"/>
                <w:szCs w:val="22"/>
                <w:lang w:eastAsia="ru-RU"/>
              </w:rPr>
            </w:pPr>
          </w:p>
        </w:tc>
      </w:tr>
      <w:tr w:rsidR="001545FC" w:rsidRPr="001545FC" w14:paraId="0A3B95B9" w14:textId="77777777" w:rsidTr="00103D0B">
        <w:trPr>
          <w:trHeight w:val="20"/>
        </w:trPr>
        <w:tc>
          <w:tcPr>
            <w:tcW w:w="1843" w:type="dxa"/>
            <w:vMerge w:val="restart"/>
            <w:hideMark/>
          </w:tcPr>
          <w:p w14:paraId="29BD76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12.1.6. </w:t>
            </w:r>
          </w:p>
          <w:p w14:paraId="6469F7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503B76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технические системы</w:t>
            </w:r>
          </w:p>
        </w:tc>
        <w:tc>
          <w:tcPr>
            <w:tcW w:w="9781" w:type="dxa"/>
            <w:hideMark/>
          </w:tcPr>
          <w:p w14:paraId="143347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0E4A7E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5AD07594" w14:textId="77777777" w:rsidR="001545FC" w:rsidRPr="001545FC" w:rsidRDefault="001545FC" w:rsidP="001545FC">
            <w:pPr>
              <w:spacing w:after="0"/>
              <w:rPr>
                <w:rFonts w:eastAsiaTheme="minorEastAsia"/>
                <w:sz w:val="22"/>
                <w:szCs w:val="22"/>
                <w:lang w:eastAsia="ru-RU"/>
              </w:rPr>
            </w:pPr>
          </w:p>
        </w:tc>
      </w:tr>
      <w:tr w:rsidR="001545FC" w:rsidRPr="001545FC" w14:paraId="410CFD21" w14:textId="77777777" w:rsidTr="00103D0B">
        <w:trPr>
          <w:trHeight w:val="20"/>
        </w:trPr>
        <w:tc>
          <w:tcPr>
            <w:tcW w:w="14459" w:type="dxa"/>
            <w:vMerge/>
            <w:vAlign w:val="center"/>
            <w:hideMark/>
          </w:tcPr>
          <w:p w14:paraId="2AEB7D5A" w14:textId="77777777" w:rsidR="001545FC" w:rsidRPr="001545FC" w:rsidRDefault="001545FC" w:rsidP="001545FC">
            <w:pPr>
              <w:spacing w:after="0"/>
              <w:rPr>
                <w:rFonts w:eastAsiaTheme="minorEastAsia"/>
                <w:sz w:val="22"/>
                <w:szCs w:val="22"/>
                <w:lang w:eastAsia="ru-RU"/>
              </w:rPr>
            </w:pPr>
          </w:p>
        </w:tc>
        <w:tc>
          <w:tcPr>
            <w:tcW w:w="9781" w:type="dxa"/>
            <w:hideMark/>
          </w:tcPr>
          <w:p w14:paraId="2734A0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u w:val="single"/>
                <w:lang w:eastAsia="ru-RU"/>
              </w:rPr>
              <w:t>Вариант 6.</w:t>
            </w:r>
            <w:r w:rsidRPr="001545FC">
              <w:rPr>
                <w:rFonts w:eastAsiaTheme="minorEastAsia"/>
                <w:bCs w:val="0"/>
                <w:sz w:val="22"/>
                <w:szCs w:val="22"/>
                <w:lang w:eastAsia="ru-RU"/>
              </w:rPr>
              <w:t xml:space="preserve"> 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8FBD21D"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5FB86BD0" w14:textId="77777777" w:rsidR="001545FC" w:rsidRPr="001545FC" w:rsidRDefault="001545FC" w:rsidP="001545FC">
            <w:pPr>
              <w:spacing w:after="0"/>
              <w:rPr>
                <w:rFonts w:eastAsiaTheme="minorEastAsia"/>
                <w:sz w:val="22"/>
                <w:szCs w:val="22"/>
                <w:lang w:eastAsia="ru-RU"/>
              </w:rPr>
            </w:pPr>
          </w:p>
        </w:tc>
      </w:tr>
      <w:tr w:rsidR="001545FC" w:rsidRPr="001545FC" w14:paraId="46DB59DC" w14:textId="77777777" w:rsidTr="00103D0B">
        <w:trPr>
          <w:trHeight w:val="20"/>
        </w:trPr>
        <w:tc>
          <w:tcPr>
            <w:tcW w:w="14459" w:type="dxa"/>
            <w:vMerge/>
            <w:vAlign w:val="center"/>
            <w:hideMark/>
          </w:tcPr>
          <w:p w14:paraId="2A57AA6A" w14:textId="77777777" w:rsidR="001545FC" w:rsidRPr="001545FC" w:rsidRDefault="001545FC" w:rsidP="001545FC">
            <w:pPr>
              <w:spacing w:after="0"/>
              <w:rPr>
                <w:rFonts w:eastAsiaTheme="minorEastAsia"/>
                <w:sz w:val="22"/>
                <w:szCs w:val="22"/>
                <w:lang w:eastAsia="ru-RU"/>
              </w:rPr>
            </w:pPr>
          </w:p>
        </w:tc>
        <w:tc>
          <w:tcPr>
            <w:tcW w:w="9781" w:type="dxa"/>
            <w:hideMark/>
          </w:tcPr>
          <w:p w14:paraId="00316C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3228C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5F75D78E" w14:textId="77777777" w:rsidR="001545FC" w:rsidRPr="001545FC" w:rsidRDefault="001545FC" w:rsidP="001545FC">
            <w:pPr>
              <w:spacing w:after="0"/>
              <w:rPr>
                <w:rFonts w:eastAsiaTheme="minorEastAsia"/>
                <w:sz w:val="22"/>
                <w:szCs w:val="22"/>
                <w:lang w:eastAsia="ru-RU"/>
              </w:rPr>
            </w:pPr>
          </w:p>
        </w:tc>
      </w:tr>
      <w:tr w:rsidR="001545FC" w:rsidRPr="001545FC" w14:paraId="4EA54E34" w14:textId="77777777" w:rsidTr="00103D0B">
        <w:trPr>
          <w:trHeight w:val="20"/>
        </w:trPr>
        <w:tc>
          <w:tcPr>
            <w:tcW w:w="14459" w:type="dxa"/>
            <w:vMerge/>
            <w:vAlign w:val="center"/>
            <w:hideMark/>
          </w:tcPr>
          <w:p w14:paraId="68132D6D" w14:textId="77777777" w:rsidR="001545FC" w:rsidRPr="001545FC" w:rsidRDefault="001545FC" w:rsidP="001545FC">
            <w:pPr>
              <w:spacing w:after="0"/>
              <w:rPr>
                <w:rFonts w:eastAsiaTheme="minorEastAsia"/>
                <w:sz w:val="22"/>
                <w:szCs w:val="22"/>
                <w:lang w:eastAsia="ru-RU"/>
              </w:rPr>
            </w:pPr>
          </w:p>
        </w:tc>
        <w:tc>
          <w:tcPr>
            <w:tcW w:w="9781" w:type="dxa"/>
            <w:hideMark/>
          </w:tcPr>
          <w:p w14:paraId="42C2AD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биотехнологий с применением технических систем (по мини- группам)</w:t>
            </w:r>
          </w:p>
          <w:p w14:paraId="4173C3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1163775"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1C5A48BD" w14:textId="77777777" w:rsidR="001545FC" w:rsidRPr="001545FC" w:rsidRDefault="001545FC" w:rsidP="001545FC">
            <w:pPr>
              <w:spacing w:after="0"/>
              <w:rPr>
                <w:rFonts w:eastAsiaTheme="minorEastAsia"/>
                <w:sz w:val="22"/>
                <w:szCs w:val="22"/>
                <w:lang w:eastAsia="ru-RU"/>
              </w:rPr>
            </w:pPr>
          </w:p>
        </w:tc>
      </w:tr>
      <w:tr w:rsidR="001545FC" w:rsidRPr="001545FC" w14:paraId="43EB46DD" w14:textId="77777777" w:rsidTr="00103D0B">
        <w:trPr>
          <w:trHeight w:val="283"/>
        </w:trPr>
        <w:tc>
          <w:tcPr>
            <w:tcW w:w="11624" w:type="dxa"/>
            <w:gridSpan w:val="2"/>
            <w:hideMark/>
          </w:tcPr>
          <w:p w14:paraId="36B60F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13. Биологические исследования в профессиональной сфере</w:t>
            </w:r>
          </w:p>
        </w:tc>
        <w:tc>
          <w:tcPr>
            <w:tcW w:w="992" w:type="dxa"/>
            <w:hideMark/>
          </w:tcPr>
          <w:p w14:paraId="016BA6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18</w:t>
            </w:r>
          </w:p>
        </w:tc>
        <w:tc>
          <w:tcPr>
            <w:tcW w:w="1843" w:type="dxa"/>
            <w:vMerge w:val="restart"/>
            <w:vAlign w:val="center"/>
            <w:hideMark/>
          </w:tcPr>
          <w:p w14:paraId="19E191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7D8720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i/>
                <w:sz w:val="22"/>
                <w:szCs w:val="22"/>
                <w:lang w:eastAsia="ru-RU"/>
              </w:rPr>
              <w:t>ПК 2.1</w:t>
            </w:r>
          </w:p>
        </w:tc>
      </w:tr>
      <w:tr w:rsidR="001545FC" w:rsidRPr="001545FC" w14:paraId="2FBBA622" w14:textId="77777777" w:rsidTr="00103D0B">
        <w:trPr>
          <w:trHeight w:val="240"/>
        </w:trPr>
        <w:tc>
          <w:tcPr>
            <w:tcW w:w="1843" w:type="dxa"/>
            <w:vMerge w:val="restart"/>
          </w:tcPr>
          <w:p w14:paraId="340A77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13.1. </w:t>
            </w:r>
          </w:p>
          <w:p w14:paraId="10A8CC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Основные методы биоэкологических исследований</w:t>
            </w:r>
          </w:p>
          <w:p w14:paraId="36BAC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77CCA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4970C8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06CE345E" w14:textId="77777777" w:rsidR="001545FC" w:rsidRPr="001545FC" w:rsidRDefault="001545FC" w:rsidP="001545FC">
            <w:pPr>
              <w:spacing w:after="0"/>
              <w:rPr>
                <w:rFonts w:eastAsiaTheme="minorEastAsia"/>
                <w:sz w:val="22"/>
                <w:szCs w:val="22"/>
                <w:lang w:eastAsia="ru-RU"/>
              </w:rPr>
            </w:pPr>
          </w:p>
        </w:tc>
      </w:tr>
      <w:tr w:rsidR="001545FC" w:rsidRPr="001545FC" w14:paraId="723DED6C" w14:textId="77777777" w:rsidTr="00103D0B">
        <w:trPr>
          <w:trHeight w:val="240"/>
        </w:trPr>
        <w:tc>
          <w:tcPr>
            <w:tcW w:w="14459" w:type="dxa"/>
            <w:vMerge/>
            <w:vAlign w:val="center"/>
            <w:hideMark/>
          </w:tcPr>
          <w:p w14:paraId="4CE131BB"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763DA2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Научный метод. Методы биоэкологических исследований: полевые, лабораторные, экспериментальные. Мониторинг окружающей среды: локальный, региональный </w:t>
            </w:r>
            <w:r w:rsidRPr="001545FC">
              <w:rPr>
                <w:rFonts w:eastAsiaTheme="minorEastAsia"/>
                <w:sz w:val="22"/>
                <w:szCs w:val="22"/>
                <w:lang w:eastAsia="ru-RU"/>
              </w:rPr>
              <w:br/>
              <w:t>и глобальный.</w:t>
            </w:r>
          </w:p>
          <w:p w14:paraId="358D4B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Методы поиска, анализа и обработки информации о проекте в различных источниках. Постановка цели, задач, выдвижение гипотезы</w:t>
            </w:r>
          </w:p>
        </w:tc>
        <w:tc>
          <w:tcPr>
            <w:tcW w:w="992" w:type="dxa"/>
            <w:vMerge/>
            <w:vAlign w:val="center"/>
            <w:hideMark/>
          </w:tcPr>
          <w:p w14:paraId="08944D6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C6B0F7C" w14:textId="77777777" w:rsidR="001545FC" w:rsidRPr="001545FC" w:rsidRDefault="001545FC" w:rsidP="001545FC">
            <w:pPr>
              <w:spacing w:after="0"/>
              <w:rPr>
                <w:rFonts w:eastAsiaTheme="minorEastAsia"/>
                <w:sz w:val="22"/>
                <w:szCs w:val="22"/>
                <w:lang w:eastAsia="ru-RU"/>
              </w:rPr>
            </w:pPr>
          </w:p>
        </w:tc>
      </w:tr>
      <w:tr w:rsidR="001545FC" w:rsidRPr="001545FC" w14:paraId="4B5707C0" w14:textId="77777777" w:rsidTr="00103D0B">
        <w:trPr>
          <w:trHeight w:val="227"/>
        </w:trPr>
        <w:tc>
          <w:tcPr>
            <w:tcW w:w="14459" w:type="dxa"/>
            <w:vMerge/>
            <w:vAlign w:val="center"/>
            <w:hideMark/>
          </w:tcPr>
          <w:p w14:paraId="4CCA3F38"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5E832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37DD3C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D5D9CD9" w14:textId="77777777" w:rsidR="001545FC" w:rsidRPr="001545FC" w:rsidRDefault="001545FC" w:rsidP="001545FC">
            <w:pPr>
              <w:spacing w:after="0"/>
              <w:rPr>
                <w:rFonts w:eastAsiaTheme="minorEastAsia"/>
                <w:sz w:val="22"/>
                <w:szCs w:val="22"/>
                <w:lang w:eastAsia="ru-RU"/>
              </w:rPr>
            </w:pPr>
          </w:p>
        </w:tc>
      </w:tr>
      <w:tr w:rsidR="001545FC" w:rsidRPr="001545FC" w14:paraId="636F3E36" w14:textId="77777777" w:rsidTr="00103D0B">
        <w:trPr>
          <w:trHeight w:val="240"/>
        </w:trPr>
        <w:tc>
          <w:tcPr>
            <w:tcW w:w="14459" w:type="dxa"/>
            <w:vMerge/>
            <w:vAlign w:val="center"/>
            <w:hideMark/>
          </w:tcPr>
          <w:p w14:paraId="64D11F33"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45A6C8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6 «Проведение эксперимента по определению оптимальных условий для роста </w:t>
            </w:r>
            <w:r w:rsidRPr="001545FC">
              <w:rPr>
                <w:rFonts w:eastAsiaTheme="minorEastAsia"/>
                <w:sz w:val="22"/>
                <w:szCs w:val="22"/>
                <w:lang w:eastAsia="ru-RU"/>
              </w:rPr>
              <w:br/>
              <w:t>и физиологической активности дрожжевых клеток. Выявление закономерностей, формулирование выводов и прогнозов».</w:t>
            </w:r>
          </w:p>
          <w:p w14:paraId="2A5A99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Работы на выбор по мини- группам:</w:t>
            </w:r>
          </w:p>
          <w:p w14:paraId="70AE69BA" w14:textId="77777777" w:rsidR="001545FC" w:rsidRPr="001545FC" w:rsidRDefault="001545FC" w:rsidP="001545FC">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eastAsiaTheme="minorEastAsia"/>
                <w:sz w:val="22"/>
                <w:szCs w:val="22"/>
                <w:lang w:eastAsia="ru-RU"/>
              </w:rPr>
            </w:pPr>
            <w:r w:rsidRPr="001545FC">
              <w:rPr>
                <w:rFonts w:eastAsiaTheme="minorEastAsia"/>
                <w:sz w:val="22"/>
                <w:szCs w:val="22"/>
                <w:lang w:eastAsia="ru-RU"/>
              </w:rPr>
              <w:t>1. Влияние температуры на рост и физиологическую активность дрожжевых клеток.</w:t>
            </w:r>
          </w:p>
          <w:p w14:paraId="6E1AF4E3" w14:textId="77777777" w:rsidR="001545FC" w:rsidRPr="001545FC" w:rsidRDefault="001545FC" w:rsidP="001545FC">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eastAsiaTheme="minorEastAsia"/>
                <w:sz w:val="22"/>
                <w:szCs w:val="22"/>
                <w:lang w:eastAsia="ru-RU"/>
              </w:rPr>
            </w:pPr>
            <w:r w:rsidRPr="001545FC">
              <w:rPr>
                <w:rFonts w:eastAsiaTheme="minorEastAsia"/>
                <w:sz w:val="22"/>
                <w:szCs w:val="22"/>
                <w:lang w:eastAsia="ru-RU"/>
              </w:rPr>
              <w:t>2. Влияние углеводов на рост и физиологическую активность дрожжевых клеток.</w:t>
            </w:r>
          </w:p>
          <w:p w14:paraId="1B318D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lastRenderedPageBreak/>
              <w:t>3. Сочетанное влияние температуры и углеводов на рост и физиологическую активность дрожжевых клеток</w:t>
            </w:r>
          </w:p>
        </w:tc>
        <w:tc>
          <w:tcPr>
            <w:tcW w:w="992" w:type="dxa"/>
            <w:vMerge/>
            <w:vAlign w:val="center"/>
            <w:hideMark/>
          </w:tcPr>
          <w:p w14:paraId="56FEA97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B7E23F" w14:textId="77777777" w:rsidR="001545FC" w:rsidRPr="001545FC" w:rsidRDefault="001545FC" w:rsidP="001545FC">
            <w:pPr>
              <w:spacing w:after="0"/>
              <w:rPr>
                <w:rFonts w:eastAsiaTheme="minorEastAsia"/>
                <w:sz w:val="22"/>
                <w:szCs w:val="22"/>
                <w:lang w:eastAsia="ru-RU"/>
              </w:rPr>
            </w:pPr>
          </w:p>
        </w:tc>
      </w:tr>
      <w:tr w:rsidR="001545FC" w:rsidRPr="001545FC" w14:paraId="0112A58B" w14:textId="77777777" w:rsidTr="00103D0B">
        <w:trPr>
          <w:trHeight w:val="240"/>
        </w:trPr>
        <w:tc>
          <w:tcPr>
            <w:tcW w:w="11624" w:type="dxa"/>
            <w:gridSpan w:val="2"/>
            <w:hideMark/>
          </w:tcPr>
          <w:p w14:paraId="3DB287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Профессионально ориентированное содержание</w:t>
            </w:r>
          </w:p>
          <w:p w14:paraId="050D70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heme="minorEastAsia"/>
                <w:sz w:val="22"/>
                <w:szCs w:val="22"/>
                <w:lang w:eastAsia="ru-RU"/>
              </w:rPr>
            </w:pPr>
            <w:r w:rsidRPr="001545FC">
              <w:rPr>
                <w:rFonts w:eastAsiaTheme="minorEastAsia"/>
                <w:b/>
                <w:bCs w:val="0"/>
                <w:sz w:val="22"/>
                <w:szCs w:val="22"/>
                <w:lang w:eastAsia="ru-RU"/>
              </w:rPr>
              <w:t>Вариативный прикладной модуль</w:t>
            </w:r>
          </w:p>
        </w:tc>
        <w:tc>
          <w:tcPr>
            <w:tcW w:w="992" w:type="dxa"/>
            <w:hideMark/>
          </w:tcPr>
          <w:p w14:paraId="6F92F3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843" w:type="dxa"/>
            <w:vMerge/>
            <w:vAlign w:val="center"/>
            <w:hideMark/>
          </w:tcPr>
          <w:p w14:paraId="738CF151" w14:textId="77777777" w:rsidR="001545FC" w:rsidRPr="001545FC" w:rsidRDefault="001545FC" w:rsidP="001545FC">
            <w:pPr>
              <w:spacing w:after="0"/>
              <w:rPr>
                <w:rFonts w:eastAsiaTheme="minorEastAsia"/>
                <w:sz w:val="22"/>
                <w:szCs w:val="22"/>
                <w:lang w:eastAsia="ru-RU"/>
              </w:rPr>
            </w:pPr>
          </w:p>
        </w:tc>
      </w:tr>
      <w:tr w:rsidR="001545FC" w:rsidRPr="001545FC" w14:paraId="5A9FD89A" w14:textId="77777777" w:rsidTr="00103D0B">
        <w:trPr>
          <w:trHeight w:val="240"/>
        </w:trPr>
        <w:tc>
          <w:tcPr>
            <w:tcW w:w="1843" w:type="dxa"/>
            <w:vMerge w:val="restart"/>
          </w:tcPr>
          <w:p w14:paraId="436575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13.2.</w:t>
            </w:r>
          </w:p>
          <w:p w14:paraId="2654C0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Биоэкологический эксперимент (пример)</w:t>
            </w:r>
          </w:p>
          <w:p w14:paraId="1C638E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val="en-US" w:eastAsia="ru-RU"/>
              </w:rPr>
            </w:pPr>
          </w:p>
        </w:tc>
        <w:tc>
          <w:tcPr>
            <w:tcW w:w="9781" w:type="dxa"/>
            <w:hideMark/>
          </w:tcPr>
          <w:p w14:paraId="324EE2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hideMark/>
          </w:tcPr>
          <w:p w14:paraId="176528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val="en-US" w:eastAsia="ru-RU"/>
              </w:rPr>
              <w:t>1</w:t>
            </w:r>
            <w:r w:rsidRPr="001545FC">
              <w:rPr>
                <w:rFonts w:eastAsiaTheme="minorEastAsia"/>
                <w:sz w:val="22"/>
                <w:szCs w:val="22"/>
                <w:lang w:eastAsia="ru-RU"/>
              </w:rPr>
              <w:t>4</w:t>
            </w:r>
          </w:p>
        </w:tc>
        <w:tc>
          <w:tcPr>
            <w:tcW w:w="1843" w:type="dxa"/>
            <w:vMerge/>
            <w:vAlign w:val="center"/>
            <w:hideMark/>
          </w:tcPr>
          <w:p w14:paraId="1ED1330A" w14:textId="77777777" w:rsidR="001545FC" w:rsidRPr="001545FC" w:rsidRDefault="001545FC" w:rsidP="001545FC">
            <w:pPr>
              <w:spacing w:after="0"/>
              <w:rPr>
                <w:rFonts w:eastAsiaTheme="minorEastAsia"/>
                <w:sz w:val="22"/>
                <w:szCs w:val="22"/>
                <w:lang w:eastAsia="ru-RU"/>
              </w:rPr>
            </w:pPr>
          </w:p>
        </w:tc>
      </w:tr>
      <w:tr w:rsidR="001545FC" w:rsidRPr="001545FC" w14:paraId="45842FD9" w14:textId="77777777" w:rsidTr="00103D0B">
        <w:trPr>
          <w:trHeight w:val="240"/>
        </w:trPr>
        <w:tc>
          <w:tcPr>
            <w:tcW w:w="14459" w:type="dxa"/>
            <w:vMerge/>
            <w:vAlign w:val="center"/>
            <w:hideMark/>
          </w:tcPr>
          <w:p w14:paraId="41458135"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227AB2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 w:val="22"/>
                <w:szCs w:val="22"/>
                <w:lang w:eastAsia="ru-RU"/>
              </w:rPr>
            </w:pPr>
            <w:r w:rsidRPr="001545FC">
              <w:rPr>
                <w:rFonts w:eastAsiaTheme="minorEastAsia"/>
                <w:sz w:val="22"/>
                <w:szCs w:val="22"/>
                <w:lang w:eastAsia="ru-RU"/>
              </w:rPr>
              <w:t>Практические занятия</w:t>
            </w:r>
          </w:p>
        </w:tc>
        <w:tc>
          <w:tcPr>
            <w:tcW w:w="992" w:type="dxa"/>
            <w:hideMark/>
          </w:tcPr>
          <w:p w14:paraId="581940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BD2EABD" w14:textId="77777777" w:rsidR="001545FC" w:rsidRPr="001545FC" w:rsidRDefault="001545FC" w:rsidP="001545FC">
            <w:pPr>
              <w:spacing w:after="0"/>
              <w:rPr>
                <w:rFonts w:eastAsiaTheme="minorEastAsia"/>
                <w:sz w:val="22"/>
                <w:szCs w:val="22"/>
                <w:lang w:eastAsia="ru-RU"/>
              </w:rPr>
            </w:pPr>
          </w:p>
        </w:tc>
      </w:tr>
      <w:tr w:rsidR="001545FC" w:rsidRPr="001545FC" w14:paraId="1D0BCF9F" w14:textId="77777777" w:rsidTr="00103D0B">
        <w:trPr>
          <w:trHeight w:val="240"/>
        </w:trPr>
        <w:tc>
          <w:tcPr>
            <w:tcW w:w="14459" w:type="dxa"/>
            <w:vMerge/>
            <w:vAlign w:val="center"/>
            <w:hideMark/>
          </w:tcPr>
          <w:p w14:paraId="7B2C73D7"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736501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20 Обзор тем экспериментальных 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04F3C7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Первый этап</w:t>
            </w:r>
            <w:r w:rsidRPr="001545FC">
              <w:rPr>
                <w:rFonts w:eastAsiaTheme="minorEastAsia"/>
                <w:sz w:val="22"/>
                <w:szCs w:val="22"/>
                <w:lang w:eastAsia="ru-RU"/>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sidRPr="001545FC">
              <w:rPr>
                <w:rFonts w:eastAsiaTheme="minorEastAsia"/>
                <w:sz w:val="22"/>
                <w:szCs w:val="22"/>
                <w:lang w:eastAsia="ru-RU"/>
              </w:rPr>
              <w:br/>
              <w:t>и составление плана исследования</w:t>
            </w:r>
          </w:p>
        </w:tc>
        <w:tc>
          <w:tcPr>
            <w:tcW w:w="992" w:type="dxa"/>
          </w:tcPr>
          <w:p w14:paraId="1745C9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val="en-US" w:eastAsia="ru-RU"/>
              </w:rPr>
            </w:pPr>
          </w:p>
        </w:tc>
        <w:tc>
          <w:tcPr>
            <w:tcW w:w="1843" w:type="dxa"/>
            <w:vMerge/>
            <w:vAlign w:val="center"/>
            <w:hideMark/>
          </w:tcPr>
          <w:p w14:paraId="6B5AFF94" w14:textId="77777777" w:rsidR="001545FC" w:rsidRPr="001545FC" w:rsidRDefault="001545FC" w:rsidP="001545FC">
            <w:pPr>
              <w:spacing w:after="0"/>
              <w:rPr>
                <w:rFonts w:eastAsiaTheme="minorEastAsia"/>
                <w:sz w:val="22"/>
                <w:szCs w:val="22"/>
                <w:lang w:eastAsia="ru-RU"/>
              </w:rPr>
            </w:pPr>
          </w:p>
        </w:tc>
      </w:tr>
      <w:tr w:rsidR="001545FC" w:rsidRPr="001545FC" w14:paraId="5EC2ADA6" w14:textId="77777777" w:rsidTr="00103D0B">
        <w:trPr>
          <w:trHeight w:val="240"/>
        </w:trPr>
        <w:tc>
          <w:tcPr>
            <w:tcW w:w="14459" w:type="dxa"/>
            <w:vMerge/>
            <w:vAlign w:val="center"/>
            <w:hideMark/>
          </w:tcPr>
          <w:p w14:paraId="6928CE2B"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5D7A25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31FAD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10</w:t>
            </w:r>
          </w:p>
        </w:tc>
        <w:tc>
          <w:tcPr>
            <w:tcW w:w="1843" w:type="dxa"/>
            <w:vMerge/>
            <w:vAlign w:val="center"/>
            <w:hideMark/>
          </w:tcPr>
          <w:p w14:paraId="7F0ADCB9" w14:textId="77777777" w:rsidR="001545FC" w:rsidRPr="001545FC" w:rsidRDefault="001545FC" w:rsidP="001545FC">
            <w:pPr>
              <w:spacing w:after="0"/>
              <w:rPr>
                <w:rFonts w:eastAsiaTheme="minorEastAsia"/>
                <w:sz w:val="22"/>
                <w:szCs w:val="22"/>
                <w:lang w:eastAsia="ru-RU"/>
              </w:rPr>
            </w:pPr>
          </w:p>
        </w:tc>
      </w:tr>
      <w:tr w:rsidR="001545FC" w:rsidRPr="001545FC" w14:paraId="724433B6" w14:textId="77777777" w:rsidTr="00103D0B">
        <w:trPr>
          <w:trHeight w:val="240"/>
        </w:trPr>
        <w:tc>
          <w:tcPr>
            <w:tcW w:w="14459" w:type="dxa"/>
            <w:vMerge/>
            <w:vAlign w:val="center"/>
            <w:hideMark/>
          </w:tcPr>
          <w:p w14:paraId="6D8CB0AA"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496251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7</w:t>
            </w:r>
            <w:r w:rsidRPr="001545FC">
              <w:rPr>
                <w:rFonts w:eastAsiaTheme="minorEastAsia"/>
                <w:sz w:val="22"/>
                <w:szCs w:val="22"/>
                <w:u w:val="single"/>
                <w:lang w:eastAsia="ru-RU"/>
              </w:rPr>
              <w:t xml:space="preserve"> Второй этап</w:t>
            </w:r>
            <w:r w:rsidRPr="001545FC">
              <w:rPr>
                <w:rFonts w:eastAsiaTheme="minorEastAsia"/>
                <w:sz w:val="22"/>
                <w:szCs w:val="22"/>
                <w:lang w:eastAsia="ru-RU"/>
              </w:rPr>
              <w:t xml:space="preserve"> выполнения проекта: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5BD05E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Третий этап</w:t>
            </w:r>
            <w:r w:rsidRPr="001545FC">
              <w:rPr>
                <w:rFonts w:eastAsiaTheme="minorEastAsia"/>
                <w:sz w:val="22"/>
                <w:szCs w:val="22"/>
                <w:lang w:eastAsia="ru-RU"/>
              </w:rPr>
              <w:t xml:space="preserve"> выполнения проекта: получение первичных экспериментальных данных, проведение статистической обработки полученных данных.</w:t>
            </w:r>
          </w:p>
          <w:p w14:paraId="63D37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Четвертый этап</w:t>
            </w:r>
            <w:r w:rsidRPr="001545FC">
              <w:rPr>
                <w:rFonts w:eastAsiaTheme="minorEastAsia"/>
                <w:sz w:val="22"/>
                <w:szCs w:val="22"/>
                <w:lang w:eastAsia="ru-RU"/>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92" w:type="dxa"/>
            <w:vMerge/>
            <w:vAlign w:val="center"/>
            <w:hideMark/>
          </w:tcPr>
          <w:p w14:paraId="41F7CA4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A185365" w14:textId="77777777" w:rsidR="001545FC" w:rsidRPr="001545FC" w:rsidRDefault="001545FC" w:rsidP="001545FC">
            <w:pPr>
              <w:spacing w:after="0"/>
              <w:rPr>
                <w:rFonts w:eastAsiaTheme="minorEastAsia"/>
                <w:sz w:val="22"/>
                <w:szCs w:val="22"/>
                <w:lang w:eastAsia="ru-RU"/>
              </w:rPr>
            </w:pPr>
          </w:p>
        </w:tc>
      </w:tr>
      <w:tr w:rsidR="001545FC" w:rsidRPr="001545FC" w14:paraId="7BD9CE1B" w14:textId="77777777" w:rsidTr="00103D0B">
        <w:trPr>
          <w:trHeight w:val="283"/>
        </w:trPr>
        <w:tc>
          <w:tcPr>
            <w:tcW w:w="14459" w:type="dxa"/>
            <w:vMerge/>
            <w:vAlign w:val="center"/>
            <w:hideMark/>
          </w:tcPr>
          <w:p w14:paraId="3D80CE25" w14:textId="77777777" w:rsidR="001545FC" w:rsidRPr="001545FC" w:rsidRDefault="001545FC" w:rsidP="001545FC">
            <w:pPr>
              <w:spacing w:after="0"/>
              <w:rPr>
                <w:rFonts w:eastAsiaTheme="minorEastAsia"/>
                <w:sz w:val="22"/>
                <w:szCs w:val="22"/>
                <w:lang w:eastAsia="ru-RU"/>
              </w:rPr>
            </w:pPr>
          </w:p>
        </w:tc>
        <w:tc>
          <w:tcPr>
            <w:tcW w:w="9781" w:type="dxa"/>
            <w:hideMark/>
          </w:tcPr>
          <w:p w14:paraId="117133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u w:val="single"/>
                <w:lang w:eastAsia="ru-RU"/>
              </w:rPr>
            </w:pPr>
            <w:r w:rsidRPr="001545FC">
              <w:rPr>
                <w:rFonts w:eastAsiaTheme="minorEastAsia"/>
                <w:sz w:val="22"/>
                <w:szCs w:val="22"/>
                <w:lang w:eastAsia="ru-RU"/>
              </w:rPr>
              <w:t>Практические занятия</w:t>
            </w:r>
          </w:p>
        </w:tc>
        <w:tc>
          <w:tcPr>
            <w:tcW w:w="992" w:type="dxa"/>
            <w:vMerge w:val="restart"/>
            <w:hideMark/>
          </w:tcPr>
          <w:p w14:paraId="3EC598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3D839437" w14:textId="77777777" w:rsidR="001545FC" w:rsidRPr="001545FC" w:rsidRDefault="001545FC" w:rsidP="001545FC">
            <w:pPr>
              <w:spacing w:after="0"/>
              <w:rPr>
                <w:rFonts w:eastAsiaTheme="minorEastAsia"/>
                <w:sz w:val="22"/>
                <w:szCs w:val="22"/>
                <w:lang w:eastAsia="ru-RU"/>
              </w:rPr>
            </w:pPr>
          </w:p>
        </w:tc>
      </w:tr>
      <w:tr w:rsidR="001545FC" w:rsidRPr="001545FC" w14:paraId="6EAF94A2" w14:textId="77777777" w:rsidTr="00103D0B">
        <w:trPr>
          <w:trHeight w:val="567"/>
        </w:trPr>
        <w:tc>
          <w:tcPr>
            <w:tcW w:w="14459" w:type="dxa"/>
            <w:vMerge/>
            <w:vAlign w:val="center"/>
            <w:hideMark/>
          </w:tcPr>
          <w:p w14:paraId="6DC4D0A0" w14:textId="77777777" w:rsidR="001545FC" w:rsidRPr="001545FC" w:rsidRDefault="001545FC" w:rsidP="001545FC">
            <w:pPr>
              <w:spacing w:after="0"/>
              <w:rPr>
                <w:rFonts w:eastAsiaTheme="minorEastAsia"/>
                <w:sz w:val="22"/>
                <w:szCs w:val="22"/>
                <w:lang w:val="en-US" w:eastAsia="ru-RU"/>
              </w:rPr>
            </w:pPr>
          </w:p>
        </w:tc>
        <w:tc>
          <w:tcPr>
            <w:tcW w:w="9781" w:type="dxa"/>
            <w:vAlign w:val="center"/>
            <w:hideMark/>
          </w:tcPr>
          <w:p w14:paraId="32847C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lang w:eastAsia="ru-RU"/>
              </w:rPr>
              <w:t>№ 21</w:t>
            </w:r>
            <w:r w:rsidRPr="001545FC">
              <w:rPr>
                <w:rFonts w:eastAsiaTheme="minorEastAsia"/>
                <w:bCs w:val="0"/>
                <w:sz w:val="22"/>
                <w:szCs w:val="22"/>
                <w:u w:val="single"/>
                <w:lang w:eastAsia="ru-RU"/>
              </w:rPr>
              <w:t xml:space="preserve"> Защита проекта</w:t>
            </w:r>
            <w:r w:rsidRPr="001545FC">
              <w:rPr>
                <w:rFonts w:eastAsiaTheme="minorEastAsia"/>
                <w:bCs w:val="0"/>
                <w:sz w:val="22"/>
                <w:szCs w:val="22"/>
                <w:lang w:eastAsia="ru-RU"/>
              </w:rPr>
              <w:t>. Представление результатов выполнения учебно-исследовательских проектов (выступление с презентацией)</w:t>
            </w:r>
          </w:p>
        </w:tc>
        <w:tc>
          <w:tcPr>
            <w:tcW w:w="992" w:type="dxa"/>
            <w:vMerge/>
            <w:vAlign w:val="center"/>
            <w:hideMark/>
          </w:tcPr>
          <w:p w14:paraId="1FB6218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9319861" w14:textId="77777777" w:rsidR="001545FC" w:rsidRPr="001545FC" w:rsidRDefault="001545FC" w:rsidP="001545FC">
            <w:pPr>
              <w:spacing w:after="0"/>
              <w:rPr>
                <w:rFonts w:eastAsiaTheme="minorEastAsia"/>
                <w:sz w:val="22"/>
                <w:szCs w:val="22"/>
                <w:lang w:eastAsia="ru-RU"/>
              </w:rPr>
            </w:pPr>
          </w:p>
        </w:tc>
      </w:tr>
      <w:tr w:rsidR="001545FC" w:rsidRPr="001545FC" w14:paraId="378E9C71" w14:textId="77777777" w:rsidTr="00103D0B">
        <w:trPr>
          <w:trHeight w:val="240"/>
        </w:trPr>
        <w:tc>
          <w:tcPr>
            <w:tcW w:w="11624" w:type="dxa"/>
            <w:gridSpan w:val="2"/>
            <w:hideMark/>
          </w:tcPr>
          <w:p w14:paraId="60E5EB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6F7780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569BF1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695787FF" w14:textId="77777777" w:rsidTr="00103D0B">
        <w:trPr>
          <w:trHeight w:val="240"/>
        </w:trPr>
        <w:tc>
          <w:tcPr>
            <w:tcW w:w="11624" w:type="dxa"/>
            <w:gridSpan w:val="2"/>
            <w:hideMark/>
          </w:tcPr>
          <w:p w14:paraId="75147C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2DF1B3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2C879B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0A264268" w14:textId="77777777" w:rsidTr="00103D0B">
        <w:trPr>
          <w:trHeight w:val="240"/>
        </w:trPr>
        <w:tc>
          <w:tcPr>
            <w:tcW w:w="11624" w:type="dxa"/>
            <w:gridSpan w:val="2"/>
            <w:hideMark/>
          </w:tcPr>
          <w:p w14:paraId="5E092C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Всего:</w:t>
            </w:r>
          </w:p>
        </w:tc>
        <w:tc>
          <w:tcPr>
            <w:tcW w:w="992" w:type="dxa"/>
            <w:hideMark/>
          </w:tcPr>
          <w:p w14:paraId="20F3CC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sz w:val="22"/>
                <w:szCs w:val="22"/>
                <w:lang w:eastAsia="ru-RU"/>
              </w:rPr>
              <w:t>144</w:t>
            </w:r>
          </w:p>
        </w:tc>
        <w:tc>
          <w:tcPr>
            <w:tcW w:w="1843" w:type="dxa"/>
          </w:tcPr>
          <w:p w14:paraId="43E6D9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bl>
    <w:p w14:paraId="78CE45F4" w14:textId="77777777" w:rsidR="001545FC" w:rsidRPr="001545FC" w:rsidRDefault="001545FC" w:rsidP="001545FC">
      <w:pPr>
        <w:spacing w:after="200" w:line="276" w:lineRule="auto"/>
        <w:jc w:val="center"/>
        <w:rPr>
          <w:rFonts w:eastAsiaTheme="minorEastAsia"/>
          <w:b/>
          <w:bCs w:val="0"/>
          <w:szCs w:val="28"/>
          <w:lang w:eastAsia="ru-RU"/>
        </w:rPr>
      </w:pPr>
    </w:p>
    <w:p w14:paraId="1C5E87FF" w14:textId="77777777" w:rsidR="001545FC" w:rsidRPr="001545FC" w:rsidRDefault="001545FC" w:rsidP="001545FC">
      <w:pPr>
        <w:spacing w:after="0" w:line="276" w:lineRule="auto"/>
        <w:rPr>
          <w:rFonts w:eastAsiaTheme="minorEastAsia"/>
          <w:bCs w:val="0"/>
          <w:i/>
          <w:sz w:val="22"/>
          <w:szCs w:val="22"/>
          <w:lang w:eastAsia="ru-RU"/>
        </w:rPr>
        <w:sectPr w:rsidR="001545FC" w:rsidRPr="001545FC">
          <w:pgSz w:w="16838" w:h="11906" w:orient="landscape"/>
          <w:pgMar w:top="1134" w:right="1134" w:bottom="1134" w:left="1134" w:header="709" w:footer="709" w:gutter="0"/>
          <w:cols w:space="720"/>
        </w:sectPr>
      </w:pPr>
    </w:p>
    <w:p w14:paraId="7193F9E8" w14:textId="77777777" w:rsidR="001545FC" w:rsidRPr="001545FC" w:rsidRDefault="001545FC" w:rsidP="001545FC">
      <w:pPr>
        <w:keepNext/>
        <w:spacing w:before="240" w:after="120" w:line="360" w:lineRule="auto"/>
        <w:jc w:val="center"/>
        <w:outlineLvl w:val="0"/>
        <w:rPr>
          <w:rFonts w:eastAsia="Times New Roman"/>
          <w:b/>
          <w:kern w:val="32"/>
          <w:szCs w:val="28"/>
          <w:lang w:eastAsia="ru-RU"/>
        </w:rPr>
      </w:pPr>
      <w:bookmarkStart w:id="491" w:name="_Toc193968772"/>
      <w:r w:rsidRPr="001545FC">
        <w:rPr>
          <w:rFonts w:eastAsiaTheme="minorEastAsia"/>
          <w:b/>
          <w:kern w:val="32"/>
          <w:szCs w:val="28"/>
          <w:lang w:eastAsia="ru-RU"/>
        </w:rPr>
        <w:lastRenderedPageBreak/>
        <w:t>3. УСЛОВИЯ РЕАЛИЗАЦИИ ПРОГРАММЫ ОБЩЕОБРАЗОВАТЕЛЬНОЙ ДИСЦИПЛИНЫ</w:t>
      </w:r>
      <w:bookmarkEnd w:id="491"/>
    </w:p>
    <w:p w14:paraId="54E722EE" w14:textId="77777777" w:rsidR="001545FC" w:rsidRPr="001545FC" w:rsidRDefault="001545FC" w:rsidP="001545FC">
      <w:pPr>
        <w:spacing w:after="0" w:line="360" w:lineRule="auto"/>
        <w:ind w:firstLine="720"/>
        <w:rPr>
          <w:rFonts w:eastAsiaTheme="minorEastAsia"/>
          <w:b/>
          <w:sz w:val="24"/>
          <w:szCs w:val="24"/>
          <w:lang w:eastAsia="ru-RU"/>
        </w:rPr>
      </w:pPr>
      <w:r w:rsidRPr="001545FC">
        <w:rPr>
          <w:rFonts w:eastAsiaTheme="minorEastAsia"/>
          <w:b/>
          <w:sz w:val="24"/>
          <w:szCs w:val="24"/>
          <w:lang w:eastAsia="ru-RU"/>
        </w:rPr>
        <w:t xml:space="preserve">3.1. Для реализации программы дисциплины должны быть предусмотрены следующие специальные помещения: </w:t>
      </w:r>
    </w:p>
    <w:p w14:paraId="4233E2CC" w14:textId="77777777" w:rsidR="001545FC" w:rsidRPr="001545FC" w:rsidRDefault="001545FC" w:rsidP="001545FC">
      <w:pPr>
        <w:spacing w:after="0" w:line="360" w:lineRule="auto"/>
        <w:ind w:firstLine="720"/>
        <w:jc w:val="both"/>
        <w:rPr>
          <w:rFonts w:eastAsiaTheme="minorEastAsia"/>
          <w:bCs w:val="0"/>
          <w:color w:val="212529"/>
          <w:sz w:val="24"/>
          <w:szCs w:val="24"/>
          <w:lang w:eastAsia="ru-RU"/>
        </w:rPr>
      </w:pPr>
      <w:r w:rsidRPr="001545FC">
        <w:rPr>
          <w:rFonts w:eastAsiaTheme="minorEastAsia"/>
          <w:bCs w:val="0"/>
          <w:sz w:val="24"/>
          <w:szCs w:val="24"/>
          <w:lang w:eastAsia="ru-RU"/>
        </w:rPr>
        <w:t>Кабинет</w:t>
      </w:r>
      <w:r w:rsidRPr="001545FC">
        <w:rPr>
          <w:rFonts w:eastAsiaTheme="minorEastAsia"/>
          <w:bCs w:val="0"/>
          <w:i/>
          <w:sz w:val="24"/>
          <w:szCs w:val="24"/>
          <w:lang w:eastAsia="ru-RU"/>
        </w:rPr>
        <w:t xml:space="preserve"> </w:t>
      </w:r>
      <w:r w:rsidRPr="001545FC">
        <w:rPr>
          <w:rFonts w:eastAsiaTheme="minorEastAsia"/>
          <w:bCs w:val="0"/>
          <w:iCs/>
          <w:sz w:val="24"/>
          <w:szCs w:val="24"/>
          <w:lang w:eastAsia="ru-RU"/>
        </w:rPr>
        <w:t>«Биологии»,</w:t>
      </w:r>
      <w:r w:rsidRPr="001545FC">
        <w:rPr>
          <w:rFonts w:eastAsiaTheme="minorEastAsia"/>
          <w:bCs w:val="0"/>
          <w:sz w:val="24"/>
          <w:szCs w:val="24"/>
          <w:lang w:eastAsia="ru-RU"/>
        </w:rPr>
        <w:t xml:space="preserve"> оснащенный оборудованием: </w:t>
      </w:r>
      <w:r w:rsidRPr="001545FC">
        <w:rPr>
          <w:rFonts w:eastAsiaTheme="minorEastAsia"/>
          <w:bCs w:val="0"/>
          <w:color w:val="212529"/>
          <w:sz w:val="24"/>
          <w:szCs w:val="24"/>
          <w:lang w:eastAsia="ru-RU"/>
        </w:rPr>
        <w:t xml:space="preserve">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sidRPr="001545FC">
        <w:rPr>
          <w:rFonts w:eastAsiaTheme="minorEastAsia"/>
          <w:bCs w:val="0"/>
          <w:color w:val="212529"/>
          <w:sz w:val="24"/>
          <w:szCs w:val="24"/>
          <w:lang w:eastAsia="ru-RU"/>
        </w:rPr>
        <w:b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14:paraId="5B9079E2" w14:textId="77777777" w:rsidR="001545FC" w:rsidRPr="001545FC" w:rsidRDefault="001545FC" w:rsidP="001545FC">
      <w:pPr>
        <w:spacing w:after="0" w:line="360" w:lineRule="auto"/>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w:t>
      </w:r>
    </w:p>
    <w:p w14:paraId="50A0C1C5" w14:textId="77777777" w:rsidR="001545FC" w:rsidRPr="001545FC" w:rsidRDefault="001545FC" w:rsidP="001545FC">
      <w:pPr>
        <w:spacing w:after="0" w:line="360" w:lineRule="auto"/>
        <w:ind w:firstLine="720"/>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Демонстрационное оборудование и приборы: </w:t>
      </w:r>
    </w:p>
    <w:p w14:paraId="42368745"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влажных препаратов демонстрационный</w:t>
      </w:r>
    </w:p>
    <w:p w14:paraId="40F040B3"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гербариев по систематике растений с определительными карточками</w:t>
      </w:r>
    </w:p>
    <w:p w14:paraId="5BEEFCAD"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коллекций демонстрационный</w:t>
      </w:r>
    </w:p>
    <w:p w14:paraId="7A605707"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цифровой микроскоп бинокулярный (с камерой)</w:t>
      </w:r>
    </w:p>
    <w:p w14:paraId="5CF7B41B" w14:textId="77777777" w:rsidR="001545FC" w:rsidRPr="001545FC" w:rsidRDefault="001545FC" w:rsidP="001545FC">
      <w:pPr>
        <w:spacing w:after="0" w:line="360" w:lineRule="auto"/>
        <w:ind w:firstLine="720"/>
        <w:jc w:val="both"/>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Лабораторно-технологическое оборудование (лабораторное оборудование, приборы, наборы для эксперимента, инструменты): </w:t>
      </w:r>
    </w:p>
    <w:p w14:paraId="25C566B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модели, муляжи, аппликации</w:t>
      </w:r>
    </w:p>
    <w:p w14:paraId="210284CD"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моделей-аппликаций демонстрационный</w:t>
      </w:r>
    </w:p>
    <w:p w14:paraId="78AD6BC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анатомических моделей демонстрационный</w:t>
      </w:r>
    </w:p>
    <w:p w14:paraId="300CEA84"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набор палеонтологических муляжей</w:t>
      </w:r>
    </w:p>
    <w:p w14:paraId="7A8DA463"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ботанических моделей демонстрационный</w:t>
      </w:r>
    </w:p>
    <w:p w14:paraId="26E87363"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зоологических моделей демонстрационный</w:t>
      </w:r>
    </w:p>
    <w:p w14:paraId="3E9F558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муляжей демонстрационный</w:t>
      </w:r>
    </w:p>
    <w:p w14:paraId="01A147EF"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скелет человека</w:t>
      </w:r>
    </w:p>
    <w:p w14:paraId="2351432A"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торс человека разборный</w:t>
      </w:r>
    </w:p>
    <w:p w14:paraId="7F8A6398"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w:t>
      </w:r>
    </w:p>
    <w:p w14:paraId="7B1BB28B"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скелетов различных классов животных</w:t>
      </w:r>
    </w:p>
    <w:p w14:paraId="709D6B84"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таблицы рельефные</w:t>
      </w:r>
    </w:p>
    <w:p w14:paraId="62328BE1" w14:textId="77777777" w:rsidR="001545FC" w:rsidRPr="001545FC" w:rsidRDefault="001545FC" w:rsidP="00B77C04">
      <w:pPr>
        <w:numPr>
          <w:ilvl w:val="0"/>
          <w:numId w:val="60"/>
        </w:numPr>
        <w:spacing w:after="0" w:line="360" w:lineRule="auto"/>
        <w:contextualSpacing/>
        <w:rPr>
          <w:rFonts w:eastAsia="Times New Roman"/>
          <w:bCs w:val="0"/>
          <w:sz w:val="24"/>
          <w:szCs w:val="24"/>
          <w:lang w:eastAsia="ru-RU"/>
        </w:rPr>
      </w:pPr>
      <w:r w:rsidRPr="001545FC">
        <w:rPr>
          <w:rFonts w:eastAsiaTheme="minorEastAsia"/>
          <w:bCs w:val="0"/>
          <w:sz w:val="24"/>
          <w:szCs w:val="24"/>
          <w:lang w:eastAsia="ru-RU"/>
        </w:rPr>
        <w:t>демонстрационные учебно-наглядные пособия</w:t>
      </w:r>
    </w:p>
    <w:p w14:paraId="482D2A5A"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комплект портретов для оформления кабинета</w:t>
      </w:r>
    </w:p>
    <w:p w14:paraId="07BEA2F4"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lastRenderedPageBreak/>
        <w:t>лаборантская для кабинета биологии и экологии</w:t>
      </w:r>
    </w:p>
    <w:p w14:paraId="377E1F77"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стол с ящиками для хранения/тумбой</w:t>
      </w:r>
    </w:p>
    <w:p w14:paraId="7C89F43D"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кресло офисное</w:t>
      </w:r>
    </w:p>
    <w:p w14:paraId="536BCA76"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стол лабораторный моечный</w:t>
      </w:r>
    </w:p>
    <w:p w14:paraId="6942E5E9"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сушильная панель для посуды</w:t>
      </w:r>
    </w:p>
    <w:p w14:paraId="467AFBB4"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учебных пособий</w:t>
      </w:r>
    </w:p>
    <w:p w14:paraId="7716FCFB"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влажных препаратов, запирающийся на ключ</w:t>
      </w:r>
    </w:p>
    <w:p w14:paraId="47F42C28"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лабораторной посуды/приборов</w:t>
      </w:r>
    </w:p>
    <w:p w14:paraId="7D4EE7D9"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лаборантский стол</w:t>
      </w:r>
    </w:p>
    <w:p w14:paraId="5721708F"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стул лабораторный</w:t>
      </w:r>
    </w:p>
    <w:p w14:paraId="38E7FA30" w14:textId="77777777" w:rsidR="001545FC" w:rsidRPr="001545FC" w:rsidRDefault="001545FC" w:rsidP="00B77C04">
      <w:pPr>
        <w:numPr>
          <w:ilvl w:val="0"/>
          <w:numId w:val="60"/>
        </w:numPr>
        <w:spacing w:after="0" w:line="276" w:lineRule="auto"/>
        <w:contextualSpacing/>
        <w:jc w:val="both"/>
        <w:rPr>
          <w:rFonts w:eastAsia="Times New Roman"/>
          <w:bCs w:val="0"/>
          <w:sz w:val="24"/>
          <w:szCs w:val="24"/>
          <w:lang w:eastAsia="ru-RU"/>
        </w:rPr>
      </w:pPr>
      <w:r w:rsidRPr="001545FC">
        <w:rPr>
          <w:rFonts w:eastAsiaTheme="minorEastAsia"/>
          <w:bCs w:val="0"/>
          <w:sz w:val="24"/>
          <w:szCs w:val="24"/>
          <w:lang w:eastAsia="ru-RU"/>
        </w:rPr>
        <w:t>комплект ершей для мытья лабораторной посуды.</w:t>
      </w:r>
      <w:bookmarkStart w:id="492" w:name="102590"/>
      <w:bookmarkStart w:id="493" w:name="102596"/>
      <w:bookmarkStart w:id="494" w:name="102597"/>
      <w:bookmarkStart w:id="495" w:name="102604"/>
      <w:bookmarkStart w:id="496" w:name="102721"/>
      <w:bookmarkStart w:id="497" w:name="102744"/>
      <w:bookmarkStart w:id="498" w:name="102750"/>
      <w:bookmarkStart w:id="499" w:name="102776"/>
      <w:bookmarkEnd w:id="492"/>
      <w:bookmarkEnd w:id="493"/>
      <w:bookmarkEnd w:id="494"/>
      <w:bookmarkEnd w:id="495"/>
      <w:bookmarkEnd w:id="496"/>
      <w:bookmarkEnd w:id="497"/>
      <w:bookmarkEnd w:id="498"/>
      <w:bookmarkEnd w:id="499"/>
    </w:p>
    <w:p w14:paraId="3675CDEB" w14:textId="77777777" w:rsidR="001545FC" w:rsidRPr="001545FC" w:rsidRDefault="001545FC" w:rsidP="001545FC">
      <w:pPr>
        <w:spacing w:after="0" w:line="360" w:lineRule="auto"/>
        <w:ind w:firstLine="360"/>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606978FA" w14:textId="77777777" w:rsidR="001545FC" w:rsidRPr="001545FC" w:rsidRDefault="001545FC" w:rsidP="001545FC">
      <w:pPr>
        <w:spacing w:before="120" w:after="0" w:line="360" w:lineRule="auto"/>
        <w:ind w:left="708"/>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4952E909" w14:textId="77777777" w:rsidR="001545FC" w:rsidRPr="001545FC" w:rsidRDefault="001545FC" w:rsidP="001545FC">
      <w:pPr>
        <w:widowControl w:val="0"/>
        <w:spacing w:after="0" w:line="360" w:lineRule="auto"/>
        <w:jc w:val="both"/>
        <w:rPr>
          <w:rFonts w:eastAsia="Times New Roman"/>
          <w:bCs w:val="0"/>
          <w:sz w:val="24"/>
          <w:szCs w:val="24"/>
          <w:lang w:eastAsia="nl-NL"/>
        </w:rPr>
      </w:pPr>
      <w:r w:rsidRPr="001545FC">
        <w:rPr>
          <w:rFonts w:eastAsia="Times New Roman"/>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13"/>
      </w:r>
      <w:r w:rsidRPr="001545FC">
        <w:rPr>
          <w:rFonts w:eastAsia="Times New Roman"/>
          <w:bCs w:val="0"/>
          <w:sz w:val="24"/>
          <w:szCs w:val="24"/>
          <w:lang w:eastAsia="nl-NL"/>
        </w:rPr>
        <w:t xml:space="preserve">. </w:t>
      </w:r>
    </w:p>
    <w:p w14:paraId="0CC2CC6C" w14:textId="77777777" w:rsidR="001545FC" w:rsidRPr="001545FC" w:rsidRDefault="001545FC" w:rsidP="001545FC">
      <w:pPr>
        <w:widowControl w:val="0"/>
        <w:spacing w:after="0" w:line="360" w:lineRule="auto"/>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14"/>
      </w:r>
      <w:r w:rsidRPr="001545FC">
        <w:rPr>
          <w:rFonts w:eastAsia="Times New Roman"/>
          <w:bCs w:val="0"/>
          <w:sz w:val="24"/>
          <w:szCs w:val="24"/>
          <w:lang w:eastAsia="nl-NL"/>
        </w:rPr>
        <w:t>.</w:t>
      </w:r>
    </w:p>
    <w:p w14:paraId="28291005" w14:textId="77777777" w:rsidR="001545FC" w:rsidRPr="001545FC" w:rsidRDefault="001545FC" w:rsidP="001545FC">
      <w:pPr>
        <w:spacing w:after="0" w:line="276" w:lineRule="auto"/>
        <w:rPr>
          <w:rFonts w:eastAsiaTheme="minorEastAsia"/>
          <w:b/>
          <w:bCs w:val="0"/>
          <w:szCs w:val="28"/>
          <w:lang w:eastAsia="ru-RU"/>
        </w:rPr>
        <w:sectPr w:rsidR="001545FC" w:rsidRPr="001545FC">
          <w:pgSz w:w="11906" w:h="16838"/>
          <w:pgMar w:top="1134" w:right="850" w:bottom="1134" w:left="1701" w:header="709" w:footer="709" w:gutter="0"/>
          <w:cols w:space="720"/>
        </w:sectPr>
      </w:pPr>
    </w:p>
    <w:p w14:paraId="4A585FEA" w14:textId="77777777" w:rsidR="001545FC" w:rsidRPr="001545FC" w:rsidRDefault="001545FC" w:rsidP="001545FC">
      <w:pPr>
        <w:keepNext/>
        <w:spacing w:after="0" w:line="360" w:lineRule="auto"/>
        <w:ind w:firstLine="709"/>
        <w:jc w:val="center"/>
        <w:outlineLvl w:val="0"/>
        <w:rPr>
          <w:rFonts w:eastAsiaTheme="minorEastAsia"/>
          <w:b/>
          <w:kern w:val="32"/>
          <w:szCs w:val="28"/>
          <w:lang w:eastAsia="ru-RU"/>
        </w:rPr>
      </w:pPr>
      <w:bookmarkStart w:id="501" w:name="_Toc193968773"/>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501"/>
    </w:p>
    <w:p w14:paraId="3B647484" w14:textId="77777777" w:rsidR="001545FC" w:rsidRPr="001545FC" w:rsidRDefault="001545FC" w:rsidP="001545FC">
      <w:pPr>
        <w:spacing w:after="0" w:line="360" w:lineRule="auto"/>
        <w:ind w:firstLine="720"/>
        <w:jc w:val="both"/>
        <w:rPr>
          <w:rFonts w:eastAsiaTheme="minorEastAsia"/>
          <w:bCs w:val="0"/>
          <w:color w:val="000000"/>
          <w:szCs w:val="28"/>
          <w:lang w:eastAsia="ru-RU"/>
        </w:rPr>
      </w:pPr>
      <w:r w:rsidRPr="001545FC">
        <w:rPr>
          <w:rFonts w:eastAsiaTheme="minorEastAsia"/>
          <w:b/>
          <w:bCs w:val="0"/>
          <w:color w:val="000000"/>
          <w:szCs w:val="28"/>
          <w:lang w:eastAsia="ru-RU"/>
        </w:rPr>
        <w:t>Контроль</w:t>
      </w:r>
      <w:r w:rsidRPr="001545FC">
        <w:rPr>
          <w:rFonts w:eastAsiaTheme="minorEastAsia"/>
          <w:bCs w:val="0"/>
          <w:color w:val="000000"/>
          <w:szCs w:val="28"/>
          <w:lang w:eastAsia="ru-RU"/>
        </w:rPr>
        <w:t xml:space="preserve"> </w:t>
      </w:r>
      <w:r w:rsidRPr="001545FC">
        <w:rPr>
          <w:rFonts w:eastAsiaTheme="minorEastAsia"/>
          <w:b/>
          <w:bCs w:val="0"/>
          <w:color w:val="000000"/>
          <w:szCs w:val="28"/>
          <w:lang w:eastAsia="ru-RU"/>
        </w:rPr>
        <w:t>и оценка</w:t>
      </w:r>
      <w:r w:rsidRPr="001545FC">
        <w:rPr>
          <w:rFonts w:eastAsiaTheme="minorEastAsia"/>
          <w:bCs w:val="0"/>
          <w:color w:val="00000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694"/>
        <w:gridCol w:w="3687"/>
      </w:tblGrid>
      <w:tr w:rsidR="001545FC" w:rsidRPr="001545FC" w14:paraId="530F2BB3" w14:textId="77777777" w:rsidTr="00103D0B">
        <w:trPr>
          <w:jc w:val="center"/>
        </w:trPr>
        <w:tc>
          <w:tcPr>
            <w:tcW w:w="3114" w:type="dxa"/>
            <w:hideMark/>
          </w:tcPr>
          <w:p w14:paraId="17D6C3FF" w14:textId="77777777" w:rsidR="001545FC" w:rsidRPr="001545FC" w:rsidRDefault="001545FC" w:rsidP="001545FC">
            <w:pPr>
              <w:spacing w:after="0" w:line="240" w:lineRule="auto"/>
              <w:ind w:left="57" w:right="57"/>
              <w:jc w:val="both"/>
              <w:rPr>
                <w:rFonts w:eastAsia="Times New Roman"/>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2693" w:type="dxa"/>
            <w:hideMark/>
          </w:tcPr>
          <w:p w14:paraId="2529D186"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3686" w:type="dxa"/>
            <w:hideMark/>
          </w:tcPr>
          <w:p w14:paraId="5057CAE2"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1545FC" w:rsidRPr="001545FC" w14:paraId="6B49EC45" w14:textId="77777777" w:rsidTr="00103D0B">
        <w:trPr>
          <w:jc w:val="center"/>
        </w:trPr>
        <w:tc>
          <w:tcPr>
            <w:tcW w:w="3114" w:type="dxa"/>
            <w:hideMark/>
          </w:tcPr>
          <w:p w14:paraId="080C4593" w14:textId="77777777" w:rsidR="001545FC" w:rsidRPr="001545FC" w:rsidRDefault="001545FC" w:rsidP="001545FC">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2693" w:type="dxa"/>
          </w:tcPr>
          <w:p w14:paraId="59D5E02F"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5.4П-о/c</w:t>
            </w:r>
            <w:r w:rsidRPr="001545FC">
              <w:rPr>
                <w:rFonts w:eastAsiaTheme="minorEastAsia"/>
                <w:bCs w:val="0"/>
                <w:sz w:val="24"/>
                <w:szCs w:val="24"/>
                <w:vertAlign w:val="superscript"/>
                <w:lang w:eastAsia="ru-RU"/>
              </w:rPr>
              <w:footnoteReference w:id="15"/>
            </w:r>
            <w:r w:rsidRPr="001545FC">
              <w:rPr>
                <w:rFonts w:eastAsiaTheme="minorEastAsia"/>
                <w:bCs w:val="0"/>
                <w:sz w:val="24"/>
                <w:szCs w:val="24"/>
                <w:lang w:eastAsia="ru-RU"/>
              </w:rPr>
              <w:t xml:space="preserve">, 6.1-6.4, </w:t>
            </w:r>
            <w:r w:rsidRPr="001545FC">
              <w:rPr>
                <w:rFonts w:eastAsiaTheme="minorEastAsia"/>
                <w:bCs w:val="0"/>
                <w:sz w:val="24"/>
                <w:szCs w:val="24"/>
                <w:lang w:eastAsia="ru-RU"/>
              </w:rPr>
              <w:br/>
              <w:t xml:space="preserve">7.1-7.3, 8.1-8.3, 9.1-9.3, 10.1-10.3, 10.4П-о/c, 10.5П-о/с, 11.1, </w:t>
            </w:r>
            <w:r w:rsidRPr="001545FC">
              <w:rPr>
                <w:rFonts w:eastAsiaTheme="minorEastAsia"/>
                <w:bCs w:val="0"/>
                <w:sz w:val="24"/>
                <w:szCs w:val="24"/>
                <w:lang w:eastAsia="ru-RU"/>
              </w:rPr>
              <w:br/>
              <w:t xml:space="preserve">11.2П-о/с, 12.1П-о/с, </w:t>
            </w:r>
          </w:p>
          <w:p w14:paraId="7D06455C"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13.1-13.2П-о/c</w:t>
            </w:r>
          </w:p>
          <w:p w14:paraId="749FD5E7" w14:textId="77777777" w:rsidR="001545FC" w:rsidRPr="001545FC" w:rsidRDefault="001545FC" w:rsidP="001545FC">
            <w:pPr>
              <w:spacing w:after="0" w:line="276" w:lineRule="auto"/>
              <w:ind w:left="57" w:right="57"/>
              <w:jc w:val="both"/>
              <w:rPr>
                <w:rFonts w:eastAsiaTheme="minorEastAsia"/>
                <w:bCs w:val="0"/>
                <w:sz w:val="24"/>
                <w:szCs w:val="24"/>
                <w:lang w:eastAsia="ru-RU"/>
              </w:rPr>
            </w:pPr>
          </w:p>
        </w:tc>
        <w:tc>
          <w:tcPr>
            <w:tcW w:w="3686" w:type="dxa"/>
            <w:hideMark/>
          </w:tcPr>
          <w:p w14:paraId="32DDE5F2"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05CB4577"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6234A3D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187D94F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24C8B43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42B6EF8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7F0F314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04E275F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ED36FD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1076B4BF"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3500BF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78CCFE6F"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4F03B2C7" w14:textId="77777777" w:rsidTr="00103D0B">
        <w:trPr>
          <w:jc w:val="center"/>
        </w:trPr>
        <w:tc>
          <w:tcPr>
            <w:tcW w:w="3114" w:type="dxa"/>
            <w:hideMark/>
          </w:tcPr>
          <w:p w14:paraId="0DFA0E54"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02. Использовать современные средства поиска, анализа </w:t>
            </w:r>
          </w:p>
          <w:p w14:paraId="4D045859"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p>
          <w:p w14:paraId="3ABE3223" w14:textId="77777777" w:rsidR="001545FC" w:rsidRPr="001545FC" w:rsidRDefault="001545FC" w:rsidP="001545FC">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для выполнения задач профессиональной деятельности</w:t>
            </w:r>
          </w:p>
        </w:tc>
        <w:tc>
          <w:tcPr>
            <w:tcW w:w="2693" w:type="dxa"/>
          </w:tcPr>
          <w:p w14:paraId="2D964075"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783396E0" w14:textId="77777777" w:rsidR="001545FC" w:rsidRPr="001545FC" w:rsidRDefault="001545FC" w:rsidP="001545FC">
            <w:pPr>
              <w:spacing w:after="0" w:line="276" w:lineRule="auto"/>
              <w:ind w:right="57"/>
              <w:jc w:val="both"/>
              <w:rPr>
                <w:rFonts w:eastAsiaTheme="minorEastAsia"/>
                <w:bCs w:val="0"/>
                <w:sz w:val="24"/>
                <w:szCs w:val="24"/>
                <w:lang w:eastAsia="ru-RU"/>
              </w:rPr>
            </w:pPr>
          </w:p>
        </w:tc>
        <w:tc>
          <w:tcPr>
            <w:tcW w:w="3686" w:type="dxa"/>
            <w:hideMark/>
          </w:tcPr>
          <w:p w14:paraId="6E300F6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Оцениваемая дискуссия по вопросам лекции</w:t>
            </w:r>
          </w:p>
          <w:p w14:paraId="44CCB2C5"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ментальной карты в мини группах</w:t>
            </w:r>
          </w:p>
          <w:p w14:paraId="7BF3183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Выполнение и защита лабораторных работ</w:t>
            </w:r>
          </w:p>
          <w:p w14:paraId="37F5D2D9"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6CA69DE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Представление устных сообщений с презентацией, подготовленных по перечню источников, рекомендованных преподавателем</w:t>
            </w:r>
          </w:p>
        </w:tc>
      </w:tr>
      <w:tr w:rsidR="001545FC" w:rsidRPr="001545FC" w14:paraId="6566BE9F" w14:textId="77777777" w:rsidTr="00103D0B">
        <w:trPr>
          <w:jc w:val="center"/>
        </w:trPr>
        <w:tc>
          <w:tcPr>
            <w:tcW w:w="3114" w:type="dxa"/>
            <w:hideMark/>
          </w:tcPr>
          <w:p w14:paraId="5BEE67D0"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p>
          <w:p w14:paraId="64118980" w14:textId="77777777" w:rsidR="001545FC" w:rsidRPr="001545FC" w:rsidRDefault="001545FC" w:rsidP="001545FC">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 xml:space="preserve">и работать в коллективе </w:t>
            </w:r>
            <w:r w:rsidRPr="001545FC">
              <w:rPr>
                <w:rFonts w:eastAsiaTheme="minorEastAsia"/>
                <w:bCs w:val="0"/>
                <w:sz w:val="24"/>
                <w:szCs w:val="24"/>
                <w:lang w:eastAsia="ru-RU"/>
              </w:rPr>
              <w:br/>
              <w:t>и команде</w:t>
            </w:r>
          </w:p>
        </w:tc>
        <w:tc>
          <w:tcPr>
            <w:tcW w:w="2693" w:type="dxa"/>
            <w:hideMark/>
          </w:tcPr>
          <w:p w14:paraId="0FD4E5C5"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 xml:space="preserve">10.5П-о/с, 11.1, </w:t>
            </w:r>
            <w:r w:rsidRPr="001545FC">
              <w:rPr>
                <w:rFonts w:eastAsiaTheme="minorEastAsia"/>
                <w:bCs w:val="0"/>
                <w:sz w:val="24"/>
                <w:szCs w:val="24"/>
                <w:lang w:eastAsia="ru-RU"/>
              </w:rPr>
              <w:br/>
              <w:t>11.2П-о/с, 12.1П-о/с, 13.1-13.2П-о/c</w:t>
            </w:r>
          </w:p>
        </w:tc>
        <w:tc>
          <w:tcPr>
            <w:tcW w:w="3686" w:type="dxa"/>
          </w:tcPr>
          <w:p w14:paraId="757F6A1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Обсуждение по вопросам лекции</w:t>
            </w:r>
          </w:p>
          <w:p w14:paraId="3416D98A"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6BA4587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1AE315E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14CB901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Защита индивидуальных проектов</w:t>
            </w:r>
          </w:p>
          <w:p w14:paraId="6063880A" w14:textId="77777777" w:rsidR="001545FC" w:rsidRPr="001545FC" w:rsidRDefault="001545FC" w:rsidP="001545FC">
            <w:pPr>
              <w:widowControl w:val="0"/>
              <w:spacing w:after="0" w:line="240" w:lineRule="auto"/>
              <w:ind w:hanging="2"/>
              <w:rPr>
                <w:rFonts w:eastAsiaTheme="minorEastAsia"/>
                <w:bCs w:val="0"/>
                <w:sz w:val="24"/>
                <w:szCs w:val="24"/>
                <w:lang w:eastAsia="ru-RU"/>
              </w:rPr>
            </w:pPr>
          </w:p>
        </w:tc>
      </w:tr>
      <w:tr w:rsidR="001545FC" w:rsidRPr="001545FC" w14:paraId="62BEAF3B" w14:textId="77777777" w:rsidTr="00103D0B">
        <w:trPr>
          <w:jc w:val="center"/>
        </w:trPr>
        <w:tc>
          <w:tcPr>
            <w:tcW w:w="3114" w:type="dxa"/>
            <w:hideMark/>
          </w:tcPr>
          <w:p w14:paraId="31ABD58B"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ОК 07. Содействовать сохранению окружающей среды, ресурсосбережению, применять знания </w:t>
            </w:r>
          </w:p>
          <w:p w14:paraId="282C1209"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об изменении климата, принципы бережливого производства, эффективно действовать </w:t>
            </w:r>
          </w:p>
          <w:p w14:paraId="3DBCA342" w14:textId="77777777" w:rsidR="001545FC" w:rsidRPr="001545FC" w:rsidRDefault="001545FC" w:rsidP="001545FC">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в чрезвычайных ситуациях</w:t>
            </w:r>
          </w:p>
        </w:tc>
        <w:tc>
          <w:tcPr>
            <w:tcW w:w="2693" w:type="dxa"/>
          </w:tcPr>
          <w:p w14:paraId="08CFF977"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2DA1FF95" w14:textId="77777777" w:rsidR="001545FC" w:rsidRPr="001545FC" w:rsidRDefault="001545FC" w:rsidP="001545FC">
            <w:pPr>
              <w:spacing w:line="276" w:lineRule="auto"/>
              <w:contextualSpacing/>
              <w:jc w:val="both"/>
              <w:rPr>
                <w:rFonts w:eastAsiaTheme="minorEastAsia"/>
                <w:bCs w:val="0"/>
                <w:sz w:val="24"/>
                <w:szCs w:val="24"/>
                <w:lang w:eastAsia="ru-RU"/>
              </w:rPr>
            </w:pPr>
          </w:p>
        </w:tc>
        <w:tc>
          <w:tcPr>
            <w:tcW w:w="3686" w:type="dxa"/>
            <w:hideMark/>
          </w:tcPr>
          <w:p w14:paraId="3AD6B73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5A3EB84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332F6D3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3D7D4AB1"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0AA74A3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4ED7A2C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418CBB5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4EFB7C3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20D8A5F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3262DA3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155ACE7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7AEAA0E" w14:textId="77777777" w:rsidR="001545FC" w:rsidRPr="001545FC" w:rsidRDefault="001545FC" w:rsidP="001545FC">
            <w:pPr>
              <w:widowControl w:val="0"/>
              <w:spacing w:after="0" w:line="240" w:lineRule="auto"/>
              <w:ind w:hanging="2"/>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bl>
    <w:p w14:paraId="48554399" w14:textId="77777777" w:rsidR="001545FC" w:rsidRPr="001545FC" w:rsidRDefault="001545FC" w:rsidP="001545FC">
      <w:pPr>
        <w:shd w:val="clear" w:color="auto" w:fill="FFFFFF"/>
        <w:spacing w:after="240" w:line="276" w:lineRule="auto"/>
        <w:jc w:val="both"/>
        <w:rPr>
          <w:rFonts w:eastAsiaTheme="minorEastAsia"/>
          <w:bCs w:val="0"/>
          <w:szCs w:val="28"/>
          <w:lang w:eastAsia="ru-RU"/>
        </w:rPr>
      </w:pPr>
    </w:p>
    <w:p w14:paraId="0A0F2445"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201"/>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6"/>
        <w:gridCol w:w="6518"/>
        <w:gridCol w:w="1415"/>
      </w:tblGrid>
      <w:tr w:rsidR="001545FC" w:rsidRPr="001545FC" w14:paraId="73B549FC" w14:textId="77777777" w:rsidTr="00103D0B">
        <w:trPr>
          <w:trHeight w:val="1417"/>
        </w:trPr>
        <w:tc>
          <w:tcPr>
            <w:tcW w:w="757" w:type="pct"/>
            <w:tcBorders>
              <w:top w:val="dashed" w:sz="4" w:space="0" w:color="auto"/>
              <w:bottom w:val="dashed" w:sz="4" w:space="0" w:color="auto"/>
            </w:tcBorders>
          </w:tcPr>
          <w:p w14:paraId="01EF1CD3" w14:textId="77777777" w:rsidR="001545FC" w:rsidRPr="001545FC" w:rsidRDefault="001545FC" w:rsidP="001545FC">
            <w:pPr>
              <w:jc w:val="center"/>
              <w:rPr>
                <w:rFonts w:ascii="Times New Roman" w:hAnsi="Times New Roman"/>
                <w:color w:val="000000"/>
                <w:szCs w:val="28"/>
              </w:rPr>
            </w:pPr>
            <w:r w:rsidRPr="001545FC">
              <w:rPr>
                <w:rFonts w:ascii="Times New Roman" w:hAnsi="Times New Roman"/>
                <w:noProof/>
              </w:rPr>
              <w:lastRenderedPageBreak/>
              <w:drawing>
                <wp:anchor distT="0" distB="0" distL="114300" distR="114300" simplePos="0" relativeHeight="251685888" behindDoc="0" locked="0" layoutInCell="1" allowOverlap="1" wp14:anchorId="255ED428" wp14:editId="41FDB735">
                  <wp:simplePos x="0" y="0"/>
                  <wp:positionH relativeFrom="column">
                    <wp:posOffset>635</wp:posOffset>
                  </wp:positionH>
                  <wp:positionV relativeFrom="paragraph">
                    <wp:posOffset>26035</wp:posOffset>
                  </wp:positionV>
                  <wp:extent cx="771525" cy="853440"/>
                  <wp:effectExtent l="0" t="0" r="0" b="0"/>
                  <wp:wrapNone/>
                  <wp:docPr id="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D316F24"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 xml:space="preserve">МИНИСТЕРСТВО ОБРАЗОВАНИЯ </w:t>
            </w:r>
            <w:r w:rsidRPr="001545FC">
              <w:rPr>
                <w:rFonts w:ascii="Times New Roman" w:hAnsi="Times New Roman"/>
                <w:color w:val="000000"/>
                <w:sz w:val="24"/>
                <w:szCs w:val="28"/>
                <w:lang w:val="ru-RU"/>
              </w:rPr>
              <w:br/>
              <w:t>СВЕРДЛОВСКОЙ ОБЛАСТИ</w:t>
            </w:r>
          </w:p>
          <w:p w14:paraId="7C81A386"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ГАПОУ СО «Красноуфимский аграрный колледж»</w:t>
            </w:r>
          </w:p>
        </w:tc>
        <w:tc>
          <w:tcPr>
            <w:tcW w:w="757" w:type="pct"/>
            <w:tcBorders>
              <w:top w:val="dashed" w:sz="4" w:space="0" w:color="auto"/>
              <w:bottom w:val="dashed" w:sz="4" w:space="0" w:color="auto"/>
            </w:tcBorders>
          </w:tcPr>
          <w:p w14:paraId="146B4EA8" w14:textId="77777777" w:rsidR="001545FC" w:rsidRPr="001545FC" w:rsidRDefault="001545FC" w:rsidP="001545FC">
            <w:pPr>
              <w:jc w:val="center"/>
              <w:rPr>
                <w:rFonts w:ascii="Times New Roman" w:hAnsi="Times New Roman"/>
                <w:color w:val="000000"/>
                <w:sz w:val="24"/>
                <w:szCs w:val="28"/>
                <w:lang w:val="ru-RU"/>
              </w:rPr>
            </w:pPr>
            <w:r w:rsidRPr="001545FC">
              <w:rPr>
                <w:rFonts w:ascii="Times New Roman" w:hAnsi="Times New Roman"/>
                <w:noProof/>
              </w:rPr>
              <w:drawing>
                <wp:anchor distT="0" distB="0" distL="114300" distR="114300" simplePos="0" relativeHeight="251686912" behindDoc="0" locked="0" layoutInCell="1" allowOverlap="1" wp14:anchorId="3D6A3A54" wp14:editId="2F4C8CB2">
                  <wp:simplePos x="0" y="0"/>
                  <wp:positionH relativeFrom="column">
                    <wp:posOffset>-55880</wp:posOffset>
                  </wp:positionH>
                  <wp:positionV relativeFrom="paragraph">
                    <wp:posOffset>35560</wp:posOffset>
                  </wp:positionV>
                  <wp:extent cx="853440" cy="828040"/>
                  <wp:effectExtent l="0" t="0" r="0" b="0"/>
                  <wp:wrapNone/>
                  <wp:docPr id="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E44947" w14:textId="77777777" w:rsidR="001545FC" w:rsidRPr="001545FC" w:rsidRDefault="001545FC" w:rsidP="001545FC">
      <w:pPr>
        <w:widowControl w:val="0"/>
        <w:spacing w:after="0" w:line="240" w:lineRule="auto"/>
        <w:jc w:val="center"/>
        <w:rPr>
          <w:rFonts w:eastAsiaTheme="minorEastAsia"/>
          <w:bCs w:val="0"/>
          <w:sz w:val="24"/>
          <w:szCs w:val="24"/>
          <w:lang w:eastAsia="ru-RU"/>
        </w:rPr>
      </w:pPr>
    </w:p>
    <w:p w14:paraId="2CDBDEAB"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41"/>
        <w:gridCol w:w="3118"/>
      </w:tblGrid>
      <w:tr w:rsidR="001545FC" w:rsidRPr="001545FC" w14:paraId="15C4BC0D" w14:textId="77777777" w:rsidTr="00103D0B">
        <w:tc>
          <w:tcPr>
            <w:tcW w:w="3334" w:type="pct"/>
          </w:tcPr>
          <w:p w14:paraId="09FA109A"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595BAC8D"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2CF777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2CADD1D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2357E9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EB49FEC" w14:textId="77777777" w:rsidR="001545FC" w:rsidRPr="001545FC" w:rsidRDefault="001545FC" w:rsidP="001545FC">
            <w:pPr>
              <w:widowControl w:val="0"/>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726827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eastAsia="ru-RU"/>
              </w:rPr>
              <w:t xml:space="preserve">                                </w:t>
            </w:r>
            <w:r w:rsidRPr="001545FC">
              <w:rPr>
                <w:rFonts w:eastAsia="Times New Roman"/>
                <w:bCs w:val="0"/>
                <w:sz w:val="20"/>
                <w:szCs w:val="24"/>
                <w:lang w:val="en-US" w:eastAsia="ru-RU"/>
              </w:rPr>
              <w:t>подпись</w:t>
            </w:r>
          </w:p>
        </w:tc>
        <w:tc>
          <w:tcPr>
            <w:tcW w:w="1666" w:type="pct"/>
          </w:tcPr>
          <w:p w14:paraId="20C43D5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37269A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774C223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EC90C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EC462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val="en-US" w:eastAsia="ru-RU"/>
              </w:rPr>
              <w:t>Оношкин С.В.__________</w:t>
            </w:r>
          </w:p>
          <w:p w14:paraId="204BC4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val="en-US" w:eastAsia="ru-RU"/>
              </w:rPr>
              <w:t xml:space="preserve">                                </w:t>
            </w:r>
            <w:r w:rsidRPr="001545FC">
              <w:rPr>
                <w:rFonts w:eastAsia="Times New Roman"/>
                <w:bCs w:val="0"/>
                <w:sz w:val="20"/>
                <w:szCs w:val="24"/>
                <w:lang w:val="en-US" w:eastAsia="ru-RU"/>
              </w:rPr>
              <w:t xml:space="preserve">подпись </w:t>
            </w:r>
          </w:p>
        </w:tc>
      </w:tr>
    </w:tbl>
    <w:p w14:paraId="376EEF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35EF84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40B9B7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2FC277E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27ECC2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656B024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5445A2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val="en-US" w:eastAsia="ru-RU"/>
        </w:rPr>
      </w:pPr>
    </w:p>
    <w:p w14:paraId="3A427E21" w14:textId="77777777" w:rsidR="001545FC" w:rsidRPr="001545FC" w:rsidRDefault="001545FC" w:rsidP="001545FC">
      <w:pPr>
        <w:widowControl w:val="0"/>
        <w:shd w:val="clear" w:color="auto" w:fill="FFFFFF"/>
        <w:spacing w:after="0" w:line="276" w:lineRule="auto"/>
        <w:jc w:val="center"/>
        <w:rPr>
          <w:rFonts w:eastAsiaTheme="minorEastAsia"/>
          <w:b/>
          <w:color w:val="000000"/>
          <w:sz w:val="48"/>
          <w:szCs w:val="48"/>
          <w:lang w:val="en-US" w:eastAsia="ru-RU"/>
        </w:rPr>
      </w:pPr>
      <w:r w:rsidRPr="001545FC">
        <w:rPr>
          <w:rFonts w:eastAsiaTheme="minorEastAsia"/>
          <w:b/>
          <w:color w:val="000000"/>
          <w:sz w:val="48"/>
          <w:szCs w:val="48"/>
          <w:lang w:val="en-US" w:eastAsia="ru-RU"/>
        </w:rPr>
        <w:t xml:space="preserve">РАБОЧАЯ ПРОГРАММА </w:t>
      </w:r>
      <w:r w:rsidRPr="001545FC">
        <w:rPr>
          <w:rFonts w:eastAsiaTheme="minorEastAsia"/>
          <w:b/>
          <w:color w:val="000000"/>
          <w:sz w:val="48"/>
          <w:szCs w:val="48"/>
          <w:lang w:val="en-US" w:eastAsia="ru-RU"/>
        </w:rPr>
        <w:br/>
        <w:t>УЧЕБНОЙ ДИСЦИПЛИНЫ</w:t>
      </w:r>
    </w:p>
    <w:p w14:paraId="23ED7F2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val="en-US" w:eastAsia="ru-RU"/>
        </w:rPr>
      </w:pPr>
      <w:r w:rsidRPr="001545FC">
        <w:rPr>
          <w:rFonts w:eastAsiaTheme="minorEastAsia"/>
          <w:b/>
          <w:bCs w:val="0"/>
          <w:caps/>
          <w:noProof/>
          <w:color w:val="000000"/>
          <w:szCs w:val="24"/>
          <w:lang w:val="en-US" w:eastAsia="ru-RU"/>
        </w:rPr>
        <w:t>«ОД.14 Индивидуальный проект»</w:t>
      </w:r>
    </w:p>
    <w:p w14:paraId="693483E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val="en-US" w:eastAsia="ru-RU"/>
        </w:rPr>
      </w:pPr>
    </w:p>
    <w:p w14:paraId="1EB4918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1040B24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val="en-US" w:eastAsia="ru-RU"/>
        </w:rPr>
      </w:pPr>
    </w:p>
    <w:p w14:paraId="1D032DE6" w14:textId="77777777" w:rsidR="001545FC" w:rsidRPr="001545FC" w:rsidRDefault="001545FC" w:rsidP="001545FC">
      <w:pPr>
        <w:widowControl w:val="0"/>
        <w:spacing w:before="120" w:after="120" w:line="240" w:lineRule="auto"/>
        <w:jc w:val="both"/>
        <w:rPr>
          <w:rFonts w:eastAsiaTheme="minorEastAsia"/>
          <w:bCs w:val="0"/>
          <w:szCs w:val="24"/>
          <w:lang w:val="en-US" w:eastAsia="ru-RU"/>
        </w:rPr>
      </w:pPr>
      <w:r w:rsidRPr="001545FC">
        <w:rPr>
          <w:rFonts w:eastAsiaTheme="minorEastAsia"/>
          <w:bCs w:val="0"/>
          <w:szCs w:val="24"/>
          <w:lang w:val="en-US" w:eastAsia="ru-RU"/>
        </w:rPr>
        <w:t xml:space="preserve">Специальность: </w:t>
      </w:r>
      <w:bookmarkStart w:id="502" w:name="_Hlk225867201"/>
      <w:r w:rsidRPr="001545FC">
        <w:rPr>
          <w:rFonts w:eastAsiaTheme="minorEastAsia"/>
          <w:bCs w:val="0"/>
          <w:i/>
          <w:iCs/>
          <w:szCs w:val="24"/>
          <w:lang w:val="en-US" w:eastAsia="ru-RU"/>
        </w:rPr>
        <w:t>35.01.27 Мастер сельскохозяйственного производства</w:t>
      </w:r>
      <w:r w:rsidRPr="001545FC">
        <w:rPr>
          <w:rFonts w:eastAsiaTheme="minorEastAsia"/>
          <w:bCs w:val="0"/>
          <w:szCs w:val="24"/>
          <w:lang w:val="en-US" w:eastAsia="ru-RU"/>
        </w:rPr>
        <w:t xml:space="preserve"> </w:t>
      </w:r>
      <w:bookmarkEnd w:id="502"/>
    </w:p>
    <w:p w14:paraId="1E049292" w14:textId="77777777" w:rsidR="001545FC" w:rsidRPr="001545FC" w:rsidRDefault="001545FC" w:rsidP="001545FC">
      <w:pPr>
        <w:widowControl w:val="0"/>
        <w:spacing w:before="120" w:after="120" w:line="240" w:lineRule="auto"/>
        <w:rPr>
          <w:rFonts w:eastAsiaTheme="minorEastAsia"/>
          <w:bCs w:val="0"/>
          <w:szCs w:val="24"/>
          <w:lang w:val="en-US" w:eastAsia="ru-RU"/>
        </w:rPr>
      </w:pPr>
      <w:r w:rsidRPr="001545FC">
        <w:rPr>
          <w:rFonts w:eastAsiaTheme="minorEastAsia"/>
          <w:bCs w:val="0"/>
          <w:szCs w:val="24"/>
          <w:lang w:val="en-US" w:eastAsia="ru-RU"/>
        </w:rPr>
        <w:t xml:space="preserve">Курс: </w:t>
      </w:r>
      <w:r w:rsidRPr="001545FC">
        <w:rPr>
          <w:rFonts w:eastAsiaTheme="minorEastAsia"/>
          <w:bCs w:val="0"/>
          <w:noProof/>
          <w:szCs w:val="24"/>
          <w:lang w:val="en-US" w:eastAsia="ru-RU"/>
        </w:rPr>
        <w:t>I</w:t>
      </w:r>
    </w:p>
    <w:p w14:paraId="30779F7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val="en-US" w:eastAsia="ru-RU"/>
        </w:rPr>
      </w:pPr>
      <w:r w:rsidRPr="001545FC">
        <w:rPr>
          <w:rFonts w:eastAsiaTheme="minorEastAsia"/>
          <w:bCs w:val="0"/>
          <w:szCs w:val="24"/>
          <w:lang w:val="en-US" w:eastAsia="ru-RU"/>
        </w:rPr>
        <w:t xml:space="preserve">Группа: </w:t>
      </w:r>
      <w:r w:rsidRPr="001545FC">
        <w:rPr>
          <w:rFonts w:eastAsiaTheme="minorEastAsia"/>
          <w:bCs w:val="0"/>
          <w:noProof/>
          <w:szCs w:val="24"/>
          <w:lang w:val="en-US" w:eastAsia="ru-RU"/>
        </w:rPr>
        <w:t>11М</w:t>
      </w:r>
    </w:p>
    <w:p w14:paraId="782E5DF1" w14:textId="77777777" w:rsidR="001545FC" w:rsidRPr="001545FC" w:rsidRDefault="001545FC" w:rsidP="001545FC">
      <w:pPr>
        <w:widowControl w:val="0"/>
        <w:spacing w:after="0" w:line="240" w:lineRule="auto"/>
        <w:jc w:val="center"/>
        <w:rPr>
          <w:rFonts w:eastAsiaTheme="minorEastAsia"/>
          <w:bCs w:val="0"/>
          <w:szCs w:val="24"/>
          <w:lang w:val="en-US" w:eastAsia="ru-RU"/>
        </w:rPr>
      </w:pPr>
    </w:p>
    <w:p w14:paraId="25D6D71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r w:rsidRPr="001545FC">
        <w:rPr>
          <w:rFonts w:eastAsiaTheme="minorEastAsia"/>
          <w:b/>
          <w:bCs w:val="0"/>
          <w:szCs w:val="24"/>
          <w:lang w:val="en-US" w:eastAsia="ru-RU"/>
        </w:rPr>
        <w:t xml:space="preserve"> </w:t>
      </w:r>
    </w:p>
    <w:p w14:paraId="3E0686F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1B74840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5FF8DEC5" w14:textId="77777777" w:rsidR="001545FC" w:rsidRPr="001545FC" w:rsidRDefault="001545FC" w:rsidP="001545FC">
      <w:pPr>
        <w:widowControl w:val="0"/>
        <w:spacing w:after="0" w:line="240" w:lineRule="auto"/>
        <w:rPr>
          <w:rFonts w:eastAsiaTheme="minorEastAsia"/>
          <w:bCs w:val="0"/>
          <w:szCs w:val="24"/>
          <w:lang w:val="en-US" w:eastAsia="ru-RU"/>
        </w:rPr>
      </w:pPr>
    </w:p>
    <w:p w14:paraId="6987258C" w14:textId="77777777" w:rsidR="001545FC" w:rsidRPr="001545FC" w:rsidRDefault="001545FC" w:rsidP="001545FC">
      <w:pPr>
        <w:widowControl w:val="0"/>
        <w:spacing w:after="0" w:line="240" w:lineRule="auto"/>
        <w:rPr>
          <w:rFonts w:eastAsiaTheme="minorEastAsia"/>
          <w:bCs w:val="0"/>
          <w:szCs w:val="24"/>
          <w:lang w:val="en-US" w:eastAsia="ru-RU"/>
        </w:rPr>
      </w:pPr>
    </w:p>
    <w:p w14:paraId="00B860FA" w14:textId="77777777" w:rsidR="001545FC" w:rsidRPr="001545FC" w:rsidRDefault="001545FC" w:rsidP="001545FC">
      <w:pPr>
        <w:widowControl w:val="0"/>
        <w:spacing w:after="0" w:line="240" w:lineRule="auto"/>
        <w:rPr>
          <w:rFonts w:eastAsiaTheme="minorEastAsia"/>
          <w:bCs w:val="0"/>
          <w:szCs w:val="24"/>
          <w:lang w:val="en-US" w:eastAsia="ru-RU"/>
        </w:rPr>
      </w:pPr>
    </w:p>
    <w:p w14:paraId="3C6D06A0" w14:textId="77777777" w:rsidR="001545FC" w:rsidRPr="001545FC" w:rsidRDefault="001545FC" w:rsidP="001545FC">
      <w:pPr>
        <w:widowControl w:val="0"/>
        <w:spacing w:after="0" w:line="240" w:lineRule="auto"/>
        <w:rPr>
          <w:rFonts w:eastAsiaTheme="minorEastAsia"/>
          <w:bCs w:val="0"/>
          <w:szCs w:val="24"/>
          <w:lang w:val="en-US" w:eastAsia="ru-RU"/>
        </w:rPr>
      </w:pPr>
    </w:p>
    <w:p w14:paraId="3DA3FD9F" w14:textId="77777777" w:rsidR="001545FC" w:rsidRPr="001545FC" w:rsidRDefault="001545FC" w:rsidP="001545FC">
      <w:pPr>
        <w:widowControl w:val="0"/>
        <w:spacing w:after="0" w:line="240" w:lineRule="auto"/>
        <w:rPr>
          <w:rFonts w:eastAsiaTheme="minorEastAsia"/>
          <w:bCs w:val="0"/>
          <w:szCs w:val="24"/>
          <w:lang w:val="en-US" w:eastAsia="ru-RU"/>
        </w:rPr>
      </w:pPr>
    </w:p>
    <w:p w14:paraId="5745855E" w14:textId="77777777" w:rsidR="001545FC" w:rsidRPr="001545FC" w:rsidRDefault="001545FC" w:rsidP="001545FC">
      <w:pPr>
        <w:widowControl w:val="0"/>
        <w:spacing w:before="35" w:after="0" w:line="276" w:lineRule="auto"/>
        <w:ind w:firstLine="708"/>
        <w:jc w:val="center"/>
        <w:rPr>
          <w:rFonts w:eastAsiaTheme="minorEastAsia"/>
          <w:bCs w:val="0"/>
          <w:szCs w:val="28"/>
        </w:rPr>
      </w:pPr>
      <w:r w:rsidRPr="001545FC">
        <w:rPr>
          <w:rFonts w:eastAsiaTheme="minorEastAsia"/>
          <w:bCs w:val="0"/>
          <w:sz w:val="24"/>
          <w:szCs w:val="24"/>
          <w:lang w:eastAsia="ru-RU"/>
        </w:rPr>
        <w:t>год поступления 2026 год</w:t>
      </w:r>
    </w:p>
    <w:p w14:paraId="211A415D" w14:textId="77777777" w:rsidR="001545FC" w:rsidRPr="001545FC" w:rsidRDefault="001545FC" w:rsidP="001545FC">
      <w:pPr>
        <w:widowControl w:val="0"/>
        <w:spacing w:after="0" w:line="240" w:lineRule="auto"/>
        <w:rPr>
          <w:rFonts w:eastAsiaTheme="minorEastAsia"/>
          <w:bCs w:val="0"/>
          <w:szCs w:val="28"/>
        </w:rPr>
      </w:pPr>
      <w:r w:rsidRPr="001545FC">
        <w:rPr>
          <w:rFonts w:eastAsiaTheme="minorEastAsia"/>
          <w:bCs w:val="0"/>
          <w:sz w:val="22"/>
          <w:szCs w:val="22"/>
        </w:rPr>
        <w:br w:type="page"/>
      </w:r>
    </w:p>
    <w:p w14:paraId="074A5AF0" w14:textId="77777777" w:rsidR="001545FC" w:rsidRPr="001545FC" w:rsidRDefault="001545FC" w:rsidP="001545FC">
      <w:pPr>
        <w:widowControl w:val="0"/>
        <w:spacing w:before="50" w:after="0" w:line="240" w:lineRule="auto"/>
        <w:jc w:val="center"/>
        <w:rPr>
          <w:rFonts w:eastAsiaTheme="minorEastAsia"/>
          <w:b/>
          <w:bCs w:val="0"/>
          <w:i/>
          <w:iCs/>
          <w:szCs w:val="22"/>
        </w:rPr>
      </w:pPr>
      <w:r w:rsidRPr="001545FC">
        <w:rPr>
          <w:rFonts w:eastAsiaTheme="minorEastAsia"/>
          <w:b/>
          <w:bCs w:val="0"/>
          <w:i/>
          <w:iCs/>
          <w:szCs w:val="22"/>
        </w:rPr>
        <w:lastRenderedPageBreak/>
        <w:t>СОДЕРЖАНИЕ</w:t>
      </w:r>
    </w:p>
    <w:p w14:paraId="4A8F6DF9" w14:textId="77777777" w:rsidR="001545FC" w:rsidRPr="001545FC" w:rsidRDefault="001545FC" w:rsidP="001545FC">
      <w:pPr>
        <w:widowControl w:val="0"/>
        <w:tabs>
          <w:tab w:val="right" w:leader="dot" w:pos="9349"/>
        </w:tabs>
        <w:spacing w:before="321" w:after="0" w:line="240" w:lineRule="auto"/>
        <w:ind w:left="113"/>
        <w:rPr>
          <w:rFonts w:eastAsiaTheme="minorEastAsia"/>
          <w:bCs w:val="0"/>
          <w:noProof/>
          <w:sz w:val="22"/>
          <w:szCs w:val="22"/>
          <w:lang w:eastAsia="ru-RU"/>
        </w:rPr>
      </w:pPr>
      <w:r w:rsidRPr="001545FC">
        <w:rPr>
          <w:rFonts w:eastAsiaTheme="minorEastAsia"/>
          <w:bCs w:val="0"/>
          <w:sz w:val="24"/>
          <w:szCs w:val="28"/>
        </w:rPr>
        <w:fldChar w:fldCharType="begin"/>
      </w:r>
      <w:r w:rsidRPr="001545FC">
        <w:rPr>
          <w:rFonts w:eastAsiaTheme="minorEastAsia"/>
          <w:bCs w:val="0"/>
          <w:sz w:val="24"/>
          <w:szCs w:val="28"/>
        </w:rPr>
        <w:instrText xml:space="preserve"> TOC \o "1-3" \h \z \u </w:instrText>
      </w:r>
      <w:r w:rsidRPr="001545FC">
        <w:rPr>
          <w:rFonts w:eastAsiaTheme="minorEastAsia"/>
          <w:bCs w:val="0"/>
          <w:sz w:val="24"/>
          <w:szCs w:val="28"/>
        </w:rPr>
        <w:fldChar w:fldCharType="separate"/>
      </w:r>
    </w:p>
    <w:p w14:paraId="7B7AB98D"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 xml:space="preserve">1. Паспорт рабочей программы дисциплины </w:t>
      </w:r>
      <w:r w:rsidRPr="001545FC">
        <w:rPr>
          <w:rFonts w:eastAsiaTheme="minorEastAsia"/>
          <w:bCs w:val="0"/>
          <w:szCs w:val="28"/>
        </w:rPr>
        <w:tab/>
        <w:t>4</w:t>
      </w:r>
    </w:p>
    <w:p w14:paraId="2E2D5D18"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2. Структура и содержание общеобразовательной дисциплины</w:t>
      </w:r>
      <w:r w:rsidRPr="001545FC">
        <w:rPr>
          <w:rFonts w:eastAsiaTheme="minorEastAsia"/>
          <w:bCs w:val="0"/>
          <w:szCs w:val="28"/>
        </w:rPr>
        <w:tab/>
        <w:t>6</w:t>
      </w:r>
    </w:p>
    <w:p w14:paraId="1D5939C3"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3. Условия реализации общеобразовательной дисциплины</w:t>
      </w:r>
      <w:r w:rsidRPr="001545FC">
        <w:rPr>
          <w:rFonts w:eastAsiaTheme="minorEastAsia"/>
          <w:bCs w:val="0"/>
          <w:szCs w:val="28"/>
        </w:rPr>
        <w:tab/>
        <w:t>10</w:t>
      </w:r>
    </w:p>
    <w:p w14:paraId="0309B1BB"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4. Контроль и оценка результатов освоения общеобразовательной дисциплины</w:t>
      </w:r>
      <w:r w:rsidRPr="001545FC">
        <w:rPr>
          <w:rFonts w:eastAsiaTheme="minorEastAsia"/>
          <w:bCs w:val="0"/>
          <w:szCs w:val="28"/>
        </w:rPr>
        <w:tab/>
        <w:t>11</w:t>
      </w:r>
    </w:p>
    <w:p w14:paraId="1B289888" w14:textId="77777777" w:rsidR="001545FC" w:rsidRPr="001545FC" w:rsidRDefault="001545FC" w:rsidP="001545FC">
      <w:pPr>
        <w:widowControl w:val="0"/>
        <w:spacing w:after="0" w:line="482" w:lineRule="auto"/>
        <w:rPr>
          <w:rFonts w:eastAsiaTheme="minorEastAsia"/>
          <w:bCs w:val="0"/>
          <w:sz w:val="24"/>
          <w:szCs w:val="22"/>
        </w:rPr>
        <w:sectPr w:rsidR="001545FC" w:rsidRPr="001545FC" w:rsidSect="003F1D16">
          <w:footerReference w:type="default" r:id="rId44"/>
          <w:pgSz w:w="11910" w:h="16840"/>
          <w:pgMar w:top="1134" w:right="850" w:bottom="1134" w:left="1701" w:header="283" w:footer="283" w:gutter="0"/>
          <w:cols w:space="720"/>
          <w:titlePg/>
          <w:docGrid w:linePitch="299"/>
        </w:sectPr>
      </w:pPr>
      <w:r w:rsidRPr="001545FC">
        <w:rPr>
          <w:rFonts w:eastAsiaTheme="minorEastAsia"/>
          <w:bCs w:val="0"/>
          <w:sz w:val="24"/>
          <w:szCs w:val="28"/>
        </w:rPr>
        <w:fldChar w:fldCharType="end"/>
      </w:r>
    </w:p>
    <w:p w14:paraId="7F705D96" w14:textId="77777777" w:rsidR="001545FC" w:rsidRPr="001545FC" w:rsidRDefault="001545FC" w:rsidP="001545FC">
      <w:pPr>
        <w:widowControl w:val="0"/>
        <w:spacing w:after="0" w:line="240" w:lineRule="auto"/>
        <w:ind w:left="113"/>
        <w:jc w:val="center"/>
        <w:outlineLvl w:val="0"/>
        <w:rPr>
          <w:rFonts w:eastAsiaTheme="minorEastAsia"/>
          <w:b/>
          <w:szCs w:val="28"/>
        </w:rPr>
      </w:pPr>
      <w:bookmarkStart w:id="503" w:name="_Toc492690395"/>
      <w:r w:rsidRPr="001545FC">
        <w:rPr>
          <w:rFonts w:eastAsiaTheme="minorEastAsia"/>
          <w:b/>
          <w:szCs w:val="28"/>
        </w:rPr>
        <w:lastRenderedPageBreak/>
        <w:t xml:space="preserve">1. ПАСПОРТ РАБОЧЕЙ ПРОГРАММЫ ДИСЦИПЛИНЫ </w:t>
      </w:r>
      <w:r w:rsidRPr="001545FC">
        <w:rPr>
          <w:rFonts w:eastAsiaTheme="minorEastAsia"/>
          <w:b/>
          <w:szCs w:val="28"/>
        </w:rPr>
        <w:br/>
      </w:r>
      <w:bookmarkEnd w:id="503"/>
    </w:p>
    <w:p w14:paraId="14C34EF0" w14:textId="77777777" w:rsidR="001545FC" w:rsidRPr="001545FC" w:rsidRDefault="001545FC" w:rsidP="001545FC">
      <w:pPr>
        <w:widowControl w:val="0"/>
        <w:spacing w:after="0" w:line="240" w:lineRule="auto"/>
        <w:rPr>
          <w:rFonts w:eastAsiaTheme="minorEastAsia"/>
          <w:b/>
          <w:bCs w:val="0"/>
          <w:szCs w:val="28"/>
        </w:rPr>
      </w:pPr>
    </w:p>
    <w:p w14:paraId="23B80204" w14:textId="77777777" w:rsidR="001545FC" w:rsidRPr="001545FC" w:rsidRDefault="001545FC" w:rsidP="00B77C04">
      <w:pPr>
        <w:widowControl w:val="0"/>
        <w:numPr>
          <w:ilvl w:val="1"/>
          <w:numId w:val="62"/>
        </w:numPr>
        <w:tabs>
          <w:tab w:val="left" w:pos="1347"/>
        </w:tabs>
        <w:spacing w:before="4" w:after="0" w:line="240" w:lineRule="auto"/>
        <w:ind w:firstLine="708"/>
        <w:jc w:val="both"/>
        <w:rPr>
          <w:rFonts w:eastAsiaTheme="minorEastAsia"/>
          <w:b/>
          <w:bCs w:val="0"/>
          <w:szCs w:val="28"/>
        </w:rPr>
      </w:pPr>
      <w:r w:rsidRPr="001545FC">
        <w:rPr>
          <w:rFonts w:eastAsiaTheme="minorEastAsia"/>
          <w:b/>
          <w:bCs w:val="0"/>
          <w:szCs w:val="28"/>
        </w:rPr>
        <w:t>Место дисциплины в структуре основной профессиональной образовательной программы</w:t>
      </w:r>
    </w:p>
    <w:p w14:paraId="6532091A" w14:textId="77777777" w:rsidR="001545FC" w:rsidRPr="001545FC" w:rsidRDefault="001545FC" w:rsidP="001545FC">
      <w:pPr>
        <w:widowControl w:val="0"/>
        <w:spacing w:after="0" w:line="240" w:lineRule="auto"/>
        <w:ind w:firstLine="708"/>
        <w:jc w:val="both"/>
        <w:rPr>
          <w:rFonts w:eastAsiaTheme="minorEastAsia"/>
          <w:bCs w:val="0"/>
          <w:szCs w:val="28"/>
        </w:rPr>
      </w:pPr>
      <w:r w:rsidRPr="001545FC">
        <w:rPr>
          <w:rFonts w:eastAsiaTheme="minorEastAsia"/>
          <w:bCs w:val="0"/>
          <w:szCs w:val="28"/>
        </w:rPr>
        <w:t>Рабочая программа общеобразовательной дисциплины является основной частью профессиональной образовательной программы базовой в соответствии с ФГОС по специальности СПО 35.01.27 Мастер сельскохозяйственного производства.</w:t>
      </w:r>
    </w:p>
    <w:p w14:paraId="4B940662" w14:textId="77777777" w:rsidR="001545FC" w:rsidRPr="001545FC" w:rsidRDefault="001545FC" w:rsidP="001545FC">
      <w:pPr>
        <w:widowControl w:val="0"/>
        <w:spacing w:after="0" w:line="240" w:lineRule="auto"/>
        <w:ind w:firstLine="708"/>
        <w:jc w:val="both"/>
        <w:rPr>
          <w:rFonts w:eastAsiaTheme="minorEastAsia"/>
          <w:bCs w:val="0"/>
          <w:szCs w:val="28"/>
        </w:rPr>
      </w:pPr>
    </w:p>
    <w:p w14:paraId="08C5B293" w14:textId="77777777" w:rsidR="001545FC" w:rsidRPr="001545FC" w:rsidRDefault="001545FC" w:rsidP="00B77C04">
      <w:pPr>
        <w:widowControl w:val="0"/>
        <w:numPr>
          <w:ilvl w:val="1"/>
          <w:numId w:val="62"/>
        </w:numPr>
        <w:tabs>
          <w:tab w:val="left" w:pos="1323"/>
        </w:tabs>
        <w:spacing w:after="0" w:line="240" w:lineRule="auto"/>
        <w:ind w:firstLine="708"/>
        <w:jc w:val="both"/>
        <w:rPr>
          <w:rFonts w:eastAsiaTheme="minorEastAsia"/>
          <w:b/>
          <w:bCs w:val="0"/>
          <w:szCs w:val="28"/>
        </w:rPr>
      </w:pPr>
      <w:r w:rsidRPr="001545FC">
        <w:rPr>
          <w:rFonts w:eastAsiaTheme="minorEastAsia"/>
          <w:b/>
          <w:bCs w:val="0"/>
          <w:szCs w:val="28"/>
        </w:rPr>
        <w:t xml:space="preserve">Цели и задачи общеобразовательной дисциплины – требования </w:t>
      </w:r>
      <w:r w:rsidRPr="001545FC">
        <w:rPr>
          <w:rFonts w:eastAsiaTheme="minorEastAsia"/>
          <w:b/>
          <w:bCs w:val="0"/>
          <w:szCs w:val="28"/>
        </w:rPr>
        <w:br/>
        <w:t>к результатам освоения общеобразовательной</w:t>
      </w:r>
      <w:r w:rsidRPr="001545FC">
        <w:rPr>
          <w:rFonts w:eastAsiaTheme="minorEastAsia"/>
          <w:b/>
          <w:bCs w:val="0"/>
          <w:spacing w:val="-12"/>
          <w:szCs w:val="28"/>
        </w:rPr>
        <w:t xml:space="preserve"> </w:t>
      </w:r>
      <w:r w:rsidRPr="001545FC">
        <w:rPr>
          <w:rFonts w:eastAsiaTheme="minorEastAsia"/>
          <w:b/>
          <w:bCs w:val="0"/>
          <w:szCs w:val="28"/>
        </w:rPr>
        <w:t>дисциплины</w:t>
      </w:r>
    </w:p>
    <w:p w14:paraId="23606422" w14:textId="77777777" w:rsidR="001545FC" w:rsidRPr="001545FC" w:rsidRDefault="001545FC" w:rsidP="001545FC">
      <w:pPr>
        <w:widowControl w:val="0"/>
        <w:spacing w:before="74" w:after="0" w:line="240" w:lineRule="auto"/>
        <w:ind w:firstLine="709"/>
        <w:jc w:val="both"/>
        <w:rPr>
          <w:rFonts w:eastAsiaTheme="minorEastAsia"/>
          <w:bCs w:val="0"/>
          <w:szCs w:val="28"/>
        </w:rPr>
      </w:pPr>
      <w:r w:rsidRPr="001545FC">
        <w:rPr>
          <w:rFonts w:eastAsiaTheme="minorEastAsia"/>
          <w:bCs w:val="0"/>
          <w:szCs w:val="28"/>
        </w:rPr>
        <w:t>Содержание программы общеобразовательной дисциплины «Индивидуальный проект»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3EE1EB4" w14:textId="77777777" w:rsidR="001545FC" w:rsidRPr="001545FC" w:rsidRDefault="001545FC" w:rsidP="001545FC">
      <w:pPr>
        <w:widowControl w:val="0"/>
        <w:spacing w:before="6" w:after="0" w:line="240" w:lineRule="auto"/>
        <w:rPr>
          <w:rFonts w:eastAsiaTheme="minorEastAsia"/>
          <w:bCs w:val="0"/>
          <w:szCs w:val="28"/>
        </w:rPr>
      </w:pPr>
    </w:p>
    <w:p w14:paraId="211CBBA1" w14:textId="77777777" w:rsidR="001545FC" w:rsidRPr="001545FC" w:rsidRDefault="001545FC" w:rsidP="001545FC">
      <w:pPr>
        <w:widowControl w:val="0"/>
        <w:spacing w:after="0" w:line="240" w:lineRule="auto"/>
        <w:ind w:firstLine="708"/>
        <w:jc w:val="both"/>
        <w:rPr>
          <w:rFonts w:eastAsiaTheme="minorEastAsia"/>
          <w:bCs w:val="0"/>
          <w:szCs w:val="22"/>
        </w:rPr>
      </w:pPr>
      <w:r w:rsidRPr="001545FC">
        <w:rPr>
          <w:rFonts w:eastAsiaTheme="minorEastAsia"/>
          <w:bCs w:val="0"/>
          <w:szCs w:val="22"/>
        </w:rPr>
        <w:t>В результате освоения обучающийся должен обладать следующими компетенциями, включающими способность:</w:t>
      </w:r>
    </w:p>
    <w:tbl>
      <w:tblPr>
        <w:tblStyle w:val="201"/>
        <w:tblW w:w="5000" w:type="pct"/>
        <w:tblLook w:val="04A0" w:firstRow="1" w:lastRow="0" w:firstColumn="1" w:lastColumn="0" w:noHBand="0" w:noVBand="1"/>
      </w:tblPr>
      <w:tblGrid>
        <w:gridCol w:w="1565"/>
        <w:gridCol w:w="3876"/>
        <w:gridCol w:w="3908"/>
      </w:tblGrid>
      <w:tr w:rsidR="001545FC" w:rsidRPr="001545FC" w14:paraId="0ADD21A3" w14:textId="77777777" w:rsidTr="00103D0B">
        <w:trPr>
          <w:trHeight w:val="586"/>
        </w:trPr>
        <w:tc>
          <w:tcPr>
            <w:tcW w:w="837" w:type="pct"/>
          </w:tcPr>
          <w:p w14:paraId="6656D9F7" w14:textId="77777777" w:rsidR="001545FC" w:rsidRPr="001545FC" w:rsidRDefault="001545FC" w:rsidP="001545FC">
            <w:pPr>
              <w:suppressAutoHyphens/>
              <w:jc w:val="center"/>
              <w:rPr>
                <w:rFonts w:ascii="Times New Roman" w:hAnsi="Times New Roman"/>
                <w:sz w:val="24"/>
                <w:szCs w:val="24"/>
              </w:rPr>
            </w:pPr>
            <w:r w:rsidRPr="001545FC">
              <w:rPr>
                <w:rFonts w:ascii="Times New Roman" w:hAnsi="Times New Roman"/>
                <w:sz w:val="24"/>
                <w:szCs w:val="24"/>
              </w:rPr>
              <w:t>Код</w:t>
            </w:r>
          </w:p>
          <w:p w14:paraId="2CF4C7B3" w14:textId="77777777" w:rsidR="001545FC" w:rsidRPr="001545FC" w:rsidRDefault="001545FC" w:rsidP="001545FC">
            <w:pPr>
              <w:jc w:val="center"/>
              <w:rPr>
                <w:rFonts w:ascii="Times New Roman" w:hAnsi="Times New Roman"/>
                <w:iCs/>
                <w:sz w:val="24"/>
                <w:szCs w:val="24"/>
              </w:rPr>
            </w:pPr>
            <w:r w:rsidRPr="001545FC">
              <w:rPr>
                <w:rFonts w:ascii="Times New Roman" w:hAnsi="Times New Roman"/>
                <w:sz w:val="24"/>
                <w:szCs w:val="24"/>
              </w:rPr>
              <w:t>компетенции</w:t>
            </w:r>
          </w:p>
        </w:tc>
        <w:tc>
          <w:tcPr>
            <w:tcW w:w="2073" w:type="pct"/>
          </w:tcPr>
          <w:p w14:paraId="459DF83E" w14:textId="77777777" w:rsidR="001545FC" w:rsidRPr="001545FC" w:rsidRDefault="001545FC" w:rsidP="001545FC">
            <w:pPr>
              <w:suppressAutoHyphens/>
              <w:jc w:val="center"/>
              <w:rPr>
                <w:rFonts w:ascii="Times New Roman" w:hAnsi="Times New Roman"/>
                <w:iCs/>
                <w:sz w:val="24"/>
                <w:szCs w:val="24"/>
              </w:rPr>
            </w:pPr>
            <w:r w:rsidRPr="001545FC">
              <w:rPr>
                <w:rFonts w:ascii="Times New Roman" w:hAnsi="Times New Roman"/>
                <w:iCs/>
                <w:sz w:val="24"/>
                <w:szCs w:val="24"/>
              </w:rPr>
              <w:t>Формулировка компетенции</w:t>
            </w:r>
            <w:r w:rsidRPr="001545FC">
              <w:rPr>
                <w:rFonts w:ascii="Times New Roman" w:hAnsi="Times New Roman"/>
                <w:iCs/>
                <w:sz w:val="24"/>
                <w:szCs w:val="24"/>
                <w:vertAlign w:val="superscript"/>
              </w:rPr>
              <w:footnoteReference w:id="16"/>
            </w:r>
          </w:p>
        </w:tc>
        <w:tc>
          <w:tcPr>
            <w:tcW w:w="2090" w:type="pct"/>
          </w:tcPr>
          <w:p w14:paraId="584930AC" w14:textId="77777777" w:rsidR="001545FC" w:rsidRPr="001545FC" w:rsidRDefault="001545FC" w:rsidP="001545FC">
            <w:pPr>
              <w:suppressAutoHyphens/>
              <w:jc w:val="center"/>
              <w:rPr>
                <w:rFonts w:ascii="Times New Roman" w:hAnsi="Times New Roman"/>
                <w:iCs/>
                <w:sz w:val="24"/>
                <w:szCs w:val="24"/>
              </w:rPr>
            </w:pPr>
            <w:r w:rsidRPr="001545FC">
              <w:rPr>
                <w:rFonts w:ascii="Times New Roman" w:hAnsi="Times New Roman"/>
                <w:iCs/>
                <w:sz w:val="24"/>
                <w:szCs w:val="24"/>
              </w:rPr>
              <w:t xml:space="preserve">Знания, умения </w:t>
            </w:r>
            <w:r w:rsidRPr="001545FC">
              <w:rPr>
                <w:rFonts w:ascii="Times New Roman" w:hAnsi="Times New Roman"/>
                <w:iCs/>
                <w:sz w:val="24"/>
                <w:szCs w:val="24"/>
                <w:vertAlign w:val="superscript"/>
              </w:rPr>
              <w:footnoteReference w:id="17"/>
            </w:r>
          </w:p>
        </w:tc>
      </w:tr>
      <w:tr w:rsidR="001545FC" w:rsidRPr="001545FC" w14:paraId="07857409" w14:textId="77777777" w:rsidTr="00103D0B">
        <w:trPr>
          <w:trHeight w:val="283"/>
        </w:trPr>
        <w:tc>
          <w:tcPr>
            <w:tcW w:w="837" w:type="pct"/>
            <w:vMerge w:val="restart"/>
          </w:tcPr>
          <w:p w14:paraId="606013F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01</w:t>
            </w:r>
          </w:p>
        </w:tc>
        <w:tc>
          <w:tcPr>
            <w:tcW w:w="2073" w:type="pct"/>
            <w:vMerge w:val="restart"/>
          </w:tcPr>
          <w:p w14:paraId="60EA31C9"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iCs/>
                <w:sz w:val="24"/>
                <w:szCs w:val="24"/>
                <w:lang w:val="ru-RU"/>
              </w:rPr>
              <w:t>Выбирать способы решения задач профессиональной деятельности применительно к различным контекстам</w:t>
            </w:r>
          </w:p>
        </w:tc>
        <w:tc>
          <w:tcPr>
            <w:tcW w:w="2090" w:type="pct"/>
          </w:tcPr>
          <w:p w14:paraId="1384C410"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7625DB2"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iCs/>
                <w:sz w:val="24"/>
                <w:szCs w:val="24"/>
                <w:lang w:val="ru-RU"/>
              </w:rPr>
              <w:t>составлять план действия; определять необходимые ресурсы;</w:t>
            </w:r>
          </w:p>
          <w:p w14:paraId="43B1653B"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iCs/>
                <w:sz w:val="24"/>
                <w:szCs w:val="24"/>
                <w:lang w:val="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1545FC" w:rsidRPr="001545FC" w14:paraId="60462881" w14:textId="77777777" w:rsidTr="00103D0B">
        <w:trPr>
          <w:trHeight w:val="283"/>
        </w:trPr>
        <w:tc>
          <w:tcPr>
            <w:tcW w:w="837" w:type="pct"/>
            <w:vMerge/>
          </w:tcPr>
          <w:p w14:paraId="25C12A74"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E866BEB" w14:textId="77777777" w:rsidR="001545FC" w:rsidRPr="001545FC" w:rsidRDefault="001545FC" w:rsidP="001545FC">
            <w:pPr>
              <w:suppressAutoHyphens/>
              <w:rPr>
                <w:rFonts w:ascii="Times New Roman" w:hAnsi="Times New Roman"/>
                <w:sz w:val="24"/>
                <w:szCs w:val="24"/>
                <w:lang w:val="ru-RU"/>
              </w:rPr>
            </w:pPr>
          </w:p>
        </w:tc>
        <w:tc>
          <w:tcPr>
            <w:tcW w:w="2090" w:type="pct"/>
          </w:tcPr>
          <w:p w14:paraId="05E7170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а</w:t>
            </w:r>
            <w:r w:rsidRPr="001545FC">
              <w:rPr>
                <w:rFonts w:ascii="Times New Roman" w:hAnsi="Times New Roman"/>
                <w:sz w:val="24"/>
                <w:szCs w:val="24"/>
                <w:lang w:val="ru-RU"/>
              </w:rPr>
              <w:t xml:space="preserve">ктуальный </w:t>
            </w:r>
            <w:r w:rsidRPr="001545FC">
              <w:rPr>
                <w:rFonts w:ascii="Times New Roman" w:hAnsi="Times New Roman"/>
                <w:sz w:val="24"/>
                <w:szCs w:val="24"/>
                <w:lang w:val="ru-RU"/>
              </w:rPr>
              <w:lastRenderedPageBreak/>
              <w:t>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D6B166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sz w:val="24"/>
                <w:szCs w:val="24"/>
                <w:lang w:val="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545FC" w:rsidRPr="001545FC" w14:paraId="0B033041" w14:textId="77777777" w:rsidTr="00103D0B">
        <w:trPr>
          <w:trHeight w:val="283"/>
        </w:trPr>
        <w:tc>
          <w:tcPr>
            <w:tcW w:w="837" w:type="pct"/>
            <w:vMerge w:val="restart"/>
          </w:tcPr>
          <w:p w14:paraId="7E8CCF9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lastRenderedPageBreak/>
              <w:t>ОК 02</w:t>
            </w:r>
          </w:p>
        </w:tc>
        <w:tc>
          <w:tcPr>
            <w:tcW w:w="2073" w:type="pct"/>
            <w:vMerge w:val="restart"/>
          </w:tcPr>
          <w:p w14:paraId="7B043E1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0" w:type="pct"/>
          </w:tcPr>
          <w:p w14:paraId="6CD0380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1545FC" w:rsidRPr="001545FC" w14:paraId="48EAA607" w14:textId="77777777" w:rsidTr="00103D0B">
        <w:trPr>
          <w:trHeight w:val="283"/>
        </w:trPr>
        <w:tc>
          <w:tcPr>
            <w:tcW w:w="837" w:type="pct"/>
            <w:vMerge/>
          </w:tcPr>
          <w:p w14:paraId="145EE5E3"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17A5F8C1" w14:textId="77777777" w:rsidR="001545FC" w:rsidRPr="001545FC" w:rsidRDefault="001545FC" w:rsidP="001545FC">
            <w:pPr>
              <w:suppressAutoHyphens/>
              <w:rPr>
                <w:rFonts w:ascii="Times New Roman" w:hAnsi="Times New Roman"/>
                <w:sz w:val="24"/>
                <w:szCs w:val="24"/>
                <w:lang w:val="ru-RU"/>
              </w:rPr>
            </w:pPr>
          </w:p>
        </w:tc>
        <w:tc>
          <w:tcPr>
            <w:tcW w:w="2090" w:type="pct"/>
          </w:tcPr>
          <w:p w14:paraId="5544BBEF"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1545FC" w:rsidRPr="001545FC" w14:paraId="4B9FB81D" w14:textId="77777777" w:rsidTr="00103D0B">
        <w:trPr>
          <w:trHeight w:val="283"/>
        </w:trPr>
        <w:tc>
          <w:tcPr>
            <w:tcW w:w="837" w:type="pct"/>
            <w:vMerge w:val="restart"/>
          </w:tcPr>
          <w:p w14:paraId="6CF02B17"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03</w:t>
            </w:r>
          </w:p>
        </w:tc>
        <w:tc>
          <w:tcPr>
            <w:tcW w:w="2073" w:type="pct"/>
            <w:vMerge w:val="restart"/>
          </w:tcPr>
          <w:p w14:paraId="54B1F54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 xml:space="preserve">Планировать и реализовывать собственное профессиональное и личностное развитие, предпринимательскую </w:t>
            </w:r>
            <w:r w:rsidRPr="001545FC">
              <w:rPr>
                <w:rFonts w:ascii="Times New Roman" w:hAnsi="Times New Roman"/>
                <w:sz w:val="24"/>
                <w:szCs w:val="24"/>
                <w:lang w:val="ru-RU"/>
              </w:rPr>
              <w:lastRenderedPageBreak/>
              <w:t>деятельность в профессиональной сфере, использовать знания по финансовой грамотности в различных жизненных ситуациях.</w:t>
            </w:r>
          </w:p>
        </w:tc>
        <w:tc>
          <w:tcPr>
            <w:tcW w:w="2090" w:type="pct"/>
          </w:tcPr>
          <w:p w14:paraId="4A1CBD8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lastRenderedPageBreak/>
              <w:t xml:space="preserve">Умения: </w:t>
            </w:r>
            <w:r w:rsidRPr="001545FC">
              <w:rPr>
                <w:rFonts w:ascii="Times New Roman" w:hAnsi="Times New Roman"/>
                <w:iCs/>
                <w:sz w:val="24"/>
                <w:szCs w:val="24"/>
                <w:lang w:val="ru-RU"/>
              </w:rPr>
              <w:t xml:space="preserve">определять актуальность нормативно-правовой документации в профессиональной деятельности; </w:t>
            </w:r>
            <w:r w:rsidRPr="001545FC">
              <w:rPr>
                <w:rFonts w:ascii="Times New Roman" w:hAnsi="Times New Roman"/>
                <w:lang w:val="ru-RU"/>
              </w:rPr>
              <w:t xml:space="preserve">применять </w:t>
            </w:r>
            <w:r w:rsidRPr="001545FC">
              <w:rPr>
                <w:rFonts w:ascii="Times New Roman" w:hAnsi="Times New Roman"/>
                <w:lang w:val="ru-RU"/>
              </w:rPr>
              <w:lastRenderedPageBreak/>
              <w:t xml:space="preserve">современную научную профессиональную терминологию; </w:t>
            </w:r>
            <w:r w:rsidRPr="001545FC">
              <w:rPr>
                <w:rFonts w:ascii="Times New Roman" w:hAnsi="Times New Roman"/>
                <w:sz w:val="24"/>
                <w:szCs w:val="24"/>
                <w:lang w:val="ru-RU"/>
              </w:rPr>
              <w:t xml:space="preserve">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545FC">
              <w:rPr>
                <w:rFonts w:ascii="Times New Roman" w:hAnsi="Times New Roman"/>
                <w:iCs/>
                <w:sz w:val="24"/>
                <w:szCs w:val="24"/>
                <w:lang w:val="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545FC" w:rsidRPr="001545FC" w14:paraId="02037ACC" w14:textId="77777777" w:rsidTr="00103D0B">
        <w:trPr>
          <w:trHeight w:val="283"/>
        </w:trPr>
        <w:tc>
          <w:tcPr>
            <w:tcW w:w="837" w:type="pct"/>
            <w:vMerge/>
          </w:tcPr>
          <w:p w14:paraId="496702B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0FE0A3BE" w14:textId="77777777" w:rsidR="001545FC" w:rsidRPr="001545FC" w:rsidRDefault="001545FC" w:rsidP="001545FC">
            <w:pPr>
              <w:suppressAutoHyphens/>
              <w:rPr>
                <w:rFonts w:ascii="Times New Roman" w:hAnsi="Times New Roman"/>
                <w:sz w:val="24"/>
                <w:szCs w:val="24"/>
                <w:lang w:val="ru-RU"/>
              </w:rPr>
            </w:pPr>
          </w:p>
        </w:tc>
        <w:tc>
          <w:tcPr>
            <w:tcW w:w="2090" w:type="pct"/>
          </w:tcPr>
          <w:p w14:paraId="37F6616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1545FC">
              <w:rPr>
                <w:rFonts w:ascii="Times New Roman" w:hAnsi="Times New Roman"/>
                <w:sz w:val="24"/>
                <w:szCs w:val="24"/>
                <w:lang w:val="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1545FC" w:rsidRPr="001545FC" w14:paraId="56CB396C" w14:textId="77777777" w:rsidTr="00103D0B">
        <w:trPr>
          <w:trHeight w:val="283"/>
        </w:trPr>
        <w:tc>
          <w:tcPr>
            <w:tcW w:w="837" w:type="pct"/>
            <w:vMerge w:val="restart"/>
          </w:tcPr>
          <w:p w14:paraId="5A8A976F"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04</w:t>
            </w:r>
          </w:p>
        </w:tc>
        <w:tc>
          <w:tcPr>
            <w:tcW w:w="2073" w:type="pct"/>
            <w:vMerge w:val="restart"/>
          </w:tcPr>
          <w:p w14:paraId="11E0676E"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Эффективно взаимодействовать и работать в коллективе и команде</w:t>
            </w:r>
          </w:p>
        </w:tc>
        <w:tc>
          <w:tcPr>
            <w:tcW w:w="2090" w:type="pct"/>
          </w:tcPr>
          <w:p w14:paraId="68EC92DE"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pacing w:val="-4"/>
                <w:sz w:val="24"/>
                <w:szCs w:val="24"/>
                <w:lang w:val="ru-RU"/>
              </w:rPr>
              <w:t xml:space="preserve">Умения: </w:t>
            </w:r>
            <w:r w:rsidRPr="001545FC">
              <w:rPr>
                <w:rFonts w:ascii="Times New Roman" w:hAnsi="Times New Roman"/>
                <w:spacing w:val="-4"/>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545FC" w:rsidRPr="001545FC" w14:paraId="1998C94B" w14:textId="77777777" w:rsidTr="00103D0B">
        <w:trPr>
          <w:trHeight w:val="283"/>
        </w:trPr>
        <w:tc>
          <w:tcPr>
            <w:tcW w:w="837" w:type="pct"/>
            <w:vMerge/>
          </w:tcPr>
          <w:p w14:paraId="4D66B7D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8A81B4E" w14:textId="77777777" w:rsidR="001545FC" w:rsidRPr="001545FC" w:rsidRDefault="001545FC" w:rsidP="001545FC">
            <w:pPr>
              <w:suppressAutoHyphens/>
              <w:rPr>
                <w:rFonts w:ascii="Times New Roman" w:hAnsi="Times New Roman"/>
                <w:sz w:val="24"/>
                <w:szCs w:val="24"/>
                <w:lang w:val="ru-RU"/>
              </w:rPr>
            </w:pPr>
          </w:p>
        </w:tc>
        <w:tc>
          <w:tcPr>
            <w:tcW w:w="2090" w:type="pct"/>
          </w:tcPr>
          <w:p w14:paraId="642C7BD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1545FC" w:rsidRPr="001545FC" w14:paraId="33B24016" w14:textId="77777777" w:rsidTr="00103D0B">
        <w:trPr>
          <w:trHeight w:val="1002"/>
        </w:trPr>
        <w:tc>
          <w:tcPr>
            <w:tcW w:w="837" w:type="pct"/>
            <w:vMerge w:val="restart"/>
          </w:tcPr>
          <w:p w14:paraId="156F0D5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05</w:t>
            </w:r>
          </w:p>
        </w:tc>
        <w:tc>
          <w:tcPr>
            <w:tcW w:w="2073" w:type="pct"/>
            <w:vMerge w:val="restart"/>
          </w:tcPr>
          <w:p w14:paraId="605F0324"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0" w:type="pct"/>
          </w:tcPr>
          <w:p w14:paraId="38085BB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грамотно </w:t>
            </w:r>
            <w:r w:rsidRPr="001545FC">
              <w:rPr>
                <w:rFonts w:ascii="Times New Roman" w:hAnsi="Times New Roman"/>
                <w:sz w:val="24"/>
                <w:szCs w:val="24"/>
                <w:lang w:val="ru-RU"/>
              </w:rPr>
              <w:t xml:space="preserve">излагать свои мысли и оформлять документы по профессиональной тематике на государственном языке, </w:t>
            </w:r>
            <w:r w:rsidRPr="001545FC">
              <w:rPr>
                <w:rFonts w:ascii="Times New Roman" w:hAnsi="Times New Roman"/>
                <w:iCs/>
                <w:sz w:val="24"/>
                <w:szCs w:val="24"/>
                <w:lang w:val="ru-RU"/>
              </w:rPr>
              <w:t>проявлять толерантность в рабочем коллективе</w:t>
            </w:r>
          </w:p>
        </w:tc>
      </w:tr>
      <w:tr w:rsidR="001545FC" w:rsidRPr="001545FC" w14:paraId="33A8335C" w14:textId="77777777" w:rsidTr="00103D0B">
        <w:trPr>
          <w:trHeight w:val="1121"/>
        </w:trPr>
        <w:tc>
          <w:tcPr>
            <w:tcW w:w="837" w:type="pct"/>
            <w:vMerge/>
          </w:tcPr>
          <w:p w14:paraId="58515AF7"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41BA0CE" w14:textId="77777777" w:rsidR="001545FC" w:rsidRPr="001545FC" w:rsidRDefault="001545FC" w:rsidP="001545FC">
            <w:pPr>
              <w:suppressAutoHyphens/>
              <w:rPr>
                <w:rFonts w:ascii="Times New Roman" w:hAnsi="Times New Roman"/>
                <w:sz w:val="24"/>
                <w:szCs w:val="24"/>
                <w:lang w:val="ru-RU"/>
              </w:rPr>
            </w:pPr>
          </w:p>
        </w:tc>
        <w:tc>
          <w:tcPr>
            <w:tcW w:w="2090" w:type="pct"/>
          </w:tcPr>
          <w:p w14:paraId="72F4C7F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особенности социального и культурного контекста; правила оформления документов и построения устных сообщений</w:t>
            </w:r>
          </w:p>
        </w:tc>
      </w:tr>
      <w:tr w:rsidR="001545FC" w:rsidRPr="001545FC" w14:paraId="3DF5A13B" w14:textId="77777777" w:rsidTr="00103D0B">
        <w:trPr>
          <w:trHeight w:val="615"/>
        </w:trPr>
        <w:tc>
          <w:tcPr>
            <w:tcW w:w="837" w:type="pct"/>
            <w:vMerge w:val="restart"/>
          </w:tcPr>
          <w:p w14:paraId="56C7282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lastRenderedPageBreak/>
              <w:t>ОК 06</w:t>
            </w:r>
          </w:p>
        </w:tc>
        <w:tc>
          <w:tcPr>
            <w:tcW w:w="2073" w:type="pct"/>
            <w:vMerge w:val="restart"/>
          </w:tcPr>
          <w:p w14:paraId="315CA1A2"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0" w:type="pct"/>
          </w:tcPr>
          <w:p w14:paraId="49B19D8A"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описывать значимость своей </w:t>
            </w:r>
            <w:r w:rsidRPr="001545FC">
              <w:rPr>
                <w:rFonts w:ascii="Times New Roman" w:hAnsi="Times New Roman"/>
                <w:i/>
                <w:iCs/>
                <w:sz w:val="24"/>
                <w:szCs w:val="24"/>
                <w:lang w:val="ru-RU"/>
              </w:rPr>
              <w:t xml:space="preserve">специальности; </w:t>
            </w:r>
            <w:r w:rsidRPr="001545FC">
              <w:rPr>
                <w:rFonts w:ascii="Times New Roman" w:hAnsi="Times New Roman"/>
                <w:iCs/>
                <w:sz w:val="24"/>
                <w:szCs w:val="24"/>
                <w:lang w:val="ru-RU"/>
              </w:rPr>
              <w:t>применять стандарты антикоррупционного поведения</w:t>
            </w:r>
          </w:p>
        </w:tc>
      </w:tr>
      <w:tr w:rsidR="001545FC" w:rsidRPr="001545FC" w14:paraId="151A680F" w14:textId="77777777" w:rsidTr="00103D0B">
        <w:trPr>
          <w:trHeight w:val="1138"/>
        </w:trPr>
        <w:tc>
          <w:tcPr>
            <w:tcW w:w="837" w:type="pct"/>
            <w:vMerge/>
          </w:tcPr>
          <w:p w14:paraId="13373611"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821F7A7" w14:textId="77777777" w:rsidR="001545FC" w:rsidRPr="001545FC" w:rsidRDefault="001545FC" w:rsidP="001545FC">
            <w:pPr>
              <w:suppressAutoHyphens/>
              <w:rPr>
                <w:rFonts w:ascii="Times New Roman" w:hAnsi="Times New Roman"/>
                <w:sz w:val="24"/>
                <w:szCs w:val="24"/>
                <w:lang w:val="ru-RU"/>
              </w:rPr>
            </w:pPr>
          </w:p>
        </w:tc>
        <w:tc>
          <w:tcPr>
            <w:tcW w:w="2090" w:type="pct"/>
          </w:tcPr>
          <w:p w14:paraId="5A269476" w14:textId="77777777" w:rsidR="001545FC" w:rsidRPr="001545FC" w:rsidRDefault="001545FC" w:rsidP="001545FC">
            <w:pPr>
              <w:suppressAutoHyphens/>
              <w:rPr>
                <w:rFonts w:ascii="Times New Roman" w:hAnsi="Times New Roman"/>
                <w:iCs/>
                <w:sz w:val="24"/>
                <w:szCs w:val="24"/>
              </w:rPr>
            </w:pPr>
            <w:r w:rsidRPr="001545FC">
              <w:rPr>
                <w:rFonts w:ascii="Times New Roman" w:hAnsi="Times New Roman"/>
                <w:b/>
                <w:iCs/>
                <w:sz w:val="24"/>
                <w:szCs w:val="24"/>
              </w:rPr>
              <w:t xml:space="preserve">Знания: </w:t>
            </w:r>
            <w:r w:rsidRPr="001545FC">
              <w:rPr>
                <w:rFonts w:ascii="Times New Roman" w:hAnsi="Times New Roman"/>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1545FC" w:rsidRPr="001545FC" w14:paraId="4C1CD326" w14:textId="77777777" w:rsidTr="00103D0B">
        <w:trPr>
          <w:trHeight w:val="982"/>
        </w:trPr>
        <w:tc>
          <w:tcPr>
            <w:tcW w:w="837" w:type="pct"/>
            <w:vMerge w:val="restart"/>
          </w:tcPr>
          <w:p w14:paraId="3116BE3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07</w:t>
            </w:r>
          </w:p>
        </w:tc>
        <w:tc>
          <w:tcPr>
            <w:tcW w:w="2073" w:type="pct"/>
            <w:vMerge w:val="restart"/>
          </w:tcPr>
          <w:p w14:paraId="508C6214" w14:textId="77777777" w:rsidR="001545FC" w:rsidRPr="001545FC" w:rsidRDefault="001545FC" w:rsidP="001545FC">
            <w:pPr>
              <w:suppressAutoHyphens/>
              <w:rPr>
                <w:rFonts w:ascii="Times New Roman" w:hAnsi="Times New Roman"/>
                <w:sz w:val="24"/>
                <w:szCs w:val="24"/>
              </w:rPr>
            </w:pPr>
            <w:r w:rsidRPr="001545F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0" w:type="pct"/>
          </w:tcPr>
          <w:p w14:paraId="349B7D25" w14:textId="77777777" w:rsidR="001545FC" w:rsidRPr="001545FC" w:rsidRDefault="001545FC" w:rsidP="001545FC">
            <w:pPr>
              <w:suppressAutoHyphens/>
              <w:rPr>
                <w:rFonts w:ascii="Times New Roman" w:hAnsi="Times New Roman"/>
                <w:iCs/>
                <w:sz w:val="24"/>
                <w:szCs w:val="24"/>
              </w:rPr>
            </w:pPr>
            <w:r w:rsidRPr="001545FC">
              <w:rPr>
                <w:rFonts w:ascii="Times New Roman" w:hAnsi="Times New Roman"/>
                <w:b/>
                <w:iCs/>
                <w:sz w:val="24"/>
                <w:szCs w:val="24"/>
              </w:rPr>
              <w:t xml:space="preserve">Умения: </w:t>
            </w:r>
            <w:r w:rsidRPr="001545FC">
              <w:rPr>
                <w:rFonts w:ascii="Times New Roman" w:hAnsi="Times New Roman"/>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1545FC">
              <w:rPr>
                <w:rFonts w:ascii="Times New Roman" w:hAnsi="Times New Roman"/>
              </w:rPr>
              <w:t xml:space="preserve"> </w:t>
            </w:r>
            <w:r w:rsidRPr="001545FC">
              <w:rPr>
                <w:rFonts w:ascii="Times New Roman" w:hAnsi="Times New Roman"/>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1545FC" w:rsidRPr="001545FC" w14:paraId="36AE5E77" w14:textId="77777777" w:rsidTr="00103D0B">
        <w:trPr>
          <w:trHeight w:val="1228"/>
        </w:trPr>
        <w:tc>
          <w:tcPr>
            <w:tcW w:w="837" w:type="pct"/>
            <w:vMerge/>
          </w:tcPr>
          <w:p w14:paraId="08DD496D" w14:textId="77777777" w:rsidR="001545FC" w:rsidRPr="001545FC" w:rsidRDefault="001545FC" w:rsidP="001545FC">
            <w:pPr>
              <w:ind w:left="113" w:right="113"/>
              <w:jc w:val="center"/>
              <w:rPr>
                <w:rFonts w:ascii="Times New Roman" w:hAnsi="Times New Roman"/>
                <w:iCs/>
                <w:sz w:val="24"/>
                <w:szCs w:val="24"/>
              </w:rPr>
            </w:pPr>
          </w:p>
        </w:tc>
        <w:tc>
          <w:tcPr>
            <w:tcW w:w="2073" w:type="pct"/>
            <w:vMerge/>
          </w:tcPr>
          <w:p w14:paraId="2C568E4D" w14:textId="77777777" w:rsidR="001545FC" w:rsidRPr="001545FC" w:rsidRDefault="001545FC" w:rsidP="001545FC">
            <w:pPr>
              <w:suppressAutoHyphens/>
              <w:rPr>
                <w:rFonts w:ascii="Times New Roman" w:hAnsi="Times New Roman"/>
                <w:sz w:val="24"/>
                <w:szCs w:val="24"/>
              </w:rPr>
            </w:pPr>
          </w:p>
        </w:tc>
        <w:tc>
          <w:tcPr>
            <w:tcW w:w="2090" w:type="pct"/>
          </w:tcPr>
          <w:p w14:paraId="0F9DE031" w14:textId="77777777" w:rsidR="001545FC" w:rsidRPr="001545FC" w:rsidRDefault="001545FC" w:rsidP="001545FC">
            <w:pPr>
              <w:suppressAutoHyphens/>
              <w:rPr>
                <w:rFonts w:ascii="Times New Roman" w:hAnsi="Times New Roman"/>
                <w:b/>
                <w:iCs/>
                <w:sz w:val="24"/>
                <w:szCs w:val="24"/>
              </w:rPr>
            </w:pPr>
            <w:r w:rsidRPr="001545FC">
              <w:rPr>
                <w:rFonts w:ascii="Times New Roman" w:hAnsi="Times New Roman"/>
                <w:b/>
                <w:iCs/>
                <w:sz w:val="24"/>
                <w:szCs w:val="24"/>
              </w:rPr>
              <w:t xml:space="preserve">Знания: </w:t>
            </w:r>
            <w:r w:rsidRPr="001545FC">
              <w:rPr>
                <w:rFonts w:ascii="Times New Roman" w:hAnsi="Times New Roman"/>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1545FC" w:rsidRPr="001545FC" w14:paraId="38D39891" w14:textId="77777777" w:rsidTr="00103D0B">
        <w:trPr>
          <w:trHeight w:val="1267"/>
        </w:trPr>
        <w:tc>
          <w:tcPr>
            <w:tcW w:w="837" w:type="pct"/>
            <w:vMerge w:val="restart"/>
          </w:tcPr>
          <w:p w14:paraId="5A6ACA9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08</w:t>
            </w:r>
          </w:p>
        </w:tc>
        <w:tc>
          <w:tcPr>
            <w:tcW w:w="2073" w:type="pct"/>
            <w:vMerge w:val="restart"/>
          </w:tcPr>
          <w:p w14:paraId="4DEA7751" w14:textId="77777777" w:rsidR="001545FC" w:rsidRPr="001545FC" w:rsidRDefault="001545FC" w:rsidP="001545FC">
            <w:pPr>
              <w:jc w:val="both"/>
              <w:rPr>
                <w:rFonts w:ascii="Times New Roman" w:hAnsi="Times New Roman"/>
                <w:sz w:val="24"/>
                <w:szCs w:val="24"/>
              </w:rPr>
            </w:pPr>
            <w:r w:rsidRPr="001545F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090" w:type="pct"/>
          </w:tcPr>
          <w:p w14:paraId="36F03951" w14:textId="77777777" w:rsidR="001545FC" w:rsidRPr="001545FC" w:rsidRDefault="001545FC" w:rsidP="001545FC">
            <w:pPr>
              <w:suppressAutoHyphens/>
              <w:rPr>
                <w:rFonts w:ascii="Times New Roman" w:hAnsi="Times New Roman"/>
                <w:b/>
                <w:iCs/>
                <w:sz w:val="24"/>
                <w:szCs w:val="24"/>
              </w:rPr>
            </w:pPr>
            <w:r w:rsidRPr="001545FC">
              <w:rPr>
                <w:rFonts w:ascii="Times New Roman" w:hAnsi="Times New Roman"/>
                <w:b/>
                <w:iCs/>
                <w:sz w:val="24"/>
                <w:szCs w:val="24"/>
              </w:rPr>
              <w:t xml:space="preserve">Умения: </w:t>
            </w:r>
            <w:r w:rsidRPr="001545FC">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1545FC" w:rsidRPr="001545FC" w14:paraId="1AE1A4A7" w14:textId="77777777" w:rsidTr="00103D0B">
        <w:trPr>
          <w:trHeight w:val="1430"/>
        </w:trPr>
        <w:tc>
          <w:tcPr>
            <w:tcW w:w="837" w:type="pct"/>
            <w:vMerge/>
          </w:tcPr>
          <w:p w14:paraId="2890B8BC" w14:textId="77777777" w:rsidR="001545FC" w:rsidRPr="001545FC" w:rsidRDefault="001545FC" w:rsidP="001545FC">
            <w:pPr>
              <w:ind w:left="113" w:right="113"/>
              <w:jc w:val="center"/>
              <w:rPr>
                <w:rFonts w:ascii="Times New Roman" w:hAnsi="Times New Roman"/>
                <w:iCs/>
                <w:sz w:val="24"/>
                <w:szCs w:val="24"/>
              </w:rPr>
            </w:pPr>
          </w:p>
        </w:tc>
        <w:tc>
          <w:tcPr>
            <w:tcW w:w="2073" w:type="pct"/>
            <w:vMerge/>
          </w:tcPr>
          <w:p w14:paraId="530BD7C4" w14:textId="77777777" w:rsidR="001545FC" w:rsidRPr="001545FC" w:rsidRDefault="001545FC" w:rsidP="001545FC">
            <w:pPr>
              <w:suppressAutoHyphens/>
              <w:jc w:val="both"/>
              <w:rPr>
                <w:rFonts w:ascii="Times New Roman" w:hAnsi="Times New Roman"/>
                <w:sz w:val="24"/>
                <w:szCs w:val="24"/>
              </w:rPr>
            </w:pPr>
          </w:p>
        </w:tc>
        <w:tc>
          <w:tcPr>
            <w:tcW w:w="2090" w:type="pct"/>
          </w:tcPr>
          <w:p w14:paraId="08616162" w14:textId="77777777" w:rsidR="001545FC" w:rsidRPr="001545FC" w:rsidRDefault="001545FC" w:rsidP="001545FC">
            <w:pPr>
              <w:suppressAutoHyphens/>
              <w:rPr>
                <w:rFonts w:ascii="Times New Roman" w:hAnsi="Times New Roman"/>
                <w:b/>
                <w:iCs/>
                <w:sz w:val="24"/>
                <w:szCs w:val="24"/>
              </w:rPr>
            </w:pPr>
            <w:r w:rsidRPr="001545FC">
              <w:rPr>
                <w:rFonts w:ascii="Times New Roman" w:hAnsi="Times New Roman"/>
                <w:b/>
                <w:iCs/>
                <w:sz w:val="24"/>
                <w:szCs w:val="24"/>
              </w:rPr>
              <w:t xml:space="preserve">Знания: </w:t>
            </w:r>
            <w:r w:rsidRPr="001545FC">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1545FC">
              <w:rPr>
                <w:rFonts w:ascii="Times New Roman" w:hAnsi="Times New Roman"/>
                <w:i/>
                <w:iCs/>
                <w:sz w:val="24"/>
                <w:szCs w:val="24"/>
              </w:rPr>
              <w:t>;</w:t>
            </w:r>
            <w:r w:rsidRPr="001545FC">
              <w:rPr>
                <w:rFonts w:ascii="Times New Roman" w:hAnsi="Times New Roman"/>
                <w:iCs/>
                <w:sz w:val="24"/>
                <w:szCs w:val="24"/>
              </w:rPr>
              <w:t xml:space="preserve"> средства профилактики перенапряжения</w:t>
            </w:r>
          </w:p>
        </w:tc>
      </w:tr>
      <w:tr w:rsidR="001545FC" w:rsidRPr="001545FC" w14:paraId="5AC35C89" w14:textId="77777777" w:rsidTr="00103D0B">
        <w:trPr>
          <w:trHeight w:val="983"/>
        </w:trPr>
        <w:tc>
          <w:tcPr>
            <w:tcW w:w="837" w:type="pct"/>
            <w:vMerge w:val="restart"/>
          </w:tcPr>
          <w:p w14:paraId="5D76490C"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09</w:t>
            </w:r>
          </w:p>
        </w:tc>
        <w:tc>
          <w:tcPr>
            <w:tcW w:w="2073" w:type="pct"/>
            <w:vMerge w:val="restart"/>
          </w:tcPr>
          <w:p w14:paraId="1DDD3BE9" w14:textId="77777777" w:rsidR="001545FC" w:rsidRPr="001545FC" w:rsidRDefault="001545FC" w:rsidP="001545FC">
            <w:pPr>
              <w:suppressAutoHyphens/>
              <w:rPr>
                <w:rFonts w:ascii="Times New Roman" w:hAnsi="Times New Roman"/>
                <w:sz w:val="24"/>
                <w:szCs w:val="24"/>
              </w:rPr>
            </w:pPr>
            <w:r w:rsidRPr="001545FC">
              <w:rPr>
                <w:rFonts w:ascii="Times New Roman" w:hAnsi="Times New Roman"/>
                <w:sz w:val="24"/>
                <w:szCs w:val="24"/>
              </w:rPr>
              <w:t>Пользоваться профессиональной документацией на государственном и иностранном языках</w:t>
            </w:r>
          </w:p>
        </w:tc>
        <w:tc>
          <w:tcPr>
            <w:tcW w:w="2090" w:type="pct"/>
          </w:tcPr>
          <w:p w14:paraId="4B50185C" w14:textId="77777777" w:rsidR="001545FC" w:rsidRPr="001545FC" w:rsidRDefault="001545FC" w:rsidP="001545FC">
            <w:pPr>
              <w:suppressAutoHyphens/>
              <w:rPr>
                <w:rFonts w:ascii="Times New Roman" w:hAnsi="Times New Roman"/>
                <w:iCs/>
                <w:sz w:val="24"/>
                <w:szCs w:val="24"/>
              </w:rPr>
            </w:pPr>
            <w:r w:rsidRPr="001545FC">
              <w:rPr>
                <w:rFonts w:ascii="Times New Roman" w:hAnsi="Times New Roman"/>
                <w:b/>
                <w:iCs/>
                <w:sz w:val="24"/>
                <w:szCs w:val="24"/>
              </w:rPr>
              <w:t xml:space="preserve">Умения: </w:t>
            </w:r>
            <w:r w:rsidRPr="001545FC">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1545FC" w:rsidRPr="001545FC" w14:paraId="161812AC" w14:textId="77777777" w:rsidTr="00103D0B">
        <w:trPr>
          <w:trHeight w:val="956"/>
        </w:trPr>
        <w:tc>
          <w:tcPr>
            <w:tcW w:w="837" w:type="pct"/>
            <w:vMerge/>
          </w:tcPr>
          <w:p w14:paraId="13C1C8D1" w14:textId="77777777" w:rsidR="001545FC" w:rsidRPr="001545FC" w:rsidRDefault="001545FC" w:rsidP="001545FC">
            <w:pPr>
              <w:ind w:left="113" w:right="113"/>
              <w:jc w:val="center"/>
              <w:rPr>
                <w:rFonts w:ascii="Times New Roman" w:hAnsi="Times New Roman"/>
                <w:iCs/>
                <w:sz w:val="24"/>
                <w:szCs w:val="24"/>
              </w:rPr>
            </w:pPr>
          </w:p>
        </w:tc>
        <w:tc>
          <w:tcPr>
            <w:tcW w:w="2073" w:type="pct"/>
            <w:vMerge/>
          </w:tcPr>
          <w:p w14:paraId="0C41B3A0" w14:textId="77777777" w:rsidR="001545FC" w:rsidRPr="001545FC" w:rsidRDefault="001545FC" w:rsidP="001545FC">
            <w:pPr>
              <w:suppressAutoHyphens/>
              <w:rPr>
                <w:rFonts w:ascii="Times New Roman" w:hAnsi="Times New Roman"/>
                <w:sz w:val="24"/>
                <w:szCs w:val="24"/>
              </w:rPr>
            </w:pPr>
          </w:p>
        </w:tc>
        <w:tc>
          <w:tcPr>
            <w:tcW w:w="2090" w:type="pct"/>
          </w:tcPr>
          <w:p w14:paraId="4F94AF5B" w14:textId="77777777" w:rsidR="001545FC" w:rsidRPr="001545FC" w:rsidRDefault="001545FC" w:rsidP="001545FC">
            <w:pPr>
              <w:suppressAutoHyphens/>
              <w:rPr>
                <w:rFonts w:ascii="Times New Roman" w:hAnsi="Times New Roman"/>
                <w:iCs/>
                <w:sz w:val="24"/>
                <w:szCs w:val="24"/>
              </w:rPr>
            </w:pPr>
            <w:r w:rsidRPr="001545FC">
              <w:rPr>
                <w:rFonts w:ascii="Times New Roman" w:hAnsi="Times New Roman"/>
                <w:b/>
                <w:iCs/>
                <w:sz w:val="24"/>
                <w:szCs w:val="24"/>
              </w:rPr>
              <w:t xml:space="preserve">Знания: </w:t>
            </w:r>
            <w:r w:rsidRPr="001545FC">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34911771" w14:textId="77777777" w:rsidR="001545FC" w:rsidRPr="001545FC" w:rsidRDefault="001545FC" w:rsidP="001545FC">
      <w:pPr>
        <w:widowControl w:val="0"/>
        <w:spacing w:after="0" w:line="240" w:lineRule="auto"/>
        <w:rPr>
          <w:rFonts w:eastAsiaTheme="minorEastAsia"/>
          <w:bCs w:val="0"/>
          <w:sz w:val="22"/>
          <w:szCs w:val="22"/>
        </w:rPr>
      </w:pPr>
    </w:p>
    <w:tbl>
      <w:tblPr>
        <w:tblStyle w:val="201"/>
        <w:tblW w:w="5000" w:type="pct"/>
        <w:tblLook w:val="04A0" w:firstRow="1" w:lastRow="0" w:firstColumn="1" w:lastColumn="0" w:noHBand="0" w:noVBand="1"/>
      </w:tblPr>
      <w:tblGrid>
        <w:gridCol w:w="2545"/>
        <w:gridCol w:w="4753"/>
        <w:gridCol w:w="2051"/>
      </w:tblGrid>
      <w:tr w:rsidR="001545FC" w:rsidRPr="001545FC" w14:paraId="21465264" w14:textId="77777777" w:rsidTr="00103D0B">
        <w:tc>
          <w:tcPr>
            <w:tcW w:w="832" w:type="pct"/>
          </w:tcPr>
          <w:p w14:paraId="3D3D246A"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ПК 1.1. Выполнять работы по разборке (сборке), монтажу (демонтажу) сельскохозяйственных машин и оборудования-</w:t>
            </w:r>
          </w:p>
          <w:p w14:paraId="6DAAD298" w14:textId="77777777" w:rsidR="001545FC" w:rsidRPr="001545FC" w:rsidRDefault="001545FC" w:rsidP="001545FC">
            <w:pPr>
              <w:tabs>
                <w:tab w:val="left" w:pos="346"/>
              </w:tabs>
              <w:autoSpaceDE w:val="0"/>
              <w:autoSpaceDN w:val="0"/>
              <w:adjustRightInd w:val="0"/>
              <w:rPr>
                <w:rFonts w:ascii="Times New Roman" w:hAnsi="Times New Roman"/>
                <w:sz w:val="24"/>
                <w:szCs w:val="24"/>
              </w:rPr>
            </w:pPr>
          </w:p>
        </w:tc>
        <w:tc>
          <w:tcPr>
            <w:tcW w:w="3071" w:type="pct"/>
          </w:tcPr>
          <w:p w14:paraId="4D5DF420"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В части трудового воспитания: </w:t>
            </w:r>
          </w:p>
          <w:p w14:paraId="286B4079"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труду, осознание ценности мастерства, трудолюбие; </w:t>
            </w:r>
          </w:p>
          <w:p w14:paraId="35953B6C"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915736E"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интерес </w:t>
            </w:r>
            <w:r w:rsidRPr="001545FC">
              <w:rPr>
                <w:rFonts w:ascii="Times New Roman" w:hAnsi="Times New Roman"/>
                <w:sz w:val="24"/>
                <w:szCs w:val="24"/>
              </w:rPr>
              <w:tab/>
              <w:t xml:space="preserve">к </w:t>
            </w:r>
            <w:r w:rsidRPr="001545FC">
              <w:rPr>
                <w:rFonts w:ascii="Times New Roman" w:hAnsi="Times New Roman"/>
                <w:sz w:val="24"/>
                <w:szCs w:val="24"/>
              </w:rPr>
              <w:tab/>
              <w:t xml:space="preserve">различным </w:t>
            </w:r>
            <w:r w:rsidRPr="001545FC">
              <w:rPr>
                <w:rFonts w:ascii="Times New Roman" w:hAnsi="Times New Roman"/>
                <w:sz w:val="24"/>
                <w:szCs w:val="24"/>
              </w:rPr>
              <w:tab/>
              <w:t xml:space="preserve">сферам </w:t>
            </w:r>
            <w:r w:rsidRPr="001545FC">
              <w:rPr>
                <w:rFonts w:ascii="Times New Roman" w:hAnsi="Times New Roman"/>
                <w:sz w:val="24"/>
                <w:szCs w:val="24"/>
              </w:rPr>
              <w:tab/>
              <w:t xml:space="preserve">профессиональной деятельности, </w:t>
            </w:r>
          </w:p>
          <w:p w14:paraId="06FA0A99"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lastRenderedPageBreak/>
              <w:t xml:space="preserve">Овладение универсальными учебными познавательными действиями: </w:t>
            </w:r>
          </w:p>
          <w:p w14:paraId="41753592"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а) базовые логические действия: </w:t>
            </w:r>
          </w:p>
          <w:p w14:paraId="4894FF66"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самостоятельно формулировать и актуализировать проблему, рассматривать ее всесторонне; </w:t>
            </w:r>
          </w:p>
          <w:p w14:paraId="1716D256"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-устанавливать существенный признак или основания для сравнения, классификации и обобщения; </w:t>
            </w:r>
          </w:p>
          <w:p w14:paraId="618FDE65"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определять цели деятельности, задавать параметры и критерии их достижения; </w:t>
            </w:r>
          </w:p>
          <w:p w14:paraId="6753A886"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выявлять закономерности и противоречия в рассматриваемых явлениях; </w:t>
            </w:r>
          </w:p>
          <w:p w14:paraId="0F7502BC"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вносить коррективы в деятельность, оценивать соответствие результатов целям, оценивать риски последствий деятельности; </w:t>
            </w:r>
          </w:p>
          <w:p w14:paraId="16F6A8E9"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развивать креативное мышление при решении жизненных проблем </w:t>
            </w:r>
          </w:p>
          <w:p w14:paraId="0FBAB87B"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б) базовые исследовательские действия: </w:t>
            </w:r>
          </w:p>
          <w:p w14:paraId="09440541"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18A356E"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E3073E1"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переносить знания в познавательную и практическую области жизнедеятельности; </w:t>
            </w:r>
          </w:p>
          <w:p w14:paraId="23DA846A"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уметь интегрировать знания из разных предметных областей; </w:t>
            </w:r>
          </w:p>
          <w:p w14:paraId="11168BC9" w14:textId="77777777" w:rsidR="001545FC" w:rsidRPr="001545FC" w:rsidRDefault="001545FC" w:rsidP="001545FC">
            <w:pPr>
              <w:tabs>
                <w:tab w:val="left" w:pos="346"/>
              </w:tabs>
              <w:autoSpaceDE w:val="0"/>
              <w:autoSpaceDN w:val="0"/>
              <w:adjustRightInd w:val="0"/>
              <w:jc w:val="both"/>
              <w:rPr>
                <w:rFonts w:ascii="Times New Roman" w:hAnsi="Times New Roman"/>
                <w:sz w:val="24"/>
                <w:szCs w:val="24"/>
              </w:rPr>
            </w:pPr>
            <w:r w:rsidRPr="001545FC">
              <w:rPr>
                <w:rFonts w:ascii="Times New Roman" w:hAnsi="Times New Roman"/>
                <w:sz w:val="24"/>
                <w:szCs w:val="24"/>
              </w:rPr>
              <w:t>-</w:t>
            </w:r>
            <w:r w:rsidRPr="001545FC">
              <w:rPr>
                <w:rFonts w:ascii="Times New Roman" w:hAnsi="Times New Roman"/>
                <w:sz w:val="24"/>
                <w:szCs w:val="24"/>
              </w:rPr>
              <w:tab/>
              <w:t xml:space="preserve">выдвигать новые идеи, предлагать оригинальные подходы и решения; </w:t>
            </w:r>
          </w:p>
          <w:p w14:paraId="28FD571E" w14:textId="77777777" w:rsidR="001545FC" w:rsidRPr="001545FC" w:rsidRDefault="001545FC" w:rsidP="001545FC">
            <w:pPr>
              <w:tabs>
                <w:tab w:val="left" w:pos="346"/>
              </w:tabs>
              <w:autoSpaceDE w:val="0"/>
              <w:autoSpaceDN w:val="0"/>
              <w:adjustRightInd w:val="0"/>
              <w:rPr>
                <w:rFonts w:ascii="Times New Roman" w:hAnsi="Times New Roman"/>
                <w:sz w:val="24"/>
                <w:szCs w:val="24"/>
              </w:rPr>
            </w:pPr>
            <w:r w:rsidRPr="001545FC">
              <w:rPr>
                <w:rFonts w:ascii="Times New Roman" w:hAnsi="Times New Roman"/>
                <w:sz w:val="24"/>
                <w:szCs w:val="24"/>
              </w:rPr>
              <w:t>- способность их использования в познавательной и социальной практике.</w:t>
            </w:r>
          </w:p>
        </w:tc>
        <w:tc>
          <w:tcPr>
            <w:tcW w:w="1097" w:type="pct"/>
          </w:tcPr>
          <w:p w14:paraId="1A03DD1D" w14:textId="77777777" w:rsidR="001545FC" w:rsidRPr="001545FC" w:rsidRDefault="001545FC" w:rsidP="001545FC">
            <w:pPr>
              <w:tabs>
                <w:tab w:val="left" w:pos="346"/>
              </w:tabs>
              <w:jc w:val="both"/>
              <w:rPr>
                <w:rFonts w:ascii="Times New Roman" w:hAnsi="Times New Roman"/>
                <w:sz w:val="24"/>
                <w:szCs w:val="24"/>
              </w:rPr>
            </w:pPr>
            <w:r w:rsidRPr="001545FC">
              <w:rPr>
                <w:rFonts w:ascii="Times New Roman" w:hAnsi="Times New Roman"/>
                <w:sz w:val="24"/>
                <w:szCs w:val="24"/>
              </w:rPr>
              <w:lastRenderedPageBreak/>
              <w:t xml:space="preserve">владение навыками проектной деятельности, а также самостоятельного применения приобретённых знаний и способов действий при </w:t>
            </w:r>
            <w:r w:rsidRPr="001545FC">
              <w:rPr>
                <w:rFonts w:ascii="Times New Roman" w:hAnsi="Times New Roman"/>
                <w:sz w:val="24"/>
                <w:szCs w:val="24"/>
              </w:rPr>
              <w:lastRenderedPageBreak/>
              <w:t>решении различных задач, используя знания одного или нескольких учебных предметов или предметных областей</w:t>
            </w:r>
          </w:p>
        </w:tc>
      </w:tr>
    </w:tbl>
    <w:p w14:paraId="21D38A4A" w14:textId="77777777" w:rsidR="001545FC" w:rsidRPr="001545FC" w:rsidRDefault="001545FC" w:rsidP="001545FC">
      <w:pPr>
        <w:widowControl w:val="0"/>
        <w:spacing w:after="0" w:line="240" w:lineRule="auto"/>
        <w:rPr>
          <w:rFonts w:eastAsiaTheme="minorEastAsia"/>
          <w:bCs w:val="0"/>
          <w:sz w:val="22"/>
          <w:szCs w:val="22"/>
        </w:rPr>
      </w:pPr>
      <w:r w:rsidRPr="001545FC">
        <w:rPr>
          <w:rFonts w:eastAsiaTheme="minorEastAsia"/>
          <w:bCs w:val="0"/>
          <w:sz w:val="22"/>
          <w:szCs w:val="22"/>
        </w:rPr>
        <w:lastRenderedPageBreak/>
        <w:br w:type="page"/>
      </w:r>
    </w:p>
    <w:p w14:paraId="4B6D090E" w14:textId="77777777" w:rsidR="001545FC" w:rsidRPr="001545FC" w:rsidRDefault="001545FC" w:rsidP="001545FC">
      <w:pPr>
        <w:widowControl w:val="0"/>
        <w:spacing w:after="0" w:line="240" w:lineRule="auto"/>
        <w:ind w:firstLine="709"/>
        <w:rPr>
          <w:rFonts w:eastAsiaTheme="minorEastAsia"/>
          <w:bCs w:val="0"/>
          <w:sz w:val="20"/>
          <w:szCs w:val="22"/>
        </w:rPr>
        <w:sectPr w:rsidR="001545FC" w:rsidRPr="001545FC" w:rsidSect="00B358D2">
          <w:pgSz w:w="11910" w:h="16840"/>
          <w:pgMar w:top="1134" w:right="850" w:bottom="1134" w:left="1701" w:header="0" w:footer="955" w:gutter="0"/>
          <w:cols w:space="720"/>
          <w:docGrid w:linePitch="299"/>
        </w:sectPr>
      </w:pPr>
    </w:p>
    <w:p w14:paraId="31014590" w14:textId="77777777" w:rsidR="001545FC" w:rsidRPr="001545FC" w:rsidRDefault="001545FC" w:rsidP="00B77C04">
      <w:pPr>
        <w:widowControl w:val="0"/>
        <w:numPr>
          <w:ilvl w:val="0"/>
          <w:numId w:val="62"/>
        </w:numPr>
        <w:tabs>
          <w:tab w:val="left" w:pos="567"/>
        </w:tabs>
        <w:spacing w:before="51" w:after="0" w:line="322" w:lineRule="exact"/>
        <w:jc w:val="center"/>
        <w:outlineLvl w:val="0"/>
        <w:rPr>
          <w:rFonts w:eastAsiaTheme="minorEastAsia"/>
          <w:b/>
          <w:szCs w:val="28"/>
        </w:rPr>
      </w:pPr>
      <w:bookmarkStart w:id="504" w:name="_TOC_250002"/>
      <w:bookmarkStart w:id="505" w:name="_Toc492690396"/>
      <w:r w:rsidRPr="001545FC">
        <w:rPr>
          <w:rFonts w:eastAsiaTheme="minorEastAsia"/>
          <w:b/>
          <w:szCs w:val="28"/>
        </w:rPr>
        <w:lastRenderedPageBreak/>
        <w:t>СТРУКТУРА И СОДЕРЖАНИЕ ОБЩЕОБРАЗОВАТЕЛЬНОЙ</w:t>
      </w:r>
      <w:r w:rsidRPr="001545FC">
        <w:rPr>
          <w:rFonts w:eastAsiaTheme="minorEastAsia"/>
          <w:b/>
          <w:spacing w:val="-9"/>
          <w:szCs w:val="28"/>
        </w:rPr>
        <w:t xml:space="preserve"> </w:t>
      </w:r>
      <w:bookmarkEnd w:id="504"/>
      <w:r w:rsidRPr="001545FC">
        <w:rPr>
          <w:rFonts w:eastAsiaTheme="minorEastAsia"/>
          <w:b/>
          <w:szCs w:val="28"/>
        </w:rPr>
        <w:t>ДИСЦИПЛИНЫ</w:t>
      </w:r>
      <w:bookmarkEnd w:id="505"/>
    </w:p>
    <w:p w14:paraId="18D6793C" w14:textId="77777777" w:rsidR="001545FC" w:rsidRPr="001545FC" w:rsidRDefault="001545FC" w:rsidP="00B77C04">
      <w:pPr>
        <w:widowControl w:val="0"/>
        <w:numPr>
          <w:ilvl w:val="1"/>
          <w:numId w:val="62"/>
        </w:numPr>
        <w:tabs>
          <w:tab w:val="left" w:pos="567"/>
          <w:tab w:val="left" w:pos="2000"/>
        </w:tabs>
        <w:spacing w:after="0" w:line="240" w:lineRule="auto"/>
        <w:rPr>
          <w:rFonts w:eastAsiaTheme="minorEastAsia"/>
          <w:b/>
          <w:bCs w:val="0"/>
          <w:szCs w:val="22"/>
        </w:rPr>
      </w:pPr>
      <w:r w:rsidRPr="001545FC">
        <w:rPr>
          <w:rFonts w:eastAsiaTheme="minorEastAsia"/>
          <w:b/>
          <w:bCs w:val="0"/>
          <w:szCs w:val="22"/>
        </w:rPr>
        <w:t>Объем общеобразовательной дисциплины и виды учебной</w:t>
      </w:r>
      <w:r w:rsidRPr="001545FC">
        <w:rPr>
          <w:rFonts w:eastAsiaTheme="minorEastAsia"/>
          <w:b/>
          <w:bCs w:val="0"/>
          <w:spacing w:val="-13"/>
          <w:szCs w:val="22"/>
        </w:rPr>
        <w:t xml:space="preserve"> </w:t>
      </w:r>
      <w:r w:rsidRPr="001545FC">
        <w:rPr>
          <w:rFonts w:eastAsiaTheme="minorEastAsia"/>
          <w:b/>
          <w:bCs w:val="0"/>
          <w:szCs w:val="22"/>
        </w:rPr>
        <w:t>работы</w:t>
      </w:r>
    </w:p>
    <w:p w14:paraId="76F5B70E" w14:textId="77777777" w:rsidR="001545FC" w:rsidRPr="001545FC" w:rsidRDefault="001545FC" w:rsidP="001545FC">
      <w:pPr>
        <w:widowControl w:val="0"/>
        <w:spacing w:after="0" w:line="240" w:lineRule="auto"/>
        <w:rPr>
          <w:rFonts w:eastAsiaTheme="minorEastAsia"/>
          <w:b/>
          <w:bCs w:val="0"/>
          <w:sz w:val="20"/>
          <w:szCs w:val="28"/>
        </w:rPr>
      </w:pPr>
    </w:p>
    <w:p w14:paraId="4B7C8022" w14:textId="77777777" w:rsidR="001545FC" w:rsidRPr="001545FC" w:rsidRDefault="001545FC" w:rsidP="001545FC">
      <w:pPr>
        <w:widowControl w:val="0"/>
        <w:spacing w:before="10" w:after="0" w:line="240" w:lineRule="auto"/>
        <w:rPr>
          <w:rFonts w:eastAsiaTheme="minorEastAsia"/>
          <w:b/>
          <w:bCs w:val="0"/>
          <w:sz w:val="16"/>
          <w:szCs w:val="28"/>
        </w:rPr>
      </w:pPr>
    </w:p>
    <w:tbl>
      <w:tblPr>
        <w:tblStyle w:val="1100"/>
        <w:tblW w:w="9781" w:type="dxa"/>
        <w:tblLayout w:type="fixed"/>
        <w:tblLook w:val="04A0" w:firstRow="1" w:lastRow="0" w:firstColumn="1" w:lastColumn="0" w:noHBand="0" w:noVBand="1"/>
      </w:tblPr>
      <w:tblGrid>
        <w:gridCol w:w="7936"/>
        <w:gridCol w:w="1845"/>
      </w:tblGrid>
      <w:tr w:rsidR="001545FC" w:rsidRPr="001545FC" w14:paraId="39D07E49" w14:textId="77777777" w:rsidTr="00103D0B">
        <w:trPr>
          <w:trHeight w:val="20"/>
        </w:trPr>
        <w:tc>
          <w:tcPr>
            <w:tcW w:w="7936" w:type="dxa"/>
          </w:tcPr>
          <w:p w14:paraId="024C6F7F"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Вид учебной работы</w:t>
            </w:r>
          </w:p>
        </w:tc>
        <w:tc>
          <w:tcPr>
            <w:tcW w:w="1845" w:type="dxa"/>
          </w:tcPr>
          <w:p w14:paraId="495E1821"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Объем в часах</w:t>
            </w:r>
          </w:p>
        </w:tc>
      </w:tr>
      <w:tr w:rsidR="001545FC" w:rsidRPr="001545FC" w14:paraId="405B3C2C" w14:textId="77777777" w:rsidTr="00103D0B">
        <w:trPr>
          <w:trHeight w:val="20"/>
        </w:trPr>
        <w:tc>
          <w:tcPr>
            <w:tcW w:w="7936" w:type="dxa"/>
          </w:tcPr>
          <w:p w14:paraId="0E898E44"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Объем учебной программы дисциплины</w:t>
            </w:r>
          </w:p>
        </w:tc>
        <w:tc>
          <w:tcPr>
            <w:tcW w:w="1845" w:type="dxa"/>
          </w:tcPr>
          <w:p w14:paraId="4E236EB7"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6812D8CB" w14:textId="77777777" w:rsidTr="00103D0B">
        <w:trPr>
          <w:trHeight w:val="20"/>
        </w:trPr>
        <w:tc>
          <w:tcPr>
            <w:tcW w:w="7936" w:type="dxa"/>
          </w:tcPr>
          <w:p w14:paraId="072027B9"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 xml:space="preserve">Основное содержание </w:t>
            </w:r>
          </w:p>
        </w:tc>
        <w:tc>
          <w:tcPr>
            <w:tcW w:w="1845" w:type="dxa"/>
          </w:tcPr>
          <w:p w14:paraId="77A09F79"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ABBDFBA" w14:textId="77777777" w:rsidTr="00103D0B">
        <w:trPr>
          <w:trHeight w:val="20"/>
        </w:trPr>
        <w:tc>
          <w:tcPr>
            <w:tcW w:w="7936" w:type="dxa"/>
          </w:tcPr>
          <w:p w14:paraId="3613DD0E" w14:textId="77777777" w:rsidR="001545FC" w:rsidRPr="001545FC" w:rsidRDefault="001545FC" w:rsidP="001545FC">
            <w:pPr>
              <w:ind w:left="57" w:right="57"/>
              <w:rPr>
                <w:rFonts w:ascii="Times New Roman" w:hAnsi="Times New Roman"/>
                <w:sz w:val="24"/>
                <w:lang w:val="ru-RU"/>
              </w:rPr>
            </w:pPr>
            <w:r w:rsidRPr="001545FC">
              <w:rPr>
                <w:rFonts w:ascii="Times New Roman" w:hAnsi="Times New Roman"/>
                <w:sz w:val="24"/>
                <w:lang w:val="ru-RU"/>
              </w:rPr>
              <w:t>Профессионально ориентированное содержание (содержание прикладного модуля)</w:t>
            </w:r>
          </w:p>
        </w:tc>
        <w:tc>
          <w:tcPr>
            <w:tcW w:w="1845" w:type="dxa"/>
          </w:tcPr>
          <w:p w14:paraId="33143ED9"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26966594" w14:textId="77777777" w:rsidTr="00103D0B">
        <w:trPr>
          <w:trHeight w:val="20"/>
        </w:trPr>
        <w:tc>
          <w:tcPr>
            <w:tcW w:w="7936" w:type="dxa"/>
          </w:tcPr>
          <w:p w14:paraId="0482B4B2"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в т. ч.:</w:t>
            </w:r>
          </w:p>
        </w:tc>
        <w:tc>
          <w:tcPr>
            <w:tcW w:w="1845" w:type="dxa"/>
          </w:tcPr>
          <w:p w14:paraId="255AC724"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3FA92DA" w14:textId="77777777" w:rsidTr="00103D0B">
        <w:trPr>
          <w:trHeight w:val="20"/>
        </w:trPr>
        <w:tc>
          <w:tcPr>
            <w:tcW w:w="7936" w:type="dxa"/>
          </w:tcPr>
          <w:p w14:paraId="72C3ACC3"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теоретическое обучение</w:t>
            </w:r>
          </w:p>
        </w:tc>
        <w:tc>
          <w:tcPr>
            <w:tcW w:w="1845" w:type="dxa"/>
          </w:tcPr>
          <w:p w14:paraId="57C7B86A" w14:textId="77777777" w:rsidR="001545FC" w:rsidRPr="001545FC" w:rsidRDefault="001545FC" w:rsidP="001545FC">
            <w:pPr>
              <w:ind w:left="57" w:right="57"/>
              <w:jc w:val="center"/>
              <w:rPr>
                <w:rFonts w:ascii="Times New Roman" w:hAnsi="Times New Roman"/>
                <w:sz w:val="24"/>
              </w:rPr>
            </w:pPr>
          </w:p>
        </w:tc>
      </w:tr>
      <w:tr w:rsidR="001545FC" w:rsidRPr="001545FC" w14:paraId="7D5C6548" w14:textId="77777777" w:rsidTr="00103D0B">
        <w:trPr>
          <w:trHeight w:val="20"/>
        </w:trPr>
        <w:tc>
          <w:tcPr>
            <w:tcW w:w="7936" w:type="dxa"/>
          </w:tcPr>
          <w:p w14:paraId="5EE06E97"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лабораторные занятия</w:t>
            </w:r>
          </w:p>
        </w:tc>
        <w:tc>
          <w:tcPr>
            <w:tcW w:w="1845" w:type="dxa"/>
          </w:tcPr>
          <w:p w14:paraId="62FF75F0"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30</w:t>
            </w:r>
          </w:p>
        </w:tc>
      </w:tr>
      <w:tr w:rsidR="001545FC" w:rsidRPr="001545FC" w14:paraId="2874B1B8" w14:textId="77777777" w:rsidTr="00103D0B">
        <w:trPr>
          <w:trHeight w:val="20"/>
        </w:trPr>
        <w:tc>
          <w:tcPr>
            <w:tcW w:w="7936" w:type="dxa"/>
          </w:tcPr>
          <w:p w14:paraId="5CA666FA" w14:textId="77777777" w:rsidR="001545FC" w:rsidRPr="001545FC" w:rsidRDefault="001545FC" w:rsidP="001545FC">
            <w:pPr>
              <w:ind w:right="57"/>
              <w:rPr>
                <w:rFonts w:ascii="Times New Roman" w:hAnsi="Times New Roman"/>
                <w:sz w:val="24"/>
              </w:rPr>
            </w:pPr>
            <w:r w:rsidRPr="001545FC">
              <w:rPr>
                <w:rFonts w:ascii="Times New Roman" w:hAnsi="Times New Roman"/>
                <w:sz w:val="24"/>
              </w:rPr>
              <w:t>Итоговая аттестация (дифференцированный зачет)</w:t>
            </w:r>
          </w:p>
        </w:tc>
        <w:tc>
          <w:tcPr>
            <w:tcW w:w="1845" w:type="dxa"/>
          </w:tcPr>
          <w:p w14:paraId="76C96D58" w14:textId="77777777" w:rsidR="001545FC" w:rsidRPr="001545FC" w:rsidRDefault="001545FC" w:rsidP="001545FC">
            <w:pPr>
              <w:ind w:right="57"/>
              <w:jc w:val="center"/>
              <w:rPr>
                <w:rFonts w:ascii="Times New Roman" w:hAnsi="Times New Roman"/>
                <w:sz w:val="24"/>
                <w:highlight w:val="green"/>
              </w:rPr>
            </w:pPr>
            <w:r w:rsidRPr="001545FC">
              <w:rPr>
                <w:rFonts w:ascii="Times New Roman" w:hAnsi="Times New Roman"/>
                <w:sz w:val="24"/>
              </w:rPr>
              <w:t>2</w:t>
            </w:r>
          </w:p>
        </w:tc>
      </w:tr>
    </w:tbl>
    <w:p w14:paraId="1FD2B74A" w14:textId="77777777" w:rsidR="001545FC" w:rsidRPr="001545FC" w:rsidRDefault="001545FC" w:rsidP="001545FC">
      <w:pPr>
        <w:widowControl w:val="0"/>
        <w:spacing w:after="0" w:line="269" w:lineRule="exact"/>
        <w:rPr>
          <w:rFonts w:eastAsiaTheme="minorEastAsia"/>
          <w:bCs w:val="0"/>
          <w:sz w:val="24"/>
          <w:szCs w:val="22"/>
        </w:rPr>
        <w:sectPr w:rsidR="001545FC" w:rsidRPr="001545FC" w:rsidSect="00B358D2">
          <w:pgSz w:w="11910" w:h="16840"/>
          <w:pgMar w:top="1134" w:right="850" w:bottom="1134" w:left="1701" w:header="0" w:footer="955" w:gutter="0"/>
          <w:cols w:space="720"/>
          <w:docGrid w:linePitch="299"/>
        </w:sectPr>
      </w:pPr>
    </w:p>
    <w:p w14:paraId="71CE4462" w14:textId="77777777" w:rsidR="001545FC" w:rsidRPr="001545FC" w:rsidRDefault="001545FC" w:rsidP="00B77C04">
      <w:pPr>
        <w:widowControl w:val="0"/>
        <w:numPr>
          <w:ilvl w:val="1"/>
          <w:numId w:val="62"/>
        </w:numPr>
        <w:tabs>
          <w:tab w:val="left" w:pos="1246"/>
        </w:tabs>
        <w:spacing w:before="44" w:after="0" w:line="240" w:lineRule="auto"/>
        <w:ind w:firstLine="596"/>
        <w:jc w:val="right"/>
        <w:rPr>
          <w:rFonts w:eastAsiaTheme="minorEastAsia"/>
          <w:b/>
          <w:bCs w:val="0"/>
          <w:szCs w:val="22"/>
        </w:rPr>
      </w:pPr>
      <w:r w:rsidRPr="001545FC">
        <w:rPr>
          <w:rFonts w:eastAsiaTheme="minorEastAsia"/>
          <w:b/>
          <w:bCs w:val="0"/>
          <w:szCs w:val="22"/>
        </w:rPr>
        <w:lastRenderedPageBreak/>
        <w:t>Тематический план и содержание общеобразовательной дисциплины «Индивидуальный проект»</w:t>
      </w:r>
    </w:p>
    <w:p w14:paraId="11224DC7" w14:textId="77777777" w:rsidR="001545FC" w:rsidRPr="001545FC" w:rsidRDefault="001545FC" w:rsidP="001545FC">
      <w:pPr>
        <w:widowControl w:val="0"/>
        <w:tabs>
          <w:tab w:val="left" w:pos="1246"/>
        </w:tabs>
        <w:spacing w:before="44" w:after="0" w:line="240" w:lineRule="auto"/>
        <w:rPr>
          <w:rFonts w:eastAsiaTheme="minorEastAsia"/>
          <w:b/>
          <w:bCs w:val="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8"/>
        <w:gridCol w:w="8288"/>
        <w:gridCol w:w="1051"/>
        <w:gridCol w:w="2182"/>
      </w:tblGrid>
      <w:tr w:rsidR="001545FC" w:rsidRPr="001545FC" w14:paraId="00B1A398" w14:textId="77777777" w:rsidTr="00103D0B">
        <w:trPr>
          <w:trHeight w:val="20"/>
        </w:trPr>
        <w:tc>
          <w:tcPr>
            <w:tcW w:w="966" w:type="pct"/>
            <w:shd w:val="clear" w:color="auto" w:fill="FFFFFF"/>
            <w:vAlign w:val="center"/>
          </w:tcPr>
          <w:p w14:paraId="6C0E8D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r w:rsidRPr="001545FC">
              <w:rPr>
                <w:rFonts w:eastAsiaTheme="minorEastAsia"/>
                <w:bCs w:val="0"/>
                <w:sz w:val="26"/>
                <w:szCs w:val="26"/>
                <w:lang w:val="en-US"/>
              </w:rPr>
              <w:t>Наименование разделов, тем</w:t>
            </w:r>
          </w:p>
        </w:tc>
        <w:tc>
          <w:tcPr>
            <w:tcW w:w="2902" w:type="pct"/>
            <w:shd w:val="clear" w:color="auto" w:fill="FFFFFF"/>
            <w:vAlign w:val="center"/>
          </w:tcPr>
          <w:p w14:paraId="055B43A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Содержание учебного материала и формы организации деятельности обучающихся</w:t>
            </w:r>
          </w:p>
        </w:tc>
        <w:tc>
          <w:tcPr>
            <w:tcW w:w="368" w:type="pct"/>
            <w:shd w:val="clear" w:color="auto" w:fill="FFFFFF"/>
            <w:vAlign w:val="center"/>
          </w:tcPr>
          <w:p w14:paraId="193E6C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r w:rsidRPr="001545FC">
              <w:rPr>
                <w:rFonts w:eastAsiaTheme="minorEastAsia"/>
                <w:bCs w:val="0"/>
                <w:sz w:val="26"/>
                <w:szCs w:val="26"/>
                <w:lang w:val="en-US"/>
              </w:rPr>
              <w:t>Объем в часах</w:t>
            </w:r>
          </w:p>
        </w:tc>
        <w:tc>
          <w:tcPr>
            <w:tcW w:w="764" w:type="pct"/>
            <w:shd w:val="clear" w:color="auto" w:fill="FFFFFF"/>
            <w:vAlign w:val="center"/>
          </w:tcPr>
          <w:p w14:paraId="0AE4A59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Коды компетенций и личностных результатов</w:t>
            </w:r>
          </w:p>
        </w:tc>
      </w:tr>
      <w:tr w:rsidR="001545FC" w:rsidRPr="001545FC" w14:paraId="5333513C" w14:textId="77777777" w:rsidTr="00103D0B">
        <w:trPr>
          <w:trHeight w:val="20"/>
        </w:trPr>
        <w:tc>
          <w:tcPr>
            <w:tcW w:w="966" w:type="pct"/>
            <w:vMerge w:val="restart"/>
            <w:shd w:val="clear" w:color="auto" w:fill="FFFFFF"/>
          </w:tcPr>
          <w:p w14:paraId="39DDBCD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lang w:val="en-US"/>
              </w:rPr>
            </w:pPr>
            <w:r w:rsidRPr="001545FC">
              <w:rPr>
                <w:rFonts w:eastAsiaTheme="minorEastAsia"/>
                <w:bCs w:val="0"/>
                <w:sz w:val="26"/>
                <w:szCs w:val="26"/>
                <w:lang w:val="en-US"/>
              </w:rPr>
              <w:t xml:space="preserve">Тема 1.1 Понятие индивидуального проекта. </w:t>
            </w:r>
          </w:p>
        </w:tc>
        <w:tc>
          <w:tcPr>
            <w:tcW w:w="2902" w:type="pct"/>
            <w:shd w:val="clear" w:color="auto" w:fill="D9D9D9"/>
            <w:vAlign w:val="center"/>
          </w:tcPr>
          <w:p w14:paraId="0AA31812"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vAlign w:val="center"/>
          </w:tcPr>
          <w:p w14:paraId="2DDF28C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6</w:t>
            </w:r>
          </w:p>
        </w:tc>
        <w:tc>
          <w:tcPr>
            <w:tcW w:w="764" w:type="pct"/>
            <w:vMerge w:val="restart"/>
            <w:shd w:val="clear" w:color="auto" w:fill="FFFFFF"/>
          </w:tcPr>
          <w:p w14:paraId="652D3E8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13C3A24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3350EE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3588911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31E6775D" w14:textId="77777777" w:rsidTr="00103D0B">
        <w:trPr>
          <w:trHeight w:val="20"/>
        </w:trPr>
        <w:tc>
          <w:tcPr>
            <w:tcW w:w="966" w:type="pct"/>
            <w:vMerge/>
            <w:shd w:val="clear" w:color="auto" w:fill="FFFFFF"/>
          </w:tcPr>
          <w:p w14:paraId="72C04CE0"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bottom w:val="single" w:sz="4" w:space="0" w:color="auto"/>
            </w:tcBorders>
            <w:shd w:val="clear" w:color="auto" w:fill="FFFFFF"/>
            <w:vAlign w:val="center"/>
          </w:tcPr>
          <w:p w14:paraId="565224A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1 – Знакомство с положением об индивидуальном проекте</w:t>
            </w:r>
          </w:p>
        </w:tc>
        <w:tc>
          <w:tcPr>
            <w:tcW w:w="368" w:type="pct"/>
            <w:tcBorders>
              <w:bottom w:val="single" w:sz="4" w:space="0" w:color="auto"/>
            </w:tcBorders>
            <w:shd w:val="clear" w:color="auto" w:fill="FFFFFF"/>
          </w:tcPr>
          <w:p w14:paraId="285547D4"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AB1611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DB9E673" w14:textId="77777777" w:rsidTr="00103D0B">
        <w:trPr>
          <w:trHeight w:val="20"/>
        </w:trPr>
        <w:tc>
          <w:tcPr>
            <w:tcW w:w="966" w:type="pct"/>
            <w:vMerge/>
            <w:shd w:val="clear" w:color="auto" w:fill="FFFFFF"/>
          </w:tcPr>
          <w:p w14:paraId="717DF39D"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07F7BD28"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2 – Методические указания по выполнению индивидуального проекта</w:t>
            </w:r>
          </w:p>
        </w:tc>
        <w:tc>
          <w:tcPr>
            <w:tcW w:w="368" w:type="pct"/>
            <w:tcBorders>
              <w:top w:val="single" w:sz="4" w:space="0" w:color="auto"/>
            </w:tcBorders>
            <w:shd w:val="clear" w:color="auto" w:fill="FFFFFF"/>
          </w:tcPr>
          <w:p w14:paraId="46206965"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6478149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574B38C" w14:textId="77777777" w:rsidTr="00103D0B">
        <w:trPr>
          <w:trHeight w:val="20"/>
        </w:trPr>
        <w:tc>
          <w:tcPr>
            <w:tcW w:w="966" w:type="pct"/>
            <w:vMerge/>
            <w:shd w:val="clear" w:color="auto" w:fill="FFFFFF"/>
          </w:tcPr>
          <w:p w14:paraId="0FCAB993"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6F3DF02D"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3 – Требования к оформлению индивидуального проекта</w:t>
            </w:r>
          </w:p>
        </w:tc>
        <w:tc>
          <w:tcPr>
            <w:tcW w:w="368" w:type="pct"/>
            <w:tcBorders>
              <w:top w:val="single" w:sz="4" w:space="0" w:color="auto"/>
            </w:tcBorders>
            <w:shd w:val="clear" w:color="auto" w:fill="FFFFFF"/>
          </w:tcPr>
          <w:p w14:paraId="3633DBE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87A93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0EFD59F1" w14:textId="77777777" w:rsidTr="00103D0B">
        <w:trPr>
          <w:trHeight w:val="20"/>
        </w:trPr>
        <w:tc>
          <w:tcPr>
            <w:tcW w:w="966" w:type="pct"/>
            <w:vMerge w:val="restart"/>
            <w:shd w:val="clear" w:color="auto" w:fill="FFFFFF"/>
          </w:tcPr>
          <w:p w14:paraId="5918DDC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1.2.   Планирование проектной деятельности </w:t>
            </w:r>
          </w:p>
        </w:tc>
        <w:tc>
          <w:tcPr>
            <w:tcW w:w="2902" w:type="pct"/>
            <w:shd w:val="clear" w:color="auto" w:fill="D9D9D9"/>
            <w:vAlign w:val="center"/>
          </w:tcPr>
          <w:p w14:paraId="2A01B014"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1DCCC85C"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4</w:t>
            </w:r>
          </w:p>
        </w:tc>
        <w:tc>
          <w:tcPr>
            <w:tcW w:w="764" w:type="pct"/>
            <w:vMerge w:val="restart"/>
            <w:shd w:val="clear" w:color="auto" w:fill="FFFFFF"/>
          </w:tcPr>
          <w:p w14:paraId="542F23C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2F7C3F2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4C901F1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5005F10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ОК 07</w:t>
            </w:r>
            <w:r w:rsidRPr="001545FC">
              <w:rPr>
                <w:rFonts w:eastAsiaTheme="minorEastAsia"/>
                <w:bCs w:val="0"/>
                <w:sz w:val="22"/>
                <w:szCs w:val="22"/>
                <w:lang w:val="en-US"/>
              </w:rPr>
              <w:t xml:space="preserve"> </w:t>
            </w:r>
            <w:r w:rsidRPr="001545FC">
              <w:rPr>
                <w:rFonts w:eastAsiaTheme="minorEastAsia"/>
                <w:bCs w:val="0"/>
                <w:sz w:val="26"/>
                <w:szCs w:val="26"/>
              </w:rPr>
              <w:t>ПК 1.1.</w:t>
            </w:r>
          </w:p>
        </w:tc>
      </w:tr>
      <w:tr w:rsidR="001545FC" w:rsidRPr="001545FC" w14:paraId="258FCDB9" w14:textId="77777777" w:rsidTr="00103D0B">
        <w:trPr>
          <w:trHeight w:val="20"/>
        </w:trPr>
        <w:tc>
          <w:tcPr>
            <w:tcW w:w="966" w:type="pct"/>
            <w:vMerge/>
            <w:shd w:val="clear" w:color="auto" w:fill="FFFFFF"/>
          </w:tcPr>
          <w:p w14:paraId="28701A57"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6FAF4063"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4 – Работа с информационными ресурсами. Поиск информации по выбранной теме</w:t>
            </w:r>
          </w:p>
        </w:tc>
        <w:tc>
          <w:tcPr>
            <w:tcW w:w="368" w:type="pct"/>
            <w:shd w:val="clear" w:color="auto" w:fill="FFFFFF"/>
          </w:tcPr>
          <w:p w14:paraId="31460C6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757922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5B263415" w14:textId="77777777" w:rsidTr="00103D0B">
        <w:trPr>
          <w:trHeight w:val="219"/>
        </w:trPr>
        <w:tc>
          <w:tcPr>
            <w:tcW w:w="966" w:type="pct"/>
            <w:vMerge/>
            <w:shd w:val="clear" w:color="auto" w:fill="FFFFFF"/>
          </w:tcPr>
          <w:p w14:paraId="18D3F1F9"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5F6A70A" w14:textId="77777777" w:rsidR="001545FC" w:rsidRPr="001545FC" w:rsidRDefault="001545FC" w:rsidP="001545FC">
            <w:pPr>
              <w:widowControl w:val="0"/>
              <w:spacing w:after="0" w:line="240" w:lineRule="auto"/>
              <w:rPr>
                <w:rFonts w:eastAsiaTheme="minorEastAsia"/>
                <w:bCs w:val="0"/>
                <w:color w:val="FF0000"/>
                <w:sz w:val="26"/>
                <w:szCs w:val="26"/>
              </w:rPr>
            </w:pPr>
            <w:r w:rsidRPr="001545FC">
              <w:rPr>
                <w:rFonts w:eastAsiaTheme="minorEastAsia"/>
                <w:bCs w:val="0"/>
                <w:sz w:val="26"/>
                <w:szCs w:val="26"/>
              </w:rPr>
              <w:t>ПЗ 5 – Анализ и отбор информации</w:t>
            </w:r>
          </w:p>
        </w:tc>
        <w:tc>
          <w:tcPr>
            <w:tcW w:w="368" w:type="pct"/>
            <w:shd w:val="clear" w:color="auto" w:fill="FFFFFF"/>
            <w:vAlign w:val="center"/>
          </w:tcPr>
          <w:p w14:paraId="3272EC5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DE1D145"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24251C1" w14:textId="77777777" w:rsidTr="00103D0B">
        <w:trPr>
          <w:trHeight w:val="20"/>
        </w:trPr>
        <w:tc>
          <w:tcPr>
            <w:tcW w:w="966" w:type="pct"/>
            <w:vMerge w:val="restart"/>
            <w:shd w:val="clear" w:color="auto" w:fill="FFFFFF"/>
          </w:tcPr>
          <w:p w14:paraId="63A8F8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1.3.  Исследование и разработка индивидуального проекта </w:t>
            </w:r>
          </w:p>
        </w:tc>
        <w:tc>
          <w:tcPr>
            <w:tcW w:w="2902" w:type="pct"/>
            <w:shd w:val="clear" w:color="auto" w:fill="D9D9D9"/>
            <w:vAlign w:val="center"/>
          </w:tcPr>
          <w:p w14:paraId="645B9F89"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2A04370B"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14</w:t>
            </w:r>
          </w:p>
        </w:tc>
        <w:tc>
          <w:tcPr>
            <w:tcW w:w="764" w:type="pct"/>
            <w:vMerge w:val="restart"/>
            <w:shd w:val="clear" w:color="auto" w:fill="FFFFFF"/>
          </w:tcPr>
          <w:p w14:paraId="7EC06687"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362A387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0CC4E49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7882CAB3" w14:textId="77777777" w:rsidR="001545FC" w:rsidRPr="001545FC" w:rsidRDefault="001545FC" w:rsidP="001545FC">
            <w:pPr>
              <w:widowControl w:val="0"/>
              <w:spacing w:after="0" w:line="240" w:lineRule="auto"/>
              <w:jc w:val="center"/>
              <w:rPr>
                <w:rFonts w:eastAsiaTheme="minorEastAsia"/>
                <w:bCs w:val="0"/>
                <w:szCs w:val="28"/>
              </w:rPr>
            </w:pPr>
            <w:r w:rsidRPr="001545FC">
              <w:rPr>
                <w:rFonts w:eastAsiaTheme="minorEastAsia"/>
                <w:bCs w:val="0"/>
                <w:sz w:val="24"/>
                <w:szCs w:val="24"/>
                <w:lang w:val="en-US"/>
              </w:rPr>
              <w:t>ПК 1.1.</w:t>
            </w:r>
          </w:p>
          <w:p w14:paraId="4CA71E4D"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58A6BEA6" w14:textId="77777777" w:rsidTr="00103D0B">
        <w:trPr>
          <w:trHeight w:val="20"/>
        </w:trPr>
        <w:tc>
          <w:tcPr>
            <w:tcW w:w="966" w:type="pct"/>
            <w:vMerge/>
            <w:shd w:val="clear" w:color="auto" w:fill="FFFFFF"/>
          </w:tcPr>
          <w:p w14:paraId="05473488"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bottom w:val="single" w:sz="4" w:space="0" w:color="auto"/>
            </w:tcBorders>
            <w:shd w:val="clear" w:color="auto" w:fill="FFFFFF"/>
            <w:vAlign w:val="center"/>
          </w:tcPr>
          <w:p w14:paraId="17B6E99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6 -Составление плана и анализ подобранной информации по заданной теме</w:t>
            </w:r>
          </w:p>
        </w:tc>
        <w:tc>
          <w:tcPr>
            <w:tcW w:w="368" w:type="pct"/>
            <w:tcBorders>
              <w:bottom w:val="single" w:sz="4" w:space="0" w:color="auto"/>
            </w:tcBorders>
            <w:shd w:val="clear" w:color="auto" w:fill="FFFFFF"/>
          </w:tcPr>
          <w:p w14:paraId="5F2C6228"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4BE6EA0"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34A6DBCD" w14:textId="77777777" w:rsidTr="00103D0B">
        <w:trPr>
          <w:trHeight w:val="20"/>
        </w:trPr>
        <w:tc>
          <w:tcPr>
            <w:tcW w:w="966" w:type="pct"/>
            <w:vMerge/>
            <w:shd w:val="clear" w:color="auto" w:fill="FFFFFF"/>
          </w:tcPr>
          <w:p w14:paraId="0FECCDEF"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top w:val="single" w:sz="4" w:space="0" w:color="auto"/>
            </w:tcBorders>
            <w:shd w:val="clear" w:color="auto" w:fill="FFFFFF"/>
            <w:vAlign w:val="center"/>
          </w:tcPr>
          <w:p w14:paraId="0AA50552"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 xml:space="preserve">ПЗ 7 – Оформление теоретической части работы. Введение. </w:t>
            </w:r>
          </w:p>
        </w:tc>
        <w:tc>
          <w:tcPr>
            <w:tcW w:w="368" w:type="pct"/>
            <w:tcBorders>
              <w:top w:val="single" w:sz="4" w:space="0" w:color="auto"/>
            </w:tcBorders>
            <w:shd w:val="clear" w:color="auto" w:fill="FFFFFF"/>
          </w:tcPr>
          <w:p w14:paraId="77C9D6C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154289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947FD63" w14:textId="77777777" w:rsidTr="00103D0B">
        <w:trPr>
          <w:trHeight w:val="20"/>
        </w:trPr>
        <w:tc>
          <w:tcPr>
            <w:tcW w:w="966" w:type="pct"/>
            <w:vMerge/>
            <w:shd w:val="clear" w:color="auto" w:fill="FFFFFF"/>
          </w:tcPr>
          <w:p w14:paraId="004B1A0C"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C32F847"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8 – Оформление теоретической части работы. Основная часть.</w:t>
            </w:r>
          </w:p>
        </w:tc>
        <w:tc>
          <w:tcPr>
            <w:tcW w:w="368" w:type="pct"/>
            <w:shd w:val="clear" w:color="auto" w:fill="FFFFFF"/>
          </w:tcPr>
          <w:p w14:paraId="2A6BA54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B10CE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F8E6B04" w14:textId="77777777" w:rsidTr="00103D0B">
        <w:trPr>
          <w:trHeight w:val="20"/>
        </w:trPr>
        <w:tc>
          <w:tcPr>
            <w:tcW w:w="966" w:type="pct"/>
            <w:vMerge/>
            <w:shd w:val="clear" w:color="auto" w:fill="FFFFFF"/>
          </w:tcPr>
          <w:p w14:paraId="09D09D4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232F60C0"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9 – Оформление теоретической части работы. Основная часть.</w:t>
            </w:r>
          </w:p>
        </w:tc>
        <w:tc>
          <w:tcPr>
            <w:tcW w:w="368" w:type="pct"/>
            <w:shd w:val="clear" w:color="auto" w:fill="FFFFFF"/>
          </w:tcPr>
          <w:p w14:paraId="6B9F6E0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E4DF3CA"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4B29D9B0" w14:textId="77777777" w:rsidTr="00103D0B">
        <w:trPr>
          <w:trHeight w:val="20"/>
        </w:trPr>
        <w:tc>
          <w:tcPr>
            <w:tcW w:w="966" w:type="pct"/>
            <w:vMerge/>
            <w:shd w:val="clear" w:color="auto" w:fill="FFFFFF"/>
          </w:tcPr>
          <w:p w14:paraId="45AC621A"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013C5DC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10 - Работа над итоговым продуктом индивидуального проекта</w:t>
            </w:r>
          </w:p>
        </w:tc>
        <w:tc>
          <w:tcPr>
            <w:tcW w:w="368" w:type="pct"/>
            <w:shd w:val="clear" w:color="auto" w:fill="FFFFFF"/>
          </w:tcPr>
          <w:p w14:paraId="03E68F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3F195D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E585C77" w14:textId="77777777" w:rsidTr="00103D0B">
        <w:trPr>
          <w:trHeight w:val="20"/>
        </w:trPr>
        <w:tc>
          <w:tcPr>
            <w:tcW w:w="966" w:type="pct"/>
            <w:vMerge/>
            <w:shd w:val="clear" w:color="auto" w:fill="FFFFFF"/>
          </w:tcPr>
          <w:p w14:paraId="1F911A9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CB6E58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11 – Работа над и</w:t>
            </w:r>
            <w:r w:rsidRPr="001545FC">
              <w:rPr>
                <w:rFonts w:eastAsia="Times New Roman"/>
                <w:bCs w:val="0"/>
                <w:sz w:val="26"/>
                <w:szCs w:val="26"/>
              </w:rPr>
              <w:t>тоговым продуктом индивидуального проекта</w:t>
            </w:r>
          </w:p>
        </w:tc>
        <w:tc>
          <w:tcPr>
            <w:tcW w:w="368" w:type="pct"/>
            <w:shd w:val="clear" w:color="auto" w:fill="FFFFFF"/>
          </w:tcPr>
          <w:p w14:paraId="2F906CD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2AC7D8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12DE6F5" w14:textId="77777777" w:rsidTr="00103D0B">
        <w:trPr>
          <w:trHeight w:val="20"/>
        </w:trPr>
        <w:tc>
          <w:tcPr>
            <w:tcW w:w="966" w:type="pct"/>
            <w:vMerge/>
            <w:shd w:val="clear" w:color="auto" w:fill="FFFFFF"/>
          </w:tcPr>
          <w:p w14:paraId="5EE01274"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530C215"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12 - Работа над итоговым продуктом индивидуального проекта</w:t>
            </w:r>
          </w:p>
        </w:tc>
        <w:tc>
          <w:tcPr>
            <w:tcW w:w="368" w:type="pct"/>
            <w:shd w:val="clear" w:color="auto" w:fill="FFFFFF"/>
          </w:tcPr>
          <w:p w14:paraId="4A9286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241CBA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2F639CDF" w14:textId="77777777" w:rsidTr="00103D0B">
        <w:trPr>
          <w:trHeight w:val="20"/>
        </w:trPr>
        <w:tc>
          <w:tcPr>
            <w:tcW w:w="966" w:type="pct"/>
            <w:vMerge w:val="restart"/>
            <w:shd w:val="clear" w:color="auto" w:fill="FFFFFF"/>
          </w:tcPr>
          <w:p w14:paraId="39022E6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1.4.   Оформление результатов проектной деятельности </w:t>
            </w:r>
          </w:p>
        </w:tc>
        <w:tc>
          <w:tcPr>
            <w:tcW w:w="2902" w:type="pct"/>
            <w:shd w:val="clear" w:color="auto" w:fill="D9D9D9"/>
            <w:vAlign w:val="center"/>
          </w:tcPr>
          <w:p w14:paraId="23BBFB3E"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7DA245B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6</w:t>
            </w:r>
          </w:p>
        </w:tc>
        <w:tc>
          <w:tcPr>
            <w:tcW w:w="764" w:type="pct"/>
            <w:vMerge w:val="restart"/>
            <w:shd w:val="clear" w:color="auto" w:fill="FFFFFF"/>
          </w:tcPr>
          <w:p w14:paraId="5559BFF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6F2761C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4DF7F83"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1D2BAB9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0B3BDC0C" w14:textId="77777777" w:rsidTr="00103D0B">
        <w:trPr>
          <w:trHeight w:val="20"/>
        </w:trPr>
        <w:tc>
          <w:tcPr>
            <w:tcW w:w="966" w:type="pct"/>
            <w:vMerge/>
            <w:shd w:val="clear" w:color="auto" w:fill="FFFFFF"/>
          </w:tcPr>
          <w:p w14:paraId="1B85F40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7CEE676F"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13 – Создание презентации</w:t>
            </w:r>
          </w:p>
        </w:tc>
        <w:tc>
          <w:tcPr>
            <w:tcW w:w="368" w:type="pct"/>
            <w:shd w:val="clear" w:color="auto" w:fill="FFFFFF"/>
          </w:tcPr>
          <w:p w14:paraId="6102F97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A286873"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0988AB3F" w14:textId="77777777" w:rsidTr="00103D0B">
        <w:trPr>
          <w:trHeight w:val="20"/>
        </w:trPr>
        <w:tc>
          <w:tcPr>
            <w:tcW w:w="966" w:type="pct"/>
            <w:vMerge/>
            <w:shd w:val="clear" w:color="auto" w:fill="FFFFFF"/>
          </w:tcPr>
          <w:p w14:paraId="12756AC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3D8E843A"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14 – Подведение итогов</w:t>
            </w:r>
          </w:p>
        </w:tc>
        <w:tc>
          <w:tcPr>
            <w:tcW w:w="368" w:type="pct"/>
            <w:shd w:val="clear" w:color="auto" w:fill="FFFFFF"/>
          </w:tcPr>
          <w:p w14:paraId="1F736B6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29ED23F1"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1C27DD84" w14:textId="77777777" w:rsidTr="00103D0B">
        <w:trPr>
          <w:trHeight w:val="20"/>
        </w:trPr>
        <w:tc>
          <w:tcPr>
            <w:tcW w:w="966" w:type="pct"/>
            <w:vMerge/>
            <w:shd w:val="clear" w:color="auto" w:fill="FFFFFF"/>
          </w:tcPr>
          <w:p w14:paraId="5B1E496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33F3EDFC"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15 –Предзащита проекта</w:t>
            </w:r>
          </w:p>
        </w:tc>
        <w:tc>
          <w:tcPr>
            <w:tcW w:w="368" w:type="pct"/>
            <w:shd w:val="clear" w:color="auto" w:fill="FFFFFF"/>
          </w:tcPr>
          <w:p w14:paraId="2FFD9B0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F3194D8"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1C2F2399" w14:textId="77777777" w:rsidTr="00103D0B">
        <w:trPr>
          <w:trHeight w:val="20"/>
        </w:trPr>
        <w:tc>
          <w:tcPr>
            <w:tcW w:w="966" w:type="pct"/>
            <w:vMerge/>
            <w:shd w:val="clear" w:color="auto" w:fill="FFFFFF"/>
          </w:tcPr>
          <w:p w14:paraId="4069C986"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D9D9D9"/>
            <w:vAlign w:val="center"/>
          </w:tcPr>
          <w:p w14:paraId="3564F8D7" w14:textId="77777777" w:rsidR="001545FC" w:rsidRPr="001545FC" w:rsidRDefault="001545FC" w:rsidP="001545FC">
            <w:pPr>
              <w:spacing w:after="0" w:line="240" w:lineRule="auto"/>
              <w:contextualSpacing/>
              <w:rPr>
                <w:rFonts w:eastAsiaTheme="minorEastAsia"/>
                <w:bCs w:val="0"/>
                <w:sz w:val="26"/>
                <w:szCs w:val="26"/>
              </w:rPr>
            </w:pPr>
            <w:r w:rsidRPr="001545FC">
              <w:rPr>
                <w:rFonts w:eastAsiaTheme="minorEastAsia"/>
                <w:bCs w:val="0"/>
                <w:sz w:val="26"/>
                <w:szCs w:val="26"/>
              </w:rPr>
              <w:t>Защита проекта</w:t>
            </w:r>
          </w:p>
        </w:tc>
        <w:tc>
          <w:tcPr>
            <w:tcW w:w="368" w:type="pct"/>
          </w:tcPr>
          <w:p w14:paraId="7DAB1DC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8A34F8A"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33727DB" w14:textId="77777777" w:rsidTr="00103D0B">
        <w:trPr>
          <w:trHeight w:val="20"/>
        </w:trPr>
        <w:tc>
          <w:tcPr>
            <w:tcW w:w="3868" w:type="pct"/>
            <w:gridSpan w:val="2"/>
            <w:vAlign w:val="center"/>
          </w:tcPr>
          <w:p w14:paraId="57755C7A" w14:textId="77777777" w:rsidR="001545FC" w:rsidRPr="001545FC" w:rsidRDefault="001545FC" w:rsidP="001545FC">
            <w:pPr>
              <w:widowControl w:val="0"/>
              <w:spacing w:after="0" w:line="240" w:lineRule="auto"/>
              <w:jc w:val="right"/>
              <w:rPr>
                <w:rFonts w:eastAsiaTheme="minorEastAsia"/>
                <w:bCs w:val="0"/>
                <w:sz w:val="26"/>
                <w:szCs w:val="26"/>
              </w:rPr>
            </w:pPr>
            <w:r w:rsidRPr="001545FC">
              <w:rPr>
                <w:rFonts w:eastAsiaTheme="minorEastAsia"/>
                <w:bCs w:val="0"/>
                <w:sz w:val="26"/>
                <w:szCs w:val="26"/>
              </w:rPr>
              <w:t>Всего часов:</w:t>
            </w:r>
          </w:p>
        </w:tc>
        <w:tc>
          <w:tcPr>
            <w:tcW w:w="368" w:type="pct"/>
            <w:vAlign w:val="center"/>
          </w:tcPr>
          <w:p w14:paraId="4C69A17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32</w:t>
            </w:r>
          </w:p>
        </w:tc>
        <w:tc>
          <w:tcPr>
            <w:tcW w:w="764" w:type="pct"/>
          </w:tcPr>
          <w:p w14:paraId="0B652B34" w14:textId="77777777" w:rsidR="001545FC" w:rsidRPr="001545FC" w:rsidRDefault="001545FC" w:rsidP="001545FC">
            <w:pPr>
              <w:widowControl w:val="0"/>
              <w:spacing w:after="0" w:line="240" w:lineRule="auto"/>
              <w:rPr>
                <w:rFonts w:eastAsiaTheme="minorEastAsia"/>
                <w:bCs w:val="0"/>
                <w:i/>
                <w:sz w:val="26"/>
                <w:szCs w:val="26"/>
              </w:rPr>
            </w:pPr>
          </w:p>
        </w:tc>
      </w:tr>
    </w:tbl>
    <w:p w14:paraId="3600DEB7" w14:textId="77777777" w:rsidR="001545FC" w:rsidRPr="001545FC" w:rsidRDefault="001545FC" w:rsidP="001545FC">
      <w:pPr>
        <w:widowControl w:val="0"/>
        <w:spacing w:after="0" w:line="240" w:lineRule="auto"/>
        <w:rPr>
          <w:rFonts w:eastAsiaTheme="minorEastAsia"/>
          <w:b/>
          <w:bCs w:val="0"/>
          <w:sz w:val="20"/>
          <w:szCs w:val="28"/>
        </w:rPr>
      </w:pPr>
    </w:p>
    <w:p w14:paraId="5A6CEA5F" w14:textId="77777777" w:rsidR="001545FC" w:rsidRPr="001545FC" w:rsidRDefault="001545FC" w:rsidP="001545FC">
      <w:pPr>
        <w:widowControl w:val="0"/>
        <w:spacing w:after="0" w:line="240" w:lineRule="auto"/>
        <w:rPr>
          <w:rFonts w:eastAsiaTheme="minorEastAsia"/>
          <w:bCs w:val="0"/>
          <w:sz w:val="22"/>
          <w:szCs w:val="22"/>
        </w:rPr>
        <w:sectPr w:rsidR="001545FC" w:rsidRPr="001545FC" w:rsidSect="00B358D2">
          <w:pgSz w:w="16840" w:h="11910" w:orient="landscape"/>
          <w:pgMar w:top="1134" w:right="850" w:bottom="1134" w:left="1701" w:header="0" w:footer="895" w:gutter="0"/>
          <w:cols w:space="720"/>
          <w:docGrid w:linePitch="299"/>
        </w:sectPr>
      </w:pPr>
    </w:p>
    <w:p w14:paraId="1F681AD3" w14:textId="77777777" w:rsidR="001545FC" w:rsidRPr="001545FC" w:rsidRDefault="001545FC" w:rsidP="00B77C04">
      <w:pPr>
        <w:widowControl w:val="0"/>
        <w:numPr>
          <w:ilvl w:val="0"/>
          <w:numId w:val="62"/>
        </w:numPr>
        <w:tabs>
          <w:tab w:val="left" w:pos="993"/>
        </w:tabs>
        <w:spacing w:before="36" w:after="0" w:line="240" w:lineRule="auto"/>
        <w:ind w:firstLine="709"/>
        <w:jc w:val="center"/>
        <w:outlineLvl w:val="0"/>
        <w:rPr>
          <w:rFonts w:eastAsiaTheme="minorEastAsia"/>
          <w:b/>
          <w:szCs w:val="28"/>
          <w:lang w:val="en-US"/>
        </w:rPr>
      </w:pPr>
      <w:bookmarkStart w:id="506" w:name="_TOC_250001"/>
      <w:bookmarkStart w:id="507" w:name="_Toc492690397"/>
      <w:r w:rsidRPr="001545FC">
        <w:rPr>
          <w:rFonts w:eastAsiaTheme="minorEastAsia"/>
          <w:b/>
          <w:szCs w:val="28"/>
          <w:lang w:val="en-US"/>
        </w:rPr>
        <w:lastRenderedPageBreak/>
        <w:t>УСЛОВИЯ РЕАЛИЗАЦИИ ОБЩЕОБРАЗОВАТЕЛЬНОЙ</w:t>
      </w:r>
      <w:r w:rsidRPr="001545FC">
        <w:rPr>
          <w:rFonts w:eastAsiaTheme="minorEastAsia"/>
          <w:b/>
          <w:spacing w:val="-5"/>
          <w:szCs w:val="28"/>
          <w:lang w:val="en-US"/>
        </w:rPr>
        <w:t xml:space="preserve"> </w:t>
      </w:r>
      <w:bookmarkEnd w:id="506"/>
      <w:r w:rsidRPr="001545FC">
        <w:rPr>
          <w:rFonts w:eastAsiaTheme="minorEastAsia"/>
          <w:b/>
          <w:szCs w:val="28"/>
          <w:lang w:val="en-US"/>
        </w:rPr>
        <w:t>ДИСЦИПЛИНЫ</w:t>
      </w:r>
      <w:bookmarkEnd w:id="507"/>
    </w:p>
    <w:p w14:paraId="77D9E21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iCs/>
          <w:sz w:val="24"/>
          <w:szCs w:val="22"/>
        </w:rPr>
      </w:pPr>
    </w:p>
    <w:p w14:paraId="7CC3C3E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32"/>
          <w:szCs w:val="28"/>
        </w:rPr>
      </w:pPr>
      <w:r w:rsidRPr="001545FC">
        <w:rPr>
          <w:rFonts w:eastAsiaTheme="minorEastAsia"/>
          <w:b/>
          <w:bCs w:val="0"/>
          <w:iCs/>
          <w:sz w:val="24"/>
          <w:szCs w:val="22"/>
        </w:rPr>
        <w:t>3.1. Обеспечение специальных условий для обучающихся инвалидов и обучающихся с ограниченными возможностями здоровья (ОВЗ)</w:t>
      </w:r>
      <w:r w:rsidRPr="001545FC">
        <w:rPr>
          <w:rFonts w:eastAsiaTheme="minorEastAsia"/>
          <w:b/>
          <w:sz w:val="32"/>
          <w:szCs w:val="28"/>
        </w:rPr>
        <w:t>:</w:t>
      </w:r>
    </w:p>
    <w:p w14:paraId="7D405C3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p>
    <w:p w14:paraId="291DE92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а) для слепых:</w:t>
      </w:r>
    </w:p>
    <w:p w14:paraId="7B86EBF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присутствие ассистента, оказывающего обучающемуся необходимую помощь; </w:t>
      </w:r>
    </w:p>
    <w:p w14:paraId="0217384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выпуск альтернативных форматов методических материалов (крупный шрифт или аудиофайлы); </w:t>
      </w:r>
    </w:p>
    <w:p w14:paraId="4FD7A63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б) для слабовидящих:</w:t>
      </w:r>
    </w:p>
    <w:p w14:paraId="1F11117C"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обеспечивается индивидуальное равномерное освещение не менее 300 люкс;</w:t>
      </w:r>
    </w:p>
    <w:p w14:paraId="6CD889A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при необходимости предоставляется увеличивающее устройство;</w:t>
      </w:r>
    </w:p>
    <w:p w14:paraId="4A26A49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учебно-методические материалы оформляются увеличенным шрифтом;</w:t>
      </w:r>
    </w:p>
    <w:p w14:paraId="478405BF"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в) для глухих и слабослышащих, с тяжелыми нарушениями речи:</w:t>
      </w:r>
    </w:p>
    <w:p w14:paraId="2EDD5DA2"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обеспечивается надлежащими звуковыми средствами воспроизведение информации; </w:t>
      </w:r>
    </w:p>
    <w:p w14:paraId="7D5DE33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их желанию промежуточная аттестация может проводиться в письменной форме;</w:t>
      </w:r>
    </w:p>
    <w:p w14:paraId="15E3C819"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г) с нарушениями опорно–двигательного аппарата:</w:t>
      </w:r>
    </w:p>
    <w:p w14:paraId="5E80233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организуется безбарьерная архитектурная среда образовательного учреждения, рабочего места.</w:t>
      </w:r>
    </w:p>
    <w:p w14:paraId="74D522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2F9DF5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3.2. Требования к минимальному материально-техническому обеспечению</w:t>
      </w:r>
    </w:p>
    <w:p w14:paraId="59DECFFD" w14:textId="77777777" w:rsidR="001545FC" w:rsidRPr="001545FC" w:rsidRDefault="001545FC" w:rsidP="001545FC">
      <w:pPr>
        <w:widowControl w:val="0"/>
        <w:spacing w:after="0" w:line="240" w:lineRule="auto"/>
        <w:ind w:firstLine="709"/>
        <w:jc w:val="both"/>
        <w:rPr>
          <w:rFonts w:eastAsiaTheme="minorEastAsia"/>
          <w:sz w:val="24"/>
          <w:szCs w:val="28"/>
        </w:rPr>
      </w:pPr>
    </w:p>
    <w:p w14:paraId="53DDFD1E" w14:textId="77777777" w:rsidR="001545FC" w:rsidRPr="001545FC" w:rsidRDefault="001545FC" w:rsidP="001545FC">
      <w:pPr>
        <w:widowControl w:val="0"/>
        <w:spacing w:after="0" w:line="240" w:lineRule="auto"/>
        <w:ind w:firstLine="709"/>
        <w:jc w:val="both"/>
        <w:rPr>
          <w:rFonts w:eastAsiaTheme="minorEastAsia"/>
          <w:sz w:val="24"/>
          <w:szCs w:val="28"/>
        </w:rPr>
      </w:pPr>
      <w:r w:rsidRPr="001545FC">
        <w:rPr>
          <w:rFonts w:eastAsiaTheme="minorEastAsia"/>
          <w:sz w:val="24"/>
          <w:szCs w:val="28"/>
        </w:rPr>
        <w:tab/>
        <w:t>Реализация программы дисциплины требует наличия общеобразовательной лаборатории «Информационные технологии».</w:t>
      </w:r>
    </w:p>
    <w:p w14:paraId="06444A6F"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Оборудование </w:t>
      </w:r>
      <w:r w:rsidRPr="001545FC">
        <w:rPr>
          <w:rFonts w:eastAsiaTheme="minorEastAsia"/>
          <w:bCs w:val="0"/>
          <w:sz w:val="24"/>
          <w:szCs w:val="28"/>
        </w:rPr>
        <w:t xml:space="preserve">лаборатории </w:t>
      </w:r>
      <w:r w:rsidRPr="001545FC">
        <w:rPr>
          <w:rFonts w:eastAsiaTheme="minorEastAsia"/>
          <w:sz w:val="24"/>
          <w:szCs w:val="28"/>
        </w:rPr>
        <w:t>и рабочих мест лаборатории:</w:t>
      </w:r>
    </w:p>
    <w:p w14:paraId="04E8325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посадочные места по количеству обучающихся;</w:t>
      </w:r>
    </w:p>
    <w:p w14:paraId="5ADFAE95"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рабочее место преподавателя.</w:t>
      </w:r>
    </w:p>
    <w:p w14:paraId="523983D0"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 Технические средства обучения: </w:t>
      </w:r>
    </w:p>
    <w:p w14:paraId="03829BC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персональные компьютеры, объединенные в локальную сеть;</w:t>
      </w:r>
    </w:p>
    <w:p w14:paraId="449FEE2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программное обеспечение: операционная система, пакет Microsoft Office, антивирусная программа;</w:t>
      </w:r>
    </w:p>
    <w:p w14:paraId="467F159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сеть Интернет</w:t>
      </w:r>
    </w:p>
    <w:p w14:paraId="146D3FF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мультимедийный комплект, принтер, сканер.</w:t>
      </w:r>
    </w:p>
    <w:p w14:paraId="3E3CB4D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39F24D1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3.3 Учебно-методическое и информационное обеспечение обучения</w:t>
      </w:r>
    </w:p>
    <w:p w14:paraId="1F84FD1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i/>
          <w:sz w:val="22"/>
          <w:szCs w:val="24"/>
          <w:lang w:eastAsia="ru-RU"/>
        </w:rPr>
      </w:pPr>
    </w:p>
    <w:p w14:paraId="4BED6378" w14:textId="77777777" w:rsidR="001545FC" w:rsidRPr="001545FC" w:rsidRDefault="001545FC" w:rsidP="001545FC">
      <w:pPr>
        <w:widowControl w:val="0"/>
        <w:tabs>
          <w:tab w:val="left" w:pos="1418"/>
        </w:tabs>
        <w:spacing w:after="0" w:line="240" w:lineRule="auto"/>
        <w:ind w:firstLine="720"/>
        <w:jc w:val="both"/>
        <w:rPr>
          <w:rFonts w:eastAsiaTheme="minorEastAsia"/>
          <w:bCs w:val="0"/>
          <w:i/>
          <w:sz w:val="24"/>
          <w:szCs w:val="22"/>
          <w:lang w:val="en-US"/>
        </w:rPr>
      </w:pPr>
      <w:bookmarkStart w:id="508" w:name="_Toc492690398"/>
      <w:r w:rsidRPr="001545FC">
        <w:rPr>
          <w:rFonts w:eastAsiaTheme="minorEastAsia"/>
          <w:bCs w:val="0"/>
          <w:i/>
          <w:sz w:val="24"/>
          <w:szCs w:val="22"/>
          <w:lang w:val="en-US"/>
        </w:rPr>
        <w:t>Основные печатные издания</w:t>
      </w:r>
    </w:p>
    <w:p w14:paraId="6D0DDAD1"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Сергеев И.С. Как организовать проектную деятельность учащихся: Практическое пособие для работников общеобразовательных учреждений. – М.: АРКТИ, 2021. – 80 с.</w:t>
      </w:r>
      <w:r w:rsidRPr="001545FC">
        <w:rPr>
          <w:rFonts w:eastAsiaTheme="minorEastAsia"/>
          <w:bCs w:val="0"/>
          <w:sz w:val="24"/>
          <w:szCs w:val="22"/>
          <w:highlight w:val="white"/>
        </w:rPr>
        <w:t>.</w:t>
      </w:r>
    </w:p>
    <w:p w14:paraId="4790772A"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Метод учебных проектов: Методическое пособие М. 2019</w:t>
      </w:r>
      <w:r w:rsidRPr="001545FC">
        <w:rPr>
          <w:rFonts w:eastAsiaTheme="minorEastAsia"/>
          <w:bCs w:val="0"/>
          <w:sz w:val="24"/>
          <w:szCs w:val="22"/>
          <w:highlight w:val="white"/>
        </w:rPr>
        <w:t>.</w:t>
      </w:r>
    </w:p>
    <w:p w14:paraId="0C386E30" w14:textId="77777777" w:rsidR="001545FC" w:rsidRPr="001545FC" w:rsidRDefault="001545FC" w:rsidP="001545FC">
      <w:pPr>
        <w:widowControl w:val="0"/>
        <w:tabs>
          <w:tab w:val="left" w:pos="1418"/>
          <w:tab w:val="left" w:pos="1560"/>
        </w:tabs>
        <w:spacing w:after="0" w:line="240" w:lineRule="auto"/>
        <w:ind w:left="360" w:firstLine="720"/>
        <w:contextualSpacing/>
        <w:jc w:val="both"/>
        <w:rPr>
          <w:rFonts w:eastAsiaTheme="minorEastAsia"/>
          <w:bCs w:val="0"/>
          <w:i/>
          <w:sz w:val="24"/>
          <w:szCs w:val="22"/>
          <w:lang w:val="en-US"/>
        </w:rPr>
      </w:pPr>
      <w:r w:rsidRPr="001545FC">
        <w:rPr>
          <w:rFonts w:eastAsiaTheme="minorEastAsia"/>
          <w:bCs w:val="0"/>
          <w:i/>
          <w:sz w:val="24"/>
          <w:szCs w:val="22"/>
          <w:lang w:val="en-US"/>
        </w:rPr>
        <w:t xml:space="preserve">Дополнительные источники </w:t>
      </w:r>
    </w:p>
    <w:p w14:paraId="6BE7D870"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Методические рекомендации по выполнению лабораторных и практических работ по общеобразовательной общеобразовательной дисциплине "Физика" (технический и естественнонаучный профиль) [Текст] / ГБПОУ "ЮУрГТК"; сост. В. В. Менькова.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Челябинск, 2018.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60 с.: ил.</w:t>
      </w:r>
    </w:p>
    <w:p w14:paraId="386738F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lastRenderedPageBreak/>
        <w:t xml:space="preserve">Единый портал интернет-тестирования в сфере образования: </w:t>
      </w:r>
      <w:hyperlink r:id="rId45" w:history="1">
        <w:r w:rsidRPr="001545FC">
          <w:rPr>
            <w:rFonts w:eastAsiaTheme="minorEastAsia"/>
            <w:bCs w:val="0"/>
            <w:sz w:val="24"/>
            <w:szCs w:val="22"/>
            <w:highlight w:val="white"/>
            <w:lang w:val="en-US"/>
          </w:rPr>
          <w:t>https</w:t>
        </w:r>
        <w:r w:rsidRPr="001545FC">
          <w:rPr>
            <w:rFonts w:eastAsiaTheme="minorEastAsia"/>
            <w:bCs w:val="0"/>
            <w:sz w:val="24"/>
            <w:szCs w:val="22"/>
            <w:highlight w:val="white"/>
          </w:rPr>
          <w:t>://</w:t>
        </w:r>
        <w:r w:rsidRPr="001545FC">
          <w:rPr>
            <w:rFonts w:eastAsiaTheme="minorEastAsia"/>
            <w:bCs w:val="0"/>
            <w:sz w:val="24"/>
            <w:szCs w:val="22"/>
            <w:highlight w:val="white"/>
            <w:lang w:val="en-US"/>
          </w:rPr>
          <w:t>i</w:t>
        </w:r>
        <w:r w:rsidRPr="001545FC">
          <w:rPr>
            <w:rFonts w:eastAsiaTheme="minorEastAsia"/>
            <w:bCs w:val="0"/>
            <w:sz w:val="24"/>
            <w:szCs w:val="22"/>
            <w:highlight w:val="white"/>
          </w:rPr>
          <w:t>-</w:t>
        </w:r>
        <w:r w:rsidRPr="001545FC">
          <w:rPr>
            <w:rFonts w:eastAsiaTheme="minorEastAsia"/>
            <w:bCs w:val="0"/>
            <w:sz w:val="24"/>
            <w:szCs w:val="22"/>
            <w:highlight w:val="white"/>
            <w:lang w:val="en-US"/>
          </w:rPr>
          <w:t>exam</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p>
    <w:p w14:paraId="6B008A48"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Интуит – национальный открытый университет </w:t>
      </w:r>
      <w:hyperlink r:id="rId46"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intuit</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r w:rsidRPr="001545FC">
          <w:rPr>
            <w:rFonts w:eastAsiaTheme="minorEastAsia"/>
            <w:bCs w:val="0"/>
            <w:sz w:val="24"/>
            <w:szCs w:val="22"/>
            <w:highlight w:val="white"/>
          </w:rPr>
          <w:t>/</w:t>
        </w:r>
        <w:r w:rsidRPr="001545FC">
          <w:rPr>
            <w:rFonts w:eastAsiaTheme="minorEastAsia"/>
            <w:bCs w:val="0"/>
            <w:sz w:val="24"/>
            <w:szCs w:val="22"/>
            <w:highlight w:val="white"/>
            <w:lang w:val="en-US"/>
          </w:rPr>
          <w:t>studies</w:t>
        </w:r>
        <w:r w:rsidRPr="001545FC">
          <w:rPr>
            <w:rFonts w:eastAsiaTheme="minorEastAsia"/>
            <w:bCs w:val="0"/>
            <w:sz w:val="24"/>
            <w:szCs w:val="22"/>
            <w:highlight w:val="white"/>
          </w:rPr>
          <w:t>/</w:t>
        </w:r>
        <w:r w:rsidRPr="001545FC">
          <w:rPr>
            <w:rFonts w:eastAsiaTheme="minorEastAsia"/>
            <w:bCs w:val="0"/>
            <w:sz w:val="24"/>
            <w:szCs w:val="22"/>
            <w:highlight w:val="white"/>
            <w:lang w:val="en-US"/>
          </w:rPr>
          <w:t>courses</w:t>
        </w:r>
      </w:hyperlink>
      <w:r w:rsidRPr="001545FC">
        <w:rPr>
          <w:rFonts w:eastAsiaTheme="minorEastAsia"/>
          <w:bCs w:val="0"/>
          <w:sz w:val="24"/>
          <w:szCs w:val="22"/>
          <w:highlight w:val="white"/>
        </w:rPr>
        <w:t xml:space="preserve">, </w:t>
      </w:r>
    </w:p>
    <w:p w14:paraId="0EC5DB5A"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Портал цифрового образования. </w:t>
      </w:r>
      <w:hyperlink r:id="rId47"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digital</w:t>
        </w:r>
        <w:r w:rsidRPr="001545FC">
          <w:rPr>
            <w:rFonts w:eastAsiaTheme="minorEastAsia"/>
            <w:bCs w:val="0"/>
            <w:sz w:val="24"/>
            <w:szCs w:val="22"/>
            <w:highlight w:val="white"/>
          </w:rPr>
          <w:t>-</w:t>
        </w:r>
        <w:r w:rsidRPr="001545FC">
          <w:rPr>
            <w:rFonts w:eastAsiaTheme="minorEastAsia"/>
            <w:bCs w:val="0"/>
            <w:sz w:val="24"/>
            <w:szCs w:val="22"/>
            <w:highlight w:val="white"/>
            <w:lang w:val="en-US"/>
          </w:rPr>
          <w:t>edu</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r w:rsidRPr="001545FC">
          <w:rPr>
            <w:rFonts w:eastAsiaTheme="minorEastAsia"/>
            <w:bCs w:val="0"/>
            <w:sz w:val="24"/>
            <w:szCs w:val="22"/>
            <w:highlight w:val="white"/>
          </w:rPr>
          <w:t>/</w:t>
        </w:r>
      </w:hyperlink>
    </w:p>
    <w:p w14:paraId="577CD47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Российская государственная библиотека </w:t>
      </w:r>
      <w:hyperlink r:id="rId48"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rsl</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p>
    <w:p w14:paraId="6AEF27ED"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highlight w:val="white"/>
        </w:rPr>
        <w:t xml:space="preserve">СПО в российских школах: команда </w:t>
      </w:r>
      <w:r w:rsidRPr="001545FC">
        <w:rPr>
          <w:rFonts w:eastAsiaTheme="minorEastAsia"/>
          <w:bCs w:val="0"/>
          <w:sz w:val="24"/>
          <w:szCs w:val="22"/>
          <w:highlight w:val="white"/>
          <w:lang w:val="en-US"/>
        </w:rPr>
        <w:t>ALT</w:t>
      </w:r>
      <w:r w:rsidRPr="001545FC">
        <w:rPr>
          <w:rFonts w:eastAsiaTheme="minorEastAsia"/>
          <w:bCs w:val="0"/>
          <w:sz w:val="24"/>
          <w:szCs w:val="22"/>
          <w:highlight w:val="white"/>
        </w:rPr>
        <w:t xml:space="preserve"> </w:t>
      </w:r>
      <w:r w:rsidRPr="001545FC">
        <w:rPr>
          <w:rFonts w:eastAsiaTheme="minorEastAsia"/>
          <w:bCs w:val="0"/>
          <w:sz w:val="24"/>
          <w:szCs w:val="22"/>
          <w:highlight w:val="white"/>
          <w:lang w:val="en-US"/>
        </w:rPr>
        <w:t>Linux</w:t>
      </w:r>
      <w:r w:rsidRPr="001545FC">
        <w:rPr>
          <w:rFonts w:eastAsiaTheme="minorEastAsia"/>
          <w:bCs w:val="0"/>
          <w:sz w:val="24"/>
          <w:szCs w:val="22"/>
          <w:highlight w:val="white"/>
        </w:rPr>
        <w:t xml:space="preserve"> рассказывает о внедрении свободного программного обеспечения в школах России [Электронный ресурс]. – Режим доступа: </w:t>
      </w:r>
      <w:hyperlink r:id="rId49"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freeschool</w:t>
        </w:r>
        <w:r w:rsidRPr="001545FC">
          <w:rPr>
            <w:rFonts w:eastAsiaTheme="minorEastAsia"/>
            <w:bCs w:val="0"/>
            <w:sz w:val="24"/>
            <w:szCs w:val="22"/>
            <w:highlight w:val="white"/>
          </w:rPr>
          <w:t>.</w:t>
        </w:r>
        <w:r w:rsidRPr="001545FC">
          <w:rPr>
            <w:rFonts w:eastAsiaTheme="minorEastAsia"/>
            <w:bCs w:val="0"/>
            <w:sz w:val="24"/>
            <w:szCs w:val="22"/>
            <w:highlight w:val="white"/>
            <w:lang w:val="en-US"/>
          </w:rPr>
          <w:t>altlinux</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r w:rsidRPr="001545FC">
        <w:rPr>
          <w:rFonts w:eastAsiaTheme="minorEastAsia"/>
          <w:bCs w:val="0"/>
          <w:sz w:val="24"/>
          <w:szCs w:val="22"/>
          <w:highlight w:val="white"/>
        </w:rPr>
        <w:t xml:space="preserve">     /, свободный. –</w:t>
      </w:r>
    </w:p>
    <w:p w14:paraId="73DB9B5E"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lang w:val="en-US"/>
        </w:rPr>
      </w:pPr>
      <w:r w:rsidRPr="001545FC">
        <w:rPr>
          <w:rFonts w:eastAsiaTheme="minorEastAsia"/>
          <w:bCs w:val="0"/>
          <w:sz w:val="24"/>
          <w:szCs w:val="22"/>
          <w:highlight w:val="white"/>
        </w:rPr>
        <w:t xml:space="preserve">Федеральный образовательный портал «Информационно-коммуникационные технологии в образовании». </w:t>
      </w:r>
      <w:hyperlink r:id="rId50" w:history="1">
        <w:r w:rsidRPr="001545FC">
          <w:rPr>
            <w:rFonts w:eastAsiaTheme="minorEastAsia"/>
            <w:bCs w:val="0"/>
            <w:sz w:val="24"/>
            <w:szCs w:val="22"/>
            <w:highlight w:val="white"/>
            <w:lang w:val="en-US"/>
          </w:rPr>
          <w:t>http://window.edu.ru/resource/832/7832</w:t>
        </w:r>
      </w:hyperlink>
      <w:r w:rsidRPr="001545FC">
        <w:rPr>
          <w:rFonts w:eastAsiaTheme="minorEastAsia"/>
          <w:bCs w:val="0"/>
          <w:sz w:val="24"/>
          <w:szCs w:val="22"/>
          <w:lang w:val="en-US"/>
        </w:rPr>
        <w:t>.</w:t>
      </w:r>
    </w:p>
    <w:p w14:paraId="4AE4511F" w14:textId="77777777" w:rsidR="001545FC" w:rsidRPr="001545FC" w:rsidRDefault="001545FC" w:rsidP="001545FC">
      <w:pPr>
        <w:widowControl w:val="0"/>
        <w:spacing w:after="0" w:line="240" w:lineRule="auto"/>
        <w:rPr>
          <w:rFonts w:eastAsiaTheme="minorEastAsia"/>
          <w:b/>
          <w:szCs w:val="28"/>
        </w:rPr>
      </w:pPr>
      <w:r w:rsidRPr="001545FC">
        <w:rPr>
          <w:rFonts w:eastAsiaTheme="minorEastAsia"/>
          <w:bCs w:val="0"/>
          <w:sz w:val="22"/>
          <w:szCs w:val="22"/>
        </w:rPr>
        <w:br w:type="page"/>
      </w:r>
    </w:p>
    <w:p w14:paraId="3408E25C" w14:textId="77777777" w:rsidR="001545FC" w:rsidRPr="001545FC" w:rsidRDefault="001545FC" w:rsidP="00B77C04">
      <w:pPr>
        <w:widowControl w:val="0"/>
        <w:numPr>
          <w:ilvl w:val="0"/>
          <w:numId w:val="61"/>
        </w:numPr>
        <w:tabs>
          <w:tab w:val="left" w:pos="284"/>
        </w:tabs>
        <w:spacing w:before="36" w:after="0" w:line="240" w:lineRule="auto"/>
        <w:ind w:left="284"/>
        <w:jc w:val="center"/>
        <w:outlineLvl w:val="0"/>
        <w:rPr>
          <w:rFonts w:eastAsiaTheme="minorEastAsia"/>
          <w:b/>
          <w:szCs w:val="28"/>
        </w:rPr>
      </w:pPr>
      <w:r w:rsidRPr="001545FC">
        <w:rPr>
          <w:rFonts w:eastAsiaTheme="minorEastAsia"/>
          <w:b/>
          <w:szCs w:val="28"/>
        </w:rPr>
        <w:lastRenderedPageBreak/>
        <w:t>КОНТРОЛЬ И ОЦЕНКА РЕЗУЛЬТАТОВ ОСВОЕНИЯ ОБЩЕОБРАЗОВАТЕЛЬНОЙ ДИСЦИПЛИНЫ</w:t>
      </w:r>
      <w:bookmarkEnd w:id="508"/>
    </w:p>
    <w:p w14:paraId="53E0C3EE" w14:textId="77777777" w:rsidR="001545FC" w:rsidRPr="001545FC" w:rsidRDefault="001545FC" w:rsidP="001545FC">
      <w:pPr>
        <w:widowControl w:val="0"/>
        <w:tabs>
          <w:tab w:val="left" w:pos="1441"/>
        </w:tabs>
        <w:spacing w:before="234" w:after="0" w:line="240" w:lineRule="auto"/>
        <w:ind w:firstLine="710"/>
        <w:jc w:val="both"/>
        <w:rPr>
          <w:rFonts w:eastAsiaTheme="minorEastAsia"/>
          <w:bCs w:val="0"/>
          <w:sz w:val="24"/>
          <w:szCs w:val="22"/>
        </w:rPr>
      </w:pPr>
      <w:r w:rsidRPr="001545FC">
        <w:rPr>
          <w:rFonts w:eastAsiaTheme="minorEastAsia"/>
          <w:bCs w:val="0"/>
          <w:sz w:val="24"/>
          <w:szCs w:val="22"/>
        </w:rPr>
        <w:t>Контроль и оценка результатов освоения общеобразовательной дисциплины осуществляются преподавателем в процессе проведения практических занятий, тестирования, а также выполнения обучающимися индивидуальных заданий, проектов,</w:t>
      </w:r>
      <w:r w:rsidRPr="001545FC">
        <w:rPr>
          <w:rFonts w:eastAsiaTheme="minorEastAsia"/>
          <w:bCs w:val="0"/>
          <w:spacing w:val="-7"/>
          <w:sz w:val="24"/>
          <w:szCs w:val="22"/>
        </w:rPr>
        <w:t xml:space="preserve"> </w:t>
      </w:r>
      <w:r w:rsidRPr="001545FC">
        <w:rPr>
          <w:rFonts w:eastAsiaTheme="minorEastAsia"/>
          <w:bCs w:val="0"/>
          <w:sz w:val="24"/>
          <w:szCs w:val="22"/>
        </w:rPr>
        <w:t>исследований.</w:t>
      </w:r>
    </w:p>
    <w:p w14:paraId="70C95980" w14:textId="77777777" w:rsidR="001545FC" w:rsidRPr="001545FC" w:rsidRDefault="001545FC" w:rsidP="001545FC">
      <w:pPr>
        <w:widowControl w:val="0"/>
        <w:spacing w:after="0" w:line="240" w:lineRule="auto"/>
        <w:rPr>
          <w:rFonts w:eastAsiaTheme="minorEastAsia"/>
          <w:bCs w:val="0"/>
          <w:sz w:val="20"/>
          <w:szCs w:val="28"/>
        </w:rPr>
      </w:pPr>
    </w:p>
    <w:p w14:paraId="777B6DBF" w14:textId="77777777" w:rsidR="001545FC" w:rsidRPr="001545FC" w:rsidRDefault="001545FC" w:rsidP="001545FC">
      <w:pPr>
        <w:widowControl w:val="0"/>
        <w:spacing w:before="7" w:after="1" w:line="240" w:lineRule="auto"/>
        <w:rPr>
          <w:rFonts w:eastAsiaTheme="minorEastAsia"/>
          <w:bCs w:val="0"/>
          <w:sz w:val="21"/>
          <w:szCs w:val="28"/>
        </w:rPr>
      </w:pPr>
    </w:p>
    <w:tbl>
      <w:tblPr>
        <w:tblStyle w:val="201"/>
        <w:tblW w:w="0" w:type="auto"/>
        <w:tblLook w:val="04A0" w:firstRow="1" w:lastRow="0" w:firstColumn="1" w:lastColumn="0" w:noHBand="0" w:noVBand="1"/>
      </w:tblPr>
      <w:tblGrid>
        <w:gridCol w:w="1340"/>
        <w:gridCol w:w="5484"/>
        <w:gridCol w:w="2520"/>
      </w:tblGrid>
      <w:tr w:rsidR="001545FC" w:rsidRPr="001545FC" w14:paraId="3E0F565C" w14:textId="77777777" w:rsidTr="00103D0B">
        <w:trPr>
          <w:trHeight w:val="20"/>
        </w:trPr>
        <w:tc>
          <w:tcPr>
            <w:tcW w:w="0" w:type="auto"/>
            <w:gridSpan w:val="2"/>
            <w:vAlign w:val="center"/>
          </w:tcPr>
          <w:p w14:paraId="552E281B"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Результаты обучения (освоенные умения, усвоенные знания)</w:t>
            </w:r>
          </w:p>
        </w:tc>
        <w:tc>
          <w:tcPr>
            <w:tcW w:w="0" w:type="auto"/>
            <w:vMerge w:val="restart"/>
            <w:vAlign w:val="center"/>
          </w:tcPr>
          <w:p w14:paraId="66C5670D"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Формы и методы контроля и оценки результатов обучения</w:t>
            </w:r>
          </w:p>
        </w:tc>
      </w:tr>
      <w:tr w:rsidR="001545FC" w:rsidRPr="001545FC" w14:paraId="0E4D8FDE" w14:textId="77777777" w:rsidTr="00103D0B">
        <w:trPr>
          <w:trHeight w:val="20"/>
        </w:trPr>
        <w:tc>
          <w:tcPr>
            <w:tcW w:w="0" w:type="auto"/>
          </w:tcPr>
          <w:p w14:paraId="6D70CBD4" w14:textId="77777777" w:rsidR="001545FC" w:rsidRPr="001545FC" w:rsidRDefault="001545FC" w:rsidP="001545FC">
            <w:pPr>
              <w:suppressAutoHyphens/>
              <w:jc w:val="center"/>
              <w:rPr>
                <w:rFonts w:ascii="Times New Roman" w:hAnsi="Times New Roman"/>
                <w:sz w:val="20"/>
                <w:szCs w:val="20"/>
              </w:rPr>
            </w:pPr>
            <w:r w:rsidRPr="001545FC">
              <w:rPr>
                <w:rFonts w:ascii="Times New Roman" w:hAnsi="Times New Roman"/>
                <w:sz w:val="20"/>
                <w:szCs w:val="20"/>
              </w:rPr>
              <w:t>Код</w:t>
            </w:r>
          </w:p>
          <w:p w14:paraId="1B487E00" w14:textId="77777777" w:rsidR="001545FC" w:rsidRPr="001545FC" w:rsidRDefault="001545FC" w:rsidP="001545FC">
            <w:pPr>
              <w:jc w:val="center"/>
              <w:rPr>
                <w:rFonts w:ascii="Times New Roman" w:hAnsi="Times New Roman"/>
                <w:iCs/>
                <w:sz w:val="20"/>
                <w:szCs w:val="20"/>
              </w:rPr>
            </w:pPr>
            <w:r w:rsidRPr="001545FC">
              <w:rPr>
                <w:rFonts w:ascii="Times New Roman" w:hAnsi="Times New Roman"/>
                <w:sz w:val="20"/>
                <w:szCs w:val="20"/>
              </w:rPr>
              <w:t>компетенции</w:t>
            </w:r>
          </w:p>
        </w:tc>
        <w:tc>
          <w:tcPr>
            <w:tcW w:w="0" w:type="auto"/>
          </w:tcPr>
          <w:p w14:paraId="471694C0" w14:textId="77777777" w:rsidR="001545FC" w:rsidRPr="001545FC" w:rsidRDefault="001545FC" w:rsidP="001545FC">
            <w:pPr>
              <w:suppressAutoHyphens/>
              <w:jc w:val="center"/>
              <w:rPr>
                <w:rFonts w:ascii="Times New Roman" w:hAnsi="Times New Roman"/>
                <w:iCs/>
                <w:sz w:val="20"/>
                <w:szCs w:val="20"/>
              </w:rPr>
            </w:pPr>
            <w:r w:rsidRPr="001545FC">
              <w:rPr>
                <w:rFonts w:ascii="Times New Roman" w:hAnsi="Times New Roman"/>
                <w:iCs/>
                <w:sz w:val="20"/>
                <w:szCs w:val="20"/>
              </w:rPr>
              <w:t>Формулировка компетенции</w:t>
            </w:r>
          </w:p>
        </w:tc>
        <w:tc>
          <w:tcPr>
            <w:tcW w:w="0" w:type="auto"/>
            <w:vMerge/>
          </w:tcPr>
          <w:p w14:paraId="48555FEB" w14:textId="77777777" w:rsidR="001545FC" w:rsidRPr="001545FC" w:rsidRDefault="001545FC" w:rsidP="001545FC">
            <w:pPr>
              <w:suppressAutoHyphens/>
              <w:jc w:val="center"/>
              <w:rPr>
                <w:rFonts w:ascii="Times New Roman" w:hAnsi="Times New Roman"/>
                <w:iCs/>
                <w:sz w:val="20"/>
                <w:szCs w:val="20"/>
              </w:rPr>
            </w:pPr>
          </w:p>
        </w:tc>
      </w:tr>
      <w:tr w:rsidR="001545FC" w:rsidRPr="001545FC" w14:paraId="359B3D88" w14:textId="77777777" w:rsidTr="00103D0B">
        <w:trPr>
          <w:trHeight w:val="20"/>
        </w:trPr>
        <w:tc>
          <w:tcPr>
            <w:tcW w:w="0" w:type="auto"/>
          </w:tcPr>
          <w:p w14:paraId="5094F4C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01</w:t>
            </w:r>
          </w:p>
        </w:tc>
        <w:tc>
          <w:tcPr>
            <w:tcW w:w="0" w:type="auto"/>
          </w:tcPr>
          <w:p w14:paraId="7D7FCB9C"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iCs/>
                <w:sz w:val="20"/>
                <w:szCs w:val="20"/>
                <w:lang w:val="ru-RU"/>
              </w:rPr>
              <w:t>Выбирать способы решения задач профессиональной деятельности применительно к различным контекстам</w:t>
            </w:r>
          </w:p>
        </w:tc>
        <w:tc>
          <w:tcPr>
            <w:tcW w:w="0" w:type="auto"/>
            <w:vMerge w:val="restart"/>
            <w:vAlign w:val="center"/>
          </w:tcPr>
          <w:p w14:paraId="2AB324E5" w14:textId="77777777" w:rsidR="001545FC" w:rsidRPr="001545FC" w:rsidRDefault="001545FC" w:rsidP="001545FC">
            <w:pPr>
              <w:suppressAutoHyphens/>
              <w:jc w:val="center"/>
              <w:rPr>
                <w:rFonts w:ascii="Times New Roman" w:hAnsi="Times New Roman"/>
                <w:b/>
                <w:iCs/>
                <w:sz w:val="20"/>
                <w:szCs w:val="20"/>
                <w:lang w:val="ru-RU"/>
              </w:rPr>
            </w:pPr>
            <w:r w:rsidRPr="001545FC">
              <w:rPr>
                <w:rFonts w:ascii="Times New Roman" w:hAnsi="Times New Roman"/>
                <w:sz w:val="20"/>
                <w:szCs w:val="20"/>
                <w:lang w:val="ru-RU"/>
              </w:rPr>
              <w:t>Подготовка сообщений, рефератов, выполнение практических работ, защита презентаций, тестирование</w:t>
            </w:r>
          </w:p>
        </w:tc>
      </w:tr>
      <w:tr w:rsidR="001545FC" w:rsidRPr="001545FC" w14:paraId="7ADE28D9" w14:textId="77777777" w:rsidTr="00103D0B">
        <w:trPr>
          <w:trHeight w:val="20"/>
        </w:trPr>
        <w:tc>
          <w:tcPr>
            <w:tcW w:w="0" w:type="auto"/>
          </w:tcPr>
          <w:p w14:paraId="1F946A2B"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02</w:t>
            </w:r>
          </w:p>
        </w:tc>
        <w:tc>
          <w:tcPr>
            <w:tcW w:w="0" w:type="auto"/>
          </w:tcPr>
          <w:p w14:paraId="1BB9AC58"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vMerge/>
            <w:vAlign w:val="center"/>
          </w:tcPr>
          <w:p w14:paraId="3D1572B4"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8EF0847" w14:textId="77777777" w:rsidTr="00103D0B">
        <w:trPr>
          <w:trHeight w:val="20"/>
        </w:trPr>
        <w:tc>
          <w:tcPr>
            <w:tcW w:w="0" w:type="auto"/>
          </w:tcPr>
          <w:p w14:paraId="37D1F548"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03</w:t>
            </w:r>
          </w:p>
        </w:tc>
        <w:tc>
          <w:tcPr>
            <w:tcW w:w="0" w:type="auto"/>
          </w:tcPr>
          <w:p w14:paraId="0CBBAD17"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0" w:type="auto"/>
            <w:vMerge/>
            <w:vAlign w:val="center"/>
          </w:tcPr>
          <w:p w14:paraId="16EC0E58"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397165D4" w14:textId="77777777" w:rsidTr="00103D0B">
        <w:trPr>
          <w:trHeight w:val="20"/>
        </w:trPr>
        <w:tc>
          <w:tcPr>
            <w:tcW w:w="0" w:type="auto"/>
          </w:tcPr>
          <w:p w14:paraId="051D827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04</w:t>
            </w:r>
          </w:p>
        </w:tc>
        <w:tc>
          <w:tcPr>
            <w:tcW w:w="0" w:type="auto"/>
          </w:tcPr>
          <w:p w14:paraId="582377BB"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Эффективно взаимодействовать и работать в коллективе и команде</w:t>
            </w:r>
          </w:p>
        </w:tc>
        <w:tc>
          <w:tcPr>
            <w:tcW w:w="0" w:type="auto"/>
            <w:vMerge/>
            <w:vAlign w:val="center"/>
          </w:tcPr>
          <w:p w14:paraId="63B532F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D499116" w14:textId="77777777" w:rsidTr="00103D0B">
        <w:trPr>
          <w:trHeight w:val="20"/>
        </w:trPr>
        <w:tc>
          <w:tcPr>
            <w:tcW w:w="0" w:type="auto"/>
          </w:tcPr>
          <w:p w14:paraId="4E5C5B05"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05</w:t>
            </w:r>
          </w:p>
        </w:tc>
        <w:tc>
          <w:tcPr>
            <w:tcW w:w="0" w:type="auto"/>
          </w:tcPr>
          <w:p w14:paraId="481CA2F6"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0" w:type="auto"/>
            <w:vMerge/>
            <w:vAlign w:val="center"/>
          </w:tcPr>
          <w:p w14:paraId="0DA4908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4C6F4E9" w14:textId="77777777" w:rsidTr="00103D0B">
        <w:trPr>
          <w:trHeight w:val="20"/>
        </w:trPr>
        <w:tc>
          <w:tcPr>
            <w:tcW w:w="0" w:type="auto"/>
          </w:tcPr>
          <w:p w14:paraId="0A4FF77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06</w:t>
            </w:r>
          </w:p>
        </w:tc>
        <w:tc>
          <w:tcPr>
            <w:tcW w:w="0" w:type="auto"/>
          </w:tcPr>
          <w:p w14:paraId="38D5A7D0"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vMerge/>
            <w:vAlign w:val="center"/>
          </w:tcPr>
          <w:p w14:paraId="77939BA5"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2E903D5F" w14:textId="77777777" w:rsidTr="00103D0B">
        <w:trPr>
          <w:trHeight w:val="20"/>
        </w:trPr>
        <w:tc>
          <w:tcPr>
            <w:tcW w:w="0" w:type="auto"/>
          </w:tcPr>
          <w:p w14:paraId="0FAE851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07</w:t>
            </w:r>
          </w:p>
        </w:tc>
        <w:tc>
          <w:tcPr>
            <w:tcW w:w="0" w:type="auto"/>
          </w:tcPr>
          <w:p w14:paraId="35353D6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0" w:type="auto"/>
            <w:vMerge/>
            <w:vAlign w:val="center"/>
          </w:tcPr>
          <w:p w14:paraId="56810456"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0BF8AC3B" w14:textId="77777777" w:rsidTr="00103D0B">
        <w:trPr>
          <w:trHeight w:val="20"/>
        </w:trPr>
        <w:tc>
          <w:tcPr>
            <w:tcW w:w="0" w:type="auto"/>
          </w:tcPr>
          <w:p w14:paraId="6E8F2F17"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08</w:t>
            </w:r>
          </w:p>
        </w:tc>
        <w:tc>
          <w:tcPr>
            <w:tcW w:w="0" w:type="auto"/>
          </w:tcPr>
          <w:p w14:paraId="060E6D6F" w14:textId="77777777" w:rsidR="001545FC" w:rsidRPr="001545FC" w:rsidRDefault="001545FC" w:rsidP="001545FC">
            <w:pPr>
              <w:jc w:val="both"/>
              <w:rPr>
                <w:rFonts w:ascii="Times New Roman" w:hAnsi="Times New Roman"/>
                <w:sz w:val="20"/>
                <w:szCs w:val="20"/>
                <w:lang w:val="ru-RU"/>
              </w:rPr>
            </w:pPr>
            <w:r w:rsidRPr="001545FC">
              <w:rPr>
                <w:rFonts w:ascii="Times New Roman" w:hAnsi="Times New Roman"/>
                <w:sz w:val="20"/>
                <w:szCs w:val="20"/>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vMerge/>
            <w:vAlign w:val="center"/>
          </w:tcPr>
          <w:p w14:paraId="7288FA56"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5F59D474" w14:textId="77777777" w:rsidTr="00103D0B">
        <w:trPr>
          <w:trHeight w:val="20"/>
        </w:trPr>
        <w:tc>
          <w:tcPr>
            <w:tcW w:w="0" w:type="auto"/>
          </w:tcPr>
          <w:p w14:paraId="5DF417FE"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09</w:t>
            </w:r>
          </w:p>
        </w:tc>
        <w:tc>
          <w:tcPr>
            <w:tcW w:w="0" w:type="auto"/>
          </w:tcPr>
          <w:p w14:paraId="78494CD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Пользоваться профессиональной документацией на государственном и иностранном языках</w:t>
            </w:r>
          </w:p>
        </w:tc>
        <w:tc>
          <w:tcPr>
            <w:tcW w:w="0" w:type="auto"/>
            <w:vMerge/>
            <w:vAlign w:val="center"/>
          </w:tcPr>
          <w:p w14:paraId="2F154DE3" w14:textId="77777777" w:rsidR="001545FC" w:rsidRPr="001545FC" w:rsidRDefault="001545FC" w:rsidP="001545FC">
            <w:pPr>
              <w:suppressAutoHyphens/>
              <w:jc w:val="center"/>
              <w:rPr>
                <w:rFonts w:ascii="Times New Roman" w:hAnsi="Times New Roman"/>
                <w:iCs/>
                <w:sz w:val="20"/>
                <w:szCs w:val="20"/>
                <w:lang w:val="ru-RU"/>
              </w:rPr>
            </w:pPr>
          </w:p>
        </w:tc>
      </w:tr>
    </w:tbl>
    <w:p w14:paraId="032D7F5C" w14:textId="2FEC2F4D" w:rsidR="001545FC" w:rsidRPr="001545FC" w:rsidRDefault="001545FC" w:rsidP="001545FC">
      <w:pPr>
        <w:widowControl w:val="0"/>
        <w:spacing w:after="0" w:line="240" w:lineRule="auto"/>
        <w:rPr>
          <w:rFonts w:eastAsiaTheme="minorEastAsia"/>
          <w:bCs w:val="0"/>
          <w:sz w:val="20"/>
          <w:szCs w:val="28"/>
        </w:rPr>
      </w:pPr>
    </w:p>
    <w:p w14:paraId="5F1B56C2" w14:textId="77777777" w:rsidR="009F5C88" w:rsidRPr="001545FC" w:rsidRDefault="009F5C88"/>
    <w:sectPr w:rsidR="009F5C88" w:rsidRPr="001545FC" w:rsidSect="006A0B3D">
      <w:footerReference w:type="default" r:id="rId51"/>
      <w:pgSz w:w="11906" w:h="16838" w:code="9"/>
      <w:pgMar w:top="1134" w:right="851" w:bottom="1134" w:left="1701" w:header="72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BB8D" w14:textId="77777777" w:rsidR="00B77C04" w:rsidRDefault="00B77C04" w:rsidP="001545FC">
      <w:pPr>
        <w:spacing w:after="0" w:line="240" w:lineRule="auto"/>
      </w:pPr>
      <w:r>
        <w:separator/>
      </w:r>
    </w:p>
  </w:endnote>
  <w:endnote w:type="continuationSeparator" w:id="0">
    <w:p w14:paraId="0742301F" w14:textId="77777777" w:rsidR="00B77C04" w:rsidRDefault="00B77C04" w:rsidP="0015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okC">
    <w:altName w:val="Calibri"/>
    <w:panose1 w:val="00000000000000000000"/>
    <w:charset w:val="CC"/>
    <w:family w:val="moder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Batang">
    <w:altName w:val="?????????????¬рЎю¬У?Ўю¬в?¬рЎюҐм"/>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00"/>
    <w:family w:val="roman"/>
    <w:pitch w:val="variable"/>
    <w:sig w:usb0="00000003" w:usb1="08070000" w:usb2="00000010" w:usb3="00000000" w:csb0="00020001" w:csb1="00000000"/>
  </w:font>
  <w:font w:name="SimSun">
    <w:altName w:val="????????????Ўм§А?§ЮЎм???§ЮЎм§Ў?"/>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DB07" w14:textId="77777777" w:rsidR="001545FC" w:rsidRDefault="001545FC" w:rsidP="000841F9">
    <w:pPr>
      <w:pStyle w:val="a9"/>
      <w:jc w:val="right"/>
    </w:pPr>
    <w:r>
      <w:fldChar w:fldCharType="begin"/>
    </w:r>
    <w:r>
      <w:instrText>PAGE   \* MERGEFORMAT</w:instrText>
    </w:r>
    <w:r>
      <w:fldChar w:fldCharType="separate"/>
    </w:r>
    <w: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75A1" w14:textId="77777777" w:rsidR="001545FC" w:rsidRPr="00AA60B4" w:rsidRDefault="001545FC">
    <w:pPr>
      <w:jc w:val="right"/>
      <w:rPr>
        <w:sz w:val="24"/>
        <w:szCs w:val="24"/>
      </w:rPr>
    </w:pPr>
    <w:r w:rsidRPr="00AA60B4">
      <w:rPr>
        <w:sz w:val="24"/>
        <w:szCs w:val="24"/>
      </w:rPr>
      <w:fldChar w:fldCharType="begin"/>
    </w:r>
    <w:r w:rsidRPr="00AA60B4">
      <w:rPr>
        <w:sz w:val="24"/>
        <w:szCs w:val="24"/>
      </w:rPr>
      <w:instrText>PAGE</w:instrText>
    </w:r>
    <w:r w:rsidRPr="00AA60B4">
      <w:rPr>
        <w:sz w:val="24"/>
        <w:szCs w:val="24"/>
      </w:rPr>
      <w:fldChar w:fldCharType="separate"/>
    </w:r>
    <w:r w:rsidRPr="00AA60B4">
      <w:rPr>
        <w:noProof/>
        <w:sz w:val="24"/>
        <w:szCs w:val="24"/>
      </w:rPr>
      <w:t>2</w:t>
    </w:r>
    <w:r w:rsidRPr="00AA60B4">
      <w:rPr>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10FA" w14:textId="77777777" w:rsidR="001545FC" w:rsidRDefault="001545FC">
    <w:pPr>
      <w:pStyle w:val="a9"/>
      <w:jc w:val="right"/>
    </w:pPr>
    <w:r>
      <w:fldChar w:fldCharType="begin"/>
    </w:r>
    <w:r>
      <w:instrText>PAGE   \* MERGEFORMAT</w:instrText>
    </w:r>
    <w:r>
      <w:fldChar w:fldCharType="separate"/>
    </w:r>
    <w:r w:rsidRPr="00A533FC">
      <w:rPr>
        <w:noProof/>
      </w:rPr>
      <w:t>15</w:t>
    </w:r>
    <w:r>
      <w:fldChar w:fldCharType="end"/>
    </w:r>
  </w:p>
  <w:p w14:paraId="734440BA" w14:textId="77777777" w:rsidR="001545FC" w:rsidRDefault="001545FC">
    <w:pPr>
      <w:pStyle w:val="a7"/>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DFB7" w14:textId="77777777" w:rsidR="00692710" w:rsidRDefault="00B77C04" w:rsidP="006A0B3D">
    <w:pPr>
      <w:pStyle w:val="a9"/>
      <w:jc w:val="right"/>
    </w:pPr>
    <w:r>
      <w:fldChar w:fldCharType="begin"/>
    </w:r>
    <w:r>
      <w:instrText>PAGE   \* MERGEFORMAT</w:instrText>
    </w:r>
    <w:r>
      <w:fldChar w:fldCharType="separate"/>
    </w:r>
    <w:r>
      <w:rPr>
        <w:noProof/>
      </w:rPr>
      <w:t>222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678C" w14:textId="77777777" w:rsidR="001545FC" w:rsidRDefault="001545FC" w:rsidP="00D25710">
    <w:pPr>
      <w:pStyle w:val="a9"/>
      <w:jc w:val="center"/>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8CE0" w14:textId="77777777" w:rsidR="001545FC" w:rsidRDefault="001545F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3D092BCA" w14:textId="77777777" w:rsidR="001545FC" w:rsidRDefault="001545F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AE14" w14:textId="77777777" w:rsidR="001545FC" w:rsidRDefault="001545FC" w:rsidP="00773034">
    <w:pPr>
      <w:pStyle w:val="a9"/>
      <w:jc w:val="center"/>
    </w:pPr>
    <w:r>
      <w:fldChar w:fldCharType="begin"/>
    </w:r>
    <w:r>
      <w:instrText>PAGE   \* MERGEFORMAT</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AA8C" w14:textId="77777777" w:rsidR="001545FC" w:rsidRDefault="001545FC" w:rsidP="00610292">
    <w:pPr>
      <w:pStyle w:val="a9"/>
      <w:jc w:val="center"/>
    </w:pPr>
    <w:r>
      <w:fldChar w:fldCharType="begin"/>
    </w:r>
    <w:r>
      <w:instrText>PAGE   \* MERGEFORMAT</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F417" w14:textId="77777777" w:rsidR="001545FC" w:rsidRDefault="001545FC" w:rsidP="004C704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3</w:t>
    </w:r>
    <w:r>
      <w:rPr>
        <w:rStyle w:val="ab"/>
      </w:rPr>
      <w:fldChar w:fldCharType="end"/>
    </w:r>
  </w:p>
  <w:p w14:paraId="52C3C410" w14:textId="77777777" w:rsidR="001545FC" w:rsidRDefault="001545FC" w:rsidP="004C7049">
    <w:pPr>
      <w:pStyle w:val="a9"/>
      <w:ind w:right="360"/>
    </w:pPr>
  </w:p>
  <w:p w14:paraId="3B456C02" w14:textId="77777777" w:rsidR="001545FC" w:rsidRDefault="001545F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7526" w14:textId="77777777" w:rsidR="001545FC" w:rsidRPr="004844C7" w:rsidRDefault="001545FC" w:rsidP="004844C7">
    <w:pPr>
      <w:pStyle w:val="a9"/>
      <w:jc w:val="center"/>
      <w:rPr>
        <w:sz w:val="20"/>
        <w:szCs w:val="20"/>
      </w:rPr>
    </w:pPr>
    <w:r w:rsidRPr="004844C7">
      <w:rPr>
        <w:sz w:val="20"/>
        <w:szCs w:val="20"/>
      </w:rPr>
      <w:fldChar w:fldCharType="begin"/>
    </w:r>
    <w:r w:rsidRPr="004844C7">
      <w:rPr>
        <w:sz w:val="20"/>
        <w:szCs w:val="20"/>
      </w:rPr>
      <w:instrText>PAGE   \* MERGEFORMAT</w:instrText>
    </w:r>
    <w:r w:rsidRPr="004844C7">
      <w:rPr>
        <w:sz w:val="20"/>
        <w:szCs w:val="20"/>
      </w:rPr>
      <w:fldChar w:fldCharType="separate"/>
    </w:r>
    <w:r w:rsidRPr="004844C7">
      <w:rPr>
        <w:sz w:val="20"/>
        <w:szCs w:val="20"/>
      </w:rPr>
      <w:t>2</w:t>
    </w:r>
    <w:r w:rsidRPr="004844C7">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C402" w14:textId="77777777" w:rsidR="001545FC" w:rsidRDefault="001545FC" w:rsidP="001D3765">
    <w:pPr>
      <w:pStyle w:val="a9"/>
      <w:jc w:val="right"/>
    </w:pPr>
    <w:r>
      <w:fldChar w:fldCharType="begin"/>
    </w:r>
    <w:r>
      <w:instrText>PAGE   \* MERGEFORMAT</w:instrText>
    </w:r>
    <w:r>
      <w:fldChar w:fldCharType="separate"/>
    </w:r>
    <w:r>
      <w:rPr>
        <w:noProof/>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1BFB" w14:textId="77777777" w:rsidR="001545FC" w:rsidRDefault="001545FC" w:rsidP="00124EF3">
    <w:pPr>
      <w:pStyle w:val="a9"/>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8EF60" w14:textId="77777777" w:rsidR="00B77C04" w:rsidRDefault="00B77C04" w:rsidP="001545FC">
      <w:pPr>
        <w:spacing w:after="0" w:line="240" w:lineRule="auto"/>
      </w:pPr>
      <w:r>
        <w:separator/>
      </w:r>
    </w:p>
  </w:footnote>
  <w:footnote w:type="continuationSeparator" w:id="0">
    <w:p w14:paraId="3D427E88" w14:textId="77777777" w:rsidR="00B77C04" w:rsidRDefault="00B77C04" w:rsidP="001545FC">
      <w:pPr>
        <w:spacing w:after="0" w:line="240" w:lineRule="auto"/>
      </w:pPr>
      <w:r>
        <w:continuationSeparator/>
      </w:r>
    </w:p>
  </w:footnote>
  <w:footnote w:id="1">
    <w:p w14:paraId="26BE5CE3" w14:textId="77777777" w:rsidR="001545FC" w:rsidRDefault="001545FC" w:rsidP="001545FC">
      <w:pPr>
        <w:pStyle w:val="a4"/>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 w:id="2">
    <w:p w14:paraId="6FFE2A3B" w14:textId="77777777" w:rsidR="001545FC" w:rsidRDefault="001545FC" w:rsidP="001545FC">
      <w:pPr>
        <w:pStyle w:val="a4"/>
      </w:pPr>
      <w:r>
        <w:rPr>
          <w:rStyle w:val="a6"/>
          <w:rFonts w:asciiTheme="minorHAnsi" w:hAnsiTheme="minorHAnsi"/>
        </w:rPr>
        <w:footnoteRef/>
      </w:r>
      <w:r w:rsidRPr="00BD2403">
        <w:rPr>
          <w:lang w:val="ru-RU"/>
        </w:rPr>
        <w:t xml:space="preserve"> Образовательная организация вправе самостоятельно определять последовательность изучения разделов и входящих в них тем,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3">
    <w:p w14:paraId="04A71B5D" w14:textId="77777777" w:rsidR="001545FC" w:rsidRDefault="001545FC" w:rsidP="001545FC">
      <w:pPr>
        <w:pStyle w:val="a4"/>
      </w:pPr>
      <w:r>
        <w:rPr>
          <w:rStyle w:val="a6"/>
          <w:rFonts w:asciiTheme="minorHAnsi" w:hAnsiTheme="minorHAnsi"/>
        </w:rPr>
        <w:footnoteRef/>
      </w:r>
      <w:r w:rsidRPr="00BD2403">
        <w:rPr>
          <w:lang w:val="ru-RU"/>
        </w:rPr>
        <w:t xml:space="preserve"> </w:t>
      </w:r>
      <w:bookmarkStart w:id="411" w:name="_Hlk190706473"/>
      <w:r w:rsidRPr="00BD2403">
        <w:rPr>
          <w:lang w:val="ru-RU"/>
        </w:rPr>
        <w:t xml:space="preserve">Часы контрольных работ учтены в содержании учебного материала и входят в общее количество часов по </w:t>
      </w:r>
      <w:bookmarkEnd w:id="411"/>
      <w:r w:rsidRPr="00BD2403">
        <w:rPr>
          <w:lang w:val="ru-RU"/>
        </w:rPr>
        <w:t>разделу (теме)</w:t>
      </w:r>
    </w:p>
  </w:footnote>
  <w:footnote w:id="4">
    <w:p w14:paraId="19D17111" w14:textId="77777777" w:rsidR="001545FC" w:rsidRDefault="001545FC" w:rsidP="001545FC">
      <w:pPr>
        <w:pStyle w:val="a4"/>
        <w:jc w:val="both"/>
      </w:pPr>
      <w:r>
        <w:rPr>
          <w:rStyle w:val="a6"/>
          <w:rFonts w:asciiTheme="minorHAnsi" w:hAnsiTheme="minorHAnsi"/>
        </w:rPr>
        <w:footnoteRef/>
      </w:r>
      <w:r w:rsidRPr="00BD2403">
        <w:rPr>
          <w:lang w:val="ru-RU"/>
        </w:rPr>
        <w:t xml:space="preserve"> 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5">
    <w:p w14:paraId="12EB4815" w14:textId="77777777" w:rsidR="001545FC" w:rsidRDefault="001545FC" w:rsidP="001545FC">
      <w:pPr>
        <w:pStyle w:val="a4"/>
        <w:jc w:val="both"/>
      </w:pPr>
      <w:r>
        <w:rPr>
          <w:rStyle w:val="a6"/>
          <w:rFonts w:asciiTheme="minorHAnsi" w:hAnsiTheme="minorHAns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6">
    <w:p w14:paraId="67391C3A" w14:textId="77777777" w:rsidR="001545FC" w:rsidRDefault="001545FC" w:rsidP="001545FC">
      <w:pPr>
        <w:pStyle w:val="a4"/>
        <w:jc w:val="both"/>
      </w:pPr>
      <w:r>
        <w:rPr>
          <w:rStyle w:val="a6"/>
          <w:rFonts w:asciiTheme="minorHAnsi" w:hAnsiTheme="minorHAnsi"/>
        </w:rPr>
        <w:footnoteRef/>
      </w:r>
      <w:r w:rsidRPr="00BD2403">
        <w:rPr>
          <w:lang w:val="ru-RU"/>
        </w:rPr>
        <w:t xml:space="preserve"> </w:t>
      </w:r>
      <w:r w:rsidRPr="00BD2403">
        <w:rPr>
          <w:iCs/>
          <w:lang w:val="ru-RU"/>
        </w:rPr>
        <w:t>Профессионально ориентированное содержание (содержание прикладного модуля).</w:t>
      </w:r>
    </w:p>
  </w:footnote>
  <w:footnote w:id="7">
    <w:p w14:paraId="14FCCBAB" w14:textId="77777777" w:rsidR="001545FC" w:rsidRDefault="001545FC" w:rsidP="001545FC">
      <w:pPr>
        <w:pStyle w:val="Footnote"/>
        <w:spacing w:before="100"/>
        <w:jc w:val="both"/>
      </w:pPr>
      <w:r>
        <w:rPr>
          <w:i/>
          <w:vertAlign w:val="superscript"/>
        </w:rPr>
        <w:footnoteRef/>
      </w:r>
      <w:r>
        <w:t xml:space="preserve"> </w:t>
      </w:r>
      <w:r>
        <w:rPr>
          <w:i/>
        </w:rPr>
        <w:t>Профессиональная образовательная организация выбирает одну из двух тем: аэробная гимнастика или атлетическая гимнастика.</w:t>
      </w:r>
    </w:p>
  </w:footnote>
  <w:footnote w:id="8">
    <w:p w14:paraId="411E167E" w14:textId="77777777" w:rsidR="001545FC" w:rsidRDefault="001545FC" w:rsidP="001545FC">
      <w:pPr>
        <w:pStyle w:val="Footnote"/>
        <w:spacing w:before="100"/>
        <w:jc w:val="both"/>
      </w:pPr>
      <w:r>
        <w:rPr>
          <w:i/>
          <w:iCs/>
          <w:vertAlign w:val="superscript"/>
        </w:rPr>
        <w:footnoteRef/>
      </w:r>
      <w:r>
        <w:rPr>
          <w:i/>
          <w:iCs/>
        </w:rPr>
        <w:t xml:space="preserve"> Профессионально ориентированное содержание.</w:t>
      </w:r>
    </w:p>
  </w:footnote>
  <w:footnote w:id="9">
    <w:p w14:paraId="3A51C288" w14:textId="77777777" w:rsidR="001545FC" w:rsidRDefault="001545FC" w:rsidP="001545FC">
      <w:pPr>
        <w:pStyle w:val="a4"/>
        <w:jc w:val="both"/>
      </w:pPr>
      <w:r>
        <w:rPr>
          <w:rStyle w:val="a6"/>
        </w:rPr>
        <w:footnoteRef/>
      </w:r>
      <w:r w:rsidRPr="00BD2403">
        <w:rPr>
          <w:lang w:val="ru-RU"/>
        </w:rPr>
        <w:t xml:space="preserve"> </w:t>
      </w:r>
      <w:r w:rsidRPr="00BD2403">
        <w:rPr>
          <w:iCs/>
          <w:lang w:val="ru-RU"/>
        </w:rPr>
        <w:t>Профессионально ориентированное содержание для базового уровня изучения дисциплины «Физика» носит примерный характер и может быть изменено преподавателем в соответствии с учебным планом ОП СПО.</w:t>
      </w:r>
      <w:r w:rsidRPr="00BD2403">
        <w:rPr>
          <w:lang w:val="ru-RU"/>
        </w:rPr>
        <w:t xml:space="preserve"> </w:t>
      </w:r>
    </w:p>
  </w:footnote>
  <w:footnote w:id="10">
    <w:p w14:paraId="6DA09E51" w14:textId="77777777" w:rsidR="001545FC" w:rsidRDefault="001545FC" w:rsidP="001545FC">
      <w:pPr>
        <w:pStyle w:val="a4"/>
        <w:jc w:val="both"/>
      </w:pPr>
      <w:r>
        <w:rPr>
          <w:rStyle w:val="a6"/>
        </w:rPr>
        <w:footnoteRef/>
      </w:r>
      <w:r w:rsidRPr="00BD2403">
        <w:rPr>
          <w:lang w:val="ru-RU"/>
        </w:rPr>
        <w:t xml:space="preserve"> 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1">
    <w:p w14:paraId="45E66B22" w14:textId="77777777" w:rsidR="001545FC" w:rsidRDefault="001545FC" w:rsidP="001545FC">
      <w:pPr>
        <w:pStyle w:val="a4"/>
        <w:jc w:val="both"/>
      </w:pPr>
      <w:r>
        <w:rPr>
          <w:rStyle w:val="a6"/>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2">
    <w:p w14:paraId="33A8CBCC" w14:textId="77777777" w:rsidR="001545FC" w:rsidRDefault="001545FC" w:rsidP="001545FC">
      <w:pPr>
        <w:pStyle w:val="a4"/>
      </w:pPr>
      <w:r w:rsidRPr="00243647">
        <w:rPr>
          <w:rStyle w:val="a6"/>
        </w:rPr>
        <w:footnoteRef/>
      </w:r>
      <w:r w:rsidRPr="00BD2403">
        <w:rPr>
          <w:lang w:val="ru-RU"/>
        </w:rPr>
        <w:t xml:space="preserve"> Приказ Министерства просвещения Российской Федерации от 18 июля 2024 г. </w:t>
      </w:r>
      <w:r w:rsidRPr="00243647">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6D9F1FC8" w14:textId="77777777" w:rsidR="001545FC" w:rsidRDefault="001545FC" w:rsidP="001545FC">
      <w:pPr>
        <w:pStyle w:val="a4"/>
      </w:pPr>
      <w:r>
        <w:rPr>
          <w:rStyle w:val="a6"/>
          <w:rFonts w:ascii="Calibri" w:hAnsi="Calibri"/>
        </w:rPr>
        <w:footnoteRef/>
      </w:r>
      <w:r w:rsidRPr="00BD2403">
        <w:rPr>
          <w:lang w:val="ru-RU"/>
        </w:rPr>
        <w:t xml:space="preserve"> </w:t>
      </w:r>
      <w:bookmarkStart w:id="500" w:name="_Hlk193453643"/>
      <w:r w:rsidRPr="00BD2403">
        <w:rPr>
          <w:lang w:val="ru-RU"/>
        </w:rPr>
        <w:t xml:space="preserve">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20.03.2025 г.</w:t>
      </w:r>
      <w:bookmarkEnd w:id="500"/>
    </w:p>
  </w:footnote>
  <w:footnote w:id="14">
    <w:p w14:paraId="0C933139" w14:textId="77777777" w:rsidR="001545FC" w:rsidRDefault="001545FC" w:rsidP="001545FC">
      <w:pPr>
        <w:pStyle w:val="a4"/>
      </w:pPr>
      <w:r>
        <w:rPr>
          <w:rStyle w:val="a6"/>
          <w:rFonts w:ascii="Calibri" w:hAnsi="Calibr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20.03.2025 г.</w:t>
      </w:r>
    </w:p>
  </w:footnote>
  <w:footnote w:id="15">
    <w:p w14:paraId="05D40B09" w14:textId="77777777" w:rsidR="001545FC" w:rsidRDefault="001545FC" w:rsidP="001545FC">
      <w:pPr>
        <w:pStyle w:val="a4"/>
      </w:pPr>
      <w:r>
        <w:rPr>
          <w:rStyle w:val="a6"/>
          <w:rFonts w:ascii="Calibri" w:hAnsi="Calibri"/>
        </w:rPr>
        <w:footnoteRef/>
      </w:r>
      <w:r w:rsidRPr="00BD2403">
        <w:rPr>
          <w:lang w:val="ru-RU"/>
        </w:rPr>
        <w:t xml:space="preserve"> Профессионально ориентированное содержание (содержание прикладного модуля)</w:t>
      </w:r>
    </w:p>
  </w:footnote>
  <w:footnote w:id="16">
    <w:p w14:paraId="32B81C01" w14:textId="77777777" w:rsidR="001545FC" w:rsidRDefault="001545FC" w:rsidP="001545FC">
      <w:pPr>
        <w:pStyle w:val="a4"/>
        <w:jc w:val="both"/>
      </w:pPr>
      <w:r w:rsidRPr="00811723">
        <w:rPr>
          <w:rStyle w:val="a6"/>
        </w:rPr>
        <w:footnoteRef/>
      </w:r>
      <w:r w:rsidRPr="00811723">
        <w:rPr>
          <w:lang w:val="ru-RU"/>
        </w:rPr>
        <w:t xml:space="preserve"> </w:t>
      </w:r>
      <w:r w:rsidRPr="00A6056A">
        <w:rPr>
          <w:i/>
          <w:iCs/>
          <w:lang w:val="ru-RU"/>
        </w:rPr>
        <w:t>Компетенции формулируются как в п.3.2 ФГОС СПО.</w:t>
      </w:r>
    </w:p>
  </w:footnote>
  <w:footnote w:id="17">
    <w:p w14:paraId="5C1733FE" w14:textId="77777777" w:rsidR="001545FC" w:rsidRDefault="001545FC" w:rsidP="001545FC">
      <w:pPr>
        <w:pStyle w:val="a4"/>
        <w:jc w:val="both"/>
      </w:pPr>
      <w:r w:rsidRPr="00811723">
        <w:rPr>
          <w:rStyle w:val="a6"/>
        </w:rPr>
        <w:footnoteRef/>
      </w:r>
      <w:r w:rsidRPr="00811723">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8B1E" w14:textId="77777777" w:rsidR="001545FC" w:rsidRDefault="001545FC">
    <w:pPr>
      <w:pStyle w:val="af4"/>
      <w:jc w:val="right"/>
    </w:pPr>
  </w:p>
  <w:p w14:paraId="0B0FAA56" w14:textId="77777777" w:rsidR="001545FC" w:rsidRDefault="001545FC">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776A" w14:textId="77777777" w:rsidR="001545FC" w:rsidRDefault="001545FC">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FB45" w14:textId="77777777" w:rsidR="001545FC" w:rsidRDefault="001545FC">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rPr>
    </w:lvl>
    <w:lvl w:ilvl="1">
      <w:start w:val="1"/>
      <w:numFmt w:val="bullet"/>
      <w:lvlText w:val="o"/>
      <w:lvlJc w:val="left"/>
      <w:pPr>
        <w:ind w:left="1469" w:hanging="360"/>
      </w:pPr>
      <w:rPr>
        <w:rFonts w:ascii="Courier New" w:eastAsia="Times New Roman" w:hAnsi="Courier New"/>
      </w:rPr>
    </w:lvl>
    <w:lvl w:ilvl="2">
      <w:start w:val="1"/>
      <w:numFmt w:val="bullet"/>
      <w:lvlText w:val="▪"/>
      <w:lvlJc w:val="left"/>
      <w:pPr>
        <w:ind w:left="2189" w:hanging="360"/>
      </w:pPr>
      <w:rPr>
        <w:rFonts w:ascii="Noto Sans Symbols" w:eastAsia="Times New Roman" w:hAnsi="Noto Sans Symbols"/>
      </w:rPr>
    </w:lvl>
    <w:lvl w:ilvl="3">
      <w:start w:val="1"/>
      <w:numFmt w:val="bullet"/>
      <w:lvlText w:val="●"/>
      <w:lvlJc w:val="left"/>
      <w:pPr>
        <w:ind w:left="2909" w:hanging="360"/>
      </w:pPr>
      <w:rPr>
        <w:rFonts w:ascii="Noto Sans Symbols" w:eastAsia="Times New Roman" w:hAnsi="Noto Sans Symbols"/>
      </w:rPr>
    </w:lvl>
    <w:lvl w:ilvl="4">
      <w:start w:val="1"/>
      <w:numFmt w:val="bullet"/>
      <w:lvlText w:val="o"/>
      <w:lvlJc w:val="left"/>
      <w:pPr>
        <w:ind w:left="3629" w:hanging="360"/>
      </w:pPr>
      <w:rPr>
        <w:rFonts w:ascii="Courier New" w:eastAsia="Times New Roman" w:hAnsi="Courier New"/>
      </w:rPr>
    </w:lvl>
    <w:lvl w:ilvl="5">
      <w:start w:val="1"/>
      <w:numFmt w:val="bullet"/>
      <w:lvlText w:val="▪"/>
      <w:lvlJc w:val="left"/>
      <w:pPr>
        <w:ind w:left="4349" w:hanging="360"/>
      </w:pPr>
      <w:rPr>
        <w:rFonts w:ascii="Noto Sans Symbols" w:eastAsia="Times New Roman" w:hAnsi="Noto Sans Symbols"/>
      </w:rPr>
    </w:lvl>
    <w:lvl w:ilvl="6">
      <w:start w:val="1"/>
      <w:numFmt w:val="bullet"/>
      <w:lvlText w:val="●"/>
      <w:lvlJc w:val="left"/>
      <w:pPr>
        <w:ind w:left="5069" w:hanging="360"/>
      </w:pPr>
      <w:rPr>
        <w:rFonts w:ascii="Noto Sans Symbols" w:eastAsia="Times New Roman" w:hAnsi="Noto Sans Symbols"/>
      </w:rPr>
    </w:lvl>
    <w:lvl w:ilvl="7">
      <w:start w:val="1"/>
      <w:numFmt w:val="bullet"/>
      <w:lvlText w:val="o"/>
      <w:lvlJc w:val="left"/>
      <w:pPr>
        <w:ind w:left="5789" w:hanging="360"/>
      </w:pPr>
      <w:rPr>
        <w:rFonts w:ascii="Courier New" w:eastAsia="Times New Roman" w:hAnsi="Courier New"/>
      </w:rPr>
    </w:lvl>
    <w:lvl w:ilvl="8">
      <w:start w:val="1"/>
      <w:numFmt w:val="bullet"/>
      <w:lvlText w:val="▪"/>
      <w:lvlJc w:val="left"/>
      <w:pPr>
        <w:ind w:left="6509" w:hanging="360"/>
      </w:pPr>
      <w:rPr>
        <w:rFonts w:ascii="Noto Sans Symbols" w:eastAsia="Times New Roman" w:hAnsi="Noto Sans Symbols"/>
      </w:rPr>
    </w:lvl>
  </w:abstractNum>
  <w:abstractNum w:abstractNumId="1" w15:restartNumberingAfterBreak="0">
    <w:nsid w:val="014E4A20"/>
    <w:multiLevelType w:val="multilevel"/>
    <w:tmpl w:val="B11E5EF2"/>
    <w:lvl w:ilvl="0">
      <w:start w:val="1"/>
      <w:numFmt w:val="decimal"/>
      <w:lvlText w:val="%1"/>
      <w:lvlJc w:val="left"/>
      <w:pPr>
        <w:ind w:left="113" w:hanging="423"/>
      </w:pPr>
      <w:rPr>
        <w:rFonts w:cs="Times New Roman" w:hint="default"/>
      </w:rPr>
    </w:lvl>
    <w:lvl w:ilvl="1">
      <w:start w:val="1"/>
      <w:numFmt w:val="decimal"/>
      <w:lvlText w:val="%1.%2"/>
      <w:lvlJc w:val="left"/>
      <w:pPr>
        <w:ind w:left="113" w:hanging="423"/>
      </w:pPr>
      <w:rPr>
        <w:rFonts w:ascii="Times New Roman" w:eastAsia="Times New Roman" w:hAnsi="Times New Roman" w:cs="Times New Roman" w:hint="default"/>
        <w:b/>
        <w:bCs/>
        <w:w w:val="100"/>
        <w:sz w:val="28"/>
        <w:szCs w:val="28"/>
      </w:rPr>
    </w:lvl>
    <w:lvl w:ilvl="2">
      <w:numFmt w:val="bullet"/>
      <w:lvlText w:val="•"/>
      <w:lvlJc w:val="left"/>
      <w:pPr>
        <w:ind w:left="2878" w:hanging="423"/>
      </w:pPr>
      <w:rPr>
        <w:rFonts w:hint="default"/>
      </w:rPr>
    </w:lvl>
    <w:lvl w:ilvl="3">
      <w:numFmt w:val="bullet"/>
      <w:lvlText w:val="•"/>
      <w:lvlJc w:val="left"/>
      <w:pPr>
        <w:ind w:left="3756" w:hanging="423"/>
      </w:pPr>
      <w:rPr>
        <w:rFonts w:hint="default"/>
      </w:rPr>
    </w:lvl>
    <w:lvl w:ilvl="4">
      <w:numFmt w:val="bullet"/>
      <w:lvlText w:val="•"/>
      <w:lvlJc w:val="left"/>
      <w:pPr>
        <w:ind w:left="4635" w:hanging="423"/>
      </w:pPr>
      <w:rPr>
        <w:rFonts w:hint="default"/>
      </w:rPr>
    </w:lvl>
    <w:lvl w:ilvl="5">
      <w:numFmt w:val="bullet"/>
      <w:lvlText w:val="•"/>
      <w:lvlJc w:val="left"/>
      <w:pPr>
        <w:ind w:left="5513" w:hanging="423"/>
      </w:pPr>
      <w:rPr>
        <w:rFonts w:hint="default"/>
      </w:rPr>
    </w:lvl>
    <w:lvl w:ilvl="6">
      <w:numFmt w:val="bullet"/>
      <w:lvlText w:val="•"/>
      <w:lvlJc w:val="left"/>
      <w:pPr>
        <w:ind w:left="6392" w:hanging="423"/>
      </w:pPr>
      <w:rPr>
        <w:rFonts w:hint="default"/>
      </w:rPr>
    </w:lvl>
    <w:lvl w:ilvl="7">
      <w:numFmt w:val="bullet"/>
      <w:lvlText w:val="•"/>
      <w:lvlJc w:val="left"/>
      <w:pPr>
        <w:ind w:left="7270" w:hanging="423"/>
      </w:pPr>
      <w:rPr>
        <w:rFonts w:hint="default"/>
      </w:rPr>
    </w:lvl>
    <w:lvl w:ilvl="8">
      <w:numFmt w:val="bullet"/>
      <w:lvlText w:val="•"/>
      <w:lvlJc w:val="left"/>
      <w:pPr>
        <w:ind w:left="8149" w:hanging="423"/>
      </w:pPr>
      <w:rPr>
        <w:rFonts w:hint="default"/>
      </w:rPr>
    </w:lvl>
  </w:abstractNum>
  <w:abstractNum w:abstractNumId="2" w15:restartNumberingAfterBreak="0">
    <w:nsid w:val="029076BD"/>
    <w:multiLevelType w:val="hybridMultilevel"/>
    <w:tmpl w:val="10808442"/>
    <w:lvl w:ilvl="0" w:tplc="87A2CCBE">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3" w15:restartNumberingAfterBreak="0">
    <w:nsid w:val="02AF1C7D"/>
    <w:multiLevelType w:val="hybridMultilevel"/>
    <w:tmpl w:val="35E02B52"/>
    <w:lvl w:ilvl="0" w:tplc="68528CB0">
      <w:start w:val="1"/>
      <w:numFmt w:val="bullet"/>
      <w:lvlText w:val="·"/>
      <w:lvlJc w:val="left"/>
      <w:pPr>
        <w:ind w:left="709" w:hanging="360"/>
      </w:pPr>
      <w:rPr>
        <w:rFonts w:ascii="Symbol" w:eastAsia="Times New Roman" w:hAnsi="Symbol" w:hint="default"/>
      </w:rPr>
    </w:lvl>
    <w:lvl w:ilvl="1" w:tplc="E0222CC2">
      <w:start w:val="1"/>
      <w:numFmt w:val="bullet"/>
      <w:lvlText w:val="o"/>
      <w:lvlJc w:val="left"/>
      <w:pPr>
        <w:ind w:left="1429" w:hanging="360"/>
      </w:pPr>
      <w:rPr>
        <w:rFonts w:ascii="Courier New" w:eastAsia="Times New Roman" w:hAnsi="Courier New" w:hint="default"/>
      </w:rPr>
    </w:lvl>
    <w:lvl w:ilvl="2" w:tplc="819A9630">
      <w:start w:val="1"/>
      <w:numFmt w:val="bullet"/>
      <w:lvlText w:val="§"/>
      <w:lvlJc w:val="left"/>
      <w:pPr>
        <w:ind w:left="2149" w:hanging="360"/>
      </w:pPr>
      <w:rPr>
        <w:rFonts w:ascii="Wingdings" w:eastAsia="Times New Roman" w:hAnsi="Wingdings" w:hint="default"/>
      </w:rPr>
    </w:lvl>
    <w:lvl w:ilvl="3" w:tplc="27C4D29C">
      <w:start w:val="1"/>
      <w:numFmt w:val="bullet"/>
      <w:lvlText w:val="·"/>
      <w:lvlJc w:val="left"/>
      <w:pPr>
        <w:ind w:left="2869" w:hanging="360"/>
      </w:pPr>
      <w:rPr>
        <w:rFonts w:ascii="Symbol" w:eastAsia="Times New Roman" w:hAnsi="Symbol" w:hint="default"/>
      </w:rPr>
    </w:lvl>
    <w:lvl w:ilvl="4" w:tplc="3BF8F020">
      <w:start w:val="1"/>
      <w:numFmt w:val="bullet"/>
      <w:lvlText w:val="o"/>
      <w:lvlJc w:val="left"/>
      <w:pPr>
        <w:ind w:left="3589" w:hanging="360"/>
      </w:pPr>
      <w:rPr>
        <w:rFonts w:ascii="Courier New" w:eastAsia="Times New Roman" w:hAnsi="Courier New" w:hint="default"/>
      </w:rPr>
    </w:lvl>
    <w:lvl w:ilvl="5" w:tplc="97A8813A">
      <w:start w:val="1"/>
      <w:numFmt w:val="bullet"/>
      <w:lvlText w:val="§"/>
      <w:lvlJc w:val="left"/>
      <w:pPr>
        <w:ind w:left="4309" w:hanging="360"/>
      </w:pPr>
      <w:rPr>
        <w:rFonts w:ascii="Wingdings" w:eastAsia="Times New Roman" w:hAnsi="Wingdings" w:hint="default"/>
      </w:rPr>
    </w:lvl>
    <w:lvl w:ilvl="6" w:tplc="0100C4B6">
      <w:start w:val="1"/>
      <w:numFmt w:val="bullet"/>
      <w:lvlText w:val="·"/>
      <w:lvlJc w:val="left"/>
      <w:pPr>
        <w:ind w:left="5029" w:hanging="360"/>
      </w:pPr>
      <w:rPr>
        <w:rFonts w:ascii="Symbol" w:eastAsia="Times New Roman" w:hAnsi="Symbol" w:hint="default"/>
      </w:rPr>
    </w:lvl>
    <w:lvl w:ilvl="7" w:tplc="EB76A0C8">
      <w:start w:val="1"/>
      <w:numFmt w:val="bullet"/>
      <w:lvlText w:val="o"/>
      <w:lvlJc w:val="left"/>
      <w:pPr>
        <w:ind w:left="5749" w:hanging="360"/>
      </w:pPr>
      <w:rPr>
        <w:rFonts w:ascii="Courier New" w:eastAsia="Times New Roman" w:hAnsi="Courier New" w:hint="default"/>
      </w:rPr>
    </w:lvl>
    <w:lvl w:ilvl="8" w:tplc="9958338C">
      <w:start w:val="1"/>
      <w:numFmt w:val="bullet"/>
      <w:lvlText w:val="§"/>
      <w:lvlJc w:val="left"/>
      <w:pPr>
        <w:ind w:left="6469" w:hanging="360"/>
      </w:pPr>
      <w:rPr>
        <w:rFonts w:ascii="Wingdings" w:eastAsia="Times New Roman" w:hAnsi="Wingdings" w:hint="default"/>
      </w:rPr>
    </w:lvl>
  </w:abstractNum>
  <w:abstractNum w:abstractNumId="4"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5" w15:restartNumberingAfterBreak="0">
    <w:nsid w:val="04D6485B"/>
    <w:multiLevelType w:val="hybridMultilevel"/>
    <w:tmpl w:val="3CBA3DD4"/>
    <w:lvl w:ilvl="0" w:tplc="78FA73F4">
      <w:start w:val="1"/>
      <w:numFmt w:val="bullet"/>
      <w:lvlText w:val="·"/>
      <w:lvlJc w:val="left"/>
      <w:pPr>
        <w:ind w:left="709" w:hanging="360"/>
      </w:pPr>
      <w:rPr>
        <w:rFonts w:ascii="Symbol" w:eastAsia="Times New Roman" w:hAnsi="Symbol" w:hint="default"/>
      </w:rPr>
    </w:lvl>
    <w:lvl w:ilvl="1" w:tplc="E7649880">
      <w:start w:val="1"/>
      <w:numFmt w:val="bullet"/>
      <w:lvlText w:val="o"/>
      <w:lvlJc w:val="left"/>
      <w:pPr>
        <w:ind w:left="1440" w:hanging="360"/>
      </w:pPr>
      <w:rPr>
        <w:rFonts w:ascii="Courier New" w:eastAsia="Times New Roman" w:hAnsi="Courier New" w:hint="default"/>
      </w:rPr>
    </w:lvl>
    <w:lvl w:ilvl="2" w:tplc="F6966D4E">
      <w:start w:val="1"/>
      <w:numFmt w:val="bullet"/>
      <w:lvlText w:val="§"/>
      <w:lvlJc w:val="left"/>
      <w:pPr>
        <w:ind w:left="2160" w:hanging="360"/>
      </w:pPr>
      <w:rPr>
        <w:rFonts w:ascii="Wingdings" w:eastAsia="Times New Roman" w:hAnsi="Wingdings" w:hint="default"/>
      </w:rPr>
    </w:lvl>
    <w:lvl w:ilvl="3" w:tplc="DCE27E5C">
      <w:start w:val="1"/>
      <w:numFmt w:val="bullet"/>
      <w:lvlText w:val="·"/>
      <w:lvlJc w:val="left"/>
      <w:pPr>
        <w:ind w:left="2880" w:hanging="360"/>
      </w:pPr>
      <w:rPr>
        <w:rFonts w:ascii="Symbol" w:eastAsia="Times New Roman" w:hAnsi="Symbol" w:hint="default"/>
      </w:rPr>
    </w:lvl>
    <w:lvl w:ilvl="4" w:tplc="F6FE0484">
      <w:start w:val="1"/>
      <w:numFmt w:val="bullet"/>
      <w:lvlText w:val="o"/>
      <w:lvlJc w:val="left"/>
      <w:pPr>
        <w:ind w:left="3600" w:hanging="360"/>
      </w:pPr>
      <w:rPr>
        <w:rFonts w:ascii="Courier New" w:eastAsia="Times New Roman" w:hAnsi="Courier New" w:hint="default"/>
      </w:rPr>
    </w:lvl>
    <w:lvl w:ilvl="5" w:tplc="9466AC0E">
      <w:start w:val="1"/>
      <w:numFmt w:val="bullet"/>
      <w:lvlText w:val="§"/>
      <w:lvlJc w:val="left"/>
      <w:pPr>
        <w:ind w:left="4320" w:hanging="360"/>
      </w:pPr>
      <w:rPr>
        <w:rFonts w:ascii="Wingdings" w:eastAsia="Times New Roman" w:hAnsi="Wingdings" w:hint="default"/>
      </w:rPr>
    </w:lvl>
    <w:lvl w:ilvl="6" w:tplc="2D348E70">
      <w:start w:val="1"/>
      <w:numFmt w:val="bullet"/>
      <w:lvlText w:val="·"/>
      <w:lvlJc w:val="left"/>
      <w:pPr>
        <w:ind w:left="5040" w:hanging="360"/>
      </w:pPr>
      <w:rPr>
        <w:rFonts w:ascii="Symbol" w:eastAsia="Times New Roman" w:hAnsi="Symbol" w:hint="default"/>
      </w:rPr>
    </w:lvl>
    <w:lvl w:ilvl="7" w:tplc="DF428330">
      <w:start w:val="1"/>
      <w:numFmt w:val="bullet"/>
      <w:lvlText w:val="o"/>
      <w:lvlJc w:val="left"/>
      <w:pPr>
        <w:ind w:left="5760" w:hanging="360"/>
      </w:pPr>
      <w:rPr>
        <w:rFonts w:ascii="Courier New" w:eastAsia="Times New Roman" w:hAnsi="Courier New" w:hint="default"/>
      </w:rPr>
    </w:lvl>
    <w:lvl w:ilvl="8" w:tplc="3858D562">
      <w:start w:val="1"/>
      <w:numFmt w:val="bullet"/>
      <w:lvlText w:val="§"/>
      <w:lvlJc w:val="left"/>
      <w:pPr>
        <w:ind w:left="6480" w:hanging="360"/>
      </w:pPr>
      <w:rPr>
        <w:rFonts w:ascii="Wingdings" w:eastAsia="Times New Roman" w:hAnsi="Wingdings" w:hint="default"/>
      </w:rPr>
    </w:lvl>
  </w:abstractNum>
  <w:abstractNum w:abstractNumId="6" w15:restartNumberingAfterBreak="0">
    <w:nsid w:val="0ACE3F7D"/>
    <w:multiLevelType w:val="hybridMultilevel"/>
    <w:tmpl w:val="A984C570"/>
    <w:lvl w:ilvl="0" w:tplc="56F0A606">
      <w:start w:val="2"/>
      <w:numFmt w:val="decimal"/>
      <w:lvlText w:val="%1."/>
      <w:lvlJc w:val="left"/>
      <w:pPr>
        <w:ind w:left="720" w:hanging="360"/>
      </w:pPr>
      <w:rPr>
        <w:rFonts w:eastAsia="Times New Roman"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AFD392D"/>
    <w:multiLevelType w:val="hybridMultilevel"/>
    <w:tmpl w:val="61CE9E36"/>
    <w:lvl w:ilvl="0" w:tplc="04AE024E">
      <w:start w:val="1"/>
      <w:numFmt w:val="bullet"/>
      <w:lvlText w:val="·"/>
      <w:lvlJc w:val="left"/>
      <w:pPr>
        <w:ind w:left="709" w:hanging="360"/>
      </w:pPr>
      <w:rPr>
        <w:rFonts w:ascii="Symbol" w:eastAsia="Times New Roman" w:hAnsi="Symbol" w:hint="default"/>
      </w:rPr>
    </w:lvl>
    <w:lvl w:ilvl="1" w:tplc="AF8031DA">
      <w:start w:val="1"/>
      <w:numFmt w:val="bullet"/>
      <w:lvlText w:val="o"/>
      <w:lvlJc w:val="left"/>
      <w:pPr>
        <w:ind w:left="1440" w:hanging="360"/>
      </w:pPr>
      <w:rPr>
        <w:rFonts w:ascii="Courier New" w:eastAsia="Times New Roman" w:hAnsi="Courier New" w:hint="default"/>
      </w:rPr>
    </w:lvl>
    <w:lvl w:ilvl="2" w:tplc="FEB64358">
      <w:start w:val="1"/>
      <w:numFmt w:val="bullet"/>
      <w:lvlText w:val="§"/>
      <w:lvlJc w:val="left"/>
      <w:pPr>
        <w:ind w:left="2160" w:hanging="360"/>
      </w:pPr>
      <w:rPr>
        <w:rFonts w:ascii="Wingdings" w:eastAsia="Times New Roman" w:hAnsi="Wingdings" w:hint="default"/>
      </w:rPr>
    </w:lvl>
    <w:lvl w:ilvl="3" w:tplc="16505F92">
      <w:start w:val="1"/>
      <w:numFmt w:val="bullet"/>
      <w:lvlText w:val="·"/>
      <w:lvlJc w:val="left"/>
      <w:pPr>
        <w:ind w:left="2880" w:hanging="360"/>
      </w:pPr>
      <w:rPr>
        <w:rFonts w:ascii="Symbol" w:eastAsia="Times New Roman" w:hAnsi="Symbol" w:hint="default"/>
      </w:rPr>
    </w:lvl>
    <w:lvl w:ilvl="4" w:tplc="FBE64642">
      <w:start w:val="1"/>
      <w:numFmt w:val="bullet"/>
      <w:lvlText w:val="o"/>
      <w:lvlJc w:val="left"/>
      <w:pPr>
        <w:ind w:left="3600" w:hanging="360"/>
      </w:pPr>
      <w:rPr>
        <w:rFonts w:ascii="Courier New" w:eastAsia="Times New Roman" w:hAnsi="Courier New" w:hint="default"/>
      </w:rPr>
    </w:lvl>
    <w:lvl w:ilvl="5" w:tplc="A3880F1C">
      <w:start w:val="1"/>
      <w:numFmt w:val="bullet"/>
      <w:lvlText w:val="§"/>
      <w:lvlJc w:val="left"/>
      <w:pPr>
        <w:ind w:left="4320" w:hanging="360"/>
      </w:pPr>
      <w:rPr>
        <w:rFonts w:ascii="Wingdings" w:eastAsia="Times New Roman" w:hAnsi="Wingdings" w:hint="default"/>
      </w:rPr>
    </w:lvl>
    <w:lvl w:ilvl="6" w:tplc="28EAE136">
      <w:start w:val="1"/>
      <w:numFmt w:val="bullet"/>
      <w:lvlText w:val="·"/>
      <w:lvlJc w:val="left"/>
      <w:pPr>
        <w:ind w:left="5040" w:hanging="360"/>
      </w:pPr>
      <w:rPr>
        <w:rFonts w:ascii="Symbol" w:eastAsia="Times New Roman" w:hAnsi="Symbol" w:hint="default"/>
      </w:rPr>
    </w:lvl>
    <w:lvl w:ilvl="7" w:tplc="58844AF2">
      <w:start w:val="1"/>
      <w:numFmt w:val="bullet"/>
      <w:lvlText w:val="o"/>
      <w:lvlJc w:val="left"/>
      <w:pPr>
        <w:ind w:left="5760" w:hanging="360"/>
      </w:pPr>
      <w:rPr>
        <w:rFonts w:ascii="Courier New" w:eastAsia="Times New Roman" w:hAnsi="Courier New" w:hint="default"/>
      </w:rPr>
    </w:lvl>
    <w:lvl w:ilvl="8" w:tplc="94F27130">
      <w:start w:val="1"/>
      <w:numFmt w:val="bullet"/>
      <w:lvlText w:val="§"/>
      <w:lvlJc w:val="left"/>
      <w:pPr>
        <w:ind w:left="6480" w:hanging="360"/>
      </w:pPr>
      <w:rPr>
        <w:rFonts w:ascii="Wingdings" w:eastAsia="Times New Roman" w:hAnsi="Wingdings" w:hint="default"/>
      </w:rPr>
    </w:lvl>
  </w:abstractNum>
  <w:abstractNum w:abstractNumId="8"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5173BD1"/>
    <w:multiLevelType w:val="hybridMultilevel"/>
    <w:tmpl w:val="287EEBC2"/>
    <w:lvl w:ilvl="0" w:tplc="3310669E">
      <w:start w:val="1"/>
      <w:numFmt w:val="bullet"/>
      <w:lvlText w:val="·"/>
      <w:lvlJc w:val="left"/>
      <w:pPr>
        <w:ind w:left="720" w:hanging="360"/>
      </w:pPr>
      <w:rPr>
        <w:rFonts w:ascii="Symbol" w:eastAsia="Times New Roman" w:hAnsi="Symbol" w:hint="default"/>
      </w:rPr>
    </w:lvl>
    <w:lvl w:ilvl="1" w:tplc="2E7EE23A">
      <w:start w:val="1"/>
      <w:numFmt w:val="bullet"/>
      <w:lvlText w:val="o"/>
      <w:lvlJc w:val="left"/>
      <w:pPr>
        <w:ind w:left="1440" w:hanging="360"/>
      </w:pPr>
      <w:rPr>
        <w:rFonts w:ascii="Courier New" w:eastAsia="Times New Roman" w:hAnsi="Courier New" w:hint="default"/>
      </w:rPr>
    </w:lvl>
    <w:lvl w:ilvl="2" w:tplc="6F384728">
      <w:start w:val="1"/>
      <w:numFmt w:val="bullet"/>
      <w:lvlText w:val="§"/>
      <w:lvlJc w:val="left"/>
      <w:pPr>
        <w:ind w:left="2160" w:hanging="360"/>
      </w:pPr>
      <w:rPr>
        <w:rFonts w:ascii="Wingdings" w:eastAsia="Times New Roman" w:hAnsi="Wingdings" w:hint="default"/>
      </w:rPr>
    </w:lvl>
    <w:lvl w:ilvl="3" w:tplc="53FEC298">
      <w:start w:val="1"/>
      <w:numFmt w:val="bullet"/>
      <w:lvlText w:val="·"/>
      <w:lvlJc w:val="left"/>
      <w:pPr>
        <w:ind w:left="2880" w:hanging="360"/>
      </w:pPr>
      <w:rPr>
        <w:rFonts w:ascii="Symbol" w:eastAsia="Times New Roman" w:hAnsi="Symbol" w:hint="default"/>
      </w:rPr>
    </w:lvl>
    <w:lvl w:ilvl="4" w:tplc="C5D2ADDC">
      <w:start w:val="1"/>
      <w:numFmt w:val="bullet"/>
      <w:lvlText w:val="o"/>
      <w:lvlJc w:val="left"/>
      <w:pPr>
        <w:ind w:left="3600" w:hanging="360"/>
      </w:pPr>
      <w:rPr>
        <w:rFonts w:ascii="Courier New" w:eastAsia="Times New Roman" w:hAnsi="Courier New" w:hint="default"/>
      </w:rPr>
    </w:lvl>
    <w:lvl w:ilvl="5" w:tplc="3CDE5FE6">
      <w:start w:val="1"/>
      <w:numFmt w:val="bullet"/>
      <w:lvlText w:val="§"/>
      <w:lvlJc w:val="left"/>
      <w:pPr>
        <w:ind w:left="4320" w:hanging="360"/>
      </w:pPr>
      <w:rPr>
        <w:rFonts w:ascii="Wingdings" w:eastAsia="Times New Roman" w:hAnsi="Wingdings" w:hint="default"/>
      </w:rPr>
    </w:lvl>
    <w:lvl w:ilvl="6" w:tplc="5FA23F68">
      <w:start w:val="1"/>
      <w:numFmt w:val="bullet"/>
      <w:lvlText w:val="·"/>
      <w:lvlJc w:val="left"/>
      <w:pPr>
        <w:ind w:left="5040" w:hanging="360"/>
      </w:pPr>
      <w:rPr>
        <w:rFonts w:ascii="Symbol" w:eastAsia="Times New Roman" w:hAnsi="Symbol" w:hint="default"/>
      </w:rPr>
    </w:lvl>
    <w:lvl w:ilvl="7" w:tplc="E0CA24D6">
      <w:start w:val="1"/>
      <w:numFmt w:val="bullet"/>
      <w:lvlText w:val="o"/>
      <w:lvlJc w:val="left"/>
      <w:pPr>
        <w:ind w:left="5760" w:hanging="360"/>
      </w:pPr>
      <w:rPr>
        <w:rFonts w:ascii="Courier New" w:eastAsia="Times New Roman" w:hAnsi="Courier New" w:hint="default"/>
      </w:rPr>
    </w:lvl>
    <w:lvl w:ilvl="8" w:tplc="A328D62C">
      <w:start w:val="1"/>
      <w:numFmt w:val="bullet"/>
      <w:lvlText w:val="§"/>
      <w:lvlJc w:val="left"/>
      <w:pPr>
        <w:ind w:left="6480" w:hanging="360"/>
      </w:pPr>
      <w:rPr>
        <w:rFonts w:ascii="Wingdings" w:eastAsia="Times New Roman" w:hAnsi="Wingdings" w:hint="default"/>
      </w:rPr>
    </w:lvl>
  </w:abstractNum>
  <w:abstractNum w:abstractNumId="11" w15:restartNumberingAfterBreak="0">
    <w:nsid w:val="17845B54"/>
    <w:multiLevelType w:val="hybridMultilevel"/>
    <w:tmpl w:val="CF8E08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88F62EE"/>
    <w:multiLevelType w:val="hybridMultilevel"/>
    <w:tmpl w:val="2C807610"/>
    <w:lvl w:ilvl="0" w:tplc="C736072E">
      <w:start w:val="1"/>
      <w:numFmt w:val="bullet"/>
      <w:lvlText w:val="·"/>
      <w:lvlJc w:val="left"/>
      <w:pPr>
        <w:ind w:left="720" w:hanging="360"/>
      </w:pPr>
      <w:rPr>
        <w:rFonts w:ascii="Symbol" w:eastAsia="Times New Roman" w:hAnsi="Symbol" w:hint="default"/>
      </w:rPr>
    </w:lvl>
    <w:lvl w:ilvl="1" w:tplc="AFCE0154">
      <w:start w:val="1"/>
      <w:numFmt w:val="bullet"/>
      <w:lvlText w:val="o"/>
      <w:lvlJc w:val="left"/>
      <w:pPr>
        <w:ind w:left="1440" w:hanging="360"/>
      </w:pPr>
      <w:rPr>
        <w:rFonts w:ascii="Courier New" w:eastAsia="Times New Roman" w:hAnsi="Courier New" w:hint="default"/>
      </w:rPr>
    </w:lvl>
    <w:lvl w:ilvl="2" w:tplc="674AF270">
      <w:start w:val="1"/>
      <w:numFmt w:val="bullet"/>
      <w:lvlText w:val="§"/>
      <w:lvlJc w:val="left"/>
      <w:pPr>
        <w:ind w:left="2160" w:hanging="360"/>
      </w:pPr>
      <w:rPr>
        <w:rFonts w:ascii="Wingdings" w:eastAsia="Times New Roman" w:hAnsi="Wingdings" w:hint="default"/>
      </w:rPr>
    </w:lvl>
    <w:lvl w:ilvl="3" w:tplc="722C7518">
      <w:start w:val="1"/>
      <w:numFmt w:val="bullet"/>
      <w:lvlText w:val="·"/>
      <w:lvlJc w:val="left"/>
      <w:pPr>
        <w:ind w:left="2880" w:hanging="360"/>
      </w:pPr>
      <w:rPr>
        <w:rFonts w:ascii="Symbol" w:eastAsia="Times New Roman" w:hAnsi="Symbol" w:hint="default"/>
      </w:rPr>
    </w:lvl>
    <w:lvl w:ilvl="4" w:tplc="AA02BAB4">
      <w:start w:val="1"/>
      <w:numFmt w:val="bullet"/>
      <w:lvlText w:val="o"/>
      <w:lvlJc w:val="left"/>
      <w:pPr>
        <w:ind w:left="3600" w:hanging="360"/>
      </w:pPr>
      <w:rPr>
        <w:rFonts w:ascii="Courier New" w:eastAsia="Times New Roman" w:hAnsi="Courier New" w:hint="default"/>
      </w:rPr>
    </w:lvl>
    <w:lvl w:ilvl="5" w:tplc="0A16308E">
      <w:start w:val="1"/>
      <w:numFmt w:val="bullet"/>
      <w:lvlText w:val="§"/>
      <w:lvlJc w:val="left"/>
      <w:pPr>
        <w:ind w:left="4320" w:hanging="360"/>
      </w:pPr>
      <w:rPr>
        <w:rFonts w:ascii="Wingdings" w:eastAsia="Times New Roman" w:hAnsi="Wingdings" w:hint="default"/>
      </w:rPr>
    </w:lvl>
    <w:lvl w:ilvl="6" w:tplc="3B187060">
      <w:start w:val="1"/>
      <w:numFmt w:val="bullet"/>
      <w:lvlText w:val="·"/>
      <w:lvlJc w:val="left"/>
      <w:pPr>
        <w:ind w:left="5040" w:hanging="360"/>
      </w:pPr>
      <w:rPr>
        <w:rFonts w:ascii="Symbol" w:eastAsia="Times New Roman" w:hAnsi="Symbol" w:hint="default"/>
      </w:rPr>
    </w:lvl>
    <w:lvl w:ilvl="7" w:tplc="7DD4B174">
      <w:start w:val="1"/>
      <w:numFmt w:val="bullet"/>
      <w:lvlText w:val="o"/>
      <w:lvlJc w:val="left"/>
      <w:pPr>
        <w:ind w:left="5760" w:hanging="360"/>
      </w:pPr>
      <w:rPr>
        <w:rFonts w:ascii="Courier New" w:eastAsia="Times New Roman" w:hAnsi="Courier New" w:hint="default"/>
      </w:rPr>
    </w:lvl>
    <w:lvl w:ilvl="8" w:tplc="630ACBD4">
      <w:start w:val="1"/>
      <w:numFmt w:val="bullet"/>
      <w:lvlText w:val="§"/>
      <w:lvlJc w:val="left"/>
      <w:pPr>
        <w:ind w:left="6480" w:hanging="360"/>
      </w:pPr>
      <w:rPr>
        <w:rFonts w:ascii="Wingdings" w:eastAsia="Times New Roman" w:hAnsi="Wingdings" w:hint="default"/>
      </w:rPr>
    </w:lvl>
  </w:abstractNum>
  <w:abstractNum w:abstractNumId="13" w15:restartNumberingAfterBreak="0">
    <w:nsid w:val="1A4F71A3"/>
    <w:multiLevelType w:val="multilevel"/>
    <w:tmpl w:val="70DE807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3942434"/>
    <w:multiLevelType w:val="hybridMultilevel"/>
    <w:tmpl w:val="0D5AB056"/>
    <w:lvl w:ilvl="0" w:tplc="2E921610">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245FD5"/>
    <w:multiLevelType w:val="hybridMultilevel"/>
    <w:tmpl w:val="599C46B8"/>
    <w:lvl w:ilvl="0" w:tplc="59BA9C12">
      <w:start w:val="1"/>
      <w:numFmt w:val="bullet"/>
      <w:lvlText w:val="·"/>
      <w:lvlJc w:val="left"/>
      <w:pPr>
        <w:ind w:left="720" w:hanging="360"/>
      </w:pPr>
      <w:rPr>
        <w:rFonts w:ascii="Symbol" w:eastAsia="Times New Roman" w:hAnsi="Symbol" w:hint="default"/>
      </w:rPr>
    </w:lvl>
    <w:lvl w:ilvl="1" w:tplc="C43CB0AE">
      <w:start w:val="1"/>
      <w:numFmt w:val="bullet"/>
      <w:lvlText w:val="o"/>
      <w:lvlJc w:val="left"/>
      <w:pPr>
        <w:ind w:left="1440" w:hanging="360"/>
      </w:pPr>
      <w:rPr>
        <w:rFonts w:ascii="Courier New" w:eastAsia="Times New Roman" w:hAnsi="Courier New" w:hint="default"/>
      </w:rPr>
    </w:lvl>
    <w:lvl w:ilvl="2" w:tplc="964C5310">
      <w:start w:val="1"/>
      <w:numFmt w:val="bullet"/>
      <w:lvlText w:val="§"/>
      <w:lvlJc w:val="left"/>
      <w:pPr>
        <w:ind w:left="2160" w:hanging="360"/>
      </w:pPr>
      <w:rPr>
        <w:rFonts w:ascii="Wingdings" w:eastAsia="Times New Roman" w:hAnsi="Wingdings" w:hint="default"/>
      </w:rPr>
    </w:lvl>
    <w:lvl w:ilvl="3" w:tplc="2162073E">
      <w:start w:val="1"/>
      <w:numFmt w:val="bullet"/>
      <w:lvlText w:val="·"/>
      <w:lvlJc w:val="left"/>
      <w:pPr>
        <w:ind w:left="2880" w:hanging="360"/>
      </w:pPr>
      <w:rPr>
        <w:rFonts w:ascii="Symbol" w:eastAsia="Times New Roman" w:hAnsi="Symbol" w:hint="default"/>
      </w:rPr>
    </w:lvl>
    <w:lvl w:ilvl="4" w:tplc="363E3590">
      <w:start w:val="1"/>
      <w:numFmt w:val="bullet"/>
      <w:lvlText w:val="o"/>
      <w:lvlJc w:val="left"/>
      <w:pPr>
        <w:ind w:left="3600" w:hanging="360"/>
      </w:pPr>
      <w:rPr>
        <w:rFonts w:ascii="Courier New" w:eastAsia="Times New Roman" w:hAnsi="Courier New" w:hint="default"/>
      </w:rPr>
    </w:lvl>
    <w:lvl w:ilvl="5" w:tplc="5B60017E">
      <w:start w:val="1"/>
      <w:numFmt w:val="bullet"/>
      <w:lvlText w:val="§"/>
      <w:lvlJc w:val="left"/>
      <w:pPr>
        <w:ind w:left="4320" w:hanging="360"/>
      </w:pPr>
      <w:rPr>
        <w:rFonts w:ascii="Wingdings" w:eastAsia="Times New Roman" w:hAnsi="Wingdings" w:hint="default"/>
      </w:rPr>
    </w:lvl>
    <w:lvl w:ilvl="6" w:tplc="77B83B24">
      <w:start w:val="1"/>
      <w:numFmt w:val="bullet"/>
      <w:lvlText w:val="·"/>
      <w:lvlJc w:val="left"/>
      <w:pPr>
        <w:ind w:left="5040" w:hanging="360"/>
      </w:pPr>
      <w:rPr>
        <w:rFonts w:ascii="Symbol" w:eastAsia="Times New Roman" w:hAnsi="Symbol" w:hint="default"/>
      </w:rPr>
    </w:lvl>
    <w:lvl w:ilvl="7" w:tplc="4C12A2D2">
      <w:start w:val="1"/>
      <w:numFmt w:val="bullet"/>
      <w:lvlText w:val="o"/>
      <w:lvlJc w:val="left"/>
      <w:pPr>
        <w:ind w:left="5760" w:hanging="360"/>
      </w:pPr>
      <w:rPr>
        <w:rFonts w:ascii="Courier New" w:eastAsia="Times New Roman" w:hAnsi="Courier New" w:hint="default"/>
      </w:rPr>
    </w:lvl>
    <w:lvl w:ilvl="8" w:tplc="E962F6F2">
      <w:start w:val="1"/>
      <w:numFmt w:val="bullet"/>
      <w:lvlText w:val="§"/>
      <w:lvlJc w:val="left"/>
      <w:pPr>
        <w:ind w:left="6480" w:hanging="360"/>
      </w:pPr>
      <w:rPr>
        <w:rFonts w:ascii="Wingdings" w:eastAsia="Times New Roman" w:hAnsi="Wingdings" w:hint="default"/>
      </w:rPr>
    </w:lvl>
  </w:abstractNum>
  <w:abstractNum w:abstractNumId="1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8237B85"/>
    <w:multiLevelType w:val="multilevel"/>
    <w:tmpl w:val="EC4017C8"/>
    <w:lvl w:ilvl="0">
      <w:start w:val="4"/>
      <w:numFmt w:val="decimal"/>
      <w:lvlText w:val="%1"/>
      <w:lvlJc w:val="left"/>
      <w:pPr>
        <w:ind w:left="4124" w:hanging="212"/>
      </w:pPr>
      <w:rPr>
        <w:rFonts w:ascii="Times New Roman" w:eastAsia="Times New Roman" w:hAnsi="Times New Roman" w:cs="Times New Roman" w:hint="default"/>
        <w:b/>
        <w:bCs/>
        <w:w w:val="100"/>
        <w:sz w:val="28"/>
        <w:szCs w:val="28"/>
      </w:rPr>
    </w:lvl>
    <w:lvl w:ilvl="1">
      <w:start w:val="1"/>
      <w:numFmt w:val="decimal"/>
      <w:lvlText w:val="%1.%2"/>
      <w:lvlJc w:val="left"/>
      <w:pPr>
        <w:ind w:left="113" w:hanging="617"/>
      </w:pPr>
      <w:rPr>
        <w:rFonts w:ascii="Times New Roman" w:eastAsia="Times New Roman" w:hAnsi="Times New Roman" w:cs="Times New Roman" w:hint="default"/>
        <w:b/>
        <w:bCs/>
        <w:w w:val="100"/>
        <w:sz w:val="28"/>
        <w:szCs w:val="28"/>
      </w:rPr>
    </w:lvl>
    <w:lvl w:ilvl="2">
      <w:numFmt w:val="bullet"/>
      <w:lvlText w:val="•"/>
      <w:lvlJc w:val="left"/>
      <w:pPr>
        <w:ind w:left="4822" w:hanging="617"/>
      </w:pPr>
      <w:rPr>
        <w:rFonts w:hint="default"/>
      </w:rPr>
    </w:lvl>
    <w:lvl w:ilvl="3">
      <w:numFmt w:val="bullet"/>
      <w:lvlText w:val="•"/>
      <w:lvlJc w:val="left"/>
      <w:pPr>
        <w:ind w:left="5525" w:hanging="617"/>
      </w:pPr>
      <w:rPr>
        <w:rFonts w:hint="default"/>
      </w:rPr>
    </w:lvl>
    <w:lvl w:ilvl="4">
      <w:numFmt w:val="bullet"/>
      <w:lvlText w:val="•"/>
      <w:lvlJc w:val="left"/>
      <w:pPr>
        <w:ind w:left="6228" w:hanging="617"/>
      </w:pPr>
      <w:rPr>
        <w:rFonts w:hint="default"/>
      </w:rPr>
    </w:lvl>
    <w:lvl w:ilvl="5">
      <w:numFmt w:val="bullet"/>
      <w:lvlText w:val="•"/>
      <w:lvlJc w:val="left"/>
      <w:pPr>
        <w:ind w:left="6931" w:hanging="617"/>
      </w:pPr>
      <w:rPr>
        <w:rFonts w:hint="default"/>
      </w:rPr>
    </w:lvl>
    <w:lvl w:ilvl="6">
      <w:numFmt w:val="bullet"/>
      <w:lvlText w:val="•"/>
      <w:lvlJc w:val="left"/>
      <w:pPr>
        <w:ind w:left="7634" w:hanging="617"/>
      </w:pPr>
      <w:rPr>
        <w:rFonts w:hint="default"/>
      </w:rPr>
    </w:lvl>
    <w:lvl w:ilvl="7">
      <w:numFmt w:val="bullet"/>
      <w:lvlText w:val="•"/>
      <w:lvlJc w:val="left"/>
      <w:pPr>
        <w:ind w:left="8337" w:hanging="617"/>
      </w:pPr>
      <w:rPr>
        <w:rFonts w:hint="default"/>
      </w:rPr>
    </w:lvl>
    <w:lvl w:ilvl="8">
      <w:numFmt w:val="bullet"/>
      <w:lvlText w:val="•"/>
      <w:lvlJc w:val="left"/>
      <w:pPr>
        <w:ind w:left="9040" w:hanging="617"/>
      </w:pPr>
      <w:rPr>
        <w:rFonts w:hint="default"/>
      </w:rPr>
    </w:lvl>
  </w:abstractNum>
  <w:abstractNum w:abstractNumId="21"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8B699B"/>
    <w:multiLevelType w:val="hybridMultilevel"/>
    <w:tmpl w:val="40EC2E48"/>
    <w:lvl w:ilvl="0" w:tplc="EE20F6A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E31BB4"/>
    <w:multiLevelType w:val="hybridMultilevel"/>
    <w:tmpl w:val="D7EAAC0C"/>
    <w:lvl w:ilvl="0" w:tplc="EA3818AC">
      <w:start w:val="1"/>
      <w:numFmt w:val="bullet"/>
      <w:lvlText w:val="·"/>
      <w:lvlJc w:val="left"/>
      <w:pPr>
        <w:ind w:left="709" w:hanging="360"/>
      </w:pPr>
      <w:rPr>
        <w:rFonts w:ascii="Symbol" w:eastAsia="Times New Roman" w:hAnsi="Symbol" w:hint="default"/>
      </w:rPr>
    </w:lvl>
    <w:lvl w:ilvl="1" w:tplc="FAC4CF72">
      <w:start w:val="1"/>
      <w:numFmt w:val="bullet"/>
      <w:lvlText w:val="o"/>
      <w:lvlJc w:val="left"/>
      <w:pPr>
        <w:ind w:left="1429" w:hanging="360"/>
      </w:pPr>
      <w:rPr>
        <w:rFonts w:ascii="Courier New" w:eastAsia="Times New Roman" w:hAnsi="Courier New" w:hint="default"/>
      </w:rPr>
    </w:lvl>
    <w:lvl w:ilvl="2" w:tplc="D70EC87A">
      <w:start w:val="1"/>
      <w:numFmt w:val="bullet"/>
      <w:lvlText w:val="§"/>
      <w:lvlJc w:val="left"/>
      <w:pPr>
        <w:ind w:left="2149" w:hanging="360"/>
      </w:pPr>
      <w:rPr>
        <w:rFonts w:ascii="Wingdings" w:eastAsia="Times New Roman" w:hAnsi="Wingdings" w:hint="default"/>
      </w:rPr>
    </w:lvl>
    <w:lvl w:ilvl="3" w:tplc="62C80970">
      <w:start w:val="1"/>
      <w:numFmt w:val="bullet"/>
      <w:lvlText w:val="·"/>
      <w:lvlJc w:val="left"/>
      <w:pPr>
        <w:ind w:left="2869" w:hanging="360"/>
      </w:pPr>
      <w:rPr>
        <w:rFonts w:ascii="Symbol" w:eastAsia="Times New Roman" w:hAnsi="Symbol" w:hint="default"/>
      </w:rPr>
    </w:lvl>
    <w:lvl w:ilvl="4" w:tplc="7332D3F4">
      <w:start w:val="1"/>
      <w:numFmt w:val="bullet"/>
      <w:lvlText w:val="o"/>
      <w:lvlJc w:val="left"/>
      <w:pPr>
        <w:ind w:left="3589" w:hanging="360"/>
      </w:pPr>
      <w:rPr>
        <w:rFonts w:ascii="Courier New" w:eastAsia="Times New Roman" w:hAnsi="Courier New" w:hint="default"/>
      </w:rPr>
    </w:lvl>
    <w:lvl w:ilvl="5" w:tplc="E2F8E1E6">
      <w:start w:val="1"/>
      <w:numFmt w:val="bullet"/>
      <w:lvlText w:val="§"/>
      <w:lvlJc w:val="left"/>
      <w:pPr>
        <w:ind w:left="4309" w:hanging="360"/>
      </w:pPr>
      <w:rPr>
        <w:rFonts w:ascii="Wingdings" w:eastAsia="Times New Roman" w:hAnsi="Wingdings" w:hint="default"/>
      </w:rPr>
    </w:lvl>
    <w:lvl w:ilvl="6" w:tplc="EE9EC584">
      <w:start w:val="1"/>
      <w:numFmt w:val="bullet"/>
      <w:lvlText w:val="·"/>
      <w:lvlJc w:val="left"/>
      <w:pPr>
        <w:ind w:left="5029" w:hanging="360"/>
      </w:pPr>
      <w:rPr>
        <w:rFonts w:ascii="Symbol" w:eastAsia="Times New Roman" w:hAnsi="Symbol" w:hint="default"/>
      </w:rPr>
    </w:lvl>
    <w:lvl w:ilvl="7" w:tplc="D3D0784A">
      <w:start w:val="1"/>
      <w:numFmt w:val="bullet"/>
      <w:lvlText w:val="o"/>
      <w:lvlJc w:val="left"/>
      <w:pPr>
        <w:ind w:left="5749" w:hanging="360"/>
      </w:pPr>
      <w:rPr>
        <w:rFonts w:ascii="Courier New" w:eastAsia="Times New Roman" w:hAnsi="Courier New" w:hint="default"/>
      </w:rPr>
    </w:lvl>
    <w:lvl w:ilvl="8" w:tplc="3AAC4B20">
      <w:start w:val="1"/>
      <w:numFmt w:val="bullet"/>
      <w:lvlText w:val="§"/>
      <w:lvlJc w:val="left"/>
      <w:pPr>
        <w:ind w:left="6469" w:hanging="360"/>
      </w:pPr>
      <w:rPr>
        <w:rFonts w:ascii="Wingdings" w:eastAsia="Times New Roman" w:hAnsi="Wingdings" w:hint="default"/>
      </w:rPr>
    </w:lvl>
  </w:abstractNum>
  <w:abstractNum w:abstractNumId="24"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7" w15:restartNumberingAfterBreak="0">
    <w:nsid w:val="392D3194"/>
    <w:multiLevelType w:val="multilevel"/>
    <w:tmpl w:val="53EA9F6C"/>
    <w:lvl w:ilvl="0">
      <w:start w:val="1"/>
      <w:numFmt w:val="decimal"/>
      <w:lvlText w:val="%1."/>
      <w:lvlJc w:val="left"/>
      <w:pPr>
        <w:ind w:left="41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9" w15:restartNumberingAfterBreak="0">
    <w:nsid w:val="3C3A498B"/>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1" w15:restartNumberingAfterBreak="0">
    <w:nsid w:val="3E726C09"/>
    <w:multiLevelType w:val="hybridMultilevel"/>
    <w:tmpl w:val="C5562AAC"/>
    <w:lvl w:ilvl="0" w:tplc="94B677F0">
      <w:start w:val="1"/>
      <w:numFmt w:val="bullet"/>
      <w:lvlText w:val="·"/>
      <w:lvlJc w:val="left"/>
      <w:pPr>
        <w:ind w:left="709" w:hanging="360"/>
      </w:pPr>
      <w:rPr>
        <w:rFonts w:ascii="Symbol" w:eastAsia="Times New Roman" w:hAnsi="Symbol" w:hint="default"/>
      </w:rPr>
    </w:lvl>
    <w:lvl w:ilvl="1" w:tplc="AA6A4062">
      <w:start w:val="1"/>
      <w:numFmt w:val="bullet"/>
      <w:lvlText w:val="o"/>
      <w:lvlJc w:val="left"/>
      <w:pPr>
        <w:ind w:left="1440" w:hanging="360"/>
      </w:pPr>
      <w:rPr>
        <w:rFonts w:ascii="Courier New" w:eastAsia="Times New Roman" w:hAnsi="Courier New" w:hint="default"/>
      </w:rPr>
    </w:lvl>
    <w:lvl w:ilvl="2" w:tplc="7BEED33A">
      <w:start w:val="1"/>
      <w:numFmt w:val="bullet"/>
      <w:lvlText w:val="§"/>
      <w:lvlJc w:val="left"/>
      <w:pPr>
        <w:ind w:left="2160" w:hanging="360"/>
      </w:pPr>
      <w:rPr>
        <w:rFonts w:ascii="Wingdings" w:eastAsia="Times New Roman" w:hAnsi="Wingdings" w:hint="default"/>
      </w:rPr>
    </w:lvl>
    <w:lvl w:ilvl="3" w:tplc="0D2A59DC">
      <w:start w:val="1"/>
      <w:numFmt w:val="bullet"/>
      <w:lvlText w:val="·"/>
      <w:lvlJc w:val="left"/>
      <w:pPr>
        <w:ind w:left="2880" w:hanging="360"/>
      </w:pPr>
      <w:rPr>
        <w:rFonts w:ascii="Symbol" w:eastAsia="Times New Roman" w:hAnsi="Symbol" w:hint="default"/>
      </w:rPr>
    </w:lvl>
    <w:lvl w:ilvl="4" w:tplc="CDD857B8">
      <w:start w:val="1"/>
      <w:numFmt w:val="bullet"/>
      <w:lvlText w:val="o"/>
      <w:lvlJc w:val="left"/>
      <w:pPr>
        <w:ind w:left="3600" w:hanging="360"/>
      </w:pPr>
      <w:rPr>
        <w:rFonts w:ascii="Courier New" w:eastAsia="Times New Roman" w:hAnsi="Courier New" w:hint="default"/>
      </w:rPr>
    </w:lvl>
    <w:lvl w:ilvl="5" w:tplc="ADCAC9DC">
      <w:start w:val="1"/>
      <w:numFmt w:val="bullet"/>
      <w:lvlText w:val="§"/>
      <w:lvlJc w:val="left"/>
      <w:pPr>
        <w:ind w:left="4320" w:hanging="360"/>
      </w:pPr>
      <w:rPr>
        <w:rFonts w:ascii="Wingdings" w:eastAsia="Times New Roman" w:hAnsi="Wingdings" w:hint="default"/>
      </w:rPr>
    </w:lvl>
    <w:lvl w:ilvl="6" w:tplc="A54CF910">
      <w:start w:val="1"/>
      <w:numFmt w:val="bullet"/>
      <w:lvlText w:val="·"/>
      <w:lvlJc w:val="left"/>
      <w:pPr>
        <w:ind w:left="5040" w:hanging="360"/>
      </w:pPr>
      <w:rPr>
        <w:rFonts w:ascii="Symbol" w:eastAsia="Times New Roman" w:hAnsi="Symbol" w:hint="default"/>
      </w:rPr>
    </w:lvl>
    <w:lvl w:ilvl="7" w:tplc="7A28D810">
      <w:start w:val="1"/>
      <w:numFmt w:val="bullet"/>
      <w:lvlText w:val="o"/>
      <w:lvlJc w:val="left"/>
      <w:pPr>
        <w:ind w:left="5760" w:hanging="360"/>
      </w:pPr>
      <w:rPr>
        <w:rFonts w:ascii="Courier New" w:eastAsia="Times New Roman" w:hAnsi="Courier New" w:hint="default"/>
      </w:rPr>
    </w:lvl>
    <w:lvl w:ilvl="8" w:tplc="627222AA">
      <w:start w:val="1"/>
      <w:numFmt w:val="bullet"/>
      <w:lvlText w:val="§"/>
      <w:lvlJc w:val="left"/>
      <w:pPr>
        <w:ind w:left="6480" w:hanging="360"/>
      </w:pPr>
      <w:rPr>
        <w:rFonts w:ascii="Wingdings" w:eastAsia="Times New Roman" w:hAnsi="Wingdings" w:hint="default"/>
      </w:rPr>
    </w:lvl>
  </w:abstractNum>
  <w:abstractNum w:abstractNumId="32"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42F62B3F"/>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42FF774D"/>
    <w:multiLevelType w:val="hybridMultilevel"/>
    <w:tmpl w:val="51361BEE"/>
    <w:lvl w:ilvl="0" w:tplc="D0608442">
      <w:start w:val="4"/>
      <w:numFmt w:val="decimal"/>
      <w:lvlText w:val="%1."/>
      <w:lvlJc w:val="left"/>
      <w:pPr>
        <w:ind w:left="915" w:hanging="360"/>
      </w:pPr>
      <w:rPr>
        <w:rFonts w:eastAsia="Times New Roman" w:cs="Times New Roman" w:hint="default"/>
        <w:b/>
        <w:bCs/>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35" w15:restartNumberingAfterBreak="0">
    <w:nsid w:val="43085402"/>
    <w:multiLevelType w:val="multilevel"/>
    <w:tmpl w:val="0CB25FAA"/>
    <w:lvl w:ilvl="0">
      <w:start w:val="1"/>
      <w:numFmt w:val="decimal"/>
      <w:lvlText w:val="%1."/>
      <w:lvlJc w:val="left"/>
      <w:pPr>
        <w:ind w:left="432" w:hanging="432"/>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6"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46920C85"/>
    <w:multiLevelType w:val="hybridMultilevel"/>
    <w:tmpl w:val="FE9A0E80"/>
    <w:lvl w:ilvl="0" w:tplc="84FA0436">
      <w:start w:val="1"/>
      <w:numFmt w:val="bullet"/>
      <w:lvlText w:val="·"/>
      <w:lvlJc w:val="left"/>
      <w:pPr>
        <w:ind w:left="709" w:hanging="360"/>
      </w:pPr>
      <w:rPr>
        <w:rFonts w:ascii="Symbol" w:eastAsia="Times New Roman" w:hAnsi="Symbol" w:hint="default"/>
      </w:rPr>
    </w:lvl>
    <w:lvl w:ilvl="1" w:tplc="D578E88A">
      <w:start w:val="1"/>
      <w:numFmt w:val="bullet"/>
      <w:lvlText w:val="o"/>
      <w:lvlJc w:val="left"/>
      <w:pPr>
        <w:ind w:left="1440" w:hanging="360"/>
      </w:pPr>
      <w:rPr>
        <w:rFonts w:ascii="Courier New" w:eastAsia="Times New Roman" w:hAnsi="Courier New" w:hint="default"/>
      </w:rPr>
    </w:lvl>
    <w:lvl w:ilvl="2" w:tplc="81D084F0">
      <w:start w:val="1"/>
      <w:numFmt w:val="bullet"/>
      <w:lvlText w:val="§"/>
      <w:lvlJc w:val="left"/>
      <w:pPr>
        <w:ind w:left="2160" w:hanging="360"/>
      </w:pPr>
      <w:rPr>
        <w:rFonts w:ascii="Wingdings" w:eastAsia="Times New Roman" w:hAnsi="Wingdings" w:hint="default"/>
      </w:rPr>
    </w:lvl>
    <w:lvl w:ilvl="3" w:tplc="4FB0A840">
      <w:start w:val="1"/>
      <w:numFmt w:val="bullet"/>
      <w:lvlText w:val="·"/>
      <w:lvlJc w:val="left"/>
      <w:pPr>
        <w:ind w:left="2880" w:hanging="360"/>
      </w:pPr>
      <w:rPr>
        <w:rFonts w:ascii="Symbol" w:eastAsia="Times New Roman" w:hAnsi="Symbol" w:hint="default"/>
      </w:rPr>
    </w:lvl>
    <w:lvl w:ilvl="4" w:tplc="41805F94">
      <w:start w:val="1"/>
      <w:numFmt w:val="bullet"/>
      <w:lvlText w:val="o"/>
      <w:lvlJc w:val="left"/>
      <w:pPr>
        <w:ind w:left="3600" w:hanging="360"/>
      </w:pPr>
      <w:rPr>
        <w:rFonts w:ascii="Courier New" w:eastAsia="Times New Roman" w:hAnsi="Courier New" w:hint="default"/>
      </w:rPr>
    </w:lvl>
    <w:lvl w:ilvl="5" w:tplc="2D7E9942">
      <w:start w:val="1"/>
      <w:numFmt w:val="bullet"/>
      <w:lvlText w:val="§"/>
      <w:lvlJc w:val="left"/>
      <w:pPr>
        <w:ind w:left="4320" w:hanging="360"/>
      </w:pPr>
      <w:rPr>
        <w:rFonts w:ascii="Wingdings" w:eastAsia="Times New Roman" w:hAnsi="Wingdings" w:hint="default"/>
      </w:rPr>
    </w:lvl>
    <w:lvl w:ilvl="6" w:tplc="EEE0C454">
      <w:start w:val="1"/>
      <w:numFmt w:val="bullet"/>
      <w:lvlText w:val="·"/>
      <w:lvlJc w:val="left"/>
      <w:pPr>
        <w:ind w:left="5040" w:hanging="360"/>
      </w:pPr>
      <w:rPr>
        <w:rFonts w:ascii="Symbol" w:eastAsia="Times New Roman" w:hAnsi="Symbol" w:hint="default"/>
      </w:rPr>
    </w:lvl>
    <w:lvl w:ilvl="7" w:tplc="4B88FE9A">
      <w:start w:val="1"/>
      <w:numFmt w:val="bullet"/>
      <w:lvlText w:val="o"/>
      <w:lvlJc w:val="left"/>
      <w:pPr>
        <w:ind w:left="5760" w:hanging="360"/>
      </w:pPr>
      <w:rPr>
        <w:rFonts w:ascii="Courier New" w:eastAsia="Times New Roman" w:hAnsi="Courier New" w:hint="default"/>
      </w:rPr>
    </w:lvl>
    <w:lvl w:ilvl="8" w:tplc="0E005380">
      <w:start w:val="1"/>
      <w:numFmt w:val="bullet"/>
      <w:lvlText w:val="§"/>
      <w:lvlJc w:val="left"/>
      <w:pPr>
        <w:ind w:left="6480" w:hanging="360"/>
      </w:pPr>
      <w:rPr>
        <w:rFonts w:ascii="Wingdings" w:eastAsia="Times New Roman" w:hAnsi="Wingdings" w:hint="default"/>
      </w:rPr>
    </w:lvl>
  </w:abstractNum>
  <w:abstractNum w:abstractNumId="38" w15:restartNumberingAfterBreak="0">
    <w:nsid w:val="47B940DA"/>
    <w:multiLevelType w:val="multilevel"/>
    <w:tmpl w:val="B3763D3C"/>
    <w:lvl w:ilvl="0">
      <w:start w:val="1"/>
      <w:numFmt w:val="decimal"/>
      <w:lvlText w:val="%1."/>
      <w:lvlJc w:val="left"/>
      <w:pPr>
        <w:ind w:left="921" w:hanging="360"/>
      </w:pPr>
      <w:rPr>
        <w:rFonts w:cs="Times New Roman"/>
      </w:rPr>
    </w:lvl>
    <w:lvl w:ilvl="1">
      <w:start w:val="2"/>
      <w:numFmt w:val="decimal"/>
      <w:isLgl/>
      <w:lvlText w:val="%1.%2."/>
      <w:lvlJc w:val="left"/>
      <w:pPr>
        <w:ind w:left="981" w:hanging="420"/>
      </w:pPr>
      <w:rPr>
        <w:rFonts w:cs="Times New Roman"/>
      </w:rPr>
    </w:lvl>
    <w:lvl w:ilvl="2">
      <w:start w:val="1"/>
      <w:numFmt w:val="decimal"/>
      <w:isLgl/>
      <w:lvlText w:val="%1.%2.%3."/>
      <w:lvlJc w:val="left"/>
      <w:pPr>
        <w:ind w:left="1281" w:hanging="720"/>
      </w:pPr>
      <w:rPr>
        <w:rFonts w:cs="Times New Roman"/>
      </w:rPr>
    </w:lvl>
    <w:lvl w:ilvl="3">
      <w:start w:val="1"/>
      <w:numFmt w:val="decimal"/>
      <w:isLgl/>
      <w:lvlText w:val="%1.%2.%3.%4."/>
      <w:lvlJc w:val="left"/>
      <w:pPr>
        <w:ind w:left="1281" w:hanging="720"/>
      </w:pPr>
      <w:rPr>
        <w:rFonts w:cs="Times New Roman"/>
      </w:rPr>
    </w:lvl>
    <w:lvl w:ilvl="4">
      <w:start w:val="1"/>
      <w:numFmt w:val="decimal"/>
      <w:isLgl/>
      <w:lvlText w:val="%1.%2.%3.%4.%5."/>
      <w:lvlJc w:val="left"/>
      <w:pPr>
        <w:ind w:left="1641" w:hanging="1080"/>
      </w:pPr>
      <w:rPr>
        <w:rFonts w:cs="Times New Roman"/>
      </w:rPr>
    </w:lvl>
    <w:lvl w:ilvl="5">
      <w:start w:val="1"/>
      <w:numFmt w:val="decimal"/>
      <w:isLgl/>
      <w:lvlText w:val="%1.%2.%3.%4.%5.%6."/>
      <w:lvlJc w:val="left"/>
      <w:pPr>
        <w:ind w:left="1641" w:hanging="1080"/>
      </w:pPr>
      <w:rPr>
        <w:rFonts w:cs="Times New Roman"/>
      </w:rPr>
    </w:lvl>
    <w:lvl w:ilvl="6">
      <w:start w:val="1"/>
      <w:numFmt w:val="decimal"/>
      <w:isLgl/>
      <w:lvlText w:val="%1.%2.%3.%4.%5.%6.%7."/>
      <w:lvlJc w:val="left"/>
      <w:pPr>
        <w:ind w:left="2001" w:hanging="1440"/>
      </w:pPr>
      <w:rPr>
        <w:rFonts w:cs="Times New Roman"/>
      </w:rPr>
    </w:lvl>
    <w:lvl w:ilvl="7">
      <w:start w:val="1"/>
      <w:numFmt w:val="decimal"/>
      <w:isLgl/>
      <w:lvlText w:val="%1.%2.%3.%4.%5.%6.%7.%8."/>
      <w:lvlJc w:val="left"/>
      <w:pPr>
        <w:ind w:left="2001" w:hanging="1440"/>
      </w:pPr>
      <w:rPr>
        <w:rFonts w:cs="Times New Roman"/>
      </w:rPr>
    </w:lvl>
    <w:lvl w:ilvl="8">
      <w:start w:val="1"/>
      <w:numFmt w:val="decimal"/>
      <w:isLgl/>
      <w:lvlText w:val="%1.%2.%3.%4.%5.%6.%7.%8.%9."/>
      <w:lvlJc w:val="left"/>
      <w:pPr>
        <w:ind w:left="2361" w:hanging="1800"/>
      </w:pPr>
      <w:rPr>
        <w:rFonts w:cs="Times New Roman"/>
      </w:rPr>
    </w:lvl>
  </w:abstractNum>
  <w:abstractNum w:abstractNumId="39" w15:restartNumberingAfterBreak="0">
    <w:nsid w:val="4B997F1D"/>
    <w:multiLevelType w:val="hybridMultilevel"/>
    <w:tmpl w:val="0EEE0F6E"/>
    <w:lvl w:ilvl="0" w:tplc="2E7479E0">
      <w:start w:val="1"/>
      <w:numFmt w:val="decimal"/>
      <w:lvlText w:val="%1."/>
      <w:lvlJc w:val="left"/>
      <w:pPr>
        <w:ind w:left="596" w:hanging="360"/>
      </w:pPr>
      <w:rPr>
        <w:rFonts w:cs="Times New Roman" w:hint="default"/>
        <w:b/>
      </w:rPr>
    </w:lvl>
    <w:lvl w:ilvl="1" w:tplc="04190019" w:tentative="1">
      <w:start w:val="1"/>
      <w:numFmt w:val="lowerLetter"/>
      <w:lvlText w:val="%2."/>
      <w:lvlJc w:val="left"/>
      <w:pPr>
        <w:ind w:left="1316" w:hanging="360"/>
      </w:pPr>
      <w:rPr>
        <w:rFonts w:cs="Times New Roman"/>
      </w:rPr>
    </w:lvl>
    <w:lvl w:ilvl="2" w:tplc="0419001B" w:tentative="1">
      <w:start w:val="1"/>
      <w:numFmt w:val="lowerRoman"/>
      <w:lvlText w:val="%3."/>
      <w:lvlJc w:val="right"/>
      <w:pPr>
        <w:ind w:left="2036" w:hanging="180"/>
      </w:pPr>
      <w:rPr>
        <w:rFonts w:cs="Times New Roman"/>
      </w:rPr>
    </w:lvl>
    <w:lvl w:ilvl="3" w:tplc="0419000F" w:tentative="1">
      <w:start w:val="1"/>
      <w:numFmt w:val="decimal"/>
      <w:lvlText w:val="%4."/>
      <w:lvlJc w:val="left"/>
      <w:pPr>
        <w:ind w:left="2756" w:hanging="360"/>
      </w:pPr>
      <w:rPr>
        <w:rFonts w:cs="Times New Roman"/>
      </w:rPr>
    </w:lvl>
    <w:lvl w:ilvl="4" w:tplc="04190019" w:tentative="1">
      <w:start w:val="1"/>
      <w:numFmt w:val="lowerLetter"/>
      <w:lvlText w:val="%5."/>
      <w:lvlJc w:val="left"/>
      <w:pPr>
        <w:ind w:left="3476" w:hanging="360"/>
      </w:pPr>
      <w:rPr>
        <w:rFonts w:cs="Times New Roman"/>
      </w:rPr>
    </w:lvl>
    <w:lvl w:ilvl="5" w:tplc="0419001B" w:tentative="1">
      <w:start w:val="1"/>
      <w:numFmt w:val="lowerRoman"/>
      <w:lvlText w:val="%6."/>
      <w:lvlJc w:val="right"/>
      <w:pPr>
        <w:ind w:left="4196" w:hanging="180"/>
      </w:pPr>
      <w:rPr>
        <w:rFonts w:cs="Times New Roman"/>
      </w:rPr>
    </w:lvl>
    <w:lvl w:ilvl="6" w:tplc="0419000F" w:tentative="1">
      <w:start w:val="1"/>
      <w:numFmt w:val="decimal"/>
      <w:lvlText w:val="%7."/>
      <w:lvlJc w:val="left"/>
      <w:pPr>
        <w:ind w:left="4916" w:hanging="360"/>
      </w:pPr>
      <w:rPr>
        <w:rFonts w:cs="Times New Roman"/>
      </w:rPr>
    </w:lvl>
    <w:lvl w:ilvl="7" w:tplc="04190019" w:tentative="1">
      <w:start w:val="1"/>
      <w:numFmt w:val="lowerLetter"/>
      <w:lvlText w:val="%8."/>
      <w:lvlJc w:val="left"/>
      <w:pPr>
        <w:ind w:left="5636" w:hanging="360"/>
      </w:pPr>
      <w:rPr>
        <w:rFonts w:cs="Times New Roman"/>
      </w:rPr>
    </w:lvl>
    <w:lvl w:ilvl="8" w:tplc="0419001B" w:tentative="1">
      <w:start w:val="1"/>
      <w:numFmt w:val="lowerRoman"/>
      <w:lvlText w:val="%9."/>
      <w:lvlJc w:val="right"/>
      <w:pPr>
        <w:ind w:left="6356" w:hanging="180"/>
      </w:pPr>
      <w:rPr>
        <w:rFonts w:cs="Times New Roman"/>
      </w:rPr>
    </w:lvl>
  </w:abstractNum>
  <w:abstractNum w:abstractNumId="40" w15:restartNumberingAfterBreak="0">
    <w:nsid w:val="4C8C5EBD"/>
    <w:multiLevelType w:val="multilevel"/>
    <w:tmpl w:val="788873D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41" w15:restartNumberingAfterBreak="0">
    <w:nsid w:val="4DE632C7"/>
    <w:multiLevelType w:val="hybridMultilevel"/>
    <w:tmpl w:val="58785C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4E7948E3"/>
    <w:multiLevelType w:val="hybridMultilevel"/>
    <w:tmpl w:val="BE683CCC"/>
    <w:lvl w:ilvl="0" w:tplc="D9088FFE">
      <w:start w:val="1"/>
      <w:numFmt w:val="bullet"/>
      <w:lvlText w:val="·"/>
      <w:lvlJc w:val="left"/>
      <w:pPr>
        <w:ind w:left="709" w:hanging="360"/>
      </w:pPr>
      <w:rPr>
        <w:rFonts w:ascii="Symbol" w:eastAsia="Times New Roman" w:hAnsi="Symbol" w:hint="default"/>
      </w:rPr>
    </w:lvl>
    <w:lvl w:ilvl="1" w:tplc="A100E7D0">
      <w:start w:val="1"/>
      <w:numFmt w:val="bullet"/>
      <w:lvlText w:val="o"/>
      <w:lvlJc w:val="left"/>
      <w:pPr>
        <w:ind w:left="1440" w:hanging="360"/>
      </w:pPr>
      <w:rPr>
        <w:rFonts w:ascii="Courier New" w:eastAsia="Times New Roman" w:hAnsi="Courier New" w:hint="default"/>
      </w:rPr>
    </w:lvl>
    <w:lvl w:ilvl="2" w:tplc="B25282EC">
      <w:start w:val="1"/>
      <w:numFmt w:val="bullet"/>
      <w:lvlText w:val="§"/>
      <w:lvlJc w:val="left"/>
      <w:pPr>
        <w:ind w:left="2160" w:hanging="360"/>
      </w:pPr>
      <w:rPr>
        <w:rFonts w:ascii="Wingdings" w:eastAsia="Times New Roman" w:hAnsi="Wingdings" w:hint="default"/>
      </w:rPr>
    </w:lvl>
    <w:lvl w:ilvl="3" w:tplc="2A9ACBFA">
      <w:start w:val="1"/>
      <w:numFmt w:val="bullet"/>
      <w:lvlText w:val="·"/>
      <w:lvlJc w:val="left"/>
      <w:pPr>
        <w:ind w:left="2880" w:hanging="360"/>
      </w:pPr>
      <w:rPr>
        <w:rFonts w:ascii="Symbol" w:eastAsia="Times New Roman" w:hAnsi="Symbol" w:hint="default"/>
      </w:rPr>
    </w:lvl>
    <w:lvl w:ilvl="4" w:tplc="BEDEEE3C">
      <w:start w:val="1"/>
      <w:numFmt w:val="bullet"/>
      <w:lvlText w:val="o"/>
      <w:lvlJc w:val="left"/>
      <w:pPr>
        <w:ind w:left="3600" w:hanging="360"/>
      </w:pPr>
      <w:rPr>
        <w:rFonts w:ascii="Courier New" w:eastAsia="Times New Roman" w:hAnsi="Courier New" w:hint="default"/>
      </w:rPr>
    </w:lvl>
    <w:lvl w:ilvl="5" w:tplc="13F86438">
      <w:start w:val="1"/>
      <w:numFmt w:val="bullet"/>
      <w:lvlText w:val="§"/>
      <w:lvlJc w:val="left"/>
      <w:pPr>
        <w:ind w:left="4320" w:hanging="360"/>
      </w:pPr>
      <w:rPr>
        <w:rFonts w:ascii="Wingdings" w:eastAsia="Times New Roman" w:hAnsi="Wingdings" w:hint="default"/>
      </w:rPr>
    </w:lvl>
    <w:lvl w:ilvl="6" w:tplc="3AE4B1E0">
      <w:start w:val="1"/>
      <w:numFmt w:val="bullet"/>
      <w:lvlText w:val="·"/>
      <w:lvlJc w:val="left"/>
      <w:pPr>
        <w:ind w:left="5040" w:hanging="360"/>
      </w:pPr>
      <w:rPr>
        <w:rFonts w:ascii="Symbol" w:eastAsia="Times New Roman" w:hAnsi="Symbol" w:hint="default"/>
      </w:rPr>
    </w:lvl>
    <w:lvl w:ilvl="7" w:tplc="5DF05F14">
      <w:start w:val="1"/>
      <w:numFmt w:val="bullet"/>
      <w:lvlText w:val="o"/>
      <w:lvlJc w:val="left"/>
      <w:pPr>
        <w:ind w:left="5760" w:hanging="360"/>
      </w:pPr>
      <w:rPr>
        <w:rFonts w:ascii="Courier New" w:eastAsia="Times New Roman" w:hAnsi="Courier New" w:hint="default"/>
      </w:rPr>
    </w:lvl>
    <w:lvl w:ilvl="8" w:tplc="0C7E9606">
      <w:start w:val="1"/>
      <w:numFmt w:val="bullet"/>
      <w:lvlText w:val="§"/>
      <w:lvlJc w:val="left"/>
      <w:pPr>
        <w:ind w:left="6480" w:hanging="360"/>
      </w:pPr>
      <w:rPr>
        <w:rFonts w:ascii="Wingdings" w:eastAsia="Times New Roman" w:hAnsi="Wingdings" w:hint="default"/>
      </w:rPr>
    </w:lvl>
  </w:abstractNum>
  <w:abstractNum w:abstractNumId="43" w15:restartNumberingAfterBreak="0">
    <w:nsid w:val="4EBD6C19"/>
    <w:multiLevelType w:val="hybridMultilevel"/>
    <w:tmpl w:val="8B9A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FC87F79"/>
    <w:multiLevelType w:val="multilevel"/>
    <w:tmpl w:val="939A22F6"/>
    <w:lvl w:ilvl="0">
      <w:start w:val="1"/>
      <w:numFmt w:val="decimal"/>
      <w:lvlText w:val="%1."/>
      <w:lvlJc w:val="left"/>
      <w:pPr>
        <w:ind w:left="555" w:hanging="555"/>
      </w:pPr>
      <w:rPr>
        <w:rFonts w:ascii="Times New Roman" w:eastAsia="Times New Roman" w:hAnsi="Times New Roman" w:cs="Times New Roman" w:hint="default"/>
        <w:b/>
      </w:rPr>
    </w:lvl>
    <w:lvl w:ilvl="1">
      <w:start w:val="1"/>
      <w:numFmt w:val="decimal"/>
      <w:lvlText w:val="%1.%2."/>
      <w:lvlJc w:val="left"/>
      <w:pPr>
        <w:ind w:left="1264" w:hanging="555"/>
      </w:pPr>
      <w:rPr>
        <w:rFonts w:ascii="OfficinaSansBookC" w:eastAsia="Times New Roman" w:hAnsi="OfficinaSansBookC" w:cs="Times New Roman" w:hint="default"/>
        <w:b/>
      </w:rPr>
    </w:lvl>
    <w:lvl w:ilvl="2">
      <w:start w:val="1"/>
      <w:numFmt w:val="decimal"/>
      <w:lvlText w:val="%1.%2.%3."/>
      <w:lvlJc w:val="left"/>
      <w:pPr>
        <w:ind w:left="2138" w:hanging="720"/>
      </w:pPr>
      <w:rPr>
        <w:rFonts w:ascii="OfficinaSansBookC" w:eastAsia="Times New Roman" w:hAnsi="OfficinaSansBookC" w:cs="Times New Roman" w:hint="default"/>
        <w:b/>
      </w:rPr>
    </w:lvl>
    <w:lvl w:ilvl="3">
      <w:start w:val="1"/>
      <w:numFmt w:val="decimal"/>
      <w:lvlText w:val="%1.%2.%3.%4."/>
      <w:lvlJc w:val="left"/>
      <w:pPr>
        <w:ind w:left="2847" w:hanging="720"/>
      </w:pPr>
      <w:rPr>
        <w:rFonts w:ascii="OfficinaSansBookC" w:eastAsia="Times New Roman" w:hAnsi="OfficinaSansBookC" w:cs="Times New Roman" w:hint="default"/>
        <w:b/>
      </w:rPr>
    </w:lvl>
    <w:lvl w:ilvl="4">
      <w:start w:val="1"/>
      <w:numFmt w:val="decimal"/>
      <w:lvlText w:val="%1.%2.%3.%4.%5."/>
      <w:lvlJc w:val="left"/>
      <w:pPr>
        <w:ind w:left="3916" w:hanging="1080"/>
      </w:pPr>
      <w:rPr>
        <w:rFonts w:ascii="OfficinaSansBookC" w:eastAsia="Times New Roman" w:hAnsi="OfficinaSansBookC" w:cs="Times New Roman" w:hint="default"/>
        <w:b/>
      </w:rPr>
    </w:lvl>
    <w:lvl w:ilvl="5">
      <w:start w:val="1"/>
      <w:numFmt w:val="decimal"/>
      <w:lvlText w:val="%1.%2.%3.%4.%5.%6."/>
      <w:lvlJc w:val="left"/>
      <w:pPr>
        <w:ind w:left="4625" w:hanging="1080"/>
      </w:pPr>
      <w:rPr>
        <w:rFonts w:ascii="OfficinaSansBookC" w:eastAsia="Times New Roman" w:hAnsi="OfficinaSansBookC" w:cs="Times New Roman" w:hint="default"/>
        <w:b/>
      </w:rPr>
    </w:lvl>
    <w:lvl w:ilvl="6">
      <w:start w:val="1"/>
      <w:numFmt w:val="decimal"/>
      <w:lvlText w:val="%1.%2.%3.%4.%5.%6.%7."/>
      <w:lvlJc w:val="left"/>
      <w:pPr>
        <w:ind w:left="5694" w:hanging="1440"/>
      </w:pPr>
      <w:rPr>
        <w:rFonts w:ascii="OfficinaSansBookC" w:eastAsia="Times New Roman" w:hAnsi="OfficinaSansBookC" w:cs="Times New Roman" w:hint="default"/>
        <w:b/>
      </w:rPr>
    </w:lvl>
    <w:lvl w:ilvl="7">
      <w:start w:val="1"/>
      <w:numFmt w:val="decimal"/>
      <w:lvlText w:val="%1.%2.%3.%4.%5.%6.%7.%8."/>
      <w:lvlJc w:val="left"/>
      <w:pPr>
        <w:ind w:left="6403" w:hanging="1440"/>
      </w:pPr>
      <w:rPr>
        <w:rFonts w:ascii="OfficinaSansBookC" w:eastAsia="Times New Roman" w:hAnsi="OfficinaSansBookC" w:cs="Times New Roman" w:hint="default"/>
        <w:b/>
      </w:rPr>
    </w:lvl>
    <w:lvl w:ilvl="8">
      <w:start w:val="1"/>
      <w:numFmt w:val="decimal"/>
      <w:lvlText w:val="%1.%2.%3.%4.%5.%6.%7.%8.%9."/>
      <w:lvlJc w:val="left"/>
      <w:pPr>
        <w:ind w:left="7112" w:hanging="1440"/>
      </w:pPr>
      <w:rPr>
        <w:rFonts w:ascii="OfficinaSansBookC" w:eastAsia="Times New Roman" w:hAnsi="OfficinaSansBookC" w:cs="Times New Roman" w:hint="default"/>
        <w:b/>
      </w:rPr>
    </w:lvl>
  </w:abstractNum>
  <w:abstractNum w:abstractNumId="4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55887810"/>
    <w:multiLevelType w:val="hybridMultilevel"/>
    <w:tmpl w:val="C36E0BF2"/>
    <w:lvl w:ilvl="0" w:tplc="812A8ADA">
      <w:start w:val="1"/>
      <w:numFmt w:val="bullet"/>
      <w:lvlText w:val="·"/>
      <w:lvlJc w:val="left"/>
      <w:pPr>
        <w:ind w:left="709" w:hanging="360"/>
      </w:pPr>
      <w:rPr>
        <w:rFonts w:ascii="Symbol" w:eastAsia="Times New Roman" w:hAnsi="Symbol" w:hint="default"/>
      </w:rPr>
    </w:lvl>
    <w:lvl w:ilvl="1" w:tplc="3EA847D0">
      <w:start w:val="1"/>
      <w:numFmt w:val="bullet"/>
      <w:lvlText w:val="o"/>
      <w:lvlJc w:val="left"/>
      <w:pPr>
        <w:ind w:left="1440" w:hanging="360"/>
      </w:pPr>
      <w:rPr>
        <w:rFonts w:ascii="Courier New" w:eastAsia="Times New Roman" w:hAnsi="Courier New" w:hint="default"/>
      </w:rPr>
    </w:lvl>
    <w:lvl w:ilvl="2" w:tplc="52AE46BE">
      <w:start w:val="1"/>
      <w:numFmt w:val="bullet"/>
      <w:lvlText w:val="§"/>
      <w:lvlJc w:val="left"/>
      <w:pPr>
        <w:ind w:left="2160" w:hanging="360"/>
      </w:pPr>
      <w:rPr>
        <w:rFonts w:ascii="Wingdings" w:eastAsia="Times New Roman" w:hAnsi="Wingdings" w:hint="default"/>
      </w:rPr>
    </w:lvl>
    <w:lvl w:ilvl="3" w:tplc="4E0A6E56">
      <w:start w:val="1"/>
      <w:numFmt w:val="bullet"/>
      <w:lvlText w:val="·"/>
      <w:lvlJc w:val="left"/>
      <w:pPr>
        <w:ind w:left="2880" w:hanging="360"/>
      </w:pPr>
      <w:rPr>
        <w:rFonts w:ascii="Symbol" w:eastAsia="Times New Roman" w:hAnsi="Symbol" w:hint="default"/>
      </w:rPr>
    </w:lvl>
    <w:lvl w:ilvl="4" w:tplc="3A8A2496">
      <w:start w:val="1"/>
      <w:numFmt w:val="bullet"/>
      <w:lvlText w:val="o"/>
      <w:lvlJc w:val="left"/>
      <w:pPr>
        <w:ind w:left="3600" w:hanging="360"/>
      </w:pPr>
      <w:rPr>
        <w:rFonts w:ascii="Courier New" w:eastAsia="Times New Roman" w:hAnsi="Courier New" w:hint="default"/>
      </w:rPr>
    </w:lvl>
    <w:lvl w:ilvl="5" w:tplc="0AF22B5C">
      <w:start w:val="1"/>
      <w:numFmt w:val="bullet"/>
      <w:lvlText w:val="§"/>
      <w:lvlJc w:val="left"/>
      <w:pPr>
        <w:ind w:left="4320" w:hanging="360"/>
      </w:pPr>
      <w:rPr>
        <w:rFonts w:ascii="Wingdings" w:eastAsia="Times New Roman" w:hAnsi="Wingdings" w:hint="default"/>
      </w:rPr>
    </w:lvl>
    <w:lvl w:ilvl="6" w:tplc="DC42824C">
      <w:start w:val="1"/>
      <w:numFmt w:val="bullet"/>
      <w:lvlText w:val="·"/>
      <w:lvlJc w:val="left"/>
      <w:pPr>
        <w:ind w:left="5040" w:hanging="360"/>
      </w:pPr>
      <w:rPr>
        <w:rFonts w:ascii="Symbol" w:eastAsia="Times New Roman" w:hAnsi="Symbol" w:hint="default"/>
      </w:rPr>
    </w:lvl>
    <w:lvl w:ilvl="7" w:tplc="171AB1BC">
      <w:start w:val="1"/>
      <w:numFmt w:val="bullet"/>
      <w:lvlText w:val="o"/>
      <w:lvlJc w:val="left"/>
      <w:pPr>
        <w:ind w:left="5760" w:hanging="360"/>
      </w:pPr>
      <w:rPr>
        <w:rFonts w:ascii="Courier New" w:eastAsia="Times New Roman" w:hAnsi="Courier New" w:hint="default"/>
      </w:rPr>
    </w:lvl>
    <w:lvl w:ilvl="8" w:tplc="16A4DCC2">
      <w:start w:val="1"/>
      <w:numFmt w:val="bullet"/>
      <w:lvlText w:val="§"/>
      <w:lvlJc w:val="left"/>
      <w:pPr>
        <w:ind w:left="6480" w:hanging="360"/>
      </w:pPr>
      <w:rPr>
        <w:rFonts w:ascii="Wingdings" w:eastAsia="Times New Roman" w:hAnsi="Wingdings" w:hint="default"/>
      </w:rPr>
    </w:lvl>
  </w:abstractNum>
  <w:abstractNum w:abstractNumId="47"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576036FF"/>
    <w:multiLevelType w:val="hybridMultilevel"/>
    <w:tmpl w:val="3ECC61B8"/>
    <w:lvl w:ilvl="0" w:tplc="52108004">
      <w:start w:val="1"/>
      <w:numFmt w:val="bullet"/>
      <w:lvlText w:val="·"/>
      <w:lvlJc w:val="left"/>
      <w:pPr>
        <w:ind w:left="709" w:hanging="360"/>
      </w:pPr>
      <w:rPr>
        <w:rFonts w:ascii="Symbol" w:eastAsia="Times New Roman" w:hAnsi="Symbol" w:hint="default"/>
      </w:rPr>
    </w:lvl>
    <w:lvl w:ilvl="1" w:tplc="781425A8">
      <w:start w:val="1"/>
      <w:numFmt w:val="bullet"/>
      <w:lvlText w:val="o"/>
      <w:lvlJc w:val="left"/>
      <w:pPr>
        <w:ind w:left="1440" w:hanging="360"/>
      </w:pPr>
      <w:rPr>
        <w:rFonts w:ascii="Courier New" w:eastAsia="Times New Roman" w:hAnsi="Courier New" w:hint="default"/>
      </w:rPr>
    </w:lvl>
    <w:lvl w:ilvl="2" w:tplc="FB904656">
      <w:start w:val="1"/>
      <w:numFmt w:val="bullet"/>
      <w:lvlText w:val="§"/>
      <w:lvlJc w:val="left"/>
      <w:pPr>
        <w:ind w:left="2160" w:hanging="360"/>
      </w:pPr>
      <w:rPr>
        <w:rFonts w:ascii="Wingdings" w:eastAsia="Times New Roman" w:hAnsi="Wingdings" w:hint="default"/>
      </w:rPr>
    </w:lvl>
    <w:lvl w:ilvl="3" w:tplc="E042C3F4">
      <w:start w:val="1"/>
      <w:numFmt w:val="bullet"/>
      <w:lvlText w:val="·"/>
      <w:lvlJc w:val="left"/>
      <w:pPr>
        <w:ind w:left="2880" w:hanging="360"/>
      </w:pPr>
      <w:rPr>
        <w:rFonts w:ascii="Symbol" w:eastAsia="Times New Roman" w:hAnsi="Symbol" w:hint="default"/>
      </w:rPr>
    </w:lvl>
    <w:lvl w:ilvl="4" w:tplc="09020640">
      <w:start w:val="1"/>
      <w:numFmt w:val="bullet"/>
      <w:lvlText w:val="o"/>
      <w:lvlJc w:val="left"/>
      <w:pPr>
        <w:ind w:left="3600" w:hanging="360"/>
      </w:pPr>
      <w:rPr>
        <w:rFonts w:ascii="Courier New" w:eastAsia="Times New Roman" w:hAnsi="Courier New" w:hint="default"/>
      </w:rPr>
    </w:lvl>
    <w:lvl w:ilvl="5" w:tplc="382EA5F8">
      <w:start w:val="1"/>
      <w:numFmt w:val="bullet"/>
      <w:lvlText w:val="§"/>
      <w:lvlJc w:val="left"/>
      <w:pPr>
        <w:ind w:left="4320" w:hanging="360"/>
      </w:pPr>
      <w:rPr>
        <w:rFonts w:ascii="Wingdings" w:eastAsia="Times New Roman" w:hAnsi="Wingdings" w:hint="default"/>
      </w:rPr>
    </w:lvl>
    <w:lvl w:ilvl="6" w:tplc="A68A72B6">
      <w:start w:val="1"/>
      <w:numFmt w:val="bullet"/>
      <w:lvlText w:val="·"/>
      <w:lvlJc w:val="left"/>
      <w:pPr>
        <w:ind w:left="5040" w:hanging="360"/>
      </w:pPr>
      <w:rPr>
        <w:rFonts w:ascii="Symbol" w:eastAsia="Times New Roman" w:hAnsi="Symbol" w:hint="default"/>
      </w:rPr>
    </w:lvl>
    <w:lvl w:ilvl="7" w:tplc="340C3114">
      <w:start w:val="1"/>
      <w:numFmt w:val="bullet"/>
      <w:lvlText w:val="o"/>
      <w:lvlJc w:val="left"/>
      <w:pPr>
        <w:ind w:left="5760" w:hanging="360"/>
      </w:pPr>
      <w:rPr>
        <w:rFonts w:ascii="Courier New" w:eastAsia="Times New Roman" w:hAnsi="Courier New" w:hint="default"/>
      </w:rPr>
    </w:lvl>
    <w:lvl w:ilvl="8" w:tplc="4AC83750">
      <w:start w:val="1"/>
      <w:numFmt w:val="bullet"/>
      <w:lvlText w:val="§"/>
      <w:lvlJc w:val="left"/>
      <w:pPr>
        <w:ind w:left="6480" w:hanging="360"/>
      </w:pPr>
      <w:rPr>
        <w:rFonts w:ascii="Wingdings" w:eastAsia="Times New Roman" w:hAnsi="Wingdings" w:hint="default"/>
      </w:rPr>
    </w:lvl>
  </w:abstractNum>
  <w:abstractNum w:abstractNumId="49" w15:restartNumberingAfterBreak="0">
    <w:nsid w:val="598929EA"/>
    <w:multiLevelType w:val="hybridMultilevel"/>
    <w:tmpl w:val="3CB8CC98"/>
    <w:lvl w:ilvl="0" w:tplc="80A6C82C">
      <w:start w:val="1"/>
      <w:numFmt w:val="bullet"/>
      <w:lvlText w:val="·"/>
      <w:lvlJc w:val="left"/>
      <w:pPr>
        <w:ind w:left="720" w:hanging="360"/>
      </w:pPr>
      <w:rPr>
        <w:rFonts w:ascii="Symbol" w:eastAsia="Times New Roman" w:hAnsi="Symbol" w:hint="default"/>
      </w:rPr>
    </w:lvl>
    <w:lvl w:ilvl="1" w:tplc="D4624B9E">
      <w:start w:val="1"/>
      <w:numFmt w:val="bullet"/>
      <w:lvlText w:val="o"/>
      <w:lvlJc w:val="left"/>
      <w:pPr>
        <w:ind w:left="1440" w:hanging="360"/>
      </w:pPr>
      <w:rPr>
        <w:rFonts w:ascii="Courier New" w:eastAsia="Times New Roman" w:hAnsi="Courier New" w:hint="default"/>
      </w:rPr>
    </w:lvl>
    <w:lvl w:ilvl="2" w:tplc="7A78C5A2">
      <w:start w:val="1"/>
      <w:numFmt w:val="bullet"/>
      <w:lvlText w:val="§"/>
      <w:lvlJc w:val="left"/>
      <w:pPr>
        <w:ind w:left="2160" w:hanging="360"/>
      </w:pPr>
      <w:rPr>
        <w:rFonts w:ascii="Wingdings" w:eastAsia="Times New Roman" w:hAnsi="Wingdings" w:hint="default"/>
      </w:rPr>
    </w:lvl>
    <w:lvl w:ilvl="3" w:tplc="8E3C2614">
      <w:start w:val="1"/>
      <w:numFmt w:val="bullet"/>
      <w:lvlText w:val="·"/>
      <w:lvlJc w:val="left"/>
      <w:pPr>
        <w:ind w:left="2880" w:hanging="360"/>
      </w:pPr>
      <w:rPr>
        <w:rFonts w:ascii="Symbol" w:eastAsia="Times New Roman" w:hAnsi="Symbol" w:hint="default"/>
      </w:rPr>
    </w:lvl>
    <w:lvl w:ilvl="4" w:tplc="38C43B64">
      <w:start w:val="1"/>
      <w:numFmt w:val="bullet"/>
      <w:lvlText w:val="o"/>
      <w:lvlJc w:val="left"/>
      <w:pPr>
        <w:ind w:left="3600" w:hanging="360"/>
      </w:pPr>
      <w:rPr>
        <w:rFonts w:ascii="Courier New" w:eastAsia="Times New Roman" w:hAnsi="Courier New" w:hint="default"/>
      </w:rPr>
    </w:lvl>
    <w:lvl w:ilvl="5" w:tplc="C248C142">
      <w:start w:val="1"/>
      <w:numFmt w:val="bullet"/>
      <w:lvlText w:val="§"/>
      <w:lvlJc w:val="left"/>
      <w:pPr>
        <w:ind w:left="4320" w:hanging="360"/>
      </w:pPr>
      <w:rPr>
        <w:rFonts w:ascii="Wingdings" w:eastAsia="Times New Roman" w:hAnsi="Wingdings" w:hint="default"/>
      </w:rPr>
    </w:lvl>
    <w:lvl w:ilvl="6" w:tplc="B9E62B80">
      <w:start w:val="1"/>
      <w:numFmt w:val="bullet"/>
      <w:lvlText w:val="·"/>
      <w:lvlJc w:val="left"/>
      <w:pPr>
        <w:ind w:left="5040" w:hanging="360"/>
      </w:pPr>
      <w:rPr>
        <w:rFonts w:ascii="Symbol" w:eastAsia="Times New Roman" w:hAnsi="Symbol" w:hint="default"/>
      </w:rPr>
    </w:lvl>
    <w:lvl w:ilvl="7" w:tplc="24CABA82">
      <w:start w:val="1"/>
      <w:numFmt w:val="bullet"/>
      <w:lvlText w:val="o"/>
      <w:lvlJc w:val="left"/>
      <w:pPr>
        <w:ind w:left="5760" w:hanging="360"/>
      </w:pPr>
      <w:rPr>
        <w:rFonts w:ascii="Courier New" w:eastAsia="Times New Roman" w:hAnsi="Courier New" w:hint="default"/>
      </w:rPr>
    </w:lvl>
    <w:lvl w:ilvl="8" w:tplc="BF5CCD44">
      <w:start w:val="1"/>
      <w:numFmt w:val="bullet"/>
      <w:lvlText w:val="§"/>
      <w:lvlJc w:val="left"/>
      <w:pPr>
        <w:ind w:left="6480" w:hanging="360"/>
      </w:pPr>
      <w:rPr>
        <w:rFonts w:ascii="Wingdings" w:eastAsia="Times New Roman" w:hAnsi="Wingdings" w:hint="default"/>
      </w:rPr>
    </w:lvl>
  </w:abstractNum>
  <w:abstractNum w:abstractNumId="5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5F0C2AB9"/>
    <w:multiLevelType w:val="hybridMultilevel"/>
    <w:tmpl w:val="684ED7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613A45A8"/>
    <w:multiLevelType w:val="multilevel"/>
    <w:tmpl w:val="19C84FD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3" w15:restartNumberingAfterBreak="0">
    <w:nsid w:val="62EA6E3D"/>
    <w:multiLevelType w:val="hybridMultilevel"/>
    <w:tmpl w:val="B254EC2C"/>
    <w:lvl w:ilvl="0" w:tplc="E2E62C6A">
      <w:start w:val="1"/>
      <w:numFmt w:val="bullet"/>
      <w:lvlText w:val="·"/>
      <w:lvlJc w:val="left"/>
      <w:pPr>
        <w:ind w:left="720" w:hanging="360"/>
      </w:pPr>
      <w:rPr>
        <w:rFonts w:ascii="Symbol" w:eastAsia="Times New Roman" w:hAnsi="Symbol" w:hint="default"/>
      </w:rPr>
    </w:lvl>
    <w:lvl w:ilvl="1" w:tplc="4322EADE">
      <w:start w:val="1"/>
      <w:numFmt w:val="bullet"/>
      <w:lvlText w:val="o"/>
      <w:lvlJc w:val="left"/>
      <w:pPr>
        <w:ind w:left="1440" w:hanging="360"/>
      </w:pPr>
      <w:rPr>
        <w:rFonts w:ascii="Courier New" w:eastAsia="Times New Roman" w:hAnsi="Courier New" w:hint="default"/>
      </w:rPr>
    </w:lvl>
    <w:lvl w:ilvl="2" w:tplc="02F020E4">
      <w:start w:val="1"/>
      <w:numFmt w:val="bullet"/>
      <w:lvlText w:val="§"/>
      <w:lvlJc w:val="left"/>
      <w:pPr>
        <w:ind w:left="2160" w:hanging="360"/>
      </w:pPr>
      <w:rPr>
        <w:rFonts w:ascii="Wingdings" w:eastAsia="Times New Roman" w:hAnsi="Wingdings" w:hint="default"/>
      </w:rPr>
    </w:lvl>
    <w:lvl w:ilvl="3" w:tplc="1D74445A">
      <w:start w:val="1"/>
      <w:numFmt w:val="bullet"/>
      <w:lvlText w:val="·"/>
      <w:lvlJc w:val="left"/>
      <w:pPr>
        <w:ind w:left="2880" w:hanging="360"/>
      </w:pPr>
      <w:rPr>
        <w:rFonts w:ascii="Symbol" w:eastAsia="Times New Roman" w:hAnsi="Symbol" w:hint="default"/>
      </w:rPr>
    </w:lvl>
    <w:lvl w:ilvl="4" w:tplc="BDCA8BB2">
      <w:start w:val="1"/>
      <w:numFmt w:val="bullet"/>
      <w:lvlText w:val="o"/>
      <w:lvlJc w:val="left"/>
      <w:pPr>
        <w:ind w:left="3600" w:hanging="360"/>
      </w:pPr>
      <w:rPr>
        <w:rFonts w:ascii="Courier New" w:eastAsia="Times New Roman" w:hAnsi="Courier New" w:hint="default"/>
      </w:rPr>
    </w:lvl>
    <w:lvl w:ilvl="5" w:tplc="B010EEDE">
      <w:start w:val="1"/>
      <w:numFmt w:val="bullet"/>
      <w:lvlText w:val="§"/>
      <w:lvlJc w:val="left"/>
      <w:pPr>
        <w:ind w:left="4320" w:hanging="360"/>
      </w:pPr>
      <w:rPr>
        <w:rFonts w:ascii="Wingdings" w:eastAsia="Times New Roman" w:hAnsi="Wingdings" w:hint="default"/>
      </w:rPr>
    </w:lvl>
    <w:lvl w:ilvl="6" w:tplc="7DA6F170">
      <w:start w:val="1"/>
      <w:numFmt w:val="bullet"/>
      <w:lvlText w:val="·"/>
      <w:lvlJc w:val="left"/>
      <w:pPr>
        <w:ind w:left="5040" w:hanging="360"/>
      </w:pPr>
      <w:rPr>
        <w:rFonts w:ascii="Symbol" w:eastAsia="Times New Roman" w:hAnsi="Symbol" w:hint="default"/>
      </w:rPr>
    </w:lvl>
    <w:lvl w:ilvl="7" w:tplc="1988E99E">
      <w:start w:val="1"/>
      <w:numFmt w:val="bullet"/>
      <w:lvlText w:val="o"/>
      <w:lvlJc w:val="left"/>
      <w:pPr>
        <w:ind w:left="5760" w:hanging="360"/>
      </w:pPr>
      <w:rPr>
        <w:rFonts w:ascii="Courier New" w:eastAsia="Times New Roman" w:hAnsi="Courier New" w:hint="default"/>
      </w:rPr>
    </w:lvl>
    <w:lvl w:ilvl="8" w:tplc="DF3CA450">
      <w:start w:val="1"/>
      <w:numFmt w:val="bullet"/>
      <w:lvlText w:val="§"/>
      <w:lvlJc w:val="left"/>
      <w:pPr>
        <w:ind w:left="6480" w:hanging="360"/>
      </w:pPr>
      <w:rPr>
        <w:rFonts w:ascii="Wingdings" w:eastAsia="Times New Roman" w:hAnsi="Wingdings" w:hint="default"/>
      </w:rPr>
    </w:lvl>
  </w:abstractNum>
  <w:abstractNum w:abstractNumId="54" w15:restartNumberingAfterBreak="0">
    <w:nsid w:val="635A3914"/>
    <w:multiLevelType w:val="hybridMultilevel"/>
    <w:tmpl w:val="FBC439CA"/>
    <w:lvl w:ilvl="0" w:tplc="04190001">
      <w:start w:val="1"/>
      <w:numFmt w:val="bullet"/>
      <w:lvlText w:val=""/>
      <w:lvlJc w:val="left"/>
      <w:pPr>
        <w:ind w:left="1260" w:hanging="360"/>
      </w:pPr>
      <w:rPr>
        <w:rFonts w:ascii="Symbol" w:hAnsi="Symbol" w:hint="default"/>
      </w:rPr>
    </w:lvl>
    <w:lvl w:ilvl="1" w:tplc="83420FB6">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15:restartNumberingAfterBreak="0">
    <w:nsid w:val="64850ADA"/>
    <w:multiLevelType w:val="hybridMultilevel"/>
    <w:tmpl w:val="0CD6C1D4"/>
    <w:lvl w:ilvl="0" w:tplc="6C8A575E">
      <w:start w:val="1"/>
      <w:numFmt w:val="bullet"/>
      <w:lvlText w:val="·"/>
      <w:lvlJc w:val="left"/>
      <w:pPr>
        <w:ind w:left="709" w:hanging="360"/>
      </w:pPr>
      <w:rPr>
        <w:rFonts w:ascii="Symbol" w:eastAsia="Times New Roman" w:hAnsi="Symbol" w:hint="default"/>
      </w:rPr>
    </w:lvl>
    <w:lvl w:ilvl="1" w:tplc="221AC73E">
      <w:start w:val="1"/>
      <w:numFmt w:val="bullet"/>
      <w:lvlText w:val="o"/>
      <w:lvlJc w:val="left"/>
      <w:pPr>
        <w:ind w:left="1440" w:hanging="360"/>
      </w:pPr>
      <w:rPr>
        <w:rFonts w:ascii="Courier New" w:eastAsia="Times New Roman" w:hAnsi="Courier New" w:hint="default"/>
      </w:rPr>
    </w:lvl>
    <w:lvl w:ilvl="2" w:tplc="203048F0">
      <w:start w:val="1"/>
      <w:numFmt w:val="bullet"/>
      <w:lvlText w:val="§"/>
      <w:lvlJc w:val="left"/>
      <w:pPr>
        <w:ind w:left="2160" w:hanging="360"/>
      </w:pPr>
      <w:rPr>
        <w:rFonts w:ascii="Wingdings" w:eastAsia="Times New Roman" w:hAnsi="Wingdings" w:hint="default"/>
      </w:rPr>
    </w:lvl>
    <w:lvl w:ilvl="3" w:tplc="9F923ACE">
      <w:start w:val="1"/>
      <w:numFmt w:val="bullet"/>
      <w:lvlText w:val="·"/>
      <w:lvlJc w:val="left"/>
      <w:pPr>
        <w:ind w:left="2880" w:hanging="360"/>
      </w:pPr>
      <w:rPr>
        <w:rFonts w:ascii="Symbol" w:eastAsia="Times New Roman" w:hAnsi="Symbol" w:hint="default"/>
      </w:rPr>
    </w:lvl>
    <w:lvl w:ilvl="4" w:tplc="478889FA">
      <w:start w:val="1"/>
      <w:numFmt w:val="bullet"/>
      <w:lvlText w:val="o"/>
      <w:lvlJc w:val="left"/>
      <w:pPr>
        <w:ind w:left="3600" w:hanging="360"/>
      </w:pPr>
      <w:rPr>
        <w:rFonts w:ascii="Courier New" w:eastAsia="Times New Roman" w:hAnsi="Courier New" w:hint="default"/>
      </w:rPr>
    </w:lvl>
    <w:lvl w:ilvl="5" w:tplc="DB340DE4">
      <w:start w:val="1"/>
      <w:numFmt w:val="bullet"/>
      <w:lvlText w:val="§"/>
      <w:lvlJc w:val="left"/>
      <w:pPr>
        <w:ind w:left="4320" w:hanging="360"/>
      </w:pPr>
      <w:rPr>
        <w:rFonts w:ascii="Wingdings" w:eastAsia="Times New Roman" w:hAnsi="Wingdings" w:hint="default"/>
      </w:rPr>
    </w:lvl>
    <w:lvl w:ilvl="6" w:tplc="41A60DEA">
      <w:start w:val="1"/>
      <w:numFmt w:val="bullet"/>
      <w:lvlText w:val="·"/>
      <w:lvlJc w:val="left"/>
      <w:pPr>
        <w:ind w:left="5040" w:hanging="360"/>
      </w:pPr>
      <w:rPr>
        <w:rFonts w:ascii="Symbol" w:eastAsia="Times New Roman" w:hAnsi="Symbol" w:hint="default"/>
      </w:rPr>
    </w:lvl>
    <w:lvl w:ilvl="7" w:tplc="2F6A5358">
      <w:start w:val="1"/>
      <w:numFmt w:val="bullet"/>
      <w:lvlText w:val="o"/>
      <w:lvlJc w:val="left"/>
      <w:pPr>
        <w:ind w:left="5760" w:hanging="360"/>
      </w:pPr>
      <w:rPr>
        <w:rFonts w:ascii="Courier New" w:eastAsia="Times New Roman" w:hAnsi="Courier New" w:hint="default"/>
      </w:rPr>
    </w:lvl>
    <w:lvl w:ilvl="8" w:tplc="B8960316">
      <w:start w:val="1"/>
      <w:numFmt w:val="bullet"/>
      <w:lvlText w:val="§"/>
      <w:lvlJc w:val="left"/>
      <w:pPr>
        <w:ind w:left="6480" w:hanging="360"/>
      </w:pPr>
      <w:rPr>
        <w:rFonts w:ascii="Wingdings" w:eastAsia="Times New Roman" w:hAnsi="Wingdings" w:hint="default"/>
      </w:rPr>
    </w:lvl>
  </w:abstractNum>
  <w:abstractNum w:abstractNumId="56"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73F13F39"/>
    <w:multiLevelType w:val="hybridMultilevel"/>
    <w:tmpl w:val="EACE8D66"/>
    <w:lvl w:ilvl="0" w:tplc="8A4E7D8C">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746A5E26"/>
    <w:multiLevelType w:val="hybridMultilevel"/>
    <w:tmpl w:val="57328A80"/>
    <w:lvl w:ilvl="0" w:tplc="D130CC7A">
      <w:start w:val="1"/>
      <w:numFmt w:val="bullet"/>
      <w:lvlText w:val="·"/>
      <w:lvlJc w:val="left"/>
      <w:pPr>
        <w:ind w:left="709" w:hanging="360"/>
      </w:pPr>
      <w:rPr>
        <w:rFonts w:ascii="Symbol" w:eastAsia="Times New Roman" w:hAnsi="Symbol" w:hint="default"/>
      </w:rPr>
    </w:lvl>
    <w:lvl w:ilvl="1" w:tplc="EDD80458">
      <w:start w:val="1"/>
      <w:numFmt w:val="bullet"/>
      <w:lvlText w:val="o"/>
      <w:lvlJc w:val="left"/>
      <w:pPr>
        <w:ind w:left="1429" w:hanging="360"/>
      </w:pPr>
      <w:rPr>
        <w:rFonts w:ascii="Courier New" w:eastAsia="Times New Roman" w:hAnsi="Courier New" w:hint="default"/>
      </w:rPr>
    </w:lvl>
    <w:lvl w:ilvl="2" w:tplc="FF1A46BE">
      <w:start w:val="1"/>
      <w:numFmt w:val="bullet"/>
      <w:lvlText w:val="§"/>
      <w:lvlJc w:val="left"/>
      <w:pPr>
        <w:ind w:left="2149" w:hanging="360"/>
      </w:pPr>
      <w:rPr>
        <w:rFonts w:ascii="Wingdings" w:eastAsia="Times New Roman" w:hAnsi="Wingdings" w:hint="default"/>
      </w:rPr>
    </w:lvl>
    <w:lvl w:ilvl="3" w:tplc="5CE422A2">
      <w:start w:val="1"/>
      <w:numFmt w:val="bullet"/>
      <w:lvlText w:val="·"/>
      <w:lvlJc w:val="left"/>
      <w:pPr>
        <w:ind w:left="2869" w:hanging="360"/>
      </w:pPr>
      <w:rPr>
        <w:rFonts w:ascii="Symbol" w:eastAsia="Times New Roman" w:hAnsi="Symbol" w:hint="default"/>
      </w:rPr>
    </w:lvl>
    <w:lvl w:ilvl="4" w:tplc="1904FE1A">
      <w:start w:val="1"/>
      <w:numFmt w:val="bullet"/>
      <w:lvlText w:val="o"/>
      <w:lvlJc w:val="left"/>
      <w:pPr>
        <w:ind w:left="3589" w:hanging="360"/>
      </w:pPr>
      <w:rPr>
        <w:rFonts w:ascii="Courier New" w:eastAsia="Times New Roman" w:hAnsi="Courier New" w:hint="default"/>
      </w:rPr>
    </w:lvl>
    <w:lvl w:ilvl="5" w:tplc="D6481332">
      <w:start w:val="1"/>
      <w:numFmt w:val="bullet"/>
      <w:lvlText w:val="§"/>
      <w:lvlJc w:val="left"/>
      <w:pPr>
        <w:ind w:left="4309" w:hanging="360"/>
      </w:pPr>
      <w:rPr>
        <w:rFonts w:ascii="Wingdings" w:eastAsia="Times New Roman" w:hAnsi="Wingdings" w:hint="default"/>
      </w:rPr>
    </w:lvl>
    <w:lvl w:ilvl="6" w:tplc="A544AD7E">
      <w:start w:val="1"/>
      <w:numFmt w:val="bullet"/>
      <w:lvlText w:val="·"/>
      <w:lvlJc w:val="left"/>
      <w:pPr>
        <w:ind w:left="5029" w:hanging="360"/>
      </w:pPr>
      <w:rPr>
        <w:rFonts w:ascii="Symbol" w:eastAsia="Times New Roman" w:hAnsi="Symbol" w:hint="default"/>
      </w:rPr>
    </w:lvl>
    <w:lvl w:ilvl="7" w:tplc="7050288C">
      <w:start w:val="1"/>
      <w:numFmt w:val="bullet"/>
      <w:lvlText w:val="o"/>
      <w:lvlJc w:val="left"/>
      <w:pPr>
        <w:ind w:left="5749" w:hanging="360"/>
      </w:pPr>
      <w:rPr>
        <w:rFonts w:ascii="Courier New" w:eastAsia="Times New Roman" w:hAnsi="Courier New" w:hint="default"/>
      </w:rPr>
    </w:lvl>
    <w:lvl w:ilvl="8" w:tplc="E83E441E">
      <w:start w:val="1"/>
      <w:numFmt w:val="bullet"/>
      <w:lvlText w:val="§"/>
      <w:lvlJc w:val="left"/>
      <w:pPr>
        <w:ind w:left="6469" w:hanging="360"/>
      </w:pPr>
      <w:rPr>
        <w:rFonts w:ascii="Wingdings" w:eastAsia="Times New Roman" w:hAnsi="Wingdings" w:hint="default"/>
      </w:rPr>
    </w:lvl>
  </w:abstractNum>
  <w:abstractNum w:abstractNumId="61"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9532E22"/>
    <w:multiLevelType w:val="hybridMultilevel"/>
    <w:tmpl w:val="28B281FC"/>
    <w:lvl w:ilvl="0" w:tplc="49909BB8">
      <w:start w:val="1"/>
      <w:numFmt w:val="bullet"/>
      <w:lvlText w:val="·"/>
      <w:lvlJc w:val="left"/>
      <w:pPr>
        <w:ind w:left="709" w:hanging="360"/>
      </w:pPr>
      <w:rPr>
        <w:rFonts w:ascii="Symbol" w:eastAsia="Times New Roman" w:hAnsi="Symbol" w:hint="default"/>
      </w:rPr>
    </w:lvl>
    <w:lvl w:ilvl="1" w:tplc="6338B7AA">
      <w:start w:val="1"/>
      <w:numFmt w:val="bullet"/>
      <w:lvlText w:val="o"/>
      <w:lvlJc w:val="left"/>
      <w:pPr>
        <w:ind w:left="1440" w:hanging="360"/>
      </w:pPr>
      <w:rPr>
        <w:rFonts w:ascii="Courier New" w:eastAsia="Times New Roman" w:hAnsi="Courier New" w:hint="default"/>
      </w:rPr>
    </w:lvl>
    <w:lvl w:ilvl="2" w:tplc="8DAECADC">
      <w:start w:val="1"/>
      <w:numFmt w:val="bullet"/>
      <w:lvlText w:val="§"/>
      <w:lvlJc w:val="left"/>
      <w:pPr>
        <w:ind w:left="2160" w:hanging="360"/>
      </w:pPr>
      <w:rPr>
        <w:rFonts w:ascii="Wingdings" w:eastAsia="Times New Roman" w:hAnsi="Wingdings" w:hint="default"/>
      </w:rPr>
    </w:lvl>
    <w:lvl w:ilvl="3" w:tplc="E5A4450A">
      <w:start w:val="1"/>
      <w:numFmt w:val="bullet"/>
      <w:lvlText w:val="·"/>
      <w:lvlJc w:val="left"/>
      <w:pPr>
        <w:ind w:left="2880" w:hanging="360"/>
      </w:pPr>
      <w:rPr>
        <w:rFonts w:ascii="Symbol" w:eastAsia="Times New Roman" w:hAnsi="Symbol" w:hint="default"/>
      </w:rPr>
    </w:lvl>
    <w:lvl w:ilvl="4" w:tplc="00D68D7E">
      <w:start w:val="1"/>
      <w:numFmt w:val="bullet"/>
      <w:lvlText w:val="o"/>
      <w:lvlJc w:val="left"/>
      <w:pPr>
        <w:ind w:left="3600" w:hanging="360"/>
      </w:pPr>
      <w:rPr>
        <w:rFonts w:ascii="Courier New" w:eastAsia="Times New Roman" w:hAnsi="Courier New" w:hint="default"/>
      </w:rPr>
    </w:lvl>
    <w:lvl w:ilvl="5" w:tplc="B60C7D90">
      <w:start w:val="1"/>
      <w:numFmt w:val="bullet"/>
      <w:lvlText w:val="§"/>
      <w:lvlJc w:val="left"/>
      <w:pPr>
        <w:ind w:left="4320" w:hanging="360"/>
      </w:pPr>
      <w:rPr>
        <w:rFonts w:ascii="Wingdings" w:eastAsia="Times New Roman" w:hAnsi="Wingdings" w:hint="default"/>
      </w:rPr>
    </w:lvl>
    <w:lvl w:ilvl="6" w:tplc="8D789C9E">
      <w:start w:val="1"/>
      <w:numFmt w:val="bullet"/>
      <w:lvlText w:val="·"/>
      <w:lvlJc w:val="left"/>
      <w:pPr>
        <w:ind w:left="5040" w:hanging="360"/>
      </w:pPr>
      <w:rPr>
        <w:rFonts w:ascii="Symbol" w:eastAsia="Times New Roman" w:hAnsi="Symbol" w:hint="default"/>
      </w:rPr>
    </w:lvl>
    <w:lvl w:ilvl="7" w:tplc="F482DA14">
      <w:start w:val="1"/>
      <w:numFmt w:val="bullet"/>
      <w:lvlText w:val="o"/>
      <w:lvlJc w:val="left"/>
      <w:pPr>
        <w:ind w:left="5760" w:hanging="360"/>
      </w:pPr>
      <w:rPr>
        <w:rFonts w:ascii="Courier New" w:eastAsia="Times New Roman" w:hAnsi="Courier New" w:hint="default"/>
      </w:rPr>
    </w:lvl>
    <w:lvl w:ilvl="8" w:tplc="CF8CCFE6">
      <w:start w:val="1"/>
      <w:numFmt w:val="bullet"/>
      <w:lvlText w:val="§"/>
      <w:lvlJc w:val="left"/>
      <w:pPr>
        <w:ind w:left="6480" w:hanging="360"/>
      </w:pPr>
      <w:rPr>
        <w:rFonts w:ascii="Wingdings" w:eastAsia="Times New Roman" w:hAnsi="Wingdings" w:hint="default"/>
      </w:rPr>
    </w:lvl>
  </w:abstractNum>
  <w:abstractNum w:abstractNumId="63" w15:restartNumberingAfterBreak="0">
    <w:nsid w:val="7C314201"/>
    <w:multiLevelType w:val="hybridMultilevel"/>
    <w:tmpl w:val="C624D564"/>
    <w:lvl w:ilvl="0" w:tplc="D42C1ABE">
      <w:start w:val="1"/>
      <w:numFmt w:val="bullet"/>
      <w:lvlText w:val="·"/>
      <w:lvlJc w:val="left"/>
      <w:pPr>
        <w:ind w:left="720" w:hanging="360"/>
      </w:pPr>
      <w:rPr>
        <w:rFonts w:ascii="Symbol" w:eastAsia="Times New Roman" w:hAnsi="Symbol" w:hint="default"/>
      </w:rPr>
    </w:lvl>
    <w:lvl w:ilvl="1" w:tplc="53647454">
      <w:start w:val="1"/>
      <w:numFmt w:val="bullet"/>
      <w:lvlText w:val="o"/>
      <w:lvlJc w:val="left"/>
      <w:pPr>
        <w:ind w:left="1440" w:hanging="360"/>
      </w:pPr>
      <w:rPr>
        <w:rFonts w:ascii="Courier New" w:eastAsia="Times New Roman" w:hAnsi="Courier New" w:hint="default"/>
      </w:rPr>
    </w:lvl>
    <w:lvl w:ilvl="2" w:tplc="269EBEA0">
      <w:start w:val="1"/>
      <w:numFmt w:val="bullet"/>
      <w:lvlText w:val="§"/>
      <w:lvlJc w:val="left"/>
      <w:pPr>
        <w:ind w:left="2160" w:hanging="360"/>
      </w:pPr>
      <w:rPr>
        <w:rFonts w:ascii="Wingdings" w:eastAsia="Times New Roman" w:hAnsi="Wingdings" w:hint="default"/>
      </w:rPr>
    </w:lvl>
    <w:lvl w:ilvl="3" w:tplc="BB8C71C8">
      <w:start w:val="1"/>
      <w:numFmt w:val="bullet"/>
      <w:lvlText w:val="·"/>
      <w:lvlJc w:val="left"/>
      <w:pPr>
        <w:ind w:left="2880" w:hanging="360"/>
      </w:pPr>
      <w:rPr>
        <w:rFonts w:ascii="Symbol" w:eastAsia="Times New Roman" w:hAnsi="Symbol" w:hint="default"/>
      </w:rPr>
    </w:lvl>
    <w:lvl w:ilvl="4" w:tplc="81BC6AB8">
      <w:start w:val="1"/>
      <w:numFmt w:val="bullet"/>
      <w:lvlText w:val="o"/>
      <w:lvlJc w:val="left"/>
      <w:pPr>
        <w:ind w:left="3600" w:hanging="360"/>
      </w:pPr>
      <w:rPr>
        <w:rFonts w:ascii="Courier New" w:eastAsia="Times New Roman" w:hAnsi="Courier New" w:hint="default"/>
      </w:rPr>
    </w:lvl>
    <w:lvl w:ilvl="5" w:tplc="8FDA245E">
      <w:start w:val="1"/>
      <w:numFmt w:val="bullet"/>
      <w:lvlText w:val="§"/>
      <w:lvlJc w:val="left"/>
      <w:pPr>
        <w:ind w:left="4320" w:hanging="360"/>
      </w:pPr>
      <w:rPr>
        <w:rFonts w:ascii="Wingdings" w:eastAsia="Times New Roman" w:hAnsi="Wingdings" w:hint="default"/>
      </w:rPr>
    </w:lvl>
    <w:lvl w:ilvl="6" w:tplc="75F48316">
      <w:start w:val="1"/>
      <w:numFmt w:val="bullet"/>
      <w:lvlText w:val="·"/>
      <w:lvlJc w:val="left"/>
      <w:pPr>
        <w:ind w:left="5040" w:hanging="360"/>
      </w:pPr>
      <w:rPr>
        <w:rFonts w:ascii="Symbol" w:eastAsia="Times New Roman" w:hAnsi="Symbol" w:hint="default"/>
      </w:rPr>
    </w:lvl>
    <w:lvl w:ilvl="7" w:tplc="62F6CD5C">
      <w:start w:val="1"/>
      <w:numFmt w:val="bullet"/>
      <w:lvlText w:val="o"/>
      <w:lvlJc w:val="left"/>
      <w:pPr>
        <w:ind w:left="5760" w:hanging="360"/>
      </w:pPr>
      <w:rPr>
        <w:rFonts w:ascii="Courier New" w:eastAsia="Times New Roman" w:hAnsi="Courier New" w:hint="default"/>
      </w:rPr>
    </w:lvl>
    <w:lvl w:ilvl="8" w:tplc="BA78361C">
      <w:start w:val="1"/>
      <w:numFmt w:val="bullet"/>
      <w:lvlText w:val="§"/>
      <w:lvlJc w:val="left"/>
      <w:pPr>
        <w:ind w:left="6480" w:hanging="360"/>
      </w:pPr>
      <w:rPr>
        <w:rFonts w:ascii="Wingdings" w:eastAsia="Times New Roman" w:hAnsi="Wingdings" w:hint="default"/>
      </w:rPr>
    </w:lvl>
  </w:abstractNum>
  <w:abstractNum w:abstractNumId="64"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51"/>
  </w:num>
  <w:num w:numId="4">
    <w:abstractNumId w:val="26"/>
  </w:num>
  <w:num w:numId="5">
    <w:abstractNumId w:val="41"/>
  </w:num>
  <w:num w:numId="6">
    <w:abstractNumId w:val="39"/>
  </w:num>
  <w:num w:numId="7">
    <w:abstractNumId w:val="44"/>
  </w:num>
  <w:num w:numId="8">
    <w:abstractNumId w:val="53"/>
  </w:num>
  <w:num w:numId="9">
    <w:abstractNumId w:val="49"/>
  </w:num>
  <w:num w:numId="10">
    <w:abstractNumId w:val="12"/>
  </w:num>
  <w:num w:numId="11">
    <w:abstractNumId w:val="63"/>
  </w:num>
  <w:num w:numId="12">
    <w:abstractNumId w:val="18"/>
  </w:num>
  <w:num w:numId="13">
    <w:abstractNumId w:val="10"/>
  </w:num>
  <w:num w:numId="14">
    <w:abstractNumId w:val="3"/>
  </w:num>
  <w:num w:numId="15">
    <w:abstractNumId w:val="62"/>
  </w:num>
  <w:num w:numId="16">
    <w:abstractNumId w:val="60"/>
  </w:num>
  <w:num w:numId="17">
    <w:abstractNumId w:val="46"/>
  </w:num>
  <w:num w:numId="18">
    <w:abstractNumId w:val="42"/>
  </w:num>
  <w:num w:numId="19">
    <w:abstractNumId w:val="5"/>
  </w:num>
  <w:num w:numId="20">
    <w:abstractNumId w:val="55"/>
  </w:num>
  <w:num w:numId="21">
    <w:abstractNumId w:val="23"/>
  </w:num>
  <w:num w:numId="22">
    <w:abstractNumId w:val="31"/>
  </w:num>
  <w:num w:numId="23">
    <w:abstractNumId w:val="7"/>
  </w:num>
  <w:num w:numId="24">
    <w:abstractNumId w:val="48"/>
  </w:num>
  <w:num w:numId="25">
    <w:abstractNumId w:val="37"/>
  </w:num>
  <w:num w:numId="26">
    <w:abstractNumId w:val="34"/>
  </w:num>
  <w:num w:numId="27">
    <w:abstractNumId w:val="43"/>
  </w:num>
  <w:num w:numId="28">
    <w:abstractNumId w:val="59"/>
  </w:num>
  <w:num w:numId="29">
    <w:abstractNumId w:val="11"/>
  </w:num>
  <w:num w:numId="30">
    <w:abstractNumId w:val="19"/>
  </w:num>
  <w:num w:numId="31">
    <w:abstractNumId w:val="64"/>
  </w:num>
  <w:num w:numId="32">
    <w:abstractNumId w:val="6"/>
  </w:num>
  <w:num w:numId="33">
    <w:abstractNumId w:val="0"/>
  </w:num>
  <w:num w:numId="34">
    <w:abstractNumId w:val="21"/>
  </w:num>
  <w:num w:numId="35">
    <w:abstractNumId w:val="25"/>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lvlOverride w:ilvl="2"/>
    <w:lvlOverride w:ilvl="3"/>
    <w:lvlOverride w:ilvl="4"/>
    <w:lvlOverride w:ilvl="5"/>
    <w:lvlOverride w:ilvl="6"/>
    <w:lvlOverride w:ilvl="7"/>
    <w:lvlOverride w:ilvl="8"/>
  </w:num>
  <w:num w:numId="40">
    <w:abstractNumId w:val="28"/>
    <w:lvlOverride w:ilvl="0"/>
    <w:lvlOverride w:ilvl="1"/>
    <w:lvlOverride w:ilvl="2"/>
    <w:lvlOverride w:ilvl="3"/>
    <w:lvlOverride w:ilvl="4"/>
    <w:lvlOverride w:ilvl="5"/>
    <w:lvlOverride w:ilvl="6"/>
    <w:lvlOverride w:ilvl="7"/>
    <w:lvlOverride w:ilvl="8"/>
  </w:num>
  <w:num w:numId="41">
    <w:abstractNumId w:val="30"/>
    <w:lvlOverride w:ilvl="0"/>
    <w:lvlOverride w:ilvl="1"/>
    <w:lvlOverride w:ilvl="2"/>
    <w:lvlOverride w:ilvl="3"/>
    <w:lvlOverride w:ilvl="4"/>
    <w:lvlOverride w:ilvl="5"/>
    <w:lvlOverride w:ilvl="6"/>
    <w:lvlOverride w:ilvl="7"/>
    <w:lvlOverride w:ilvl="8"/>
  </w:num>
  <w:num w:numId="42">
    <w:abstractNumId w:val="50"/>
    <w:lvlOverride w:ilvl="0"/>
    <w:lvlOverride w:ilvl="1"/>
    <w:lvlOverride w:ilvl="2"/>
    <w:lvlOverride w:ilvl="3"/>
    <w:lvlOverride w:ilvl="4"/>
    <w:lvlOverride w:ilvl="5"/>
    <w:lvlOverride w:ilvl="6"/>
    <w:lvlOverride w:ilvl="7"/>
    <w:lvlOverride w:ilvl="8"/>
  </w:num>
  <w:num w:numId="43">
    <w:abstractNumId w:val="14"/>
    <w:lvlOverride w:ilvl="0"/>
    <w:lvlOverride w:ilvl="1"/>
    <w:lvlOverride w:ilvl="2"/>
    <w:lvlOverride w:ilvl="3"/>
    <w:lvlOverride w:ilvl="4"/>
    <w:lvlOverride w:ilvl="5"/>
    <w:lvlOverride w:ilvl="6"/>
    <w:lvlOverride w:ilvl="7"/>
    <w:lvlOverride w:ilvl="8"/>
  </w:num>
  <w:num w:numId="44">
    <w:abstractNumId w:val="58"/>
    <w:lvlOverride w:ilvl="0"/>
    <w:lvlOverride w:ilvl="1"/>
    <w:lvlOverride w:ilvl="2"/>
    <w:lvlOverride w:ilvl="3"/>
    <w:lvlOverride w:ilvl="4"/>
    <w:lvlOverride w:ilvl="5"/>
    <w:lvlOverride w:ilvl="6"/>
    <w:lvlOverride w:ilvl="7"/>
    <w:lvlOverride w:ilvl="8"/>
  </w:num>
  <w:num w:numId="45">
    <w:abstractNumId w:val="45"/>
    <w:lvlOverride w:ilvl="0"/>
    <w:lvlOverride w:ilvl="1"/>
    <w:lvlOverride w:ilvl="2"/>
    <w:lvlOverride w:ilvl="3"/>
    <w:lvlOverride w:ilvl="4"/>
    <w:lvlOverride w:ilvl="5"/>
    <w:lvlOverride w:ilvl="6"/>
    <w:lvlOverride w:ilvl="7"/>
    <w:lvlOverride w:ilvl="8"/>
  </w:num>
  <w:num w:numId="46">
    <w:abstractNumId w:val="24"/>
    <w:lvlOverride w:ilvl="0"/>
    <w:lvlOverride w:ilvl="1"/>
    <w:lvlOverride w:ilvl="2"/>
    <w:lvlOverride w:ilvl="3"/>
    <w:lvlOverride w:ilvl="4"/>
    <w:lvlOverride w:ilvl="5"/>
    <w:lvlOverride w:ilvl="6"/>
    <w:lvlOverride w:ilvl="7"/>
    <w:lvlOverride w:ilvl="8"/>
  </w:num>
  <w:num w:numId="47">
    <w:abstractNumId w:val="9"/>
    <w:lvlOverride w:ilvl="0"/>
    <w:lvlOverride w:ilvl="1"/>
    <w:lvlOverride w:ilvl="2"/>
    <w:lvlOverride w:ilvl="3"/>
    <w:lvlOverride w:ilvl="4"/>
    <w:lvlOverride w:ilvl="5"/>
    <w:lvlOverride w:ilvl="6"/>
    <w:lvlOverride w:ilvl="7"/>
    <w:lvlOverride w:ilvl="8"/>
  </w:num>
  <w:num w:numId="48">
    <w:abstractNumId w:val="36"/>
    <w:lvlOverride w:ilvl="0"/>
    <w:lvlOverride w:ilvl="1"/>
    <w:lvlOverride w:ilvl="2"/>
    <w:lvlOverride w:ilvl="3"/>
    <w:lvlOverride w:ilvl="4"/>
    <w:lvlOverride w:ilvl="5"/>
    <w:lvlOverride w:ilvl="6"/>
    <w:lvlOverride w:ilvl="7"/>
    <w:lvlOverride w:ilvl="8"/>
  </w:num>
  <w:num w:numId="49">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lvlOverride w:ilvl="1"/>
    <w:lvlOverride w:ilvl="2"/>
    <w:lvlOverride w:ilvl="3"/>
    <w:lvlOverride w:ilvl="4"/>
    <w:lvlOverride w:ilvl="5"/>
    <w:lvlOverride w:ilvl="6"/>
    <w:lvlOverride w:ilvl="7"/>
    <w:lvlOverride w:ilvl="8"/>
  </w:num>
  <w:num w:numId="52">
    <w:abstractNumId w:val="56"/>
  </w:num>
  <w:num w:numId="53">
    <w:abstractNumId w:val="8"/>
  </w:num>
  <w:num w:numId="54">
    <w:abstractNumId w:val="2"/>
  </w:num>
  <w:num w:numId="55">
    <w:abstractNumId w:val="17"/>
  </w:num>
  <w:num w:numId="56">
    <w:abstractNumId w:val="61"/>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lvlOverride w:ilvl="1"/>
    <w:lvlOverride w:ilvl="2"/>
    <w:lvlOverride w:ilvl="3"/>
    <w:lvlOverride w:ilvl="4"/>
    <w:lvlOverride w:ilvl="5"/>
    <w:lvlOverride w:ilvl="6"/>
    <w:lvlOverride w:ilvl="7"/>
    <w:lvlOverride w:ilvl="8"/>
  </w:num>
  <w:num w:numId="59">
    <w:abstractNumId w:val="57"/>
    <w:lvlOverride w:ilvl="0"/>
    <w:lvlOverride w:ilvl="1"/>
    <w:lvlOverride w:ilvl="2"/>
    <w:lvlOverride w:ilvl="3"/>
    <w:lvlOverride w:ilvl="4"/>
    <w:lvlOverride w:ilvl="5"/>
    <w:lvlOverride w:ilvl="6"/>
    <w:lvlOverride w:ilvl="7"/>
    <w:lvlOverride w:ilvl="8"/>
  </w:num>
  <w:num w:numId="60">
    <w:abstractNumId w:val="47"/>
    <w:lvlOverride w:ilvl="0"/>
    <w:lvlOverride w:ilvl="1"/>
    <w:lvlOverride w:ilvl="2"/>
    <w:lvlOverride w:ilvl="3"/>
    <w:lvlOverride w:ilvl="4"/>
    <w:lvlOverride w:ilvl="5"/>
    <w:lvlOverride w:ilvl="6"/>
    <w:lvlOverride w:ilvl="7"/>
    <w:lvlOverride w:ilvl="8"/>
  </w:num>
  <w:num w:numId="61">
    <w:abstractNumId w:val="20"/>
  </w:num>
  <w:num w:numId="62">
    <w:abstractNumId w:val="1"/>
  </w:num>
  <w:num w:numId="63">
    <w:abstractNumId w:val="54"/>
  </w:num>
  <w:num w:numId="64">
    <w:abstractNumId w:val="29"/>
  </w:num>
  <w:num w:numId="65">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FC"/>
    <w:rsid w:val="001545FC"/>
    <w:rsid w:val="009F5C88"/>
    <w:rsid w:val="00B77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7587"/>
  <w15:chartTrackingRefBased/>
  <w15:docId w15:val="{B7E64FF2-CA94-4167-B4CF-B87D7369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1545FC"/>
    <w:pPr>
      <w:keepNext/>
      <w:numPr>
        <w:numId w:val="4"/>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1545FC"/>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1545FC"/>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1545F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1545FC"/>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1545FC"/>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1545FC"/>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1545FC"/>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1545FC"/>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545FC"/>
    <w:rPr>
      <w:rFonts w:eastAsiaTheme="minorEastAsia"/>
      <w:b/>
      <w:kern w:val="32"/>
      <w:sz w:val="24"/>
      <w:szCs w:val="24"/>
      <w:lang w:eastAsia="ru-RU"/>
    </w:rPr>
  </w:style>
  <w:style w:type="character" w:customStyle="1" w:styleId="20">
    <w:name w:val="Заголовок 2 Знак"/>
    <w:basedOn w:val="a1"/>
    <w:link w:val="2"/>
    <w:uiPriority w:val="9"/>
    <w:rsid w:val="001545FC"/>
    <w:rPr>
      <w:rFonts w:eastAsiaTheme="minorEastAsia"/>
      <w:bCs w:val="0"/>
      <w:i/>
      <w:iCs/>
      <w:color w:val="000000"/>
      <w:sz w:val="24"/>
      <w:szCs w:val="24"/>
      <w:lang w:eastAsia="ru-RU"/>
    </w:rPr>
  </w:style>
  <w:style w:type="character" w:customStyle="1" w:styleId="30">
    <w:name w:val="Заголовок 3 Знак"/>
    <w:basedOn w:val="a1"/>
    <w:link w:val="3"/>
    <w:uiPriority w:val="9"/>
    <w:rsid w:val="001545FC"/>
    <w:rPr>
      <w:rFonts w:ascii="Arial" w:eastAsiaTheme="minorEastAsia" w:hAnsi="Arial"/>
      <w:b/>
      <w:sz w:val="26"/>
      <w:szCs w:val="26"/>
      <w:lang w:eastAsia="ru-RU"/>
    </w:rPr>
  </w:style>
  <w:style w:type="character" w:customStyle="1" w:styleId="40">
    <w:name w:val="Заголовок 4 Знак"/>
    <w:basedOn w:val="a1"/>
    <w:link w:val="4"/>
    <w:uiPriority w:val="9"/>
    <w:rsid w:val="001545FC"/>
    <w:rPr>
      <w:rFonts w:eastAsiaTheme="minorEastAsia"/>
      <w:b/>
      <w:sz w:val="24"/>
      <w:szCs w:val="24"/>
      <w:lang w:eastAsia="ru-RU"/>
    </w:rPr>
  </w:style>
  <w:style w:type="character" w:customStyle="1" w:styleId="50">
    <w:name w:val="Заголовок 5 Знак"/>
    <w:basedOn w:val="a1"/>
    <w:link w:val="5"/>
    <w:uiPriority w:val="9"/>
    <w:rsid w:val="001545FC"/>
    <w:rPr>
      <w:rFonts w:ascii="Arial" w:eastAsia="Times New Roman" w:hAnsi="Arial"/>
      <w:b/>
      <w:sz w:val="24"/>
      <w:szCs w:val="24"/>
      <w:lang w:eastAsia="ru-RU"/>
    </w:rPr>
  </w:style>
  <w:style w:type="character" w:customStyle="1" w:styleId="60">
    <w:name w:val="Заголовок 6 Знак"/>
    <w:basedOn w:val="a1"/>
    <w:link w:val="6"/>
    <w:uiPriority w:val="9"/>
    <w:rsid w:val="001545FC"/>
    <w:rPr>
      <w:rFonts w:ascii="Arial" w:eastAsia="Times New Roman" w:hAnsi="Arial"/>
      <w:b/>
      <w:sz w:val="22"/>
      <w:szCs w:val="22"/>
      <w:lang w:eastAsia="ru-RU"/>
    </w:rPr>
  </w:style>
  <w:style w:type="character" w:customStyle="1" w:styleId="70">
    <w:name w:val="Заголовок 7 Знак"/>
    <w:basedOn w:val="a1"/>
    <w:link w:val="7"/>
    <w:uiPriority w:val="9"/>
    <w:rsid w:val="001545FC"/>
    <w:rPr>
      <w:rFonts w:ascii="Arial" w:eastAsia="Times New Roman" w:hAnsi="Arial"/>
      <w:b/>
      <w:i/>
      <w:iCs/>
      <w:sz w:val="22"/>
      <w:szCs w:val="22"/>
      <w:lang w:eastAsia="ru-RU"/>
    </w:rPr>
  </w:style>
  <w:style w:type="character" w:customStyle="1" w:styleId="80">
    <w:name w:val="Заголовок 8 Знак"/>
    <w:basedOn w:val="a1"/>
    <w:link w:val="8"/>
    <w:uiPriority w:val="9"/>
    <w:rsid w:val="001545FC"/>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1545FC"/>
    <w:rPr>
      <w:rFonts w:ascii="Arial" w:eastAsia="Times New Roman" w:hAnsi="Arial"/>
      <w:bCs w:val="0"/>
      <w:i/>
      <w:iCs/>
      <w:sz w:val="21"/>
      <w:szCs w:val="21"/>
      <w:lang w:eastAsia="ru-RU"/>
    </w:rPr>
  </w:style>
  <w:style w:type="numbering" w:customStyle="1" w:styleId="11">
    <w:name w:val="Нет списка1"/>
    <w:next w:val="a3"/>
    <w:uiPriority w:val="99"/>
    <w:semiHidden/>
    <w:unhideWhenUsed/>
    <w:rsid w:val="001545FC"/>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1545FC"/>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1545FC"/>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2"/>
    <w:uiPriority w:val="99"/>
    <w:rsid w:val="001545FC"/>
    <w:rPr>
      <w:vertAlign w:val="superscript"/>
    </w:rPr>
  </w:style>
  <w:style w:type="paragraph" w:styleId="a7">
    <w:name w:val="Body Text"/>
    <w:basedOn w:val="a0"/>
    <w:link w:val="a8"/>
    <w:uiPriority w:val="99"/>
    <w:qFormat/>
    <w:rsid w:val="001545FC"/>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1545FC"/>
    <w:rPr>
      <w:rFonts w:eastAsiaTheme="minorEastAsia"/>
      <w:bCs w:val="0"/>
      <w:sz w:val="24"/>
      <w:szCs w:val="24"/>
      <w:lang w:eastAsia="ru-RU"/>
    </w:rPr>
  </w:style>
  <w:style w:type="paragraph" w:styleId="21">
    <w:name w:val="Body Text 2"/>
    <w:basedOn w:val="a0"/>
    <w:link w:val="22"/>
    <w:uiPriority w:val="99"/>
    <w:rsid w:val="001545FC"/>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1545FC"/>
    <w:rPr>
      <w:rFonts w:eastAsiaTheme="minorEastAsia"/>
      <w:bCs w:val="0"/>
      <w:sz w:val="24"/>
      <w:szCs w:val="24"/>
      <w:lang w:eastAsia="ru-RU"/>
    </w:rPr>
  </w:style>
  <w:style w:type="character" w:customStyle="1" w:styleId="blk">
    <w:name w:val="blk"/>
    <w:rsid w:val="001545FC"/>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1545FC"/>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1545FC"/>
    <w:rPr>
      <w:rFonts w:eastAsiaTheme="minorEastAsia"/>
      <w:bCs w:val="0"/>
      <w:sz w:val="24"/>
      <w:szCs w:val="24"/>
      <w:lang w:eastAsia="ru-RU"/>
    </w:rPr>
  </w:style>
  <w:style w:type="character" w:styleId="ab">
    <w:name w:val="page number"/>
    <w:basedOn w:val="a1"/>
    <w:link w:val="13"/>
    <w:uiPriority w:val="99"/>
    <w:rsid w:val="001545FC"/>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1545FC"/>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1545FC"/>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1545FC"/>
    <w:rPr>
      <w:color w:val="0000FF"/>
      <w:u w:val="single"/>
    </w:rPr>
  </w:style>
  <w:style w:type="paragraph" w:styleId="15">
    <w:name w:val="toc 1"/>
    <w:basedOn w:val="a0"/>
    <w:next w:val="a0"/>
    <w:link w:val="16"/>
    <w:autoRedefine/>
    <w:uiPriority w:val="39"/>
    <w:qFormat/>
    <w:rsid w:val="001545FC"/>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1545FC"/>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1545FC"/>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1545FC"/>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1545FC"/>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1545FC"/>
    <w:rPr>
      <w:i/>
    </w:rPr>
  </w:style>
  <w:style w:type="paragraph" w:styleId="af2">
    <w:name w:val="Balloon Text"/>
    <w:basedOn w:val="a0"/>
    <w:link w:val="af3"/>
    <w:uiPriority w:val="99"/>
    <w:rsid w:val="001545FC"/>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1545FC"/>
    <w:rPr>
      <w:rFonts w:ascii="Segoe UI" w:eastAsiaTheme="minorEastAsia" w:hAnsi="Segoe UI"/>
      <w:bCs w:val="0"/>
      <w:sz w:val="18"/>
      <w:szCs w:val="18"/>
      <w:lang w:eastAsia="ru-RU"/>
    </w:rPr>
  </w:style>
  <w:style w:type="paragraph" w:customStyle="1" w:styleId="ConsPlusNormal">
    <w:name w:val="ConsPlusNormal"/>
    <w:qFormat/>
    <w:rsid w:val="001545FC"/>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4">
    <w:name w:val="header"/>
    <w:basedOn w:val="a0"/>
    <w:link w:val="af5"/>
    <w:uiPriority w:val="99"/>
    <w:unhideWhenUsed/>
    <w:qFormat/>
    <w:rsid w:val="001545FC"/>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1545FC"/>
    <w:rPr>
      <w:rFonts w:eastAsiaTheme="minorEastAsia"/>
      <w:bCs w:val="0"/>
      <w:sz w:val="24"/>
      <w:szCs w:val="24"/>
      <w:lang w:eastAsia="ru-RU"/>
    </w:rPr>
  </w:style>
  <w:style w:type="character" w:customStyle="1" w:styleId="110">
    <w:name w:val="Текст примечания Знак11"/>
    <w:uiPriority w:val="99"/>
    <w:rsid w:val="001545FC"/>
    <w:rPr>
      <w:sz w:val="20"/>
    </w:rPr>
  </w:style>
  <w:style w:type="paragraph" w:styleId="af6">
    <w:name w:val="annotation text"/>
    <w:basedOn w:val="a0"/>
    <w:link w:val="af7"/>
    <w:uiPriority w:val="99"/>
    <w:unhideWhenUsed/>
    <w:rsid w:val="001545FC"/>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1545FC"/>
    <w:rPr>
      <w:rFonts w:ascii="Calibri" w:eastAsiaTheme="minorEastAsia" w:hAnsi="Calibri"/>
      <w:bCs w:val="0"/>
      <w:sz w:val="20"/>
      <w:szCs w:val="20"/>
      <w:lang w:eastAsia="ru-RU"/>
    </w:rPr>
  </w:style>
  <w:style w:type="character" w:customStyle="1" w:styleId="18">
    <w:name w:val="Текст примечания Знак1"/>
    <w:uiPriority w:val="99"/>
    <w:rsid w:val="001545FC"/>
    <w:rPr>
      <w:sz w:val="20"/>
    </w:rPr>
  </w:style>
  <w:style w:type="character" w:customStyle="1" w:styleId="111">
    <w:name w:val="Тема примечания Знак11"/>
    <w:uiPriority w:val="99"/>
    <w:rsid w:val="001545FC"/>
    <w:rPr>
      <w:b/>
      <w:sz w:val="20"/>
    </w:rPr>
  </w:style>
  <w:style w:type="paragraph" w:styleId="af8">
    <w:name w:val="annotation subject"/>
    <w:basedOn w:val="af6"/>
    <w:next w:val="af6"/>
    <w:link w:val="af9"/>
    <w:uiPriority w:val="99"/>
    <w:unhideWhenUsed/>
    <w:rsid w:val="001545FC"/>
    <w:rPr>
      <w:rFonts w:ascii="Times New Roman" w:hAnsi="Times New Roman"/>
      <w:b/>
      <w:bCs/>
    </w:rPr>
  </w:style>
  <w:style w:type="character" w:customStyle="1" w:styleId="af9">
    <w:name w:val="Тема примечания Знак"/>
    <w:basedOn w:val="af7"/>
    <w:link w:val="af8"/>
    <w:uiPriority w:val="99"/>
    <w:rsid w:val="001545FC"/>
    <w:rPr>
      <w:rFonts w:ascii="Calibri" w:eastAsiaTheme="minorEastAsia" w:hAnsi="Calibri"/>
      <w:b/>
      <w:bCs/>
      <w:sz w:val="20"/>
      <w:szCs w:val="20"/>
      <w:lang w:eastAsia="ru-RU"/>
    </w:rPr>
  </w:style>
  <w:style w:type="character" w:customStyle="1" w:styleId="19">
    <w:name w:val="Тема примечания Знак1"/>
    <w:uiPriority w:val="99"/>
    <w:rsid w:val="001545FC"/>
    <w:rPr>
      <w:b/>
      <w:sz w:val="20"/>
    </w:rPr>
  </w:style>
  <w:style w:type="paragraph" w:styleId="26">
    <w:name w:val="Body Text Indent 2"/>
    <w:basedOn w:val="a0"/>
    <w:link w:val="27"/>
    <w:uiPriority w:val="99"/>
    <w:rsid w:val="001545FC"/>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1545FC"/>
    <w:rPr>
      <w:rFonts w:eastAsiaTheme="minorEastAsia"/>
      <w:bCs w:val="0"/>
      <w:sz w:val="24"/>
      <w:szCs w:val="24"/>
      <w:lang w:eastAsia="ru-RU"/>
    </w:rPr>
  </w:style>
  <w:style w:type="character" w:customStyle="1" w:styleId="apple-converted-space">
    <w:name w:val="apple-converted-space"/>
    <w:uiPriority w:val="99"/>
    <w:rsid w:val="001545FC"/>
  </w:style>
  <w:style w:type="character" w:customStyle="1" w:styleId="afa">
    <w:name w:val="Цветовое выделение"/>
    <w:uiPriority w:val="99"/>
    <w:rsid w:val="001545FC"/>
    <w:rPr>
      <w:b/>
      <w:color w:val="26282F"/>
    </w:rPr>
  </w:style>
  <w:style w:type="character" w:customStyle="1" w:styleId="afb">
    <w:name w:val="Гипертекстовая ссылка"/>
    <w:uiPriority w:val="99"/>
    <w:rsid w:val="001545FC"/>
    <w:rPr>
      <w:b/>
      <w:color w:val="106BBE"/>
    </w:rPr>
  </w:style>
  <w:style w:type="character" w:customStyle="1" w:styleId="afc">
    <w:name w:val="Активная гипертекстовая ссылка"/>
    <w:uiPriority w:val="99"/>
    <w:rsid w:val="001545FC"/>
    <w:rPr>
      <w:b/>
      <w:color w:val="106BBE"/>
      <w:u w:val="single"/>
    </w:rPr>
  </w:style>
  <w:style w:type="paragraph" w:customStyle="1" w:styleId="afd">
    <w:name w:val="Внимание"/>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1545FC"/>
  </w:style>
  <w:style w:type="paragraph" w:customStyle="1" w:styleId="aff">
    <w:name w:val="Внимание: недобросовестность!"/>
    <w:basedOn w:val="afd"/>
    <w:next w:val="a0"/>
    <w:uiPriority w:val="99"/>
    <w:qFormat/>
    <w:rsid w:val="001545FC"/>
  </w:style>
  <w:style w:type="character" w:customStyle="1" w:styleId="aff0">
    <w:name w:val="Выделение для Базового Поиска"/>
    <w:uiPriority w:val="99"/>
    <w:rsid w:val="001545FC"/>
    <w:rPr>
      <w:b/>
      <w:color w:val="0058A9"/>
    </w:rPr>
  </w:style>
  <w:style w:type="character" w:customStyle="1" w:styleId="aff1">
    <w:name w:val="Выделение для Базового Поиска (курсив)"/>
    <w:uiPriority w:val="99"/>
    <w:rsid w:val="001545FC"/>
    <w:rPr>
      <w:b/>
      <w:i/>
      <w:color w:val="0058A9"/>
    </w:rPr>
  </w:style>
  <w:style w:type="paragraph" w:customStyle="1" w:styleId="aff2">
    <w:name w:val="Дочерний элемент списка"/>
    <w:basedOn w:val="a0"/>
    <w:next w:val="a0"/>
    <w:uiPriority w:val="99"/>
    <w:qFormat/>
    <w:rsid w:val="001545FC"/>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1545FC"/>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1545FC"/>
    <w:rPr>
      <w:b/>
      <w:bCs/>
      <w:color w:val="0058A9"/>
      <w:shd w:val="clear" w:color="auto" w:fill="ECE9D8"/>
    </w:rPr>
  </w:style>
  <w:style w:type="paragraph" w:customStyle="1" w:styleId="aff4">
    <w:name w:val="Заголовок группы контролов"/>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1545FC"/>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1545FC"/>
    <w:rPr>
      <w:b/>
      <w:color w:val="26282F"/>
    </w:rPr>
  </w:style>
  <w:style w:type="paragraph" w:customStyle="1" w:styleId="aff8">
    <w:name w:val="Заголовок статьи"/>
    <w:basedOn w:val="a0"/>
    <w:next w:val="a0"/>
    <w:uiPriority w:val="99"/>
    <w:qFormat/>
    <w:rsid w:val="001545FC"/>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1545FC"/>
    <w:rPr>
      <w:b/>
      <w:color w:val="FF0000"/>
    </w:rPr>
  </w:style>
  <w:style w:type="paragraph" w:customStyle="1" w:styleId="affa">
    <w:name w:val="Заголовок ЭР (левое окно)"/>
    <w:basedOn w:val="a0"/>
    <w:next w:val="a0"/>
    <w:uiPriority w:val="99"/>
    <w:qFormat/>
    <w:rsid w:val="001545FC"/>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1545FC"/>
    <w:pPr>
      <w:spacing w:after="0"/>
      <w:jc w:val="left"/>
    </w:pPr>
  </w:style>
  <w:style w:type="paragraph" w:customStyle="1" w:styleId="affc">
    <w:name w:val="Интерактивный заголовок"/>
    <w:basedOn w:val="1a"/>
    <w:next w:val="a0"/>
    <w:uiPriority w:val="99"/>
    <w:qFormat/>
    <w:rsid w:val="001545FC"/>
    <w:rPr>
      <w:u w:val="single"/>
    </w:rPr>
  </w:style>
  <w:style w:type="paragraph" w:customStyle="1" w:styleId="affd">
    <w:name w:val="Текст информации об изменениях"/>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1545FC"/>
    <w:pPr>
      <w:spacing w:before="180"/>
      <w:ind w:left="360" w:right="360" w:firstLine="0"/>
    </w:pPr>
    <w:rPr>
      <w:shd w:val="clear" w:color="auto" w:fill="EAEFED"/>
    </w:rPr>
  </w:style>
  <w:style w:type="paragraph" w:customStyle="1" w:styleId="afff">
    <w:name w:val="Текст (справка)"/>
    <w:basedOn w:val="a0"/>
    <w:next w:val="a0"/>
    <w:uiPriority w:val="99"/>
    <w:qFormat/>
    <w:rsid w:val="001545FC"/>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1545F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545FC"/>
    <w:rPr>
      <w:i/>
      <w:iCs/>
    </w:rPr>
  </w:style>
  <w:style w:type="paragraph" w:customStyle="1" w:styleId="afff2">
    <w:name w:val="Текст (лев. подпись)"/>
    <w:basedOn w:val="a0"/>
    <w:next w:val="a0"/>
    <w:uiPriority w:val="99"/>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1545FC"/>
    <w:rPr>
      <w:sz w:val="14"/>
      <w:szCs w:val="14"/>
    </w:rPr>
  </w:style>
  <w:style w:type="paragraph" w:customStyle="1" w:styleId="afff4">
    <w:name w:val="Текст (прав. подпись)"/>
    <w:basedOn w:val="a0"/>
    <w:next w:val="a0"/>
    <w:uiPriority w:val="99"/>
    <w:qFormat/>
    <w:rsid w:val="001545FC"/>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1545FC"/>
    <w:rPr>
      <w:sz w:val="14"/>
      <w:szCs w:val="14"/>
    </w:rPr>
  </w:style>
  <w:style w:type="paragraph" w:customStyle="1" w:styleId="afff6">
    <w:name w:val="Комментарий пользователя"/>
    <w:basedOn w:val="afff0"/>
    <w:next w:val="a0"/>
    <w:uiPriority w:val="99"/>
    <w:qFormat/>
    <w:rsid w:val="001545FC"/>
    <w:pPr>
      <w:jc w:val="left"/>
    </w:pPr>
    <w:rPr>
      <w:shd w:val="clear" w:color="auto" w:fill="FFDFE0"/>
    </w:rPr>
  </w:style>
  <w:style w:type="paragraph" w:customStyle="1" w:styleId="afff7">
    <w:name w:val="Куда обратиться?"/>
    <w:basedOn w:val="afd"/>
    <w:next w:val="a0"/>
    <w:uiPriority w:val="99"/>
    <w:qFormat/>
    <w:rsid w:val="001545FC"/>
  </w:style>
  <w:style w:type="paragraph" w:customStyle="1" w:styleId="afff8">
    <w:name w:val="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1545FC"/>
    <w:rPr>
      <w:b/>
      <w:color w:val="26282F"/>
      <w:shd w:val="clear" w:color="auto" w:fill="FFF580"/>
    </w:rPr>
  </w:style>
  <w:style w:type="paragraph" w:customStyle="1" w:styleId="afffa">
    <w:name w:val="Напишите нам"/>
    <w:basedOn w:val="a0"/>
    <w:next w:val="a0"/>
    <w:uiPriority w:val="99"/>
    <w:qFormat/>
    <w:rsid w:val="001545FC"/>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1545FC"/>
    <w:rPr>
      <w:b/>
      <w:color w:val="000000"/>
      <w:shd w:val="clear" w:color="auto" w:fill="D8EDE8"/>
    </w:rPr>
  </w:style>
  <w:style w:type="paragraph" w:customStyle="1" w:styleId="afffc">
    <w:name w:val="Необходимые документы"/>
    <w:basedOn w:val="afd"/>
    <w:next w:val="a0"/>
    <w:uiPriority w:val="99"/>
    <w:qFormat/>
    <w:rsid w:val="001545FC"/>
    <w:pPr>
      <w:ind w:firstLine="118"/>
    </w:pPr>
  </w:style>
  <w:style w:type="paragraph" w:customStyle="1" w:styleId="afffd">
    <w:name w:val="Нормальный (таблица)"/>
    <w:basedOn w:val="a0"/>
    <w:next w:val="a0"/>
    <w:uiPriority w:val="99"/>
    <w:qFormat/>
    <w:rsid w:val="001545FC"/>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1545FC"/>
    <w:pPr>
      <w:ind w:left="140"/>
    </w:pPr>
  </w:style>
  <w:style w:type="character" w:customStyle="1" w:styleId="affff0">
    <w:name w:val="Опечатки"/>
    <w:uiPriority w:val="99"/>
    <w:rsid w:val="001545FC"/>
    <w:rPr>
      <w:color w:val="FF0000"/>
    </w:rPr>
  </w:style>
  <w:style w:type="paragraph" w:customStyle="1" w:styleId="affff1">
    <w:name w:val="Переменная часть"/>
    <w:basedOn w:val="aff3"/>
    <w:next w:val="a0"/>
    <w:uiPriority w:val="99"/>
    <w:qFormat/>
    <w:rsid w:val="001545FC"/>
    <w:rPr>
      <w:sz w:val="18"/>
      <w:szCs w:val="18"/>
    </w:rPr>
  </w:style>
  <w:style w:type="paragraph" w:customStyle="1" w:styleId="affff2">
    <w:name w:val="Подвал для информации об изменениях"/>
    <w:basedOn w:val="1"/>
    <w:next w:val="a0"/>
    <w:uiPriority w:val="99"/>
    <w:qFormat/>
    <w:rsid w:val="001545FC"/>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545FC"/>
    <w:rPr>
      <w:b/>
      <w:bCs/>
    </w:rPr>
  </w:style>
  <w:style w:type="paragraph" w:customStyle="1" w:styleId="affff4">
    <w:name w:val="Подчёркнуный текст"/>
    <w:basedOn w:val="a0"/>
    <w:next w:val="a0"/>
    <w:uiPriority w:val="99"/>
    <w:qFormat/>
    <w:rsid w:val="001545FC"/>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1545FC"/>
    <w:rPr>
      <w:sz w:val="20"/>
      <w:szCs w:val="20"/>
    </w:rPr>
  </w:style>
  <w:style w:type="paragraph" w:customStyle="1" w:styleId="affff6">
    <w:name w:val="Прижатый влево"/>
    <w:basedOn w:val="a0"/>
    <w:next w:val="a0"/>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1545FC"/>
  </w:style>
  <w:style w:type="paragraph" w:customStyle="1" w:styleId="affff8">
    <w:name w:val="Примечание."/>
    <w:basedOn w:val="afd"/>
    <w:next w:val="a0"/>
    <w:uiPriority w:val="99"/>
    <w:qFormat/>
    <w:rsid w:val="001545FC"/>
  </w:style>
  <w:style w:type="character" w:customStyle="1" w:styleId="affff9">
    <w:name w:val="Продолжение ссылки"/>
    <w:uiPriority w:val="99"/>
    <w:rsid w:val="001545FC"/>
  </w:style>
  <w:style w:type="paragraph" w:customStyle="1" w:styleId="affffa">
    <w:name w:val="Словарная статья"/>
    <w:basedOn w:val="a0"/>
    <w:next w:val="a0"/>
    <w:uiPriority w:val="99"/>
    <w:qFormat/>
    <w:rsid w:val="001545FC"/>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1545FC"/>
    <w:rPr>
      <w:b/>
      <w:color w:val="26282F"/>
    </w:rPr>
  </w:style>
  <w:style w:type="character" w:customStyle="1" w:styleId="affffc">
    <w:name w:val="Сравнение редакций. Добавленный фрагмент"/>
    <w:uiPriority w:val="99"/>
    <w:rsid w:val="001545FC"/>
    <w:rPr>
      <w:color w:val="000000"/>
      <w:shd w:val="clear" w:color="auto" w:fill="C1D7FF"/>
    </w:rPr>
  </w:style>
  <w:style w:type="character" w:customStyle="1" w:styleId="affffd">
    <w:name w:val="Сравнение редакций. Удаленный фрагмент"/>
    <w:uiPriority w:val="99"/>
    <w:rsid w:val="001545FC"/>
    <w:rPr>
      <w:color w:val="000000"/>
      <w:shd w:val="clear" w:color="auto" w:fill="C4C413"/>
    </w:rPr>
  </w:style>
  <w:style w:type="paragraph" w:customStyle="1" w:styleId="affffe">
    <w:name w:val="Ссылка на официальную публикацию"/>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1545FC"/>
    <w:rPr>
      <w:b/>
      <w:color w:val="749232"/>
    </w:rPr>
  </w:style>
  <w:style w:type="paragraph" w:customStyle="1" w:styleId="afffff0">
    <w:name w:val="Текст в таблице"/>
    <w:basedOn w:val="afffd"/>
    <w:next w:val="a0"/>
    <w:uiPriority w:val="99"/>
    <w:qFormat/>
    <w:rsid w:val="001545FC"/>
    <w:pPr>
      <w:ind w:firstLine="500"/>
    </w:pPr>
  </w:style>
  <w:style w:type="paragraph" w:customStyle="1" w:styleId="afffff1">
    <w:name w:val="Текст ЭР (см. также)"/>
    <w:basedOn w:val="a0"/>
    <w:next w:val="a0"/>
    <w:uiPriority w:val="99"/>
    <w:qFormat/>
    <w:rsid w:val="001545FC"/>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1545FC"/>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1545FC"/>
    <w:rPr>
      <w:b/>
      <w:strike/>
      <w:color w:val="666600"/>
    </w:rPr>
  </w:style>
  <w:style w:type="paragraph" w:customStyle="1" w:styleId="afffff4">
    <w:name w:val="Формула"/>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1545FC"/>
    <w:pPr>
      <w:jc w:val="center"/>
    </w:pPr>
  </w:style>
  <w:style w:type="paragraph" w:customStyle="1" w:styleId="-">
    <w:name w:val="ЭР-содержание (правое окно)"/>
    <w:basedOn w:val="a0"/>
    <w:next w:val="a0"/>
    <w:uiPriority w:val="99"/>
    <w:qFormat/>
    <w:rsid w:val="001545FC"/>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1545FC"/>
    <w:pPr>
      <w:autoSpaceDE w:val="0"/>
      <w:autoSpaceDN w:val="0"/>
      <w:adjustRightInd w:val="0"/>
      <w:spacing w:after="0" w:line="240" w:lineRule="auto"/>
    </w:pPr>
    <w:rPr>
      <w:rFonts w:eastAsiaTheme="minorEastAsia"/>
      <w:bCs w:val="0"/>
      <w:color w:val="000000"/>
      <w:sz w:val="24"/>
      <w:szCs w:val="24"/>
    </w:rPr>
  </w:style>
  <w:style w:type="character" w:styleId="afffff6">
    <w:name w:val="annotation reference"/>
    <w:basedOn w:val="a1"/>
    <w:link w:val="1b"/>
    <w:uiPriority w:val="99"/>
    <w:unhideWhenUsed/>
    <w:rsid w:val="001545FC"/>
    <w:rPr>
      <w:sz w:val="16"/>
    </w:rPr>
  </w:style>
  <w:style w:type="paragraph" w:styleId="41">
    <w:name w:val="toc 4"/>
    <w:basedOn w:val="a0"/>
    <w:next w:val="a0"/>
    <w:link w:val="42"/>
    <w:autoRedefine/>
    <w:uiPriority w:val="39"/>
    <w:rsid w:val="001545FC"/>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1545FC"/>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1545FC"/>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1545FC"/>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1545FC"/>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1545FC"/>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1545FC"/>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1545FC"/>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1545FC"/>
    <w:rPr>
      <w:rFonts w:ascii="Calibri" w:eastAsiaTheme="minorEastAsia" w:hAnsi="Calibri"/>
      <w:bCs w:val="0"/>
      <w:sz w:val="20"/>
      <w:szCs w:val="20"/>
      <w:lang w:eastAsia="ru-RU"/>
    </w:rPr>
  </w:style>
  <w:style w:type="character" w:styleId="afffffa">
    <w:name w:val="endnote reference"/>
    <w:basedOn w:val="a1"/>
    <w:link w:val="1c"/>
    <w:uiPriority w:val="99"/>
    <w:unhideWhenUsed/>
    <w:rsid w:val="001545FC"/>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1545FC"/>
    <w:rPr>
      <w:rFonts w:eastAsiaTheme="minorEastAsia"/>
      <w:bCs w:val="0"/>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1545FC"/>
    <w:rPr>
      <w:rFonts w:eastAsiaTheme="minorEastAsia"/>
      <w:bCs w:val="0"/>
      <w:sz w:val="24"/>
      <w:szCs w:val="24"/>
      <w:lang w:val="en-US" w:eastAsia="nl-NL"/>
    </w:rPr>
  </w:style>
  <w:style w:type="character" w:styleId="afffffb">
    <w:name w:val="Strong"/>
    <w:basedOn w:val="a1"/>
    <w:link w:val="1d"/>
    <w:uiPriority w:val="22"/>
    <w:qFormat/>
    <w:rsid w:val="001545FC"/>
    <w:rPr>
      <w:b/>
    </w:rPr>
  </w:style>
  <w:style w:type="table" w:customStyle="1" w:styleId="TableNormal">
    <w:name w:val="Table Normal"/>
    <w:uiPriority w:val="2"/>
    <w:unhideWhenUsed/>
    <w:qFormat/>
    <w:rsid w:val="001545FC"/>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1545FC"/>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1545FC"/>
    <w:rPr>
      <w:color w:val="0000FF"/>
      <w:u w:val="single"/>
    </w:rPr>
  </w:style>
  <w:style w:type="paragraph" w:styleId="afffffd">
    <w:name w:val="TOC Heading"/>
    <w:basedOn w:val="1"/>
    <w:next w:val="a0"/>
    <w:link w:val="afffffe"/>
    <w:uiPriority w:val="39"/>
    <w:unhideWhenUsed/>
    <w:qFormat/>
    <w:rsid w:val="001545FC"/>
    <w:pPr>
      <w:outlineLvl w:val="9"/>
    </w:pPr>
    <w:rPr>
      <w:rFonts w:ascii="Calibri Light" w:hAnsi="Calibri Light"/>
    </w:rPr>
  </w:style>
  <w:style w:type="table" w:customStyle="1" w:styleId="TableGrid">
    <w:name w:val="TableGrid"/>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1545FC"/>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1545FC"/>
    <w:rPr>
      <w:rFonts w:ascii="Calibri Light" w:eastAsiaTheme="minorEastAsia" w:hAnsi="Calibri Light"/>
      <w:bCs w:val="0"/>
      <w:sz w:val="24"/>
      <w:szCs w:val="24"/>
      <w:lang w:eastAsia="ru-RU"/>
    </w:rPr>
  </w:style>
  <w:style w:type="character" w:styleId="affffff1">
    <w:name w:val="Unresolved Mention"/>
    <w:basedOn w:val="a1"/>
    <w:uiPriority w:val="99"/>
    <w:semiHidden/>
    <w:unhideWhenUsed/>
    <w:rsid w:val="001545FC"/>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1545FC"/>
    <w:rPr>
      <w:rFonts w:ascii="Times New Roman" w:hAnsi="Times New Roman"/>
      <w:lang w:val="en-US" w:eastAsia="en-US"/>
    </w:rPr>
  </w:style>
  <w:style w:type="paragraph" w:styleId="affffff2">
    <w:name w:val="No Spacing"/>
    <w:uiPriority w:val="1"/>
    <w:qFormat/>
    <w:rsid w:val="001545FC"/>
    <w:pPr>
      <w:spacing w:after="0" w:line="240" w:lineRule="auto"/>
    </w:pPr>
    <w:rPr>
      <w:rFonts w:ascii="Calibri" w:eastAsiaTheme="minorEastAsia" w:hAnsi="Calibri"/>
      <w:bCs w:val="0"/>
      <w:sz w:val="22"/>
      <w:szCs w:val="22"/>
      <w:lang w:eastAsia="ru-RU"/>
    </w:rPr>
  </w:style>
  <w:style w:type="paragraph" w:styleId="affffff3">
    <w:name w:val="Revision"/>
    <w:hidden/>
    <w:uiPriority w:val="99"/>
    <w:semiHidden/>
    <w:rsid w:val="001545FC"/>
    <w:pPr>
      <w:spacing w:after="0" w:line="240" w:lineRule="auto"/>
    </w:pPr>
    <w:rPr>
      <w:rFonts w:asciiTheme="minorHAnsi" w:eastAsiaTheme="minorEastAsia" w:hAnsiTheme="minorHAnsi"/>
      <w:bCs w:val="0"/>
      <w:sz w:val="22"/>
      <w:szCs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1545FC"/>
    <w:rPr>
      <w:rFonts w:ascii="Calibri" w:hAnsi="Calibri" w:cs="Times New Roman"/>
    </w:rPr>
  </w:style>
  <w:style w:type="character" w:customStyle="1" w:styleId="1f1">
    <w:name w:val="Основной текст Знак1"/>
    <w:basedOn w:val="a1"/>
    <w:uiPriority w:val="99"/>
    <w:semiHidden/>
    <w:rsid w:val="001545FC"/>
    <w:rPr>
      <w:rFonts w:ascii="Calibri" w:hAnsi="Calibri" w:cs="Times New Roman"/>
    </w:rPr>
  </w:style>
  <w:style w:type="character" w:customStyle="1" w:styleId="210">
    <w:name w:val="Основной текст 2 Знак1"/>
    <w:basedOn w:val="a1"/>
    <w:uiPriority w:val="99"/>
    <w:semiHidden/>
    <w:rsid w:val="001545FC"/>
    <w:rPr>
      <w:rFonts w:ascii="Calibri" w:hAnsi="Calibri" w:cs="Times New Roman"/>
    </w:rPr>
  </w:style>
  <w:style w:type="character" w:customStyle="1" w:styleId="1f2">
    <w:name w:val="Текст выноски Знак1"/>
    <w:basedOn w:val="a1"/>
    <w:uiPriority w:val="99"/>
    <w:semiHidden/>
    <w:rsid w:val="001545FC"/>
    <w:rPr>
      <w:rFonts w:ascii="Segoe UI" w:hAnsi="Segoe UI" w:cs="Segoe UI"/>
      <w:sz w:val="18"/>
      <w:szCs w:val="18"/>
    </w:rPr>
  </w:style>
  <w:style w:type="character" w:customStyle="1" w:styleId="1f3">
    <w:name w:val="Верхний колонтитул Знак1"/>
    <w:basedOn w:val="a1"/>
    <w:uiPriority w:val="99"/>
    <w:semiHidden/>
    <w:rsid w:val="001545FC"/>
    <w:rPr>
      <w:rFonts w:ascii="Calibri" w:hAnsi="Calibri" w:cs="Times New Roman"/>
    </w:rPr>
  </w:style>
  <w:style w:type="character" w:customStyle="1" w:styleId="211">
    <w:name w:val="Основной текст с отступом 2 Знак1"/>
    <w:basedOn w:val="a1"/>
    <w:uiPriority w:val="99"/>
    <w:semiHidden/>
    <w:rsid w:val="001545FC"/>
    <w:rPr>
      <w:rFonts w:ascii="Calibri" w:hAnsi="Calibri" w:cs="Times New Roman"/>
    </w:rPr>
  </w:style>
  <w:style w:type="character" w:customStyle="1" w:styleId="1f4">
    <w:name w:val="Текст концевой сноски Знак1"/>
    <w:basedOn w:val="a1"/>
    <w:uiPriority w:val="99"/>
    <w:semiHidden/>
    <w:rsid w:val="001545FC"/>
    <w:rPr>
      <w:rFonts w:ascii="Calibri" w:hAnsi="Calibri" w:cs="Times New Roman"/>
      <w:sz w:val="20"/>
      <w:szCs w:val="20"/>
    </w:rPr>
  </w:style>
  <w:style w:type="character" w:customStyle="1" w:styleId="1f5">
    <w:name w:val="Подзаголовок Знак1"/>
    <w:basedOn w:val="a1"/>
    <w:uiPriority w:val="11"/>
    <w:rsid w:val="001545FC"/>
    <w:rPr>
      <w:rFonts w:cs="Times New Roman"/>
      <w:color w:val="5A5A5A" w:themeColor="text1" w:themeTint="A5"/>
      <w:spacing w:val="15"/>
    </w:rPr>
  </w:style>
  <w:style w:type="table" w:customStyle="1" w:styleId="1f6">
    <w:name w:val="Сетка таблицы1"/>
    <w:basedOn w:val="a2"/>
    <w:next w:val="afffff7"/>
    <w:rsid w:val="001545FC"/>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1545FC"/>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1545FC"/>
  </w:style>
  <w:style w:type="character" w:customStyle="1" w:styleId="FootnoteCharacters">
    <w:name w:val="Footnote Characters"/>
    <w:qFormat/>
    <w:rsid w:val="001545FC"/>
    <w:rPr>
      <w:rFonts w:ascii="Cambria Math" w:hAnsi="Cambria Math"/>
      <w:vertAlign w:val="superscript"/>
    </w:rPr>
  </w:style>
  <w:style w:type="paragraph" w:styleId="affffff5">
    <w:name w:val="Title"/>
    <w:basedOn w:val="a0"/>
    <w:next w:val="a0"/>
    <w:link w:val="affffff6"/>
    <w:uiPriority w:val="10"/>
    <w:qFormat/>
    <w:rsid w:val="001545FC"/>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1545FC"/>
    <w:rPr>
      <w:rFonts w:asciiTheme="majorHAnsi" w:eastAsiaTheme="majorEastAsia" w:hAnsiTheme="majorHAnsi"/>
      <w:bCs w:val="0"/>
      <w:spacing w:val="-10"/>
      <w:kern w:val="28"/>
      <w:sz w:val="56"/>
      <w:szCs w:val="56"/>
      <w:lang w:eastAsia="ru-RU"/>
    </w:rPr>
  </w:style>
  <w:style w:type="paragraph" w:customStyle="1" w:styleId="12">
    <w:name w:val="Знак сноски1"/>
    <w:basedOn w:val="a0"/>
    <w:link w:val="a6"/>
    <w:uiPriority w:val="99"/>
    <w:rsid w:val="001545FC"/>
    <w:pPr>
      <w:spacing w:after="0" w:line="240" w:lineRule="auto"/>
    </w:pPr>
    <w:rPr>
      <w:vertAlign w:val="superscript"/>
    </w:rPr>
  </w:style>
  <w:style w:type="paragraph" w:customStyle="1" w:styleId="120">
    <w:name w:val="таблСлева12"/>
    <w:basedOn w:val="a0"/>
    <w:uiPriority w:val="3"/>
    <w:qFormat/>
    <w:rsid w:val="001545FC"/>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1545FC"/>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1545FC"/>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1545FC"/>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1545FC"/>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1545FC"/>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1545FC"/>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1545FC"/>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1545FC"/>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1545FC"/>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1545FC"/>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1545FC"/>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1545FC"/>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1545FC"/>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1545FC"/>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1545FC"/>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1545FC"/>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1545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1545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1545F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1545F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1545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1545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1545FC"/>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1545FC"/>
    <w:rPr>
      <w:rFonts w:ascii="Consolas" w:eastAsiaTheme="minorEastAsia" w:hAnsi="Consolas" w:cs="Consolas"/>
      <w:bCs w:val="0"/>
      <w:sz w:val="21"/>
      <w:szCs w:val="21"/>
    </w:rPr>
  </w:style>
  <w:style w:type="paragraph" w:customStyle="1" w:styleId="Style3">
    <w:name w:val="Style3"/>
    <w:basedOn w:val="a0"/>
    <w:uiPriority w:val="99"/>
    <w:qFormat/>
    <w:rsid w:val="001545FC"/>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1545FC"/>
    <w:rPr>
      <w:b/>
      <w:sz w:val="23"/>
      <w:shd w:val="clear" w:color="auto" w:fill="FFFFFF"/>
    </w:rPr>
  </w:style>
  <w:style w:type="paragraph" w:customStyle="1" w:styleId="410">
    <w:name w:val="Основной текст (4)1"/>
    <w:basedOn w:val="a0"/>
    <w:link w:val="43"/>
    <w:uiPriority w:val="99"/>
    <w:qFormat/>
    <w:rsid w:val="001545FC"/>
    <w:pPr>
      <w:shd w:val="clear" w:color="auto" w:fill="FFFFFF"/>
      <w:spacing w:before="1320" w:after="240" w:line="269" w:lineRule="exact"/>
      <w:ind w:hanging="360"/>
      <w:jc w:val="both"/>
    </w:pPr>
    <w:rPr>
      <w:b/>
      <w:sz w:val="23"/>
    </w:rPr>
  </w:style>
  <w:style w:type="character" w:customStyle="1" w:styleId="73">
    <w:name w:val="Основной текст (7)_"/>
    <w:link w:val="74"/>
    <w:uiPriority w:val="99"/>
    <w:qFormat/>
    <w:locked/>
    <w:rsid w:val="001545FC"/>
    <w:rPr>
      <w:i/>
      <w:sz w:val="12"/>
      <w:shd w:val="clear" w:color="auto" w:fill="FFFFFF"/>
    </w:rPr>
  </w:style>
  <w:style w:type="paragraph" w:customStyle="1" w:styleId="74">
    <w:name w:val="Основной текст (7)"/>
    <w:basedOn w:val="a0"/>
    <w:link w:val="73"/>
    <w:uiPriority w:val="99"/>
    <w:qFormat/>
    <w:rsid w:val="001545FC"/>
    <w:pPr>
      <w:shd w:val="clear" w:color="auto" w:fill="FFFFFF"/>
      <w:spacing w:before="120" w:after="0" w:line="240" w:lineRule="atLeast"/>
    </w:pPr>
    <w:rPr>
      <w:i/>
      <w:sz w:val="12"/>
    </w:rPr>
  </w:style>
  <w:style w:type="character" w:customStyle="1" w:styleId="44">
    <w:name w:val="Заголовок №4_"/>
    <w:link w:val="411"/>
    <w:uiPriority w:val="99"/>
    <w:qFormat/>
    <w:locked/>
    <w:rsid w:val="001545FC"/>
    <w:rPr>
      <w:b/>
      <w:sz w:val="27"/>
      <w:shd w:val="clear" w:color="auto" w:fill="FFFFFF"/>
    </w:rPr>
  </w:style>
  <w:style w:type="paragraph" w:customStyle="1" w:styleId="411">
    <w:name w:val="Заголовок №41"/>
    <w:basedOn w:val="a0"/>
    <w:link w:val="44"/>
    <w:uiPriority w:val="99"/>
    <w:qFormat/>
    <w:rsid w:val="001545FC"/>
    <w:pPr>
      <w:shd w:val="clear" w:color="auto" w:fill="FFFFFF"/>
      <w:spacing w:after="60" w:line="240" w:lineRule="atLeast"/>
      <w:outlineLvl w:val="3"/>
    </w:pPr>
    <w:rPr>
      <w:b/>
      <w:sz w:val="27"/>
    </w:rPr>
  </w:style>
  <w:style w:type="character" w:customStyle="1" w:styleId="FontStyle13">
    <w:name w:val="Font Style13"/>
    <w:uiPriority w:val="99"/>
    <w:qFormat/>
    <w:rsid w:val="001545FC"/>
    <w:rPr>
      <w:rFonts w:ascii="Times New Roman" w:hAnsi="Times New Roman"/>
      <w:b/>
      <w:sz w:val="16"/>
    </w:rPr>
  </w:style>
  <w:style w:type="character" w:customStyle="1" w:styleId="311">
    <w:name w:val="Основной текст (3) + 11"/>
    <w:aliases w:val="5 pt3,Полужирный"/>
    <w:uiPriority w:val="99"/>
    <w:rsid w:val="001545FC"/>
    <w:rPr>
      <w:rFonts w:ascii="Times New Roman" w:hAnsi="Times New Roman"/>
      <w:b/>
      <w:spacing w:val="0"/>
      <w:sz w:val="23"/>
    </w:rPr>
  </w:style>
  <w:style w:type="character" w:customStyle="1" w:styleId="FontStyle59">
    <w:name w:val="Font Style59"/>
    <w:basedOn w:val="a1"/>
    <w:uiPriority w:val="99"/>
    <w:rsid w:val="001545FC"/>
    <w:rPr>
      <w:rFonts w:ascii="Century Schoolbook" w:hAnsi="Century Schoolbook" w:cs="Century Schoolbook"/>
      <w:i/>
      <w:iCs/>
      <w:sz w:val="16"/>
      <w:szCs w:val="16"/>
    </w:rPr>
  </w:style>
  <w:style w:type="paragraph" w:customStyle="1" w:styleId="Style20">
    <w:name w:val="Style20"/>
    <w:basedOn w:val="a0"/>
    <w:uiPriority w:val="99"/>
    <w:rsid w:val="001545FC"/>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1545FC"/>
    <w:rPr>
      <w:b/>
      <w:sz w:val="27"/>
      <w:shd w:val="clear" w:color="auto" w:fill="FFFFFF"/>
    </w:rPr>
  </w:style>
  <w:style w:type="paragraph" w:customStyle="1" w:styleId="212">
    <w:name w:val="Заголовок №21"/>
    <w:basedOn w:val="a0"/>
    <w:link w:val="28"/>
    <w:uiPriority w:val="99"/>
    <w:qFormat/>
    <w:rsid w:val="001545FC"/>
    <w:pPr>
      <w:shd w:val="clear" w:color="auto" w:fill="FFFFFF"/>
      <w:spacing w:after="420" w:line="240" w:lineRule="atLeast"/>
      <w:outlineLvl w:val="1"/>
    </w:pPr>
    <w:rPr>
      <w:b/>
      <w:sz w:val="27"/>
    </w:rPr>
  </w:style>
  <w:style w:type="character" w:customStyle="1" w:styleId="FontStyle12">
    <w:name w:val="Font Style12"/>
    <w:uiPriority w:val="99"/>
    <w:qFormat/>
    <w:rsid w:val="001545FC"/>
    <w:rPr>
      <w:rFonts w:ascii="Times New Roman" w:hAnsi="Times New Roman"/>
      <w:i/>
      <w:sz w:val="16"/>
    </w:rPr>
  </w:style>
  <w:style w:type="paragraph" w:styleId="affffff9">
    <w:name w:val="List"/>
    <w:basedOn w:val="a0"/>
    <w:uiPriority w:val="99"/>
    <w:rsid w:val="001545FC"/>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1545FC"/>
    <w:rPr>
      <w:b/>
      <w:bCs w:val="0"/>
      <w:sz w:val="27"/>
      <w:szCs w:val="27"/>
      <w:shd w:val="clear" w:color="auto" w:fill="FFFFFF"/>
    </w:rPr>
  </w:style>
  <w:style w:type="character" w:customStyle="1" w:styleId="33">
    <w:name w:val="Основной текст (3)_"/>
    <w:basedOn w:val="a1"/>
    <w:link w:val="34"/>
    <w:locked/>
    <w:rsid w:val="001545FC"/>
    <w:rPr>
      <w:shd w:val="clear" w:color="auto" w:fill="FFFFFF"/>
    </w:rPr>
  </w:style>
  <w:style w:type="character" w:customStyle="1" w:styleId="35">
    <w:name w:val="Основной текст + Полужирный3"/>
    <w:basedOn w:val="a1"/>
    <w:uiPriority w:val="99"/>
    <w:rsid w:val="001545FC"/>
    <w:rPr>
      <w:rFonts w:ascii="Times New Roman" w:hAnsi="Times New Roman" w:cs="Times New Roman"/>
      <w:b/>
      <w:bCs w:val="0"/>
      <w:spacing w:val="0"/>
      <w:sz w:val="27"/>
      <w:szCs w:val="27"/>
    </w:rPr>
  </w:style>
  <w:style w:type="paragraph" w:customStyle="1" w:styleId="213">
    <w:name w:val="Основной текст (2)1"/>
    <w:basedOn w:val="a0"/>
    <w:link w:val="29"/>
    <w:uiPriority w:val="99"/>
    <w:rsid w:val="001545FC"/>
    <w:pPr>
      <w:shd w:val="clear" w:color="auto" w:fill="FFFFFF"/>
      <w:spacing w:after="420" w:line="240" w:lineRule="atLeast"/>
    </w:pPr>
    <w:rPr>
      <w:b/>
      <w:bCs w:val="0"/>
      <w:sz w:val="27"/>
      <w:szCs w:val="27"/>
    </w:rPr>
  </w:style>
  <w:style w:type="paragraph" w:customStyle="1" w:styleId="34">
    <w:name w:val="Основной текст (3)"/>
    <w:basedOn w:val="a0"/>
    <w:link w:val="33"/>
    <w:rsid w:val="001545FC"/>
    <w:pPr>
      <w:shd w:val="clear" w:color="auto" w:fill="FFFFFF"/>
      <w:spacing w:before="5340" w:after="0" w:line="240" w:lineRule="atLeast"/>
    </w:pPr>
  </w:style>
  <w:style w:type="paragraph" w:customStyle="1" w:styleId="1f7">
    <w:name w:val="Абзац списка1"/>
    <w:basedOn w:val="a0"/>
    <w:uiPriority w:val="99"/>
    <w:rsid w:val="001545FC"/>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1545FC"/>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1545FC"/>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1545FC"/>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1545FC"/>
    <w:rPr>
      <w:rFonts w:eastAsiaTheme="minorEastAsia"/>
      <w:bCs w:val="0"/>
      <w:sz w:val="26"/>
      <w:szCs w:val="20"/>
      <w:lang w:eastAsia="ru-RU"/>
    </w:rPr>
  </w:style>
  <w:style w:type="table" w:customStyle="1" w:styleId="2a">
    <w:name w:val="Сетка таблицы2"/>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1545FC"/>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1545FC"/>
    <w:rPr>
      <w:rFonts w:ascii="Century Schoolbook" w:hAnsi="Century Schoolbook" w:cs="Century Schoolbook"/>
      <w:sz w:val="18"/>
      <w:szCs w:val="18"/>
    </w:rPr>
  </w:style>
  <w:style w:type="paragraph" w:customStyle="1" w:styleId="Style32">
    <w:name w:val="Style32"/>
    <w:basedOn w:val="a0"/>
    <w:uiPriority w:val="99"/>
    <w:rsid w:val="001545FC"/>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1545FC"/>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1545FC"/>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1545FC"/>
    <w:rPr>
      <w:rFonts w:ascii="Century Schoolbook" w:hAnsi="Century Schoolbook" w:cs="Century Schoolbook"/>
      <w:sz w:val="18"/>
      <w:szCs w:val="18"/>
    </w:rPr>
  </w:style>
  <w:style w:type="character" w:customStyle="1" w:styleId="FontStyle67">
    <w:name w:val="Font Style67"/>
    <w:basedOn w:val="a1"/>
    <w:uiPriority w:val="99"/>
    <w:rsid w:val="001545FC"/>
    <w:rPr>
      <w:rFonts w:ascii="Century Schoolbook" w:hAnsi="Century Schoolbook" w:cs="Century Schoolbook"/>
      <w:sz w:val="18"/>
      <w:szCs w:val="18"/>
    </w:rPr>
  </w:style>
  <w:style w:type="table" w:customStyle="1" w:styleId="121">
    <w:name w:val="Сетка таблицы12"/>
    <w:basedOn w:val="a2"/>
    <w:next w:val="afffff7"/>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1545FC"/>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1545FC"/>
  </w:style>
  <w:style w:type="paragraph" w:customStyle="1" w:styleId="ListParagraphPHPDOCX">
    <w:name w:val="List Paragraph PHPDOCX"/>
    <w:uiPriority w:val="34"/>
    <w:qFormat/>
    <w:rsid w:val="001545FC"/>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1545FC"/>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1545FC"/>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1545FC"/>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1545FC"/>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1545FC"/>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1545FC"/>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1545FC"/>
    <w:rPr>
      <w:rFonts w:cs="Times New Roman"/>
      <w:sz w:val="16"/>
      <w:szCs w:val="16"/>
    </w:rPr>
  </w:style>
  <w:style w:type="paragraph" w:customStyle="1" w:styleId="annotationtextPHPDOCX">
    <w:name w:val="annotation text PHPDOCX"/>
    <w:link w:val="CommentTextCh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1545FC"/>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1545FC"/>
    <w:rPr>
      <w:b/>
      <w:bCs/>
    </w:rPr>
  </w:style>
  <w:style w:type="character" w:customStyle="1" w:styleId="CommentSubjectCharPHPDOCX">
    <w:name w:val="Comment Subject Char PHPDOCX"/>
    <w:basedOn w:val="CommentTextCharPHPDOCX"/>
    <w:link w:val="annotationsubjectPHPDOCX"/>
    <w:uiPriority w:val="99"/>
    <w:semiHidden/>
    <w:locked/>
    <w:rsid w:val="001545FC"/>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1545FC"/>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1545FC"/>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1545FC"/>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1545FC"/>
    <w:rPr>
      <w:rFonts w:cs="Times New Roman"/>
      <w:vertAlign w:val="superscript"/>
    </w:rPr>
  </w:style>
  <w:style w:type="paragraph" w:customStyle="1" w:styleId="endnoteTextPHPDOCX">
    <w:name w:val="endnote Text PHPDOCX"/>
    <w:link w:val="end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1545FC"/>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1545FC"/>
    <w:rPr>
      <w:rFonts w:cs="Times New Roman"/>
      <w:vertAlign w:val="superscript"/>
    </w:rPr>
  </w:style>
  <w:style w:type="table" w:customStyle="1" w:styleId="myTableStyle">
    <w:name w:val="myTableStyle"/>
    <w:rsid w:val="001545FC"/>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1545FC"/>
    <w:rPr>
      <w:rFonts w:cs="Times New Roman"/>
    </w:rPr>
  </w:style>
  <w:style w:type="character" w:customStyle="1" w:styleId="pt-a0-000083">
    <w:name w:val="pt-a0-000083"/>
    <w:basedOn w:val="a1"/>
    <w:rsid w:val="001545FC"/>
    <w:rPr>
      <w:rFonts w:cs="Times New Roman"/>
    </w:rPr>
  </w:style>
  <w:style w:type="paragraph" w:customStyle="1" w:styleId="pt-a-000081">
    <w:name w:val="pt-a-000081"/>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1545FC"/>
    <w:rPr>
      <w:rFonts w:cs="Times New Roman"/>
    </w:rPr>
  </w:style>
  <w:style w:type="paragraph" w:customStyle="1" w:styleId="pt-a-000040">
    <w:name w:val="pt-a-000040"/>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1545FC"/>
    <w:rPr>
      <w:rFonts w:cs="Times New Roman"/>
    </w:rPr>
  </w:style>
  <w:style w:type="paragraph" w:customStyle="1" w:styleId="dt-p">
    <w:name w:val="dt-p"/>
    <w:basedOn w:val="a0"/>
    <w:link w:val="dt-p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1545FC"/>
    <w:rPr>
      <w:rFonts w:cs="Times New Roman"/>
    </w:rPr>
  </w:style>
  <w:style w:type="paragraph" w:customStyle="1" w:styleId="Footnote">
    <w:name w:val="Footnote"/>
    <w:basedOn w:val="a0"/>
    <w:link w:val="Footnote1"/>
    <w:uiPriority w:val="99"/>
    <w:rsid w:val="001545FC"/>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1545FC"/>
    <w:rPr>
      <w:rFonts w:ascii="Arial" w:eastAsia="Times New Roman" w:hAnsi="Arial"/>
      <w:sz w:val="40"/>
    </w:rPr>
  </w:style>
  <w:style w:type="character" w:customStyle="1" w:styleId="Heading3Char">
    <w:name w:val="Heading 3 Char"/>
    <w:uiPriority w:val="9"/>
    <w:rsid w:val="001545FC"/>
    <w:rPr>
      <w:rFonts w:ascii="Arial" w:eastAsia="Times New Roman" w:hAnsi="Arial"/>
      <w:sz w:val="30"/>
    </w:rPr>
  </w:style>
  <w:style w:type="paragraph" w:styleId="2b">
    <w:name w:val="Quote"/>
    <w:basedOn w:val="a0"/>
    <w:next w:val="a0"/>
    <w:link w:val="2c"/>
    <w:uiPriority w:val="29"/>
    <w:qFormat/>
    <w:rsid w:val="001545FC"/>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1545FC"/>
    <w:rPr>
      <w:rFonts w:ascii="Calibri" w:eastAsia="Times New Roman" w:hAnsi="Calibri"/>
      <w:bCs w:val="0"/>
      <w:i/>
      <w:sz w:val="20"/>
      <w:szCs w:val="20"/>
      <w:lang w:eastAsia="ru-RU"/>
    </w:rPr>
  </w:style>
  <w:style w:type="paragraph" w:styleId="affffffd">
    <w:name w:val="Intense Quote"/>
    <w:basedOn w:val="a0"/>
    <w:next w:val="a0"/>
    <w:link w:val="affffffe"/>
    <w:uiPriority w:val="30"/>
    <w:qFormat/>
    <w:rsid w:val="001545F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1545FC"/>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1545FC"/>
    <w:rPr>
      <w:rFonts w:cs="Times New Roman"/>
    </w:rPr>
  </w:style>
  <w:style w:type="character" w:customStyle="1" w:styleId="FooterChar">
    <w:name w:val="Footer Char"/>
    <w:basedOn w:val="a1"/>
    <w:uiPriority w:val="99"/>
    <w:rsid w:val="001545FC"/>
    <w:rPr>
      <w:rFonts w:cs="Times New Roman"/>
    </w:rPr>
  </w:style>
  <w:style w:type="paragraph" w:styleId="afffffff">
    <w:name w:val="caption"/>
    <w:basedOn w:val="a0"/>
    <w:next w:val="a0"/>
    <w:link w:val="afffffff0"/>
    <w:uiPriority w:val="35"/>
    <w:unhideWhenUsed/>
    <w:qFormat/>
    <w:rsid w:val="001545FC"/>
    <w:pPr>
      <w:spacing w:line="276" w:lineRule="auto"/>
    </w:pPr>
    <w:rPr>
      <w:rFonts w:ascii="Calibri" w:eastAsia="Times New Roman" w:hAnsi="Calibri"/>
      <w:b/>
      <w:color w:val="4472C4"/>
      <w:sz w:val="18"/>
      <w:szCs w:val="18"/>
    </w:rPr>
  </w:style>
  <w:style w:type="character" w:customStyle="1" w:styleId="CaptionChar">
    <w:name w:val="Caption Char"/>
    <w:uiPriority w:val="99"/>
    <w:rsid w:val="001545FC"/>
  </w:style>
  <w:style w:type="table" w:customStyle="1" w:styleId="TableGridLight">
    <w:name w:val="Table Grid Light"/>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1545FC"/>
    <w:pPr>
      <w:spacing w:after="0"/>
    </w:pPr>
    <w:rPr>
      <w:rFonts w:ascii="Calibri" w:eastAsia="Times New Roman" w:hAnsi="Calibri"/>
      <w:bCs w:val="0"/>
      <w:sz w:val="22"/>
      <w:szCs w:val="22"/>
    </w:rPr>
  </w:style>
  <w:style w:type="paragraph" w:customStyle="1" w:styleId="114">
    <w:name w:val="Заголовок 11"/>
    <w:basedOn w:val="a0"/>
    <w:uiPriority w:val="1"/>
    <w:qFormat/>
    <w:rsid w:val="001545FC"/>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1545FC"/>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1545FC"/>
    <w:pPr>
      <w:widowControl w:val="0"/>
      <w:spacing w:after="0" w:line="240" w:lineRule="auto"/>
    </w:pPr>
    <w:rPr>
      <w:rFonts w:ascii="Calibri" w:eastAsiaTheme="minorEastAsia" w:hAnsi="Calibri" w:cs="Calibri"/>
      <w:b/>
      <w:bCs w:val="0"/>
      <w:sz w:val="22"/>
      <w:szCs w:val="20"/>
      <w:lang w:eastAsia="ru-RU"/>
    </w:rPr>
  </w:style>
  <w:style w:type="character" w:customStyle="1" w:styleId="afffffff2">
    <w:name w:val="Обычный (веб) Знак"/>
    <w:link w:val="1f8"/>
    <w:uiPriority w:val="99"/>
    <w:locked/>
    <w:rsid w:val="001545FC"/>
    <w:rPr>
      <w:rFonts w:eastAsiaTheme="minorEastAsia"/>
      <w:bCs w:val="0"/>
      <w:sz w:val="24"/>
      <w:szCs w:val="24"/>
      <w:lang w:eastAsia="ru-RU"/>
    </w:rPr>
  </w:style>
  <w:style w:type="character" w:customStyle="1" w:styleId="fontstyle01">
    <w:name w:val="fontstyle01"/>
    <w:uiPriority w:val="99"/>
    <w:rsid w:val="001545FC"/>
    <w:rPr>
      <w:rFonts w:ascii="Times New Roman" w:hAnsi="Times New Roman"/>
      <w:color w:val="000000"/>
      <w:sz w:val="28"/>
    </w:rPr>
  </w:style>
  <w:style w:type="paragraph" w:customStyle="1" w:styleId="ConsPlusTitlePage">
    <w:name w:val="ConsPlusTitlePage"/>
    <w:rsid w:val="001545FC"/>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7"/>
    <w:uiPriority w:val="39"/>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1545FC"/>
    <w:rPr>
      <w:rFonts w:ascii="Arial" w:eastAsia="Times New Roman" w:hAnsi="Arial"/>
      <w:shd w:val="clear" w:color="auto" w:fill="FFFFFF"/>
    </w:rPr>
  </w:style>
  <w:style w:type="paragraph" w:customStyle="1" w:styleId="1f9">
    <w:name w:val="Основной текст1"/>
    <w:basedOn w:val="a0"/>
    <w:link w:val="afffffff3"/>
    <w:rsid w:val="001545FC"/>
    <w:pPr>
      <w:widowControl w:val="0"/>
      <w:shd w:val="clear" w:color="auto" w:fill="FFFFFF"/>
      <w:spacing w:after="240" w:line="257" w:lineRule="auto"/>
      <w:ind w:firstLine="400"/>
    </w:pPr>
    <w:rPr>
      <w:rFonts w:ascii="Arial" w:eastAsia="Times New Roman" w:hAnsi="Arial"/>
    </w:rPr>
  </w:style>
  <w:style w:type="paragraph" w:customStyle="1" w:styleId="2d">
    <w:name w:val="Заголовок №2"/>
    <w:basedOn w:val="a0"/>
    <w:rsid w:val="001545FC"/>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1545FC"/>
    <w:rPr>
      <w:rFonts w:cs="Times New Roman"/>
    </w:rPr>
  </w:style>
  <w:style w:type="character" w:customStyle="1" w:styleId="extendedtext-short">
    <w:name w:val="extendedtext-short"/>
    <w:basedOn w:val="a1"/>
    <w:rsid w:val="001545FC"/>
    <w:rPr>
      <w:rFonts w:cs="Times New Roman"/>
    </w:rPr>
  </w:style>
  <w:style w:type="character" w:customStyle="1" w:styleId="afffffff4">
    <w:name w:val="Основной текст + Курсив"/>
    <w:rsid w:val="001545FC"/>
    <w:rPr>
      <w:rFonts w:ascii="Times New Roman" w:hAnsi="Times New Roman"/>
      <w:i/>
      <w:spacing w:val="0"/>
      <w:sz w:val="38"/>
      <w:u w:val="none"/>
    </w:rPr>
  </w:style>
  <w:style w:type="character" w:customStyle="1" w:styleId="75">
    <w:name w:val="Основной текст7"/>
    <w:rsid w:val="001545FC"/>
    <w:rPr>
      <w:rFonts w:ascii="Times New Roman" w:hAnsi="Times New Roman"/>
      <w:spacing w:val="0"/>
      <w:sz w:val="38"/>
      <w:u w:val="none"/>
    </w:rPr>
  </w:style>
  <w:style w:type="paragraph" w:customStyle="1" w:styleId="body">
    <w:name w:val="body"/>
    <w:basedOn w:val="a0"/>
    <w:next w:val="a0"/>
    <w:rsid w:val="001545FC"/>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1545FC"/>
    <w:rPr>
      <w:color w:val="605E5C"/>
      <w:shd w:val="clear" w:color="auto" w:fill="E1DFDD"/>
    </w:rPr>
  </w:style>
  <w:style w:type="paragraph" w:customStyle="1" w:styleId="StGen0">
    <w:name w:val="StGen0"/>
    <w:basedOn w:val="a0"/>
    <w:next w:val="1f8"/>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1545FC"/>
    <w:pPr>
      <w:spacing w:after="0" w:line="276" w:lineRule="auto"/>
    </w:pPr>
    <w:rPr>
      <w:rFonts w:ascii="Arial" w:eastAsia="Times New Roman" w:hAnsi="Arial" w:cs="Arial"/>
      <w:bCs w:val="0"/>
      <w:sz w:val="22"/>
      <w:szCs w:val="22"/>
      <w:lang w:eastAsia="ru-RU"/>
    </w:rPr>
  </w:style>
  <w:style w:type="character" w:styleId="afffffff5">
    <w:name w:val="Book Title"/>
    <w:basedOn w:val="a1"/>
    <w:link w:val="1fc"/>
    <w:uiPriority w:val="33"/>
    <w:qFormat/>
    <w:rsid w:val="001545FC"/>
    <w:rPr>
      <w:b/>
      <w:bCs w:val="0"/>
      <w:smallCaps/>
      <w:spacing w:val="5"/>
    </w:rPr>
  </w:style>
  <w:style w:type="character" w:customStyle="1" w:styleId="Heading9Char">
    <w:name w:val="Heading 9 Char"/>
    <w:basedOn w:val="a1"/>
    <w:uiPriority w:val="9"/>
    <w:semiHidden/>
    <w:rsid w:val="001545FC"/>
    <w:rPr>
      <w:rFonts w:asciiTheme="majorHAnsi" w:eastAsiaTheme="majorEastAsia" w:hAnsiTheme="majorHAnsi" w:cs="Times New Roman"/>
      <w:lang w:val="x-none" w:eastAsia="en-US"/>
    </w:rPr>
  </w:style>
  <w:style w:type="paragraph" w:styleId="afffffff6">
    <w:name w:val="Document Map"/>
    <w:basedOn w:val="a0"/>
    <w:link w:val="afffffff7"/>
    <w:uiPriority w:val="99"/>
    <w:rsid w:val="001545FC"/>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1545FC"/>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1545FC"/>
    <w:rPr>
      <w:rFonts w:cs="Times New Roman"/>
    </w:rPr>
  </w:style>
  <w:style w:type="paragraph" w:customStyle="1" w:styleId="c4">
    <w:name w:val="c4"/>
    <w:basedOn w:val="a0"/>
    <w:uiPriority w:val="99"/>
    <w:rsid w:val="001545FC"/>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1545FC"/>
    <w:rPr>
      <w:rFonts w:cs="Times New Roman"/>
    </w:rPr>
  </w:style>
  <w:style w:type="paragraph" w:customStyle="1" w:styleId="Style21">
    <w:name w:val="Style21"/>
    <w:basedOn w:val="a0"/>
    <w:uiPriority w:val="99"/>
    <w:rsid w:val="001545FC"/>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1545FC"/>
    <w:rPr>
      <w:rFonts w:ascii="Times New Roman" w:hAnsi="Times New Roman" w:cs="Times New Roman"/>
      <w:b/>
      <w:bCs w:val="0"/>
      <w:sz w:val="22"/>
      <w:szCs w:val="22"/>
    </w:rPr>
  </w:style>
  <w:style w:type="character" w:customStyle="1" w:styleId="FontStyle39">
    <w:name w:val="Font Style39"/>
    <w:basedOn w:val="a1"/>
    <w:uiPriority w:val="99"/>
    <w:rsid w:val="001545FC"/>
    <w:rPr>
      <w:rFonts w:ascii="Times New Roman" w:hAnsi="Times New Roman" w:cs="Times New Roman"/>
      <w:sz w:val="22"/>
      <w:szCs w:val="22"/>
    </w:rPr>
  </w:style>
  <w:style w:type="paragraph" w:customStyle="1" w:styleId="Style4">
    <w:name w:val="Style4"/>
    <w:basedOn w:val="a0"/>
    <w:uiPriority w:val="99"/>
    <w:rsid w:val="001545FC"/>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1545FC"/>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1545FC"/>
    <w:rPr>
      <w:rFonts w:ascii="Times New Roman" w:hAnsi="Times New Roman" w:cs="Times New Roman"/>
      <w:sz w:val="20"/>
      <w:szCs w:val="20"/>
    </w:rPr>
  </w:style>
  <w:style w:type="paragraph" w:customStyle="1" w:styleId="Style6">
    <w:name w:val="Style6"/>
    <w:basedOn w:val="a0"/>
    <w:uiPriority w:val="99"/>
    <w:rsid w:val="001545FC"/>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1545FC"/>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1545FC"/>
    <w:rPr>
      <w:rFonts w:cs="Times New Roman"/>
    </w:rPr>
  </w:style>
  <w:style w:type="paragraph" w:styleId="HTML">
    <w:name w:val="HTML Preformatted"/>
    <w:basedOn w:val="a0"/>
    <w:link w:val="HTML0"/>
    <w:uiPriority w:val="99"/>
    <w:rsid w:val="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1545FC"/>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1545FC"/>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1545FC"/>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1545FC"/>
    <w:rPr>
      <w:color w:val="006600"/>
    </w:rPr>
  </w:style>
  <w:style w:type="character" w:customStyle="1" w:styleId="submenu-table">
    <w:name w:val="submenu-table"/>
    <w:basedOn w:val="a1"/>
    <w:uiPriority w:val="99"/>
    <w:rsid w:val="001545FC"/>
    <w:rPr>
      <w:rFonts w:cs="Times New Roman"/>
    </w:rPr>
  </w:style>
  <w:style w:type="character" w:customStyle="1" w:styleId="2e">
    <w:name w:val="Знак Знак2"/>
    <w:uiPriority w:val="99"/>
    <w:locked/>
    <w:rsid w:val="001545FC"/>
    <w:rPr>
      <w:rFonts w:eastAsia="Times New Roman"/>
      <w:sz w:val="24"/>
      <w:lang w:val="ru-RU" w:eastAsia="ru-RU"/>
    </w:rPr>
  </w:style>
  <w:style w:type="character" w:customStyle="1" w:styleId="b-serp-itemtextpassage">
    <w:name w:val="b-serp-item__text_passage"/>
    <w:basedOn w:val="a1"/>
    <w:uiPriority w:val="99"/>
    <w:rsid w:val="001545FC"/>
    <w:rPr>
      <w:rFonts w:cs="Times New Roman"/>
    </w:rPr>
  </w:style>
  <w:style w:type="paragraph" w:customStyle="1" w:styleId="afffffff8">
    <w:name w:val="Знак"/>
    <w:basedOn w:val="a0"/>
    <w:rsid w:val="001545FC"/>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1545FC"/>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1545FC"/>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1545FC"/>
    <w:rPr>
      <w:rFonts w:eastAsiaTheme="minorEastAsia"/>
      <w:bCs w:val="0"/>
      <w:sz w:val="16"/>
      <w:szCs w:val="16"/>
      <w:lang w:eastAsia="ru-RU"/>
    </w:rPr>
  </w:style>
  <w:style w:type="paragraph" w:customStyle="1" w:styleId="230">
    <w:name w:val="Заголовок 23"/>
    <w:basedOn w:val="a0"/>
    <w:uiPriority w:val="99"/>
    <w:rsid w:val="001545FC"/>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1545FC"/>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rsid w:val="001545FC"/>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1545FC"/>
    <w:rPr>
      <w:rFonts w:ascii="Times New Roman" w:hAnsi="Times New Roman"/>
      <w:sz w:val="22"/>
    </w:rPr>
  </w:style>
  <w:style w:type="paragraph" w:customStyle="1" w:styleId="c18c30">
    <w:name w:val="c18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1545FC"/>
  </w:style>
  <w:style w:type="paragraph" w:customStyle="1" w:styleId="c14c42">
    <w:name w:val="c14 c4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1545FC"/>
  </w:style>
  <w:style w:type="paragraph" w:customStyle="1" w:styleId="c14c124c27c84">
    <w:name w:val="c14 c124 c27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1545FC"/>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1545FC"/>
    <w:rPr>
      <w:rFonts w:cs="Times New Roman"/>
    </w:rPr>
  </w:style>
  <w:style w:type="paragraph" w:customStyle="1" w:styleId="1ff">
    <w:name w:val="Знак1"/>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1545FC"/>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1545FC"/>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1545FC"/>
    <w:rPr>
      <w:rFonts w:eastAsiaTheme="minorEastAsia"/>
      <w:bCs w:val="0"/>
      <w:sz w:val="16"/>
      <w:szCs w:val="16"/>
      <w:lang w:eastAsia="ru-RU"/>
    </w:rPr>
  </w:style>
  <w:style w:type="character" w:customStyle="1" w:styleId="1ff0">
    <w:name w:val="Основной текст с отступом Знак1"/>
    <w:basedOn w:val="a1"/>
    <w:uiPriority w:val="99"/>
    <w:rsid w:val="001545FC"/>
    <w:rPr>
      <w:rFonts w:cs="Times New Roman"/>
      <w:sz w:val="24"/>
      <w:szCs w:val="24"/>
    </w:rPr>
  </w:style>
  <w:style w:type="character" w:customStyle="1" w:styleId="1ff1">
    <w:name w:val="Текст Знак1"/>
    <w:basedOn w:val="a1"/>
    <w:uiPriority w:val="99"/>
    <w:rsid w:val="001545FC"/>
    <w:rPr>
      <w:rFonts w:ascii="Courier New" w:hAnsi="Courier New" w:cs="Courier New"/>
    </w:rPr>
  </w:style>
  <w:style w:type="paragraph" w:customStyle="1" w:styleId="Style38">
    <w:name w:val="Style38"/>
    <w:basedOn w:val="a0"/>
    <w:uiPriority w:val="99"/>
    <w:rsid w:val="001545FC"/>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1545FC"/>
    <w:rPr>
      <w:rFonts w:ascii="Times New Roman" w:hAnsi="Times New Roman" w:cs="Times New Roman"/>
      <w:b/>
      <w:bCs w:val="0"/>
      <w:sz w:val="22"/>
      <w:szCs w:val="22"/>
    </w:rPr>
  </w:style>
  <w:style w:type="paragraph" w:customStyle="1" w:styleId="220">
    <w:name w:val="Знак22"/>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1545FC"/>
    <w:rPr>
      <w:rFonts w:cs="Times New Roman"/>
    </w:rPr>
  </w:style>
  <w:style w:type="paragraph" w:customStyle="1" w:styleId="3b">
    <w:name w:val="Знак3"/>
    <w:basedOn w:val="a0"/>
    <w:rsid w:val="001545FC"/>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1545FC"/>
    <w:rPr>
      <w:rFonts w:ascii="Times New Roman" w:hAnsi="Times New Roman"/>
      <w:b/>
      <w:sz w:val="26"/>
    </w:rPr>
  </w:style>
  <w:style w:type="character" w:customStyle="1" w:styleId="FontStyle57">
    <w:name w:val="Font Style57"/>
    <w:uiPriority w:val="99"/>
    <w:rsid w:val="001545FC"/>
    <w:rPr>
      <w:rFonts w:ascii="Times New Roman" w:hAnsi="Times New Roman"/>
      <w:b/>
      <w:sz w:val="24"/>
    </w:rPr>
  </w:style>
  <w:style w:type="paragraph" w:customStyle="1" w:styleId="afffffffa">
    <w:name w:val="Знак Знак Знак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1545FC"/>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1545FC"/>
    <w:rPr>
      <w:rFonts w:ascii="Times New Roman" w:hAnsi="Times New Roman"/>
      <w:b/>
      <w:sz w:val="18"/>
    </w:rPr>
  </w:style>
  <w:style w:type="character" w:customStyle="1" w:styleId="FontStyle43">
    <w:name w:val="Font Style43"/>
    <w:uiPriority w:val="99"/>
    <w:rsid w:val="001545FC"/>
    <w:rPr>
      <w:rFonts w:ascii="Times New Roman" w:hAnsi="Times New Roman"/>
      <w:sz w:val="18"/>
    </w:rPr>
  </w:style>
  <w:style w:type="character" w:customStyle="1" w:styleId="FontStyle52">
    <w:name w:val="Font Style52"/>
    <w:uiPriority w:val="99"/>
    <w:rsid w:val="001545FC"/>
    <w:rPr>
      <w:rFonts w:ascii="Times New Roman" w:hAnsi="Times New Roman"/>
      <w:b/>
      <w:sz w:val="14"/>
    </w:rPr>
  </w:style>
  <w:style w:type="paragraph" w:customStyle="1" w:styleId="p">
    <w:name w:val="p"/>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1545FC"/>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1545FC"/>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1545FC"/>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1545FC"/>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1545FC"/>
    <w:rPr>
      <w:rFonts w:ascii="Century Schoolbook" w:hAnsi="Century Schoolbook"/>
      <w:sz w:val="18"/>
    </w:rPr>
  </w:style>
  <w:style w:type="character" w:customStyle="1" w:styleId="FontStyle36">
    <w:name w:val="Font Style36"/>
    <w:uiPriority w:val="99"/>
    <w:rsid w:val="001545FC"/>
    <w:rPr>
      <w:rFonts w:ascii="Century Schoolbook" w:hAnsi="Century Schoolbook"/>
      <w:b/>
      <w:sz w:val="20"/>
    </w:rPr>
  </w:style>
  <w:style w:type="character" w:customStyle="1" w:styleId="FontStyle38">
    <w:name w:val="Font Style38"/>
    <w:uiPriority w:val="99"/>
    <w:rsid w:val="001545FC"/>
    <w:rPr>
      <w:rFonts w:ascii="Century Schoolbook" w:hAnsi="Century Schoolbook"/>
      <w:b/>
      <w:i/>
      <w:sz w:val="18"/>
    </w:rPr>
  </w:style>
  <w:style w:type="paragraph" w:customStyle="1" w:styleId="Style11">
    <w:name w:val="Style11"/>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1545FC"/>
    <w:rPr>
      <w:rFonts w:ascii="Century Schoolbook" w:hAnsi="Century Schoolbook"/>
      <w:b/>
      <w:sz w:val="14"/>
    </w:rPr>
  </w:style>
  <w:style w:type="paragraph" w:customStyle="1" w:styleId="Style22">
    <w:name w:val="Style22"/>
    <w:basedOn w:val="a0"/>
    <w:uiPriority w:val="99"/>
    <w:rsid w:val="001545FC"/>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1545FC"/>
    <w:rPr>
      <w:rFonts w:ascii="SimSun" w:eastAsia="SimSun"/>
      <w:sz w:val="30"/>
    </w:rPr>
  </w:style>
  <w:style w:type="character" w:customStyle="1" w:styleId="apple-style-span">
    <w:name w:val="apple-style-span"/>
    <w:basedOn w:val="a1"/>
    <w:uiPriority w:val="99"/>
    <w:rsid w:val="001545FC"/>
    <w:rPr>
      <w:rFonts w:cs="Times New Roman"/>
    </w:rPr>
  </w:style>
  <w:style w:type="paragraph" w:customStyle="1" w:styleId="46">
    <w:name w:val="Знак4"/>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1545FC"/>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1545FC"/>
    <w:rPr>
      <w:rFonts w:ascii="Times New Roman" w:hAnsi="Times New Roman"/>
      <w:sz w:val="24"/>
    </w:rPr>
  </w:style>
  <w:style w:type="character" w:customStyle="1" w:styleId="93">
    <w:name w:val="Знак Знак9"/>
    <w:rsid w:val="001545FC"/>
    <w:rPr>
      <w:rFonts w:ascii="Times New Roman" w:hAnsi="Times New Roman"/>
      <w:sz w:val="24"/>
      <w:lang w:val="x-none" w:eastAsia="ru-RU"/>
    </w:rPr>
  </w:style>
  <w:style w:type="character" w:customStyle="1" w:styleId="63">
    <w:name w:val="Знак Знак6"/>
    <w:uiPriority w:val="99"/>
    <w:rsid w:val="001545FC"/>
    <w:rPr>
      <w:rFonts w:ascii="Times New Roman" w:hAnsi="Times New Roman"/>
      <w:sz w:val="24"/>
      <w:lang w:val="x-none" w:eastAsia="ru-RU"/>
    </w:rPr>
  </w:style>
  <w:style w:type="character" w:customStyle="1" w:styleId="54">
    <w:name w:val="Знак Знак5"/>
    <w:uiPriority w:val="99"/>
    <w:rsid w:val="001545FC"/>
    <w:rPr>
      <w:rFonts w:ascii="Times New Roman" w:hAnsi="Times New Roman"/>
      <w:sz w:val="24"/>
      <w:lang w:val="x-none" w:eastAsia="ru-RU"/>
    </w:rPr>
  </w:style>
  <w:style w:type="character" w:customStyle="1" w:styleId="219">
    <w:name w:val="Знак Знак21"/>
    <w:uiPriority w:val="99"/>
    <w:rsid w:val="001545FC"/>
    <w:rPr>
      <w:rFonts w:ascii="Times New Roman" w:hAnsi="Times New Roman"/>
      <w:sz w:val="24"/>
      <w:lang w:val="x-none" w:eastAsia="ru-RU"/>
    </w:rPr>
  </w:style>
  <w:style w:type="character" w:customStyle="1" w:styleId="1ff3">
    <w:name w:val="Знак Знак1"/>
    <w:uiPriority w:val="99"/>
    <w:rsid w:val="001545FC"/>
    <w:rPr>
      <w:rFonts w:ascii="Times New Roman" w:hAnsi="Times New Roman"/>
      <w:sz w:val="24"/>
      <w:lang w:val="x-none" w:eastAsia="ru-RU"/>
    </w:rPr>
  </w:style>
  <w:style w:type="character" w:customStyle="1" w:styleId="afffffffc">
    <w:name w:val="Знак Знак"/>
    <w:uiPriority w:val="99"/>
    <w:rsid w:val="001545FC"/>
    <w:rPr>
      <w:rFonts w:ascii="Courier New" w:hAnsi="Courier New"/>
      <w:sz w:val="13"/>
    </w:rPr>
  </w:style>
  <w:style w:type="paragraph" w:customStyle="1" w:styleId="1ff4">
    <w:name w:val="Без интервала1"/>
    <w:link w:val="afffffffd"/>
    <w:uiPriority w:val="99"/>
    <w:rsid w:val="001545FC"/>
    <w:pPr>
      <w:spacing w:before="100" w:beforeAutospacing="1" w:after="0" w:line="240" w:lineRule="auto"/>
    </w:pPr>
    <w:rPr>
      <w:rFonts w:ascii="Calibri" w:eastAsia="Times New Roman" w:hAnsi="Calibri"/>
      <w:bCs w:val="0"/>
      <w:sz w:val="22"/>
      <w:szCs w:val="22"/>
      <w:lang w:eastAsia="ru-RU"/>
    </w:rPr>
  </w:style>
  <w:style w:type="character" w:customStyle="1" w:styleId="afffffffd">
    <w:name w:val="Без интервала Знак"/>
    <w:link w:val="1ff4"/>
    <w:uiPriority w:val="99"/>
    <w:qFormat/>
    <w:locked/>
    <w:rsid w:val="001545FC"/>
    <w:rPr>
      <w:rFonts w:ascii="Calibri" w:eastAsia="Times New Roman" w:hAnsi="Calibri"/>
      <w:bCs w:val="0"/>
      <w:sz w:val="22"/>
      <w:szCs w:val="22"/>
      <w:lang w:eastAsia="ru-RU"/>
    </w:rPr>
  </w:style>
  <w:style w:type="character" w:customStyle="1" w:styleId="FontStyle62">
    <w:name w:val="Font Style62"/>
    <w:basedOn w:val="a1"/>
    <w:uiPriority w:val="99"/>
    <w:rsid w:val="001545FC"/>
    <w:rPr>
      <w:rFonts w:ascii="Times New Roman" w:hAnsi="Times New Roman" w:cs="Times New Roman"/>
      <w:sz w:val="22"/>
      <w:szCs w:val="22"/>
    </w:rPr>
  </w:style>
  <w:style w:type="character" w:customStyle="1" w:styleId="FontStyle56">
    <w:name w:val="Font Style56"/>
    <w:basedOn w:val="a1"/>
    <w:uiPriority w:val="99"/>
    <w:rsid w:val="001545FC"/>
    <w:rPr>
      <w:rFonts w:ascii="Times New Roman" w:hAnsi="Times New Roman" w:cs="Times New Roman"/>
      <w:b/>
      <w:bCs w:val="0"/>
      <w:sz w:val="22"/>
      <w:szCs w:val="22"/>
    </w:rPr>
  </w:style>
  <w:style w:type="paragraph" w:customStyle="1" w:styleId="Style50">
    <w:name w:val="Style50"/>
    <w:basedOn w:val="a0"/>
    <w:uiPriority w:val="99"/>
    <w:rsid w:val="001545FC"/>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1545FC"/>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1545FC"/>
    <w:rPr>
      <w:rFonts w:cs="Times New Roman"/>
    </w:rPr>
  </w:style>
  <w:style w:type="character" w:customStyle="1" w:styleId="BalloonTextChar1">
    <w:name w:val="Balloon Text Char1"/>
    <w:basedOn w:val="a1"/>
    <w:uiPriority w:val="99"/>
    <w:semiHidden/>
    <w:rsid w:val="001545FC"/>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1545FC"/>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1545FC"/>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1545FC"/>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1545FC"/>
    <w:pPr>
      <w:spacing w:before="100" w:beforeAutospacing="1" w:after="0" w:line="240" w:lineRule="auto"/>
    </w:pPr>
    <w:rPr>
      <w:rFonts w:ascii="Calibri" w:eastAsiaTheme="minorEastAsia" w:hAnsi="Calibri"/>
      <w:bCs w:val="0"/>
      <w:sz w:val="22"/>
      <w:szCs w:val="22"/>
    </w:rPr>
  </w:style>
  <w:style w:type="paragraph" w:customStyle="1" w:styleId="1ff6">
    <w:name w:val="Заголовок оглавления1"/>
    <w:basedOn w:val="1"/>
    <w:next w:val="a0"/>
    <w:rsid w:val="001545FC"/>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1545FC"/>
    <w:rPr>
      <w:rFonts w:cs="Times New Roman"/>
    </w:rPr>
  </w:style>
  <w:style w:type="paragraph" w:customStyle="1" w:styleId="83">
    <w:name w:val="Знак8"/>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1545FC"/>
    <w:rPr>
      <w:rFonts w:ascii="Times New Roman" w:hAnsi="Times New Roman"/>
      <w:sz w:val="22"/>
    </w:rPr>
  </w:style>
  <w:style w:type="paragraph" w:customStyle="1" w:styleId="Style2">
    <w:name w:val="Style2"/>
    <w:basedOn w:val="a0"/>
    <w:uiPriority w:val="99"/>
    <w:rsid w:val="001545FC"/>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1545FC"/>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1545FC"/>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1545FC"/>
    <w:pPr>
      <w:spacing w:after="0" w:line="240" w:lineRule="auto"/>
    </w:pPr>
    <w:rPr>
      <w:rFonts w:ascii="Calibri" w:eastAsiaTheme="minorEastAsia" w:hAnsi="Calibri"/>
      <w:bCs w:val="0"/>
      <w:sz w:val="22"/>
      <w:szCs w:val="22"/>
    </w:rPr>
  </w:style>
  <w:style w:type="table" w:customStyle="1" w:styleId="122">
    <w:name w:val="Сетка таблицы 12"/>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1545FC"/>
    <w:rPr>
      <w:rFonts w:cs="Times New Roman"/>
      <w:sz w:val="20"/>
      <w:szCs w:val="20"/>
      <w:lang w:val="x-none" w:eastAsia="en-US"/>
    </w:rPr>
  </w:style>
  <w:style w:type="table" w:customStyle="1" w:styleId="55">
    <w:name w:val="Сетка таблицы5"/>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1545FC"/>
    <w:pPr>
      <w:spacing w:after="0" w:line="240" w:lineRule="auto"/>
    </w:pPr>
    <w:rPr>
      <w:rFonts w:ascii="Calibri" w:eastAsiaTheme="minorEastAsia" w:hAnsi="Calibri"/>
      <w:bCs w:val="0"/>
      <w:sz w:val="22"/>
      <w:szCs w:val="22"/>
    </w:rPr>
  </w:style>
  <w:style w:type="table" w:customStyle="1" w:styleId="130">
    <w:name w:val="Сетка таблицы 13"/>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1545FC"/>
    <w:pPr>
      <w:spacing w:after="0" w:line="240" w:lineRule="auto"/>
    </w:pPr>
    <w:rPr>
      <w:rFonts w:ascii="Calibri" w:eastAsiaTheme="minorEastAsia" w:hAnsi="Calibri"/>
      <w:bCs w:val="0"/>
      <w:sz w:val="22"/>
      <w:szCs w:val="22"/>
    </w:rPr>
  </w:style>
  <w:style w:type="table" w:customStyle="1" w:styleId="140">
    <w:name w:val="Сетка таблицы 14"/>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1545FC"/>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1545FC"/>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1545FC"/>
    <w:pPr>
      <w:spacing w:line="264" w:lineRule="auto"/>
    </w:pPr>
  </w:style>
  <w:style w:type="character" w:customStyle="1" w:styleId="c0">
    <w:name w:val="c0"/>
    <w:basedOn w:val="a1"/>
    <w:rsid w:val="001545FC"/>
    <w:rPr>
      <w:rFonts w:cs="Times New Roman"/>
    </w:rPr>
  </w:style>
  <w:style w:type="character" w:customStyle="1" w:styleId="2f4">
    <w:name w:val="Неразрешенное упоминание2"/>
    <w:basedOn w:val="a1"/>
    <w:uiPriority w:val="99"/>
    <w:semiHidden/>
    <w:unhideWhenUsed/>
    <w:rsid w:val="001545FC"/>
    <w:rPr>
      <w:rFonts w:cs="Times New Roman"/>
      <w:color w:val="605E5C"/>
      <w:shd w:val="clear" w:color="auto" w:fill="E1DFDD"/>
    </w:rPr>
  </w:style>
  <w:style w:type="character" w:customStyle="1" w:styleId="116">
    <w:name w:val="Заголовок 1 Знак1"/>
    <w:uiPriority w:val="99"/>
    <w:locked/>
    <w:rsid w:val="001545FC"/>
    <w:rPr>
      <w:rFonts w:ascii="Times New Roman" w:hAnsi="Times New Roman"/>
      <w:sz w:val="24"/>
    </w:rPr>
  </w:style>
  <w:style w:type="character" w:customStyle="1" w:styleId="FontStyle11">
    <w:name w:val="Font Style11"/>
    <w:uiPriority w:val="99"/>
    <w:rsid w:val="001545FC"/>
    <w:rPr>
      <w:rFonts w:ascii="Times New Roman" w:hAnsi="Times New Roman"/>
      <w:sz w:val="22"/>
    </w:rPr>
  </w:style>
  <w:style w:type="character" w:customStyle="1" w:styleId="3111">
    <w:name w:val="Основной текст (3) + 111"/>
    <w:aliases w:val="5 pt2,Полужирный1"/>
    <w:uiPriority w:val="99"/>
    <w:rsid w:val="001545FC"/>
    <w:rPr>
      <w:rFonts w:ascii="Times New Roman" w:hAnsi="Times New Roman"/>
      <w:b/>
      <w:spacing w:val="0"/>
      <w:sz w:val="23"/>
    </w:rPr>
  </w:style>
  <w:style w:type="character" w:customStyle="1" w:styleId="4130">
    <w:name w:val="Основной текст (4) + 13"/>
    <w:aliases w:val="5 pt1,Не полужирный"/>
    <w:uiPriority w:val="99"/>
    <w:rsid w:val="001545FC"/>
    <w:rPr>
      <w:b/>
      <w:sz w:val="27"/>
    </w:rPr>
  </w:style>
  <w:style w:type="paragraph" w:customStyle="1" w:styleId="710">
    <w:name w:val="Основной текст (7)1"/>
    <w:basedOn w:val="a0"/>
    <w:rsid w:val="001545FC"/>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1545FC"/>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rsid w:val="001545FC"/>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1545FC"/>
  </w:style>
  <w:style w:type="paragraph" w:customStyle="1" w:styleId="a">
    <w:name w:val="Перечень"/>
    <w:basedOn w:val="a0"/>
    <w:next w:val="a0"/>
    <w:link w:val="afffffffe"/>
    <w:qFormat/>
    <w:rsid w:val="001545FC"/>
    <w:pPr>
      <w:numPr>
        <w:numId w:val="30"/>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1545FC"/>
    <w:rPr>
      <w:rFonts w:ascii="Calibri" w:eastAsiaTheme="minorEastAsia" w:hAnsi="Calibri"/>
      <w:bCs w:val="0"/>
      <w:sz w:val="22"/>
      <w:szCs w:val="20"/>
      <w:u w:color="000000"/>
      <w:lang w:eastAsia="ru-RU"/>
    </w:rPr>
  </w:style>
  <w:style w:type="character" w:customStyle="1" w:styleId="117">
    <w:name w:val="Знак Знак11"/>
    <w:uiPriority w:val="99"/>
    <w:rsid w:val="001545FC"/>
    <w:rPr>
      <w:sz w:val="24"/>
      <w:lang w:val="ru-RU" w:eastAsia="ru-RU"/>
    </w:rPr>
  </w:style>
  <w:style w:type="character" w:customStyle="1" w:styleId="3f0">
    <w:name w:val="Знак Знак3"/>
    <w:uiPriority w:val="99"/>
    <w:rsid w:val="001545FC"/>
    <w:rPr>
      <w:rFonts w:ascii="Consolas" w:hAnsi="Consolas"/>
      <w:sz w:val="21"/>
      <w:lang w:val="ru-RU" w:eastAsia="en-US"/>
    </w:rPr>
  </w:style>
  <w:style w:type="paragraph" w:customStyle="1" w:styleId="2f6">
    <w:name w:val="Знак Знак2 Знак Знак Знак Знак"/>
    <w:basedOn w:val="a0"/>
    <w:uiPriority w:val="99"/>
    <w:rsid w:val="001545FC"/>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1545FC"/>
    <w:rPr>
      <w:rFonts w:cs="Times New Roman"/>
    </w:rPr>
  </w:style>
  <w:style w:type="character" w:customStyle="1" w:styleId="eop">
    <w:name w:val="eop"/>
    <w:basedOn w:val="a1"/>
    <w:rsid w:val="001545FC"/>
    <w:rPr>
      <w:rFonts w:cs="Times New Roman"/>
    </w:rPr>
  </w:style>
  <w:style w:type="character" w:customStyle="1" w:styleId="42">
    <w:name w:val="Оглавление 4 Знак"/>
    <w:link w:val="41"/>
    <w:uiPriority w:val="39"/>
    <w:locked/>
    <w:rsid w:val="001545FC"/>
    <w:rPr>
      <w:rFonts w:ascii="Calibri" w:eastAsiaTheme="minorEastAsia" w:hAnsi="Calibri" w:cs="Calibri"/>
      <w:bCs w:val="0"/>
      <w:sz w:val="20"/>
      <w:szCs w:val="20"/>
      <w:lang w:eastAsia="ru-RU"/>
    </w:rPr>
  </w:style>
  <w:style w:type="character" w:customStyle="1" w:styleId="c3">
    <w:name w:val="c3"/>
    <w:basedOn w:val="a1"/>
    <w:uiPriority w:val="99"/>
    <w:rsid w:val="001545FC"/>
    <w:rPr>
      <w:rFonts w:cs="Times New Roman"/>
    </w:rPr>
  </w:style>
  <w:style w:type="character" w:customStyle="1" w:styleId="spellingerror">
    <w:name w:val="spellingerror"/>
    <w:basedOn w:val="a1"/>
    <w:rsid w:val="001545FC"/>
    <w:rPr>
      <w:rFonts w:cs="Times New Roman"/>
    </w:rPr>
  </w:style>
  <w:style w:type="paragraph" w:customStyle="1" w:styleId="14">
    <w:name w:val="Гиперссылка1"/>
    <w:basedOn w:val="1ff7"/>
    <w:link w:val="ae"/>
    <w:uiPriority w:val="99"/>
    <w:rsid w:val="001545FC"/>
    <w:rPr>
      <w:rFonts w:ascii="Times New Roman" w:eastAsiaTheme="minorHAnsi" w:hAnsi="Times New Roman"/>
      <w:bCs/>
      <w:color w:val="0000FF"/>
      <w:sz w:val="28"/>
      <w:szCs w:val="52"/>
      <w:u w:val="single"/>
      <w:lang w:eastAsia="en-US"/>
    </w:rPr>
  </w:style>
  <w:style w:type="paragraph" w:customStyle="1" w:styleId="1e">
    <w:name w:val="Просмотренная гиперссылка1"/>
    <w:basedOn w:val="1ff7"/>
    <w:link w:val="afffffc"/>
    <w:uiPriority w:val="99"/>
    <w:rsid w:val="001545FC"/>
    <w:rPr>
      <w:rFonts w:ascii="Times New Roman" w:eastAsiaTheme="minorHAnsi" w:hAnsi="Times New Roman"/>
      <w:bCs/>
      <w:color w:val="0000FF"/>
      <w:sz w:val="28"/>
      <w:szCs w:val="52"/>
      <w:u w:val="single"/>
      <w:lang w:eastAsia="en-US"/>
    </w:rPr>
  </w:style>
  <w:style w:type="paragraph" w:customStyle="1" w:styleId="17">
    <w:name w:val="Выделение1"/>
    <w:basedOn w:val="1ff7"/>
    <w:link w:val="af1"/>
    <w:uiPriority w:val="20"/>
    <w:rsid w:val="001545FC"/>
    <w:rPr>
      <w:rFonts w:ascii="Times New Roman" w:eastAsiaTheme="minorHAnsi" w:hAnsi="Times New Roman"/>
      <w:bCs/>
      <w:i/>
      <w:color w:val="auto"/>
      <w:sz w:val="28"/>
      <w:szCs w:val="52"/>
      <w:lang w:eastAsia="en-US"/>
    </w:rPr>
  </w:style>
  <w:style w:type="paragraph" w:customStyle="1" w:styleId="1d">
    <w:name w:val="Строгий1"/>
    <w:basedOn w:val="1ff7"/>
    <w:link w:val="afffffb"/>
    <w:uiPriority w:val="22"/>
    <w:rsid w:val="001545FC"/>
    <w:rPr>
      <w:rFonts w:ascii="Times New Roman" w:eastAsiaTheme="minorHAnsi" w:hAnsi="Times New Roman"/>
      <w:b/>
      <w:bCs/>
      <w:color w:val="auto"/>
      <w:sz w:val="28"/>
      <w:szCs w:val="52"/>
      <w:lang w:eastAsia="en-US"/>
    </w:rPr>
  </w:style>
  <w:style w:type="character" w:customStyle="1" w:styleId="16">
    <w:name w:val="Оглавление 1 Знак"/>
    <w:link w:val="15"/>
    <w:uiPriority w:val="39"/>
    <w:locked/>
    <w:rsid w:val="001545FC"/>
    <w:rPr>
      <w:rFonts w:eastAsiaTheme="minorEastAsia" w:cs="Calibri"/>
      <w:b/>
      <w:noProof/>
      <w:sz w:val="20"/>
      <w:szCs w:val="20"/>
      <w:lang w:eastAsia="ru-RU"/>
    </w:rPr>
  </w:style>
  <w:style w:type="character" w:customStyle="1" w:styleId="25">
    <w:name w:val="Оглавление 2 Знак"/>
    <w:link w:val="24"/>
    <w:uiPriority w:val="39"/>
    <w:locked/>
    <w:rsid w:val="001545FC"/>
    <w:rPr>
      <w:rFonts w:eastAsiaTheme="minorEastAsia" w:cs="Calibri"/>
      <w:b/>
      <w:noProof/>
      <w:sz w:val="20"/>
      <w:szCs w:val="20"/>
      <w:lang w:eastAsia="ru-RU"/>
    </w:rPr>
  </w:style>
  <w:style w:type="character" w:customStyle="1" w:styleId="32">
    <w:name w:val="Оглавление 3 Знак"/>
    <w:link w:val="31"/>
    <w:uiPriority w:val="39"/>
    <w:locked/>
    <w:rsid w:val="001545FC"/>
    <w:rPr>
      <w:rFonts w:eastAsiaTheme="minorEastAsia"/>
      <w:bCs w:val="0"/>
      <w:sz w:val="22"/>
      <w:szCs w:val="22"/>
      <w:lang w:eastAsia="ru-RU"/>
    </w:rPr>
  </w:style>
  <w:style w:type="character" w:customStyle="1" w:styleId="52">
    <w:name w:val="Оглавление 5 Знак"/>
    <w:link w:val="51"/>
    <w:uiPriority w:val="39"/>
    <w:locked/>
    <w:rsid w:val="001545FC"/>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1545FC"/>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1545FC"/>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1545FC"/>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1545FC"/>
    <w:rPr>
      <w:rFonts w:ascii="Calibri" w:eastAsiaTheme="minorEastAsia" w:hAnsi="Calibri" w:cs="Calibri"/>
      <w:bCs w:val="0"/>
      <w:sz w:val="20"/>
      <w:szCs w:val="20"/>
      <w:lang w:eastAsia="ru-RU"/>
    </w:rPr>
  </w:style>
  <w:style w:type="character" w:customStyle="1" w:styleId="afffffff0">
    <w:name w:val="Название объекта Знак"/>
    <w:link w:val="afffffff"/>
    <w:uiPriority w:val="35"/>
    <w:locked/>
    <w:rsid w:val="001545FC"/>
    <w:rPr>
      <w:rFonts w:ascii="Calibri" w:eastAsia="Times New Roman" w:hAnsi="Calibri"/>
      <w:b/>
      <w:color w:val="4472C4"/>
      <w:sz w:val="18"/>
      <w:szCs w:val="18"/>
    </w:rPr>
  </w:style>
  <w:style w:type="character" w:customStyle="1" w:styleId="afffffe">
    <w:name w:val="Заголовок оглавления Знак"/>
    <w:basedOn w:val="10"/>
    <w:link w:val="afffffd"/>
    <w:uiPriority w:val="39"/>
    <w:locked/>
    <w:rsid w:val="001545FC"/>
    <w:rPr>
      <w:rFonts w:ascii="Calibri Light" w:eastAsiaTheme="minorEastAsia" w:hAnsi="Calibri Light"/>
      <w:b/>
      <w:kern w:val="32"/>
      <w:sz w:val="24"/>
      <w:szCs w:val="24"/>
      <w:lang w:eastAsia="ru-RU"/>
    </w:rPr>
  </w:style>
  <w:style w:type="character" w:styleId="affffffff">
    <w:name w:val="Intense Emphasis"/>
    <w:basedOn w:val="a1"/>
    <w:link w:val="1ff8"/>
    <w:uiPriority w:val="21"/>
    <w:qFormat/>
    <w:rsid w:val="001545FC"/>
    <w:rPr>
      <w:b/>
      <w:i/>
    </w:rPr>
  </w:style>
  <w:style w:type="paragraph" w:customStyle="1" w:styleId="1ff7">
    <w:name w:val="Основной шрифт абзаца1"/>
    <w:rsid w:val="001545FC"/>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1545FC"/>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1545FC"/>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1545FC"/>
    <w:rPr>
      <w:smallCaps/>
      <w:color w:val="404040" w:themeColor="text1" w:themeTint="BF"/>
    </w:rPr>
  </w:style>
  <w:style w:type="paragraph" w:customStyle="1" w:styleId="1ff9">
    <w:name w:val="Слабая ссылка1"/>
    <w:basedOn w:val="1ff7"/>
    <w:link w:val="affffffff1"/>
    <w:uiPriority w:val="31"/>
    <w:rsid w:val="001545FC"/>
    <w:rPr>
      <w:rFonts w:ascii="Times New Roman" w:eastAsiaTheme="minorHAnsi" w:hAnsi="Times New Roman"/>
      <w:bCs/>
      <w:smallCaps/>
      <w:color w:val="404040" w:themeColor="text1" w:themeTint="BF"/>
      <w:sz w:val="28"/>
      <w:szCs w:val="52"/>
      <w:lang w:eastAsia="en-US"/>
    </w:rPr>
  </w:style>
  <w:style w:type="paragraph" w:customStyle="1" w:styleId="1fc">
    <w:name w:val="Название книги1"/>
    <w:basedOn w:val="1ff7"/>
    <w:link w:val="afffffff5"/>
    <w:uiPriority w:val="33"/>
    <w:rsid w:val="001545FC"/>
    <w:rPr>
      <w:rFonts w:ascii="Times New Roman" w:eastAsiaTheme="minorHAnsi" w:hAnsi="Times New Roman"/>
      <w:b/>
      <w:smallCaps/>
      <w:color w:val="auto"/>
      <w:spacing w:val="5"/>
      <w:sz w:val="28"/>
      <w:szCs w:val="52"/>
      <w:lang w:eastAsia="en-US"/>
    </w:rPr>
  </w:style>
  <w:style w:type="paragraph" w:customStyle="1" w:styleId="1b">
    <w:name w:val="Знак примечания1"/>
    <w:basedOn w:val="1ff7"/>
    <w:link w:val="afffff6"/>
    <w:uiPriority w:val="99"/>
    <w:rsid w:val="001545FC"/>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7"/>
    <w:rsid w:val="001545FC"/>
    <w:pPr>
      <w:shd w:val="clear" w:color="auto" w:fill="E1DFDD"/>
    </w:pPr>
    <w:rPr>
      <w:color w:val="605E5C"/>
    </w:rPr>
  </w:style>
  <w:style w:type="paragraph" w:customStyle="1" w:styleId="HeaderandFooter">
    <w:name w:val="Header and Footer"/>
    <w:link w:val="HeaderandFooter1"/>
    <w:rsid w:val="001545FC"/>
    <w:pPr>
      <w:spacing w:line="240" w:lineRule="auto"/>
      <w:jc w:val="both"/>
    </w:pPr>
    <w:rPr>
      <w:rFonts w:ascii="XO Thames" w:eastAsiaTheme="minorEastAsia" w:hAnsi="XO Thames"/>
      <w:bCs w:val="0"/>
      <w:color w:val="000000"/>
      <w:szCs w:val="20"/>
      <w:lang w:eastAsia="ru-RU"/>
    </w:rPr>
  </w:style>
  <w:style w:type="paragraph" w:customStyle="1" w:styleId="1c">
    <w:name w:val="Знак концевой сноски1"/>
    <w:basedOn w:val="1ff7"/>
    <w:link w:val="afffffa"/>
    <w:uiPriority w:val="99"/>
    <w:rsid w:val="001545FC"/>
    <w:rPr>
      <w:rFonts w:ascii="Times New Roman" w:eastAsiaTheme="minorHAnsi" w:hAnsi="Times New Roman"/>
      <w:bCs/>
      <w:color w:val="auto"/>
      <w:sz w:val="28"/>
      <w:szCs w:val="52"/>
      <w:vertAlign w:val="superscript"/>
      <w:lang w:eastAsia="en-US"/>
    </w:rPr>
  </w:style>
  <w:style w:type="character" w:styleId="affffffff2">
    <w:name w:val="Subtle Emphasis"/>
    <w:basedOn w:val="a1"/>
    <w:link w:val="1ffa"/>
    <w:uiPriority w:val="19"/>
    <w:qFormat/>
    <w:rsid w:val="001545FC"/>
    <w:rPr>
      <w:i/>
      <w:color w:val="404040" w:themeColor="text1" w:themeTint="BF"/>
    </w:rPr>
  </w:style>
  <w:style w:type="paragraph" w:customStyle="1" w:styleId="1ffa">
    <w:name w:val="Слабое выделение1"/>
    <w:basedOn w:val="1ff7"/>
    <w:link w:val="affffffff2"/>
    <w:uiPriority w:val="19"/>
    <w:rsid w:val="001545FC"/>
    <w:rPr>
      <w:rFonts w:ascii="Times New Roman" w:eastAsiaTheme="minorHAnsi" w:hAnsi="Times New Roman"/>
      <w:bCs/>
      <w:i/>
      <w:color w:val="404040" w:themeColor="text1" w:themeTint="BF"/>
      <w:sz w:val="28"/>
      <w:szCs w:val="52"/>
      <w:lang w:eastAsia="en-US"/>
    </w:rPr>
  </w:style>
  <w:style w:type="paragraph" w:customStyle="1" w:styleId="affffffff3">
    <w:name w:val="Сноска"/>
    <w:basedOn w:val="a0"/>
    <w:rsid w:val="001545FC"/>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1545FC"/>
    <w:rPr>
      <w:b/>
      <w:smallCaps/>
      <w:color w:val="404040" w:themeColor="text1" w:themeTint="BF"/>
      <w:spacing w:val="5"/>
    </w:rPr>
  </w:style>
  <w:style w:type="paragraph" w:customStyle="1" w:styleId="1ffb">
    <w:name w:val="Сильная ссылка1"/>
    <w:basedOn w:val="1ff7"/>
    <w:link w:val="affffffff4"/>
    <w:uiPriority w:val="32"/>
    <w:rsid w:val="001545FC"/>
    <w:rPr>
      <w:rFonts w:ascii="Times New Roman" w:eastAsiaTheme="minorHAnsi" w:hAnsi="Times New Roman"/>
      <w:b/>
      <w:bCs/>
      <w:smallCaps/>
      <w:color w:val="404040" w:themeColor="text1" w:themeTint="BF"/>
      <w:spacing w:val="5"/>
      <w:sz w:val="28"/>
      <w:szCs w:val="52"/>
      <w:lang w:eastAsia="en-US"/>
    </w:rPr>
  </w:style>
  <w:style w:type="paragraph" w:customStyle="1" w:styleId="1ff8">
    <w:name w:val="Сильное выделение1"/>
    <w:basedOn w:val="1ff7"/>
    <w:link w:val="affffffff"/>
    <w:uiPriority w:val="21"/>
    <w:rsid w:val="001545FC"/>
    <w:rPr>
      <w:rFonts w:ascii="Times New Roman" w:eastAsiaTheme="minorHAnsi" w:hAnsi="Times New Roman"/>
      <w:b/>
      <w:bCs/>
      <w:i/>
      <w:color w:val="auto"/>
      <w:sz w:val="28"/>
      <w:szCs w:val="52"/>
      <w:lang w:eastAsia="en-US"/>
    </w:rPr>
  </w:style>
  <w:style w:type="table" w:customStyle="1" w:styleId="420">
    <w:name w:val="Сетка таблицы42"/>
    <w:basedOn w:val="a2"/>
    <w:rsid w:val="001545FC"/>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1545FC"/>
    <w:pPr>
      <w:spacing w:after="200" w:line="276" w:lineRule="auto"/>
    </w:pPr>
    <w:rPr>
      <w:rFonts w:ascii="Calibri" w:eastAsiaTheme="minorEastAsia" w:hAnsi="Calibri"/>
      <w:bCs w:val="0"/>
      <w:color w:val="000000"/>
      <w:sz w:val="22"/>
      <w:szCs w:val="20"/>
      <w:lang w:eastAsia="ru-RU"/>
    </w:rPr>
  </w:style>
  <w:style w:type="paragraph" w:customStyle="1" w:styleId="2f8">
    <w:name w:val="Основной текст (2)"/>
    <w:rsid w:val="001545FC"/>
    <w:pPr>
      <w:spacing w:after="200" w:line="276" w:lineRule="auto"/>
    </w:pPr>
    <w:rPr>
      <w:rFonts w:eastAsiaTheme="minorEastAsia"/>
      <w:bCs w:val="0"/>
      <w:color w:val="000000"/>
      <w:sz w:val="24"/>
      <w:szCs w:val="20"/>
      <w:lang w:eastAsia="ru-RU"/>
    </w:rPr>
  </w:style>
  <w:style w:type="paragraph" w:customStyle="1" w:styleId="2f9">
    <w:name w:val="Основной шрифт абзаца2"/>
    <w:rsid w:val="001545FC"/>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1545FC"/>
    <w:rPr>
      <w:rFonts w:eastAsiaTheme="minorEastAsia"/>
      <w:bCs w:val="0"/>
      <w:sz w:val="22"/>
      <w:szCs w:val="22"/>
    </w:rPr>
  </w:style>
  <w:style w:type="character" w:customStyle="1" w:styleId="Endnote1">
    <w:name w:val="Endnote1"/>
    <w:link w:val="Endnote"/>
    <w:locked/>
    <w:rsid w:val="001545FC"/>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1545FC"/>
    <w:rPr>
      <w:rFonts w:eastAsiaTheme="minorEastAsia"/>
      <w:bCs w:val="0"/>
      <w:sz w:val="24"/>
      <w:szCs w:val="24"/>
      <w:lang w:eastAsia="ru-RU"/>
    </w:rPr>
  </w:style>
  <w:style w:type="character" w:customStyle="1" w:styleId="118">
    <w:name w:val="Основной текст11"/>
    <w:locked/>
    <w:rsid w:val="001545FC"/>
    <w:rPr>
      <w:rFonts w:ascii="Times New Roman" w:hAnsi="Times New Roman" w:cs="Times New Roman"/>
      <w:sz w:val="22"/>
      <w:shd w:val="clear" w:color="auto" w:fill="FFFFFF"/>
    </w:rPr>
  </w:style>
  <w:style w:type="character" w:customStyle="1" w:styleId="119">
    <w:name w:val="Обычный11"/>
    <w:link w:val="123"/>
    <w:locked/>
    <w:rsid w:val="001545FC"/>
    <w:rPr>
      <w:sz w:val="24"/>
    </w:rPr>
  </w:style>
  <w:style w:type="paragraph" w:customStyle="1" w:styleId="123">
    <w:name w:val="Обычный12"/>
    <w:link w:val="119"/>
    <w:rsid w:val="001545FC"/>
    <w:pPr>
      <w:spacing w:after="0" w:line="240" w:lineRule="auto"/>
      <w:jc w:val="both"/>
    </w:pPr>
    <w:rPr>
      <w:sz w:val="24"/>
    </w:rPr>
  </w:style>
  <w:style w:type="character" w:customStyle="1" w:styleId="Footnote1">
    <w:name w:val="Footnote1"/>
    <w:link w:val="Footnote"/>
    <w:uiPriority w:val="99"/>
    <w:locked/>
    <w:rsid w:val="001545FC"/>
    <w:rPr>
      <w:rFonts w:eastAsiaTheme="minorEastAsia"/>
      <w:bCs w:val="0"/>
      <w:color w:val="000000"/>
      <w:sz w:val="20"/>
      <w:szCs w:val="20"/>
      <w:lang w:eastAsia="ru-RU"/>
    </w:rPr>
  </w:style>
  <w:style w:type="character" w:customStyle="1" w:styleId="HeaderandFooter1">
    <w:name w:val="Header and Footer1"/>
    <w:link w:val="HeaderandFooter"/>
    <w:locked/>
    <w:rsid w:val="001545FC"/>
    <w:rPr>
      <w:rFonts w:ascii="XO Thames" w:eastAsiaTheme="minorEastAsia" w:hAnsi="XO Thames"/>
      <w:bCs w:val="0"/>
      <w:color w:val="000000"/>
      <w:szCs w:val="20"/>
      <w:lang w:eastAsia="ru-RU"/>
    </w:rPr>
  </w:style>
  <w:style w:type="character" w:customStyle="1" w:styleId="dt-m1">
    <w:name w:val="dt-m1"/>
    <w:basedOn w:val="a1"/>
    <w:locked/>
    <w:rsid w:val="001545FC"/>
    <w:rPr>
      <w:rFonts w:cs="Times New Roman"/>
    </w:rPr>
  </w:style>
  <w:style w:type="character" w:customStyle="1" w:styleId="Normal11">
    <w:name w:val="Normal11"/>
    <w:link w:val="Normal1"/>
    <w:locked/>
    <w:rsid w:val="001545FC"/>
    <w:rPr>
      <w:sz w:val="24"/>
    </w:rPr>
  </w:style>
  <w:style w:type="paragraph" w:customStyle="1" w:styleId="Normal1">
    <w:name w:val="Normal1"/>
    <w:link w:val="Normal11"/>
    <w:rsid w:val="001545FC"/>
    <w:pPr>
      <w:spacing w:after="0" w:line="240" w:lineRule="auto"/>
      <w:jc w:val="both"/>
    </w:pPr>
    <w:rPr>
      <w:sz w:val="24"/>
    </w:rPr>
  </w:style>
  <w:style w:type="character" w:customStyle="1" w:styleId="1ffc">
    <w:name w:val="Подпись к картинке1"/>
    <w:basedOn w:val="a1"/>
    <w:link w:val="affffffff5"/>
    <w:locked/>
    <w:rsid w:val="001545FC"/>
    <w:rPr>
      <w:sz w:val="19"/>
    </w:rPr>
  </w:style>
  <w:style w:type="paragraph" w:customStyle="1" w:styleId="affffffff5">
    <w:name w:val="Подпись к картинке"/>
    <w:basedOn w:val="a0"/>
    <w:link w:val="1ffc"/>
    <w:rsid w:val="001545FC"/>
    <w:pPr>
      <w:widowControl w:val="0"/>
      <w:spacing w:line="264" w:lineRule="auto"/>
    </w:pPr>
    <w:rPr>
      <w:sz w:val="19"/>
    </w:rPr>
  </w:style>
  <w:style w:type="character" w:customStyle="1" w:styleId="pboth1">
    <w:name w:val="pboth1"/>
    <w:link w:val="pboth"/>
    <w:uiPriority w:val="99"/>
    <w:locked/>
    <w:rsid w:val="001545FC"/>
    <w:rPr>
      <w:rFonts w:eastAsiaTheme="minorEastAsia"/>
      <w:bCs w:val="0"/>
      <w:sz w:val="24"/>
      <w:szCs w:val="24"/>
      <w:lang w:eastAsia="ru-RU"/>
    </w:rPr>
  </w:style>
  <w:style w:type="table" w:styleId="-1">
    <w:name w:val="Grid Table 1 Light"/>
    <w:basedOn w:val="a2"/>
    <w:uiPriority w:val="46"/>
    <w:rsid w:val="001545FC"/>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1545FC"/>
    <w:tblPr>
      <w:tblStyleRowBandSize w:val="1"/>
      <w:tblStyleColBandSize w:val="1"/>
      <w:tblCellMar>
        <w:left w:w="115" w:type="dxa"/>
        <w:right w:w="115" w:type="dxa"/>
      </w:tblCellMar>
    </w:tblPr>
  </w:style>
  <w:style w:type="table" w:customStyle="1" w:styleId="21a">
    <w:name w:val="21"/>
    <w:basedOn w:val="TableNormal3"/>
    <w:rsid w:val="001545FC"/>
    <w:tblPr>
      <w:tblStyleRowBandSize w:val="1"/>
      <w:tblStyleColBandSize w:val="1"/>
      <w:tblCellMar>
        <w:left w:w="115" w:type="dxa"/>
        <w:right w:w="115" w:type="dxa"/>
      </w:tblCellMar>
    </w:tblPr>
  </w:style>
  <w:style w:type="table" w:customStyle="1" w:styleId="200">
    <w:name w:val="20"/>
    <w:basedOn w:val="TableNormal3"/>
    <w:rsid w:val="001545FC"/>
    <w:tblPr>
      <w:tblStyleRowBandSize w:val="1"/>
      <w:tblStyleColBandSize w:val="1"/>
      <w:tblCellMar>
        <w:left w:w="115" w:type="dxa"/>
        <w:right w:w="115" w:type="dxa"/>
      </w:tblCellMar>
    </w:tblPr>
  </w:style>
  <w:style w:type="table" w:customStyle="1" w:styleId="191">
    <w:name w:val="19"/>
    <w:basedOn w:val="TableNormal3"/>
    <w:rsid w:val="001545FC"/>
    <w:tblPr>
      <w:tblStyleRowBandSize w:val="1"/>
      <w:tblStyleColBandSize w:val="1"/>
      <w:tblCellMar>
        <w:left w:w="115" w:type="dxa"/>
        <w:right w:w="115" w:type="dxa"/>
      </w:tblCellMar>
    </w:tblPr>
  </w:style>
  <w:style w:type="table" w:customStyle="1" w:styleId="182">
    <w:name w:val="18"/>
    <w:basedOn w:val="TableNormal3"/>
    <w:rsid w:val="001545FC"/>
    <w:tblPr>
      <w:tblStyleRowBandSize w:val="1"/>
      <w:tblStyleColBandSize w:val="1"/>
      <w:tblCellMar>
        <w:left w:w="115" w:type="dxa"/>
        <w:right w:w="115" w:type="dxa"/>
      </w:tblCellMar>
    </w:tblPr>
  </w:style>
  <w:style w:type="table" w:customStyle="1" w:styleId="172">
    <w:name w:val="17"/>
    <w:basedOn w:val="TableNormal3"/>
    <w:rsid w:val="001545FC"/>
    <w:tblPr>
      <w:tblStyleRowBandSize w:val="1"/>
      <w:tblStyleColBandSize w:val="1"/>
      <w:tblCellMar>
        <w:left w:w="115" w:type="dxa"/>
        <w:right w:w="115" w:type="dxa"/>
      </w:tblCellMar>
    </w:tblPr>
  </w:style>
  <w:style w:type="table" w:customStyle="1" w:styleId="162">
    <w:name w:val="16"/>
    <w:basedOn w:val="TableNormal3"/>
    <w:rsid w:val="001545FC"/>
    <w:tblPr>
      <w:tblStyleRowBandSize w:val="1"/>
      <w:tblStyleColBandSize w:val="1"/>
      <w:tblCellMar>
        <w:left w:w="115" w:type="dxa"/>
        <w:right w:w="115" w:type="dxa"/>
      </w:tblCellMar>
    </w:tblPr>
  </w:style>
  <w:style w:type="table" w:customStyle="1" w:styleId="152">
    <w:name w:val="15"/>
    <w:basedOn w:val="TableNormal3"/>
    <w:rsid w:val="001545FC"/>
    <w:tblPr>
      <w:tblStyleRowBandSize w:val="1"/>
      <w:tblStyleColBandSize w:val="1"/>
      <w:tblCellMar>
        <w:left w:w="115" w:type="dxa"/>
        <w:right w:w="115" w:type="dxa"/>
      </w:tblCellMar>
    </w:tblPr>
  </w:style>
  <w:style w:type="table" w:customStyle="1" w:styleId="142">
    <w:name w:val="14"/>
    <w:basedOn w:val="TableNormal4"/>
    <w:rsid w:val="001545FC"/>
    <w:tblPr>
      <w:tblStyleRowBandSize w:val="1"/>
      <w:tblStyleColBandSize w:val="1"/>
      <w:tblCellMar>
        <w:left w:w="115" w:type="dxa"/>
        <w:right w:w="115" w:type="dxa"/>
      </w:tblCellMar>
    </w:tblPr>
  </w:style>
  <w:style w:type="table" w:customStyle="1" w:styleId="132">
    <w:name w:val="13"/>
    <w:basedOn w:val="TableNormal4"/>
    <w:rsid w:val="001545FC"/>
    <w:tblPr>
      <w:tblStyleRowBandSize w:val="1"/>
      <w:tblStyleColBandSize w:val="1"/>
      <w:tblCellMar>
        <w:left w:w="115" w:type="dxa"/>
        <w:right w:w="115" w:type="dxa"/>
      </w:tblCellMar>
    </w:tblPr>
  </w:style>
  <w:style w:type="table" w:customStyle="1" w:styleId="124">
    <w:name w:val="12"/>
    <w:basedOn w:val="TableNormal4"/>
    <w:rsid w:val="001545FC"/>
    <w:tblPr>
      <w:tblStyleRowBandSize w:val="1"/>
      <w:tblStyleColBandSize w:val="1"/>
      <w:tblCellMar>
        <w:left w:w="115" w:type="dxa"/>
        <w:right w:w="115" w:type="dxa"/>
      </w:tblCellMar>
    </w:tblPr>
  </w:style>
  <w:style w:type="table" w:customStyle="1" w:styleId="11a">
    <w:name w:val="11"/>
    <w:basedOn w:val="TableNormal4"/>
    <w:rsid w:val="001545FC"/>
    <w:tblPr>
      <w:tblStyleRowBandSize w:val="1"/>
      <w:tblStyleColBandSize w:val="1"/>
      <w:tblCellMar>
        <w:left w:w="115" w:type="dxa"/>
        <w:right w:w="115" w:type="dxa"/>
      </w:tblCellMar>
    </w:tblPr>
  </w:style>
  <w:style w:type="table" w:customStyle="1" w:styleId="101">
    <w:name w:val="10"/>
    <w:basedOn w:val="TableNormal4"/>
    <w:rsid w:val="001545FC"/>
    <w:tblPr>
      <w:tblStyleRowBandSize w:val="1"/>
      <w:tblStyleColBandSize w:val="1"/>
      <w:tblCellMar>
        <w:left w:w="115" w:type="dxa"/>
        <w:right w:w="115" w:type="dxa"/>
      </w:tblCellMar>
    </w:tblPr>
  </w:style>
  <w:style w:type="table" w:customStyle="1" w:styleId="95">
    <w:name w:val="9"/>
    <w:basedOn w:val="TableNormal4"/>
    <w:rsid w:val="001545FC"/>
    <w:tblPr>
      <w:tblStyleRowBandSize w:val="1"/>
      <w:tblStyleColBandSize w:val="1"/>
      <w:tblCellMar>
        <w:left w:w="115" w:type="dxa"/>
        <w:right w:w="115" w:type="dxa"/>
      </w:tblCellMar>
    </w:tblPr>
  </w:style>
  <w:style w:type="table" w:customStyle="1" w:styleId="85">
    <w:name w:val="8"/>
    <w:basedOn w:val="TableNormal4"/>
    <w:rsid w:val="001545FC"/>
    <w:tblPr>
      <w:tblStyleRowBandSize w:val="1"/>
      <w:tblStyleColBandSize w:val="1"/>
      <w:tblCellMar>
        <w:left w:w="115" w:type="dxa"/>
        <w:right w:w="115" w:type="dxa"/>
      </w:tblCellMar>
    </w:tblPr>
  </w:style>
  <w:style w:type="table" w:customStyle="1" w:styleId="78">
    <w:name w:val="7"/>
    <w:basedOn w:val="TableNormal4"/>
    <w:rsid w:val="001545FC"/>
    <w:tblPr>
      <w:tblStyleRowBandSize w:val="1"/>
      <w:tblStyleColBandSize w:val="1"/>
      <w:tblCellMar>
        <w:left w:w="115" w:type="dxa"/>
        <w:right w:w="115" w:type="dxa"/>
      </w:tblCellMar>
    </w:tblPr>
  </w:style>
  <w:style w:type="table" w:customStyle="1" w:styleId="66">
    <w:name w:val="6"/>
    <w:basedOn w:val="TableNormal4"/>
    <w:rsid w:val="001545FC"/>
    <w:tblPr>
      <w:tblStyleRowBandSize w:val="1"/>
      <w:tblStyleColBandSize w:val="1"/>
      <w:tblCellMar>
        <w:left w:w="115" w:type="dxa"/>
        <w:right w:w="115" w:type="dxa"/>
      </w:tblCellMar>
    </w:tblPr>
  </w:style>
  <w:style w:type="table" w:customStyle="1" w:styleId="58">
    <w:name w:val="5"/>
    <w:basedOn w:val="TableNormal4"/>
    <w:rsid w:val="001545FC"/>
    <w:tblPr>
      <w:tblStyleRowBandSize w:val="1"/>
      <w:tblStyleColBandSize w:val="1"/>
      <w:tblCellMar>
        <w:left w:w="115" w:type="dxa"/>
        <w:right w:w="115" w:type="dxa"/>
      </w:tblCellMar>
    </w:tblPr>
  </w:style>
  <w:style w:type="table" w:customStyle="1" w:styleId="4a">
    <w:name w:val="4"/>
    <w:basedOn w:val="TableNormal4"/>
    <w:rsid w:val="001545FC"/>
    <w:tblPr>
      <w:tblStyleRowBandSize w:val="1"/>
      <w:tblStyleColBandSize w:val="1"/>
      <w:tblCellMar>
        <w:left w:w="115" w:type="dxa"/>
        <w:right w:w="115" w:type="dxa"/>
      </w:tblCellMar>
    </w:tblPr>
  </w:style>
  <w:style w:type="table" w:customStyle="1" w:styleId="3f4">
    <w:name w:val="3"/>
    <w:basedOn w:val="TableNormal4"/>
    <w:rsid w:val="001545FC"/>
    <w:tblPr>
      <w:tblStyleRowBandSize w:val="1"/>
      <w:tblStyleColBandSize w:val="1"/>
      <w:tblCellMar>
        <w:left w:w="115" w:type="dxa"/>
        <w:right w:w="115" w:type="dxa"/>
      </w:tblCellMar>
    </w:tblPr>
  </w:style>
  <w:style w:type="table" w:customStyle="1" w:styleId="2fa">
    <w:name w:val="2"/>
    <w:basedOn w:val="TableNormal4"/>
    <w:rsid w:val="001545FC"/>
    <w:tblPr>
      <w:tblStyleRowBandSize w:val="1"/>
      <w:tblStyleColBandSize w:val="1"/>
      <w:tblCellMar>
        <w:left w:w="115" w:type="dxa"/>
        <w:right w:w="115" w:type="dxa"/>
      </w:tblCellMar>
    </w:tblPr>
  </w:style>
  <w:style w:type="table" w:customStyle="1" w:styleId="1ffd">
    <w:name w:val="1"/>
    <w:basedOn w:val="TableNormal4"/>
    <w:rsid w:val="001545FC"/>
    <w:tblPr>
      <w:tblStyleRowBandSize w:val="1"/>
      <w:tblStyleColBandSize w:val="1"/>
      <w:tblCellMar>
        <w:left w:w="115" w:type="dxa"/>
        <w:right w:w="115" w:type="dxa"/>
      </w:tblCellMar>
    </w:tblPr>
  </w:style>
  <w:style w:type="table" w:customStyle="1" w:styleId="201">
    <w:name w:val="Сетка таблицы20"/>
    <w:basedOn w:val="a2"/>
    <w:next w:val="afffff7"/>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1545FC"/>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oter" Target="footer9.xml"/><Relationship Id="rId39" Type="http://schemas.openxmlformats.org/officeDocument/2006/relationships/footer" Target="footer10.xml"/><Relationship Id="rId21" Type="http://schemas.openxmlformats.org/officeDocument/2006/relationships/hyperlink" Target="http://www.macmillandictionary.com" TargetMode="External"/><Relationship Id="rId34"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4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7" Type="http://schemas.openxmlformats.org/officeDocument/2006/relationships/hyperlink" Target="http://www.digital-edu.ru/" TargetMode="External"/><Relationship Id="rId50" Type="http://schemas.openxmlformats.org/officeDocument/2006/relationships/hyperlink" Target="http://window.edu.ru/resource/832/7832"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11" Type="http://schemas.openxmlformats.org/officeDocument/2006/relationships/header" Target="header2.xml"/><Relationship Id="rId24"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3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37"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5" Type="http://schemas.openxmlformats.org/officeDocument/2006/relationships/hyperlink" Target="https://i-exam.ru"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44" Type="http://schemas.openxmlformats.org/officeDocument/2006/relationships/footer" Target="footer11.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27"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5"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8" Type="http://schemas.openxmlformats.org/officeDocument/2006/relationships/hyperlink" Target="http://www.rsl.ru" TargetMode="External"/><Relationship Id="rId8" Type="http://schemas.openxmlformats.org/officeDocument/2006/relationships/image" Target="media/image2.png"/><Relationship Id="rId51"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3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38"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6" Type="http://schemas.openxmlformats.org/officeDocument/2006/relationships/hyperlink" Target="http://www.intuit.ru/studies/courses" TargetMode="External"/><Relationship Id="rId20" Type="http://schemas.openxmlformats.org/officeDocument/2006/relationships/footer" Target="footer8.xml"/><Relationship Id="rId4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28"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6"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9" Type="http://schemas.openxmlformats.org/officeDocument/2006/relationships/hyperlink" Target="http://freeschool.altlinu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342</Pages>
  <Words>98040</Words>
  <Characters>558834</Characters>
  <Application>Microsoft Office Word</Application>
  <DocSecurity>0</DocSecurity>
  <Lines>4656</Lines>
  <Paragraphs>1311</Paragraphs>
  <ScaleCrop>false</ScaleCrop>
  <Company/>
  <LinksUpToDate>false</LinksUpToDate>
  <CharactersWithSpaces>655563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Kab100</cp:lastModifiedBy>
  <cp:revision>1</cp:revision>
  <dcterms:created xsi:type="dcterms:W3CDTF">2026-04-29T11:50:00Z</dcterms:created>
  <dcterms:modified xsi:type="dcterms:W3CDTF">2026-04-29T11:53:00Z</dcterms:modified>
</cp:coreProperties>
</file>